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63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auto"/>
              <w:right w:w="0" w:type="dxa"/>
              <w:bottom w:w="0" w:type="auto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</w:t>
      </w:r>
      <w:r>
        <w:rPr>
          <w:rFonts w:ascii="Times New Roman" w:hAnsi="Times New Roman"/>
          <w:b/>
          <w:color w:val="000000"/>
          <w:sz w:val="28"/>
        </w:rPr>
        <w:t xml:space="preserve">сении изменений в приложение 1 </w:t>
      </w:r>
      <w:r>
        <w:rPr>
          <w:rFonts w:ascii="Times New Roman" w:hAnsi="Times New Roman"/>
          <w:b/>
          <w:color w:val="000000"/>
          <w:sz w:val="28"/>
        </w:rPr>
        <w:t xml:space="preserve">к постановлению </w:t>
      </w:r>
      <w:r>
        <w:rPr>
          <w:rFonts w:ascii="Times New Roman" w:hAnsi="Times New Roman"/>
          <w:b/>
          <w:color w:val="000000"/>
          <w:sz w:val="28"/>
        </w:rPr>
        <w:t xml:space="preserve">Губернатора Камчатского края </w:t>
      </w:r>
      <w:r>
        <w:rPr>
          <w:rFonts w:ascii="Times New Roman" w:hAnsi="Times New Roman"/>
          <w:b/>
          <w:color w:val="000000"/>
          <w:sz w:val="28"/>
        </w:rPr>
        <w:t xml:space="preserve">от 15.06.2026 № 29 «</w:t>
      </w:r>
      <w:r>
        <w:rPr>
          <w:rFonts w:ascii="Times New Roman" w:hAnsi="Times New Roman"/>
          <w:b/>
          <w:sz w:val="28"/>
        </w:rPr>
        <w:t xml:space="preserve">Об утверждении Порядка взаимодействия исполнительных органов Камчатского края и органов местного самоуправления муниципальных образований в Камчатском крае в целях определения приоритетных социально значимых мероприятий, реализуемых в рамках исполнения обя</w:t>
      </w:r>
      <w:r>
        <w:rPr>
          <w:rFonts w:ascii="Times New Roman" w:hAnsi="Times New Roman"/>
          <w:b/>
          <w:sz w:val="28"/>
        </w:rPr>
        <w:t xml:space="preserve">зательств по соглашениям о социально-экономическом развитии Камчатского края, заключенным с рыбопромышленными </w:t>
      </w:r>
      <w:r>
        <w:rPr>
          <w:rFonts w:ascii="Times New Roman" w:hAnsi="Times New Roman"/>
          <w:b/>
          <w:sz w:val="28"/>
        </w:rPr>
        <w:t xml:space="preserve">организациями – пользователями рыболовных участков для добычи анадромных видов рыб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1. </w:t>
      </w:r>
      <w:r>
        <w:rPr>
          <w:rFonts w:ascii="Times New Roman" w:hAnsi="Times New Roman"/>
          <w:b w:val="0"/>
          <w:bCs w:val="0"/>
          <w:sz w:val="28"/>
        </w:rPr>
        <w:t xml:space="preserve">Внести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в приложение 1 к постановлению 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Губернатора Камчатского края 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от 15.06.2026 № 29 «</w:t>
      </w:r>
      <w:r>
        <w:rPr>
          <w:rFonts w:ascii="Times New Roman" w:hAnsi="Times New Roman"/>
          <w:b w:val="0"/>
          <w:bCs w:val="0"/>
          <w:sz w:val="28"/>
        </w:rPr>
        <w:t xml:space="preserve">Об утверждении Порядка взаимодействия исполнительных органов Камчатского края и органов местного самоуправления муниципальных образований в Камчатском крае в целях определения приоритетных социально значимых мероприятий, реализуемых в рамках исполнения обя</w:t>
      </w:r>
      <w:r>
        <w:rPr>
          <w:rFonts w:ascii="Times New Roman" w:hAnsi="Times New Roman"/>
          <w:b w:val="0"/>
          <w:bCs w:val="0"/>
          <w:sz w:val="28"/>
        </w:rPr>
        <w:t xml:space="preserve">зательств по соглашениям о социально-экономическом развитии Камчатского края, заключенным с рыбопромышленными </w:t>
      </w:r>
      <w:r>
        <w:rPr>
          <w:rFonts w:ascii="Times New Roman" w:hAnsi="Times New Roman"/>
          <w:b w:val="0"/>
          <w:bCs w:val="0"/>
          <w:sz w:val="28"/>
        </w:rPr>
        <w:t xml:space="preserve">организациями – пользователями рыболовных участков для добычи анадромных видов рыб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изменение в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часть 8 изложить в следующей редакции</w:t>
      </w:r>
      <w:r>
        <w:rPr>
          <w:rFonts w:ascii="Times New Roman" w:hAnsi="Times New Roman"/>
          <w:b w:val="0"/>
          <w:bCs w:val="0"/>
          <w:sz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«8. Исполнительный орган Камчатского края, орган местного самоуправления представляют в уполномоченный орган заявки в текущем финансовом году на реализацию меропр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иятий, указанных в пункте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1 и (или)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в пункте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2 части 4 настоящего Порядка, планируемых к осуществлению в текущем и (или) в следующем финансовом году».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 Настоящее п</w:t>
      </w:r>
      <w:r>
        <w:rPr>
          <w:rFonts w:ascii="Times New Roman" w:hAnsi="Times New Roman"/>
          <w:sz w:val="28"/>
          <w:highlight w:val="white"/>
        </w:rPr>
        <w:t xml:space="preserve">остановление вступает в</w:t>
      </w:r>
      <w:r>
        <w:rPr>
          <w:rFonts w:ascii="Times New Roman" w:hAnsi="Times New Roman"/>
          <w:sz w:val="28"/>
        </w:rPr>
        <w:t xml:space="preserve">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>
        <w:tblPrEx/>
        <w:trPr>
          <w:trHeight w:val="1360"/>
        </w:trPr>
        <w:tc>
          <w:tcPr>
            <w:shd w:val="clear" w:color="auto" w:fill="auto"/>
            <w:tcMar>
              <w:left w:w="0" w:type="dxa"/>
              <w:top w:w="0" w:type="auto"/>
              <w:right w:w="0" w:type="dxa"/>
              <w:bottom w:w="0" w:type="auto"/>
            </w:tcMar>
            <w:tcW w:w="4835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/>
                <w:sz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8"/>
              </w:rPr>
            </w:r>
            <w:r>
              <w:rPr>
                <w:rFonts w:ascii="Times New Roman" w:hAnsi="Times New Roman"/>
                <w:color w:val="ffffff"/>
                <w:sz w:val="28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auto"/>
              <w:right w:w="0" w:type="dxa"/>
              <w:bottom w:w="0" w:type="auto"/>
            </w:tcMar>
            <w:tcW w:w="2976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78" w:right="850" w:bottom="1020" w:left="1417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26420919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9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91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9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9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6 Char"/>
    <w:basedOn w:val="747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0">
    <w:name w:val="Heading 7 Char"/>
    <w:basedOn w:val="747"/>
    <w:link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1">
    <w:name w:val="Heading 8 Char"/>
    <w:basedOn w:val="747"/>
    <w:link w:val="74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2">
    <w:name w:val="Heading 9 Char"/>
    <w:basedOn w:val="747"/>
    <w:link w:val="74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3">
    <w:name w:val="Quote Char"/>
    <w:link w:val="762"/>
    <w:uiPriority w:val="29"/>
    <w:rPr>
      <w:i/>
    </w:rPr>
  </w:style>
  <w:style w:type="character" w:styleId="734">
    <w:name w:val="Intense Quote Char"/>
    <w:link w:val="764"/>
    <w:uiPriority w:val="30"/>
    <w:rPr>
      <w:i/>
    </w:rPr>
  </w:style>
  <w:style w:type="character" w:styleId="735">
    <w:name w:val="Caption Char"/>
    <w:basedOn w:val="747"/>
    <w:link w:val="768"/>
    <w:uiPriority w:val="35"/>
    <w:rPr>
      <w:b/>
      <w:bCs/>
      <w:color w:val="4f81bd" w:themeColor="accent1"/>
      <w:sz w:val="18"/>
      <w:szCs w:val="18"/>
    </w:rPr>
  </w:style>
  <w:style w:type="character" w:styleId="736">
    <w:name w:val="Endnote Text Char"/>
    <w:link w:val="896"/>
    <w:uiPriority w:val="99"/>
    <w:rPr>
      <w:sz w:val="20"/>
    </w:rPr>
  </w:style>
  <w:style w:type="paragraph" w:styleId="737" w:default="1">
    <w:name w:val="Normal"/>
    <w:link w:val="901"/>
    <w:qFormat/>
  </w:style>
  <w:style w:type="paragraph" w:styleId="738">
    <w:name w:val="Heading 1"/>
    <w:next w:val="737"/>
    <w:link w:val="92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39">
    <w:name w:val="Heading 2"/>
    <w:next w:val="737"/>
    <w:link w:val="94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40">
    <w:name w:val="Heading 3"/>
    <w:next w:val="737"/>
    <w:link w:val="91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41">
    <w:name w:val="Heading 4"/>
    <w:next w:val="737"/>
    <w:link w:val="94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42">
    <w:name w:val="Heading 5"/>
    <w:next w:val="737"/>
    <w:link w:val="91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Liberation Sans" w:hAnsi="Liberation Sans" w:eastAsia="Liberation Sans" w:cs="Liberation Sans"/>
      <w:sz w:val="34"/>
    </w:rPr>
  </w:style>
  <w:style w:type="character" w:styleId="752" w:customStyle="1">
    <w:name w:val="Heading 3 Char"/>
    <w:basedOn w:val="7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3" w:customStyle="1">
    <w:name w:val="Heading 4 Char"/>
    <w:basedOn w:val="74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4" w:customStyle="1">
    <w:name w:val="Heading 5 Char"/>
    <w:basedOn w:val="7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5" w:customStyle="1">
    <w:name w:val="Заголовок 6 Знак"/>
    <w:basedOn w:val="747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6" w:customStyle="1">
    <w:name w:val="Заголовок 7 Знак"/>
    <w:basedOn w:val="747"/>
    <w:link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7" w:customStyle="1">
    <w:name w:val="Заголовок 8 Знак"/>
    <w:basedOn w:val="747"/>
    <w:link w:val="74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8" w:customStyle="1">
    <w:name w:val="Заголовок 9 Знак"/>
    <w:basedOn w:val="747"/>
    <w:link w:val="74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9">
    <w:name w:val="No Spacing"/>
    <w:uiPriority w:val="1"/>
    <w:qFormat/>
    <w:pPr>
      <w:spacing w:after="0" w:line="240" w:lineRule="auto"/>
    </w:pPr>
  </w:style>
  <w:style w:type="character" w:styleId="760" w:customStyle="1">
    <w:name w:val="Title Char"/>
    <w:basedOn w:val="747"/>
    <w:uiPriority w:val="10"/>
    <w:rPr>
      <w:sz w:val="48"/>
      <w:szCs w:val="48"/>
    </w:rPr>
  </w:style>
  <w:style w:type="character" w:styleId="761" w:customStyle="1">
    <w:name w:val="Subtitle Char"/>
    <w:basedOn w:val="747"/>
    <w:uiPriority w:val="11"/>
    <w:rPr>
      <w:sz w:val="24"/>
      <w:szCs w:val="24"/>
    </w:rPr>
  </w:style>
  <w:style w:type="paragraph" w:styleId="762">
    <w:name w:val="Quote"/>
    <w:basedOn w:val="737"/>
    <w:next w:val="737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37"/>
    <w:next w:val="737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character" w:styleId="766" w:customStyle="1">
    <w:name w:val="Header Char"/>
    <w:basedOn w:val="747"/>
    <w:uiPriority w:val="99"/>
  </w:style>
  <w:style w:type="character" w:styleId="767" w:customStyle="1">
    <w:name w:val="Footer Char"/>
    <w:basedOn w:val="747"/>
    <w:uiPriority w:val="99"/>
  </w:style>
  <w:style w:type="paragraph" w:styleId="768">
    <w:name w:val="Caption"/>
    <w:basedOn w:val="737"/>
    <w:next w:val="737"/>
    <w:link w:val="7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9" w:customStyle="1">
    <w:name w:val="Название объекта Знак"/>
    <w:basedOn w:val="747"/>
    <w:link w:val="768"/>
    <w:uiPriority w:val="35"/>
    <w:rPr>
      <w:b/>
      <w:bCs/>
      <w:color w:val="5b9bd5" w:themeColor="accent1"/>
      <w:sz w:val="18"/>
      <w:szCs w:val="18"/>
    </w:rPr>
  </w:style>
  <w:style w:type="table" w:styleId="770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2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3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9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1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0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3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4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5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6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7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75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76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77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78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79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</w:style>
  <w:style w:type="table" w:styleId="880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</w:style>
  <w:style w:type="table" w:styleId="881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82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83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84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85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86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4472c4" w:themeFill="accent5"/>
      </w:tcPr>
    </w:tblStylePr>
  </w:style>
  <w:style w:type="table" w:styleId="887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uto" w:fill="70ad47" w:themeFill="accent6"/>
      </w:tcPr>
    </w:tblStylePr>
  </w:style>
  <w:style w:type="table" w:styleId="888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1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2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3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4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5" w:customStyle="1">
    <w:name w:val="Footnote Text Char"/>
    <w:uiPriority w:val="99"/>
    <w:rPr>
      <w:sz w:val="18"/>
    </w:rPr>
  </w:style>
  <w:style w:type="paragraph" w:styleId="896">
    <w:name w:val="endnote text"/>
    <w:basedOn w:val="737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7"/>
    <w:uiPriority w:val="99"/>
    <w:semiHidden/>
    <w:unhideWhenUsed/>
    <w:rPr>
      <w:vertAlign w:val="superscript"/>
    </w:rPr>
  </w:style>
  <w:style w:type="paragraph" w:styleId="899">
    <w:name w:val="TOC Heading"/>
    <w:uiPriority w:val="39"/>
    <w:unhideWhenUsed/>
  </w:style>
  <w:style w:type="paragraph" w:styleId="900">
    <w:name w:val="table of figures"/>
    <w:basedOn w:val="737"/>
    <w:next w:val="737"/>
    <w:uiPriority w:val="99"/>
    <w:unhideWhenUsed/>
    <w:pPr>
      <w:spacing w:after="0"/>
    </w:pPr>
  </w:style>
  <w:style w:type="character" w:styleId="901" w:customStyle="1">
    <w:name w:val="Обычный1"/>
  </w:style>
  <w:style w:type="paragraph" w:styleId="902">
    <w:name w:val="Footer"/>
    <w:basedOn w:val="737"/>
    <w:link w:val="90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3" w:customStyle="1">
    <w:name w:val="Нижний колонтитул Знак"/>
    <w:basedOn w:val="901"/>
    <w:link w:val="902"/>
    <w:rPr>
      <w:rFonts w:ascii="Times New Roman" w:hAnsi="Times New Roman"/>
      <w:sz w:val="28"/>
    </w:rPr>
  </w:style>
  <w:style w:type="paragraph" w:styleId="904">
    <w:name w:val="toc 2"/>
    <w:next w:val="737"/>
    <w:link w:val="905"/>
    <w:uiPriority w:val="39"/>
    <w:pPr>
      <w:ind w:left="200"/>
    </w:pPr>
    <w:rPr>
      <w:rFonts w:ascii="XO Thames" w:hAnsi="XO Thames"/>
      <w:sz w:val="28"/>
    </w:rPr>
  </w:style>
  <w:style w:type="character" w:styleId="905" w:customStyle="1">
    <w:name w:val="Оглавление 2 Знак"/>
    <w:link w:val="904"/>
    <w:rPr>
      <w:rFonts w:ascii="XO Thames" w:hAnsi="XO Thames"/>
      <w:sz w:val="28"/>
    </w:rPr>
  </w:style>
  <w:style w:type="paragraph" w:styleId="906">
    <w:name w:val="toc 4"/>
    <w:next w:val="737"/>
    <w:link w:val="907"/>
    <w:uiPriority w:val="39"/>
    <w:pPr>
      <w:ind w:left="600"/>
    </w:pPr>
    <w:rPr>
      <w:rFonts w:ascii="XO Thames" w:hAnsi="XO Thames"/>
      <w:sz w:val="28"/>
    </w:rPr>
  </w:style>
  <w:style w:type="character" w:styleId="907" w:customStyle="1">
    <w:name w:val="Оглавление 4 Знак"/>
    <w:link w:val="906"/>
    <w:rPr>
      <w:rFonts w:ascii="XO Thames" w:hAnsi="XO Thames"/>
      <w:sz w:val="28"/>
    </w:rPr>
  </w:style>
  <w:style w:type="paragraph" w:styleId="908">
    <w:name w:val="toc 6"/>
    <w:next w:val="737"/>
    <w:link w:val="909"/>
    <w:uiPriority w:val="39"/>
    <w:pPr>
      <w:ind w:left="1000"/>
    </w:pPr>
    <w:rPr>
      <w:rFonts w:ascii="XO Thames" w:hAnsi="XO Thames"/>
      <w:sz w:val="28"/>
    </w:rPr>
  </w:style>
  <w:style w:type="character" w:styleId="909" w:customStyle="1">
    <w:name w:val="Оглавление 6 Знак"/>
    <w:link w:val="908"/>
    <w:rPr>
      <w:rFonts w:ascii="XO Thames" w:hAnsi="XO Thames"/>
      <w:sz w:val="28"/>
    </w:rPr>
  </w:style>
  <w:style w:type="paragraph" w:styleId="910">
    <w:name w:val="toc 7"/>
    <w:next w:val="737"/>
    <w:link w:val="911"/>
    <w:uiPriority w:val="39"/>
    <w:pPr>
      <w:ind w:left="1200"/>
    </w:pPr>
    <w:rPr>
      <w:rFonts w:ascii="XO Thames" w:hAnsi="XO Thames"/>
      <w:sz w:val="28"/>
    </w:rPr>
  </w:style>
  <w:style w:type="character" w:styleId="911" w:customStyle="1">
    <w:name w:val="Оглавление 7 Знак"/>
    <w:link w:val="910"/>
    <w:rPr>
      <w:rFonts w:ascii="XO Thames" w:hAnsi="XO Thames"/>
      <w:sz w:val="28"/>
    </w:rPr>
  </w:style>
  <w:style w:type="character" w:styleId="912" w:customStyle="1">
    <w:name w:val="Заголовок 3 Знак"/>
    <w:link w:val="740"/>
    <w:uiPriority w:val="9"/>
    <w:rPr>
      <w:rFonts w:ascii="XO Thames" w:hAnsi="XO Thames"/>
      <w:b/>
      <w:sz w:val="26"/>
    </w:rPr>
  </w:style>
  <w:style w:type="paragraph" w:styleId="913">
    <w:name w:val="Header"/>
    <w:basedOn w:val="737"/>
    <w:link w:val="91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901"/>
    <w:link w:val="913"/>
    <w:uiPriority w:val="99"/>
  </w:style>
  <w:style w:type="paragraph" w:styleId="915">
    <w:name w:val="Plain Text"/>
    <w:basedOn w:val="737"/>
    <w:link w:val="916"/>
    <w:pPr>
      <w:spacing w:after="0" w:line="240" w:lineRule="auto"/>
    </w:pPr>
  </w:style>
  <w:style w:type="character" w:styleId="916" w:customStyle="1">
    <w:name w:val="Текст Знак"/>
    <w:basedOn w:val="901"/>
    <w:link w:val="915"/>
    <w:rPr>
      <w:rFonts w:ascii="Calibri" w:hAnsi="Calibri"/>
    </w:rPr>
  </w:style>
  <w:style w:type="paragraph" w:styleId="917">
    <w:name w:val="toc 3"/>
    <w:next w:val="737"/>
    <w:link w:val="918"/>
    <w:uiPriority w:val="39"/>
    <w:pPr>
      <w:ind w:left="400"/>
    </w:pPr>
    <w:rPr>
      <w:rFonts w:ascii="XO Thames" w:hAnsi="XO Thames"/>
      <w:sz w:val="28"/>
    </w:rPr>
  </w:style>
  <w:style w:type="character" w:styleId="918" w:customStyle="1">
    <w:name w:val="Оглавление 3 Знак"/>
    <w:link w:val="917"/>
    <w:rPr>
      <w:rFonts w:ascii="XO Thames" w:hAnsi="XO Thames"/>
      <w:sz w:val="28"/>
    </w:rPr>
  </w:style>
  <w:style w:type="character" w:styleId="919" w:customStyle="1">
    <w:name w:val="Заголовок 5 Знак"/>
    <w:link w:val="742"/>
    <w:rPr>
      <w:rFonts w:ascii="XO Thames" w:hAnsi="XO Thames"/>
      <w:b/>
      <w:sz w:val="22"/>
    </w:rPr>
  </w:style>
  <w:style w:type="character" w:styleId="920" w:customStyle="1">
    <w:name w:val="Заголовок 1 Знак"/>
    <w:link w:val="738"/>
    <w:rPr>
      <w:rFonts w:ascii="XO Thames" w:hAnsi="XO Thames"/>
      <w:b/>
      <w:sz w:val="32"/>
    </w:rPr>
  </w:style>
  <w:style w:type="paragraph" w:styleId="921" w:customStyle="1">
    <w:name w:val="Основной шрифт абзаца1"/>
  </w:style>
  <w:style w:type="paragraph" w:styleId="922" w:customStyle="1">
    <w:name w:val="Гиперссылка1"/>
    <w:basedOn w:val="921"/>
    <w:link w:val="923"/>
    <w:rPr>
      <w:color w:val="0563c1" w:themeColor="hyperlink"/>
      <w:u w:val="single"/>
    </w:rPr>
  </w:style>
  <w:style w:type="character" w:styleId="923">
    <w:name w:val="Hyperlink"/>
    <w:basedOn w:val="747"/>
    <w:link w:val="922"/>
    <w:uiPriority w:val="99"/>
    <w:rPr>
      <w:color w:val="0563c1" w:themeColor="hyperlink"/>
      <w:u w:val="single"/>
    </w:rPr>
  </w:style>
  <w:style w:type="paragraph" w:styleId="924" w:customStyle="1">
    <w:name w:val="Footnote"/>
    <w:link w:val="925"/>
    <w:pPr>
      <w:ind w:firstLine="851"/>
      <w:jc w:val="both"/>
    </w:pPr>
    <w:rPr>
      <w:rFonts w:ascii="XO Thames" w:hAnsi="XO Thames"/>
    </w:rPr>
  </w:style>
  <w:style w:type="character" w:styleId="925" w:customStyle="1">
    <w:name w:val="Footnote"/>
    <w:link w:val="924"/>
    <w:rPr>
      <w:rFonts w:ascii="XO Thames" w:hAnsi="XO Thames"/>
      <w:sz w:val="22"/>
    </w:rPr>
  </w:style>
  <w:style w:type="paragraph" w:styleId="926">
    <w:name w:val="toc 1"/>
    <w:next w:val="737"/>
    <w:link w:val="927"/>
    <w:uiPriority w:val="39"/>
    <w:rPr>
      <w:rFonts w:ascii="XO Thames" w:hAnsi="XO Thames"/>
      <w:b/>
      <w:sz w:val="28"/>
    </w:rPr>
  </w:style>
  <w:style w:type="character" w:styleId="927" w:customStyle="1">
    <w:name w:val="Оглавление 1 Знак"/>
    <w:link w:val="926"/>
    <w:rPr>
      <w:rFonts w:ascii="XO Thames" w:hAnsi="XO Thames"/>
      <w:b/>
      <w:sz w:val="28"/>
    </w:rPr>
  </w:style>
  <w:style w:type="paragraph" w:styleId="928" w:customStyle="1">
    <w:name w:val="Header and Footer"/>
    <w:link w:val="929"/>
    <w:pPr>
      <w:jc w:val="both"/>
      <w:spacing w:line="240" w:lineRule="auto"/>
    </w:pPr>
    <w:rPr>
      <w:rFonts w:ascii="XO Thames" w:hAnsi="XO Thames"/>
      <w:sz w:val="20"/>
    </w:rPr>
  </w:style>
  <w:style w:type="character" w:styleId="929" w:customStyle="1">
    <w:name w:val="Header and Footer"/>
    <w:link w:val="928"/>
    <w:rPr>
      <w:rFonts w:ascii="XO Thames" w:hAnsi="XO Thames"/>
      <w:sz w:val="20"/>
    </w:rPr>
  </w:style>
  <w:style w:type="paragraph" w:styleId="930">
    <w:name w:val="toc 9"/>
    <w:next w:val="737"/>
    <w:link w:val="931"/>
    <w:uiPriority w:val="39"/>
    <w:pPr>
      <w:ind w:left="1600"/>
    </w:pPr>
    <w:rPr>
      <w:rFonts w:ascii="XO Thames" w:hAnsi="XO Thames"/>
      <w:sz w:val="28"/>
    </w:rPr>
  </w:style>
  <w:style w:type="character" w:styleId="931" w:customStyle="1">
    <w:name w:val="Оглавление 9 Знак"/>
    <w:link w:val="930"/>
    <w:rPr>
      <w:rFonts w:ascii="XO Thames" w:hAnsi="XO Thames"/>
      <w:sz w:val="28"/>
    </w:rPr>
  </w:style>
  <w:style w:type="paragraph" w:styleId="932">
    <w:name w:val="toc 8"/>
    <w:next w:val="737"/>
    <w:link w:val="933"/>
    <w:uiPriority w:val="39"/>
    <w:pPr>
      <w:ind w:left="1400"/>
    </w:pPr>
    <w:rPr>
      <w:rFonts w:ascii="XO Thames" w:hAnsi="XO Thames"/>
      <w:sz w:val="28"/>
    </w:rPr>
  </w:style>
  <w:style w:type="character" w:styleId="933" w:customStyle="1">
    <w:name w:val="Оглавление 8 Знак"/>
    <w:link w:val="932"/>
    <w:rPr>
      <w:rFonts w:ascii="XO Thames" w:hAnsi="XO Thames"/>
      <w:sz w:val="28"/>
    </w:rPr>
  </w:style>
  <w:style w:type="paragraph" w:styleId="934">
    <w:name w:val="toc 5"/>
    <w:next w:val="737"/>
    <w:link w:val="935"/>
    <w:uiPriority w:val="39"/>
    <w:pPr>
      <w:ind w:left="800"/>
    </w:pPr>
    <w:rPr>
      <w:rFonts w:ascii="XO Thames" w:hAnsi="XO Thames"/>
      <w:sz w:val="28"/>
    </w:rPr>
  </w:style>
  <w:style w:type="character" w:styleId="935" w:customStyle="1">
    <w:name w:val="Оглавление 5 Знак"/>
    <w:link w:val="934"/>
    <w:rPr>
      <w:rFonts w:ascii="XO Thames" w:hAnsi="XO Thames"/>
      <w:sz w:val="28"/>
    </w:rPr>
  </w:style>
  <w:style w:type="paragraph" w:styleId="936">
    <w:name w:val="Balloon Text"/>
    <w:basedOn w:val="737"/>
    <w:link w:val="937"/>
    <w:pPr>
      <w:spacing w:after="0" w:line="240" w:lineRule="auto"/>
    </w:pPr>
    <w:rPr>
      <w:rFonts w:ascii="Segoe UI" w:hAnsi="Segoe UI"/>
      <w:sz w:val="18"/>
    </w:rPr>
  </w:style>
  <w:style w:type="character" w:styleId="937" w:customStyle="1">
    <w:name w:val="Текст выноски Знак"/>
    <w:basedOn w:val="901"/>
    <w:link w:val="936"/>
    <w:rPr>
      <w:rFonts w:ascii="Segoe UI" w:hAnsi="Segoe UI"/>
      <w:sz w:val="18"/>
    </w:rPr>
  </w:style>
  <w:style w:type="paragraph" w:styleId="938">
    <w:name w:val="Subtitle"/>
    <w:next w:val="737"/>
    <w:link w:val="93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39" w:customStyle="1">
    <w:name w:val="Подзаголовок Знак"/>
    <w:link w:val="938"/>
    <w:rPr>
      <w:rFonts w:ascii="XO Thames" w:hAnsi="XO Thames"/>
      <w:i/>
      <w:sz w:val="24"/>
    </w:rPr>
  </w:style>
  <w:style w:type="paragraph" w:styleId="940">
    <w:name w:val="Title"/>
    <w:next w:val="737"/>
    <w:link w:val="94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41" w:customStyle="1">
    <w:name w:val="Заголовок Знак"/>
    <w:link w:val="940"/>
    <w:rPr>
      <w:rFonts w:ascii="XO Thames" w:hAnsi="XO Thames"/>
      <w:b/>
      <w:caps/>
      <w:sz w:val="40"/>
    </w:rPr>
  </w:style>
  <w:style w:type="character" w:styleId="942" w:customStyle="1">
    <w:name w:val="Заголовок 4 Знак"/>
    <w:link w:val="741"/>
    <w:rPr>
      <w:rFonts w:ascii="XO Thames" w:hAnsi="XO Thames"/>
      <w:b/>
      <w:sz w:val="24"/>
    </w:rPr>
  </w:style>
  <w:style w:type="character" w:styleId="943" w:customStyle="1">
    <w:name w:val="Заголовок 2 Знак"/>
    <w:link w:val="739"/>
    <w:uiPriority w:val="9"/>
    <w:rPr>
      <w:rFonts w:ascii="XO Thames" w:hAnsi="XO Thames"/>
      <w:b/>
      <w:sz w:val="28"/>
    </w:rPr>
  </w:style>
  <w:style w:type="table" w:styleId="944">
    <w:name w:val="Table Grid"/>
    <w:basedOn w:val="74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Сетка таблицы2"/>
    <w:basedOn w:val="74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 w:customStyle="1">
    <w:name w:val="Сетка таблицы1"/>
    <w:basedOn w:val="74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Body Text"/>
    <w:basedOn w:val="737"/>
    <w:link w:val="948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948" w:customStyle="1">
    <w:name w:val="Основной текст Знак"/>
    <w:basedOn w:val="747"/>
    <w:link w:val="947"/>
    <w:rPr>
      <w:rFonts w:ascii="Times New Roman" w:hAnsi="Times New Roman"/>
      <w:sz w:val="24"/>
    </w:rPr>
  </w:style>
  <w:style w:type="paragraph" w:styleId="949" w:customStyle="1">
    <w:name w:val="Default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950" w:customStyle="1">
    <w:name w:val="ConsPlusNormal"/>
    <w:pPr>
      <w:spacing w:after="0" w:line="240" w:lineRule="auto"/>
      <w:widowControl w:val="off"/>
    </w:pPr>
    <w:rPr>
      <w:rFonts w:ascii="Times New Roman" w:hAnsi="Times New Roman" w:eastAsia="Calibri"/>
      <w:color w:val="auto"/>
      <w:sz w:val="24"/>
    </w:rPr>
  </w:style>
  <w:style w:type="paragraph" w:styleId="951">
    <w:name w:val="Normal (Web)"/>
    <w:basedOn w:val="737"/>
    <w:uiPriority w:val="99"/>
    <w:unhideWhenUsed/>
    <w:rPr>
      <w:rFonts w:ascii="Times New Roman" w:hAnsi="Times New Roman"/>
      <w:sz w:val="24"/>
      <w:szCs w:val="24"/>
    </w:rPr>
  </w:style>
  <w:style w:type="paragraph" w:styleId="952">
    <w:name w:val="footnote text"/>
    <w:basedOn w:val="737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сноски Знак"/>
    <w:basedOn w:val="747"/>
    <w:link w:val="952"/>
    <w:uiPriority w:val="99"/>
    <w:semiHidden/>
    <w:rPr>
      <w:sz w:val="20"/>
    </w:rPr>
  </w:style>
  <w:style w:type="character" w:styleId="954">
    <w:name w:val="footnote reference"/>
    <w:basedOn w:val="747"/>
    <w:uiPriority w:val="99"/>
    <w:semiHidden/>
    <w:unhideWhenUsed/>
    <w:rPr>
      <w:vertAlign w:val="superscript"/>
    </w:rPr>
  </w:style>
  <w:style w:type="character" w:styleId="955" w:customStyle="1">
    <w:name w:val="docdata"/>
    <w:basedOn w:val="747"/>
  </w:style>
  <w:style w:type="paragraph" w:styleId="956">
    <w:name w:val="List Paragraph"/>
    <w:basedOn w:val="737"/>
    <w:uiPriority w:val="34"/>
    <w:qFormat/>
    <w:pPr>
      <w:contextualSpacing/>
      <w:ind w:left="720"/>
    </w:pPr>
  </w:style>
  <w:style w:type="character" w:styleId="957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kuznetsovaoy</cp:lastModifiedBy>
  <cp:revision>19</cp:revision>
  <dcterms:created xsi:type="dcterms:W3CDTF">2026-05-18T03:21:00Z</dcterms:created>
  <dcterms:modified xsi:type="dcterms:W3CDTF">2026-06-26T03:01:33Z</dcterms:modified>
</cp:coreProperties>
</file>