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</w:t>
      </w:r>
      <w:r>
        <w:rPr>
          <w:rStyle w:val="Style_2_ch"/>
          <w:rFonts w:ascii="Times New Roman" w:hAnsi="Times New Roman"/>
          <w:b w:val="1"/>
          <w:sz w:val="28"/>
        </w:rPr>
        <w:t>и</w:t>
      </w:r>
      <w:r>
        <w:rPr>
          <w:rStyle w:val="Style_2_ch"/>
          <w:rFonts w:ascii="Times New Roman" w:hAnsi="Times New Roman"/>
          <w:b w:val="1"/>
          <w:sz w:val="28"/>
        </w:rPr>
        <w:t>зменений в приложение к постановлению Правительства Камчатского края от 25.03.2024 №</w:t>
      </w:r>
      <w:r>
        <w:rPr>
          <w:rFonts w:ascii="Times New Roman" w:hAnsi="Times New Roman"/>
          <w:b w:val="1"/>
          <w:color w:val="000000"/>
          <w:spacing w:val="0"/>
          <w:sz w:val="28"/>
        </w:rPr>
        <w:t> 134-П «Об утверждении</w:t>
      </w:r>
      <w:r>
        <w:rPr>
          <w:rStyle w:val="Style_2_ch"/>
          <w:rFonts w:ascii="Times New Roman" w:hAnsi="Times New Roman"/>
          <w:b w:val="1"/>
          <w:sz w:val="28"/>
        </w:rPr>
        <w:t xml:space="preserve"> </w:t>
      </w:r>
      <w:r>
        <w:rPr>
          <w:rStyle w:val="Style_2_ch"/>
          <w:rFonts w:ascii="Times New Roman" w:hAnsi="Times New Roman"/>
          <w:b w:val="1"/>
          <w:sz w:val="28"/>
        </w:rPr>
        <w:t>Положения о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1"/>
          <w:sz w:val="28"/>
        </w:rPr>
        <w:t>Министерстве по делам молодежи Камчатского края</w:t>
      </w:r>
      <w:r>
        <w:rPr>
          <w:rStyle w:val="Style_2_ch"/>
          <w:rFonts w:ascii="Times New Roman" w:hAnsi="Times New Roman"/>
          <w:b w:val="1"/>
          <w:sz w:val="28"/>
        </w:rPr>
        <w:t>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Внести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приложение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к постановлению 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25.03.2024 №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134-П «Об утверждении Положения о Министерстве по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делам молодежи Камчатского края» </w:t>
      </w: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, изложив его в редакции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1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2.</w:t>
      </w:r>
      <w:r>
        <w:rPr>
          <w:rStyle w:val="Style_2_ch"/>
          <w:rFonts w:ascii="Times New Roman" w:hAnsi="Times New Roman"/>
          <w:b w:val="0"/>
          <w:sz w:val="28"/>
        </w:rPr>
        <w:t> </w:t>
      </w:r>
      <w:r>
        <w:rPr>
          <w:rStyle w:val="Style_2_ch"/>
          <w:rFonts w:ascii="Times New Roman" w:hAnsi="Times New Roman"/>
          <w:b w:val="0"/>
          <w:sz w:val="28"/>
        </w:rPr>
        <w:t>Настоящее постановлени</w:t>
      </w:r>
      <w:r>
        <w:rPr>
          <w:rStyle w:val="Style_2_ch"/>
          <w:rFonts w:ascii="Times New Roman" w:hAnsi="Times New Roman"/>
          <w:b w:val="0"/>
          <w:sz w:val="28"/>
        </w:rPr>
        <w:t>е вступает в силу после дня его официального опубликования.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9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к постановлению Правительства Камчатского края </w:t>
      </w:r>
    </w:p>
    <w:p w14:paraId="37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25.03.2024 № 134-П</w:t>
      </w:r>
    </w:p>
    <w:p w14:paraId="38000000">
      <w:pPr>
        <w:spacing w:after="0" w:line="240" w:lineRule="auto"/>
        <w:ind w:firstLine="0" w:left="5244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Положение</w:t>
      </w:r>
    </w:p>
    <w:p w14:paraId="3A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 Министерстве по делам молодежи Камчатского края</w:t>
      </w:r>
    </w:p>
    <w:p w14:paraId="3B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C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Общие положения</w:t>
      </w:r>
    </w:p>
    <w:p w14:paraId="3D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по делам молодежи Камчатского края (далее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Министерство) является исполнительным органом Камчатского края, участвующим в проведении государственной политики, осуществляющим на территории Камчатского края функции по выработке и реализации региональной политики, по нормативному правовому регулированию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 иные </w:t>
      </w:r>
      <w:r>
        <w:rPr>
          <w:rFonts w:ascii="Times New Roman" w:hAnsi="Times New Roman"/>
          <w:color w:val="000000"/>
          <w:sz w:val="28"/>
        </w:rPr>
        <w:t>правоприменительные функции в соответствующих сферах деятельности.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является исполнительным органом Камчатского края, уполномоченным в сферах: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молодежной политики;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профилактики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безнадзорности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правонарушений</w:t>
      </w:r>
      <w:r>
        <w:rPr>
          <w:rFonts w:ascii="Times New Roman" w:hAnsi="Times New Roman"/>
          <w:color w:themeColor="text1" w:val="000000"/>
          <w:sz w:val="28"/>
        </w:rPr>
        <w:t xml:space="preserve"> нес</w:t>
      </w:r>
      <w:r>
        <w:rPr>
          <w:rFonts w:ascii="Times New Roman" w:hAnsi="Times New Roman"/>
          <w:color w:themeColor="text1" w:val="000000"/>
          <w:sz w:val="28"/>
        </w:rPr>
        <w:t>овершеннолет</w:t>
      </w:r>
      <w:r>
        <w:rPr>
          <w:rFonts w:ascii="Times New Roman" w:hAnsi="Times New Roman"/>
          <w:color w:themeColor="text1" w:val="000000"/>
          <w:sz w:val="28"/>
        </w:rPr>
        <w:t>н</w:t>
      </w:r>
      <w:r>
        <w:rPr>
          <w:rFonts w:ascii="Times New Roman" w:hAnsi="Times New Roman"/>
          <w:color w:themeColor="text1" w:val="000000"/>
          <w:sz w:val="28"/>
        </w:rPr>
        <w:t>их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(в части молодежной политики);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добровольчества (</w:t>
      </w:r>
      <w:r>
        <w:rPr>
          <w:rFonts w:ascii="Times New Roman" w:hAnsi="Times New Roman"/>
          <w:color w:themeColor="text1" w:val="000000"/>
          <w:sz w:val="28"/>
        </w:rPr>
        <w:t>волонтерства</w:t>
      </w:r>
      <w:r>
        <w:rPr>
          <w:rFonts w:ascii="Times New Roman" w:hAnsi="Times New Roman"/>
          <w:color w:themeColor="text1" w:val="000000"/>
          <w:sz w:val="28"/>
        </w:rPr>
        <w:t>).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Министерство в своей деятельности руководствуется </w:t>
      </w:r>
      <w:r>
        <w:rPr>
          <w:rFonts w:ascii="Times New Roman" w:hAnsi="Times New Roman"/>
          <w:sz w:val="28"/>
        </w:rPr>
        <w:t>Конституцией</w:t>
      </w:r>
      <w:r>
        <w:rPr>
          <w:rFonts w:ascii="Times New Roman" w:hAnsi="Times New Roman"/>
          <w:color w:themeColor="text1" w:val="000000"/>
          <w:sz w:val="28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color w:themeColor="text1" w:val="000000"/>
          <w:sz w:val="28"/>
        </w:rPr>
        <w:t xml:space="preserve"> Камчатского края, законами и иными нормативными правовыми актами Камчатского края, а также настоящим Положением.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осуществляет свою деятельность во взаимодействии с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федеральными органами исполнительной власти и их территориальными органами по Камчатскому краю, исполнительными органами Камчатского края, органами местного самоуправления муниципальных образований в Камчатском крае, общественными объединениями, организациями и гражданами.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Министерство обеспечивает при реализации своих полномочий приоритет целей и задач по развитию конкуренции на товарных рынках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установленных сферах деятельности Министерства.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является юридическим лицом, имеет самостоятельный баланс, лицевые счета, открываемые в Управлении Федерального казначейства по Камчатскому краю, гербовую и иные печати, штампы и бланки со своим наименованием.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7.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Финансирование деятельности Министерства осуществляется за счет средств краевого бюджета, предусмотренных на обеспечение его деятельности.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имеет имущество,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необходимое для выполнения возложенных на него полномочий. Имущество Министерства является </w:t>
      </w:r>
      <w:r>
        <w:rPr>
          <w:rFonts w:ascii="Times New Roman" w:hAnsi="Times New Roman"/>
          <w:color w:themeColor="text1" w:val="000000"/>
          <w:sz w:val="28"/>
        </w:rPr>
        <w:t>собственностью Камчатского края и закрепляется за Министерством на праве оперативного управления.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9.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осуществляет бюджетные полномочия главного распорядителя и получателя средств краевого бюджета, предусмотренных на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обеспечение деятельности Министерства.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10.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осуществляет полномочия учредителя в отношении подведомственных ему краевых государственных и иных организаций, созданных в целях обеспечения реализации полномочий Министерства 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установленных сферах деятельности.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осуществляет закупки товаров, работ, услуг для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обеспечения государственных нужд в установленных сферах деятельности Министерства, в том числе заключает государственные контракты 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Полное официальное наименование Министерства: Министерство по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делам молодежи Камчатского края.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Сокращенное официальное наименование Министерства: </w:t>
      </w:r>
      <w:r>
        <w:rPr>
          <w:rFonts w:ascii="Times New Roman" w:hAnsi="Times New Roman"/>
          <w:sz w:val="28"/>
        </w:rPr>
        <w:t>Минмолодежи</w:t>
      </w:r>
      <w:r>
        <w:rPr>
          <w:rFonts w:ascii="Times New Roman" w:hAnsi="Times New Roman"/>
          <w:sz w:val="28"/>
        </w:rPr>
        <w:t xml:space="preserve"> Камчатского края.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Место нахождения Министерства: Камчатский край, г.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Петропавловск-Камчатский.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Адрес Министерства: 683040, Камчатский край, г. Петропавловск-Камчатский, ул. Ленинская, 38.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Адрес электронной почты Министерства: </w:t>
      </w:r>
      <w:r>
        <w:rPr>
          <w:rFonts w:ascii="Times New Roman" w:hAnsi="Times New Roman"/>
          <w:sz w:val="28"/>
        </w:rPr>
        <w:t>MinMolod@kamgov.ru.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Задачи Министерства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Реализация приоритетных направлений развития молодежной политики на территории Камчатского края.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15.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Профилактика безнадзорности и правонарушений несовершеннолетних (в части молодежной политики).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16.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Развитие добровольчества (</w:t>
      </w:r>
      <w:r>
        <w:rPr>
          <w:rFonts w:ascii="Times New Roman" w:hAnsi="Times New Roman"/>
          <w:color w:themeColor="text1" w:val="000000"/>
          <w:sz w:val="28"/>
        </w:rPr>
        <w:t>волонтерства</w:t>
      </w:r>
      <w:r>
        <w:rPr>
          <w:rFonts w:ascii="Times New Roman" w:hAnsi="Times New Roman"/>
          <w:color w:themeColor="text1" w:val="000000"/>
          <w:sz w:val="28"/>
        </w:rPr>
        <w:t>), в том числе курирование волонтерского движения.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17.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Противодействие экстремистской деятельности </w:t>
      </w:r>
      <w:r>
        <w:rPr>
          <w:rFonts w:ascii="Times New Roman" w:hAnsi="Times New Roman"/>
          <w:color w:themeColor="text1" w:val="000000"/>
          <w:sz w:val="28"/>
        </w:rPr>
        <w:t>(в части молодежной политики)</w:t>
      </w:r>
      <w:r>
        <w:rPr>
          <w:rFonts w:ascii="Times New Roman" w:hAnsi="Times New Roman"/>
          <w:color w:val="000000"/>
          <w:sz w:val="28"/>
        </w:rPr>
        <w:t>.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Исполнение Комплексного плана противодействия идеологии терроризма в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(в части молодежной политики)</w:t>
      </w:r>
      <w:r>
        <w:rPr>
          <w:rFonts w:ascii="Times New Roman" w:hAnsi="Times New Roman"/>
          <w:color w:val="000000"/>
          <w:sz w:val="28"/>
        </w:rPr>
        <w:t>.</w:t>
      </w:r>
    </w:p>
    <w:p w14:paraId="59000000">
      <w:pPr>
        <w:spacing w:after="0" w:line="240" w:lineRule="auto"/>
        <w:ind w:firstLine="709" w:left="0"/>
        <w:jc w:val="center"/>
        <w:rPr>
          <w:rFonts w:ascii="Times New Roman" w:hAnsi="Times New Roman"/>
          <w:color w:themeColor="text1" w:val="000000"/>
          <w:sz w:val="28"/>
        </w:rPr>
      </w:pPr>
    </w:p>
    <w:p w14:paraId="5A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Функции Министерства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19.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Министерство несет ответственность за осуществление следующих функций государственного управления: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19.1.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управление в сфере молодежной 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(04</w:t>
      </w:r>
      <w:r>
        <w:rPr>
          <w:rFonts w:ascii="Times New Roman" w:hAnsi="Times New Roman"/>
          <w:color w:val="000000"/>
          <w:sz w:val="28"/>
        </w:rPr>
        <w:t>.0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19.2.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управление социально-ориентированной деятельностью (в части молодежной политики)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(01</w:t>
      </w:r>
      <w:r>
        <w:rPr>
          <w:rFonts w:ascii="Times New Roman" w:hAnsi="Times New Roman"/>
          <w:color w:val="000000"/>
          <w:sz w:val="28"/>
        </w:rPr>
        <w:t>.0</w:t>
      </w:r>
      <w:r>
        <w:rPr>
          <w:rFonts w:ascii="Times New Roman" w:hAnsi="Times New Roman"/>
          <w:color w:val="000000"/>
          <w:sz w:val="28"/>
        </w:rPr>
        <w:t>1.04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взаимодействует с: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финансов Камчатского края при осуществлении функции государственного управления «Управление государственными финансами» (02.01);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Министерством экономического развития Камчатского края </w:t>
      </w:r>
      <w:r>
        <w:rPr>
          <w:rFonts w:ascii="Times New Roman" w:hAnsi="Times New Roman"/>
          <w:color w:themeColor="text1" w:val="000000"/>
          <w:sz w:val="28"/>
        </w:rPr>
        <w:t>при осуществлении функции государственного управления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Управление социально-экономическим развитием» (01.01);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сельского хозяйства, пищевой и перерабатывающей промышленности Камчатского края при осуществлении функции государственного управления «Управление сельским хозяйством» (01.03);</w:t>
      </w: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природных ресурсов и экологии Камчатского края при осуществлении функции государственного управления «Управление в области использования природных ресурсов и охраны окружающей среды» (05.01);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20.5.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рыбного хозяйства Камчатского края при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осуществлении функции государственного управления «Управление рыбной промышленностью» (01.02.04);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20.6.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жилищно-коммунального хозяйства и энергетики Камчатского края при осуществлении функции государственного управления «Управление в сфере жилищно-коммунального хозяйства» (01.08);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20.7.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имущественных и земельных отношений Камчатского края при осуществлении функции государственного управления «Управление имуществом и земельными ресурсами» (03.01);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20.8.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образования Камчатского края при осуществлении функции государственного управления «Управление в сфере образования» (04.02);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20.9.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строительства и жилищной политики Камчатского края при осуществлении функции государственного управления «Управление строительством и архитектурой» (01.06);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20.10.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здравоохранения Камчатского края при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осуществлении функции государственного управления «Управление 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сфере здравоохранения» (04.01);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социального благополучия и семейной политики Камчатского края при осуществлении функции государственного управления «Управление в сфере социальной защиты» (04.06);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культуры Камчатского края при осуществлении функции государственного управления «Управление в сфере культуры» (04.03);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Министерством по внутренней политике и развитию Корякского округа Камчатского края при осуществлении функций государственного управления «Управление территориальным развитием» (01.01.02)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«Управление в области национальной политики» (04.08);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по чрезвычайным ситуациям Камчатского края, Администрацией Губернатора Камчатского края при осуществлении функции государственного управления «Управление в области гражданской обороны, мобилизационной подготовки и мобилизации» (06.01);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20.15. </w:t>
      </w:r>
      <w:r>
        <w:rPr>
          <w:rFonts w:ascii="Times New Roman" w:hAnsi="Times New Roman"/>
          <w:color w:themeColor="text1" w:val="000000"/>
          <w:sz w:val="28"/>
        </w:rPr>
        <w:t>Министерством спорта Камчатского края при осуществлении функции государственного управления «Управление в сфере физической культуры и спорта» (04.05);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20.16. </w:t>
      </w:r>
      <w:r>
        <w:rPr>
          <w:rFonts w:ascii="Times New Roman" w:hAnsi="Times New Roman"/>
          <w:color w:themeColor="text1" w:val="000000"/>
          <w:sz w:val="28"/>
        </w:rPr>
        <w:t>Министерством труда и развития кадрового потенциала Камчатского края при осуществлении функции государственного управления «Управление трудом и занятостью» (01.11);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Министерством туризма Камчатского края при осуществлении функции государственного управления «Управление в области гостеприимства, сервиса и услуг (туризм)» (01.15);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20.18.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Агентством записи актов гражданского состояния и архивного дела Камчатского края при осуществлении функции государственного управления «Управление в области архивного дела» (01.10.03);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20.19.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Службой охраны объектов культурного наследия Камчатского края при осуществлении функции государственного управления «Сохранение, использование и популяризация объектов культурного наследия, находящихся в собственности Камчатского края, государственная охрана объектов культурного наследия» (04.03.02);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20.20. </w:t>
      </w:r>
      <w:r>
        <w:rPr>
          <w:rFonts w:ascii="Times New Roman" w:hAnsi="Times New Roman"/>
          <w:color w:themeColor="text1" w:val="000000"/>
          <w:sz w:val="28"/>
        </w:rPr>
        <w:t>Министерством цифрового развития Камчатского края при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осуществлении функции государственного управления «Управление цифровой трансформацией, информатизацией и связью» (01.10);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20.21.</w:t>
      </w:r>
      <w:r>
        <w:rPr>
          <w:rStyle w:val="Style_2_ch"/>
          <w:rFonts w:ascii="Times New Roman" w:hAnsi="Times New Roman"/>
          <w:color w:themeColor="text1" w:val="000000"/>
          <w:sz w:val="28"/>
        </w:rPr>
        <w:t> утратила силу.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76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 Полномочия Министерства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Вносит на рассмотрение Губернатору Камчатского края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Правительство Камчатского края проекты законов и иных правовых актов Камчатского края по вопросам, относящимся к установленным сферам деятельности Министерства.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На основании и во исполнение </w:t>
      </w:r>
      <w:r>
        <w:rPr>
          <w:rFonts w:ascii="Times New Roman" w:hAnsi="Times New Roman"/>
          <w:sz w:val="28"/>
        </w:rPr>
        <w:t>Конституции</w:t>
      </w:r>
      <w:r>
        <w:rPr>
          <w:rFonts w:ascii="Times New Roman" w:hAnsi="Times New Roman"/>
          <w:color w:themeColor="text1" w:val="000000"/>
          <w:sz w:val="28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законов Камчатского края, постановлений Губернатора Камчатского края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Правительства Камчатского края самостоятельно издает приказы Министерства в установленных сферах деятельности Министерства.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В сфере молодежной политики: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trike w:val="1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23.1.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осуществляет в пределах своей компетенции нормативное правовое регулирование в сфере молодежной политики с учетом социальных потребностей молодежи, национальных традиций, региональных, местных и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этнокультурных особенностей Камчатского края;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trike w:val="1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23.2.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осуществляет разработку и реализацию в пределах своей компетенции государственных программ Камчатского края, содержащих мероприятия в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сфере молодежной политики, по отдельным основным направлениям молодежной политики с учетом региональных социально-экономических, экологических, демографических, этнокультурных и других особенностей Камчатского края;</w:t>
      </w:r>
    </w:p>
    <w:p w14:paraId="7D000000">
      <w:pPr>
        <w:spacing w:after="0" w:line="240" w:lineRule="auto"/>
        <w:ind w:firstLine="709" w:left="0"/>
        <w:jc w:val="both"/>
        <w:rPr>
          <w:rFonts w:ascii="Times New Roman" w:hAnsi="Times New Roman"/>
          <w:strike w:val="1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23.3. </w:t>
      </w:r>
      <w:r>
        <w:rPr>
          <w:rFonts w:ascii="Times New Roman" w:hAnsi="Times New Roman"/>
          <w:strike w:val="0"/>
          <w:color w:val="000000"/>
          <w:sz w:val="28"/>
        </w:rPr>
        <w:t xml:space="preserve">участвует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в пределах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своей компетенции</w:t>
      </w:r>
      <w:r>
        <w:rPr>
          <w:rFonts w:ascii="Times New Roman" w:hAnsi="Times New Roman"/>
          <w:strike w:val="0"/>
          <w:color w:val="000000"/>
          <w:sz w:val="28"/>
        </w:rPr>
        <w:t xml:space="preserve"> в реализации молодежной политики на территории Камчатского края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;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организует деятельность специалистов по работе с молодежью;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23.5.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организует и осуществляет мониторинг реализации молодежной политики на территории Камчатского края;</w:t>
      </w:r>
    </w:p>
    <w:p w14:paraId="8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23.6.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осуществляет взаимодействие в сфере молодежной политики с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международными организациями, иностранными государственными органами, а также иностранными неправительственными организациями 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пределах своей компетенции;</w:t>
      </w:r>
    </w:p>
    <w:p w14:paraId="8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23.7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обеспечивает взаимодействие исполнительных органов Камчатского края и органов местного самоуправления муниципальных образований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Камчатском крае, осуществляющих деятельность в сфере молодежной политики;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23.8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осуществляет государственную поддержку межрегиональных, региональных и местных молодежных и детских общественных объединений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Камчатском крае;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23.9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осуществляет государственную поддержку общественных объединений обучающихся, осваивающих основные образовательные программы среднего общего, среднего профессионального и высшего образования,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 (далее – студенческие отряды) в Камч</w:t>
      </w:r>
      <w:r>
        <w:rPr>
          <w:rFonts w:ascii="Times New Roman" w:hAnsi="Times New Roman"/>
          <w:color w:val="000000"/>
          <w:sz w:val="28"/>
        </w:rPr>
        <w:t>атском крае;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23.10.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strike w:val="0"/>
          <w:color w:val="000000"/>
          <w:sz w:val="28"/>
        </w:rPr>
        <w:t>утратила силу;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23.11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разрабатывает</w:t>
      </w:r>
      <w:r>
        <w:rPr>
          <w:rFonts w:ascii="Times New Roman" w:hAnsi="Times New Roman"/>
          <w:color w:val="000000"/>
          <w:sz w:val="28"/>
        </w:rPr>
        <w:t xml:space="preserve"> и реализует мероприятия по поддержке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 отделения</w:t>
      </w:r>
      <w:r>
        <w:rPr>
          <w:rFonts w:ascii="Times New Roman" w:hAnsi="Times New Roman"/>
          <w:color w:val="000000"/>
          <w:sz w:val="28"/>
        </w:rPr>
        <w:t xml:space="preserve"> российского движения детей и молодежи</w:t>
      </w:r>
      <w:r>
        <w:rPr>
          <w:rFonts w:ascii="Times New Roman" w:hAnsi="Times New Roman"/>
          <w:color w:val="000000"/>
          <w:sz w:val="28"/>
        </w:rPr>
        <w:t xml:space="preserve">, оказывает поддержку и содействие </w:t>
      </w:r>
      <w:r>
        <w:rPr>
          <w:rFonts w:ascii="Times New Roman" w:hAnsi="Times New Roman"/>
          <w:color w:val="000000"/>
          <w:sz w:val="28"/>
        </w:rPr>
        <w:t>региональному отделению российского движения детей и молодежи</w:t>
      </w:r>
      <w:r>
        <w:rPr>
          <w:rFonts w:ascii="Times New Roman" w:hAnsi="Times New Roman"/>
          <w:color w:val="000000"/>
          <w:sz w:val="28"/>
        </w:rPr>
        <w:t xml:space="preserve"> в иных формах</w:t>
      </w:r>
      <w:r>
        <w:rPr>
          <w:rFonts w:ascii="Times New Roman" w:hAnsi="Times New Roman"/>
          <w:color w:val="000000"/>
          <w:sz w:val="28"/>
        </w:rPr>
        <w:t>, в том числе в его взаимодействии с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государственными и муниципальными учреждениями и иными организациями;</w:t>
      </w:r>
    </w:p>
    <w:p w14:paraId="8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23.12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осуществляет</w:t>
      </w:r>
      <w:r>
        <w:rPr>
          <w:rFonts w:ascii="Times New Roman" w:hAnsi="Times New Roman"/>
          <w:color w:val="000000"/>
          <w:sz w:val="28"/>
        </w:rPr>
        <w:t xml:space="preserve"> методическое сопровождение органов местного самоуправления муниципальных образований в Камчатском крае по вопросам содействия российскому движению дет</w:t>
      </w:r>
      <w:r>
        <w:rPr>
          <w:rFonts w:ascii="Times New Roman" w:hAnsi="Times New Roman"/>
          <w:color w:val="000000"/>
          <w:sz w:val="28"/>
        </w:rPr>
        <w:t>ей и молодежи, его региональным, местным и первичным отделениям</w:t>
      </w:r>
      <w:r>
        <w:rPr>
          <w:rFonts w:ascii="Times New Roman" w:hAnsi="Times New Roman"/>
          <w:color w:val="548235"/>
          <w:sz w:val="28"/>
        </w:rPr>
        <w:t>;</w:t>
      </w: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23.13.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содействует занятости молодежи, формированию ценности труда и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получению практических навыков, в том числе посредством студенческих отрядов, на территории Камчатского края;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23.14.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содействует развитию инфраструктуры молодежной политики, в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том числе создает и обеспечивает функционирование краевых государственных учреждений, осуществляющих деятельность по реализации молодежной политики, на территории Камчатского края;</w:t>
      </w: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23.15.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организует и осуществляет мониторинг реализации молодежной политики, в том числе мониторинг эффективности патриотического воспитания молодежи и духовно-нравственного воспитания молодежи в Российской Федерации, на территории Камчатского края;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23.16.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содействует реализации выдвигаемых инициатив, в том числе инициативных проектов, молодежи Камчатского края;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23.17.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организует реализацию регионального комплекса мер по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патриотическому воспитанию молодежи и духовно-нравственному воспитанию мол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одежи;</w:t>
      </w:r>
    </w:p>
    <w:p w14:paraId="8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23.18.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обеспечивает открытость и доступность информации о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реализации молодежной политики на территории Камчатского края.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24. 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сфере профилактики безнадзорности и правонарушений несовершеннолетних (в части молодежной политики):</w:t>
      </w:r>
    </w:p>
    <w:p w14:paraId="8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24.1. </w:t>
      </w:r>
      <w:r>
        <w:rPr>
          <w:rFonts w:ascii="Times New Roman" w:hAnsi="Times New Roman"/>
          <w:color w:val="000000"/>
          <w:sz w:val="28"/>
        </w:rPr>
        <w:t xml:space="preserve">участвует в разработке и реализации </w:t>
      </w:r>
      <w:r>
        <w:rPr>
          <w:rFonts w:ascii="Times New Roman" w:hAnsi="Times New Roman"/>
          <w:color w:val="000000"/>
          <w:sz w:val="28"/>
        </w:rPr>
        <w:t>целевых</w:t>
      </w:r>
      <w:r>
        <w:rPr>
          <w:rFonts w:ascii="Times New Roman" w:hAnsi="Times New Roman"/>
          <w:color w:val="000000"/>
          <w:sz w:val="28"/>
        </w:rPr>
        <w:t xml:space="preserve"> программ по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профилактике безнадзорности и правонарушений несовершеннолетних;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24.2. </w:t>
      </w:r>
      <w:r>
        <w:rPr>
          <w:rFonts w:ascii="Times New Roman" w:hAnsi="Times New Roman"/>
          <w:color w:val="000000"/>
          <w:sz w:val="28"/>
        </w:rPr>
        <w:t>осуществляет организационно-методическое обеспечение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координацию деятельности по профилактике безнадзорности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правонарушений несовершеннолетних находящихся в ведении Министерства</w:t>
      </w:r>
      <w:r>
        <w:rPr>
          <w:rFonts w:ascii="Times New Roman" w:hAnsi="Times New Roman"/>
          <w:color w:val="000000"/>
          <w:sz w:val="28"/>
        </w:rPr>
        <w:t xml:space="preserve"> краевых государственных</w:t>
      </w:r>
      <w:r>
        <w:rPr>
          <w:rFonts w:ascii="Times New Roman" w:hAnsi="Times New Roman"/>
          <w:color w:val="000000"/>
          <w:sz w:val="28"/>
        </w:rPr>
        <w:t xml:space="preserve"> организаций;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24.3. </w:t>
      </w:r>
      <w:r>
        <w:rPr>
          <w:rFonts w:ascii="Times New Roman" w:hAnsi="Times New Roman"/>
          <w:color w:val="000000"/>
          <w:sz w:val="28"/>
        </w:rPr>
        <w:t>оказывает содействие детским и молодежным общественным объединениям, социальным учреждениям, фондам и иными учреждениям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организациям, деятельность которых связана с осуществлением мер по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профилактике безнадзорности и правонарушений несовершеннолетних;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участвует в порядке, установленном законодательством Российской Федерации и законодательством Камчатского края, в финансовой поддержке на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конкурсной основе общественных объединений, осуществляющих меры по профилактике безнадзорности и правонарушений несовершеннолетних;</w:t>
      </w:r>
    </w:p>
    <w:p w14:paraId="9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24.5.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участвует в организации отдыха, досуга и занятости несовершеннолетних</w:t>
      </w:r>
      <w:r>
        <w:rPr>
          <w:rFonts w:ascii="Times New Roman" w:hAnsi="Times New Roman"/>
          <w:color w:val="000000"/>
          <w:sz w:val="28"/>
        </w:rPr>
        <w:t>.</w:t>
      </w:r>
    </w:p>
    <w:p w14:paraId="9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70C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25.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В сфере добровольчества (</w:t>
      </w:r>
      <w:r>
        <w:rPr>
          <w:rFonts w:ascii="Times New Roman" w:hAnsi="Times New Roman"/>
          <w:color w:themeColor="text1" w:val="000000"/>
          <w:sz w:val="28"/>
        </w:rPr>
        <w:t>волонтерства</w:t>
      </w:r>
      <w:r>
        <w:rPr>
          <w:rFonts w:ascii="Times New Roman" w:hAnsi="Times New Roman"/>
          <w:color w:themeColor="text1"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:</w:t>
      </w:r>
    </w:p>
    <w:p w14:paraId="9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25.1. </w:t>
      </w:r>
      <w:r>
        <w:rPr>
          <w:rFonts w:ascii="Times New Roman" w:hAnsi="Times New Roman"/>
          <w:color w:val="000000"/>
          <w:sz w:val="28"/>
        </w:rPr>
        <w:t>участвует в реализации государственной политики в сфере добровольчества (</w:t>
      </w:r>
      <w:r>
        <w:rPr>
          <w:rFonts w:ascii="Times New Roman" w:hAnsi="Times New Roman"/>
          <w:color w:val="000000"/>
          <w:sz w:val="28"/>
        </w:rPr>
        <w:t>волонтерства</w:t>
      </w:r>
      <w:r>
        <w:rPr>
          <w:rFonts w:ascii="Times New Roman" w:hAnsi="Times New Roman"/>
          <w:color w:val="000000"/>
          <w:sz w:val="28"/>
        </w:rPr>
        <w:t>);</w:t>
      </w:r>
    </w:p>
    <w:p w14:paraId="95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25.2.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разрабатывает и реализует государственные программы (подпрограммы) Камчатского края, содержащие мероприятия, направленные на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поддержку добровольчества (</w:t>
      </w:r>
      <w:r>
        <w:rPr>
          <w:rFonts w:ascii="Times New Roman" w:hAnsi="Times New Roman"/>
          <w:color w:themeColor="text1" w:val="000000"/>
          <w:sz w:val="28"/>
        </w:rPr>
        <w:t>волонтерства</w:t>
      </w:r>
      <w:r>
        <w:rPr>
          <w:rFonts w:ascii="Times New Roman" w:hAnsi="Times New Roman"/>
          <w:color w:themeColor="text1" w:val="000000"/>
          <w:sz w:val="28"/>
        </w:rPr>
        <w:t>), с учетом национальных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региональных социально-экономических, экологических, культурных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других особенностей;</w:t>
      </w:r>
    </w:p>
    <w:p w14:paraId="9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25.3.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утверждает</w:t>
      </w:r>
      <w:r>
        <w:rPr>
          <w:rFonts w:ascii="Times New Roman" w:hAnsi="Times New Roman"/>
          <w:color w:themeColor="text1" w:val="000000"/>
          <w:sz w:val="28"/>
        </w:rPr>
        <w:t xml:space="preserve"> порядок </w:t>
      </w:r>
      <w:r>
        <w:rPr>
          <w:rFonts w:ascii="Times New Roman" w:hAnsi="Times New Roman"/>
          <w:sz w:val="28"/>
        </w:rPr>
        <w:t xml:space="preserve">взаимодействия органов исполнительной власти Камчатского края, подведомственных им </w:t>
      </w:r>
      <w:r>
        <w:rPr>
          <w:rFonts w:ascii="Times New Roman" w:hAnsi="Times New Roman"/>
          <w:sz w:val="28"/>
        </w:rPr>
        <w:t>краевых государственных организаций</w:t>
      </w:r>
      <w:r>
        <w:rPr>
          <w:rFonts w:ascii="Times New Roman" w:hAnsi="Times New Roman"/>
          <w:sz w:val="28"/>
        </w:rPr>
        <w:t xml:space="preserve"> с организаторами добровольческой (волонтерской) деятельности, добровольческими (волонтерскими) организациями, учитывающих специфику видов деятельности, предусмотренных п</w:t>
      </w:r>
      <w:r>
        <w:rPr>
          <w:rFonts w:ascii="Times New Roman" w:hAnsi="Times New Roman"/>
          <w:sz w:val="28"/>
        </w:rPr>
        <w:t>одпунктом 2 пункта 1</w:t>
      </w:r>
      <w:r>
        <w:rPr>
          <w:rFonts w:ascii="Times New Roman" w:hAnsi="Times New Roman"/>
          <w:sz w:val="28"/>
        </w:rPr>
        <w:t xml:space="preserve">, и общие требования, утвержденные в соответствии с подпунктом 1 пункта 1 статьи </w:t>
      </w:r>
      <w:r>
        <w:rPr>
          <w:rFonts w:ascii="Times New Roman" w:hAnsi="Times New Roman"/>
          <w:sz w:val="28"/>
        </w:rPr>
        <w:t>17.3 Федерального закона от 11.08.1995 № 135-ФЗ «О благотворительной деятельности и добровольчестве (</w:t>
      </w:r>
      <w:r>
        <w:rPr>
          <w:rFonts w:ascii="Times New Roman" w:hAnsi="Times New Roman"/>
          <w:sz w:val="28"/>
        </w:rPr>
        <w:t>волонтерстве</w:t>
      </w:r>
      <w:r>
        <w:rPr>
          <w:rFonts w:ascii="Times New Roman" w:hAnsi="Times New Roman"/>
          <w:sz w:val="28"/>
        </w:rPr>
        <w:t>)»;</w:t>
      </w:r>
    </w:p>
    <w:p w14:paraId="9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25.4.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оказывает поддержку </w:t>
      </w:r>
      <w:r>
        <w:rPr>
          <w:rFonts w:ascii="Times New Roman" w:hAnsi="Times New Roman"/>
          <w:sz w:val="28"/>
        </w:rPr>
        <w:t>участникам добровольческой (волонтерской) деятельности, в том числе в их взаимодействии с государственными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муниципальными учреждениями и иными организациями, социально ориентированным некоммерческим организациям, государственным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муниципальным учреждениям, обеспечивающим оказание организационной, информационной, методической и иной поддержки участникам добровольческой (волонтерской) деятельности, в формах, предусмотренных Федеральным законом от 11.08.1995 № 135-ФЗ «О благотворительной деятельности и добровольчестве (</w:t>
      </w:r>
      <w:r>
        <w:rPr>
          <w:rFonts w:ascii="Times New Roman" w:hAnsi="Times New Roman"/>
          <w:sz w:val="28"/>
        </w:rPr>
        <w:t>волонтерстве</w:t>
      </w:r>
      <w:r>
        <w:rPr>
          <w:rFonts w:ascii="Times New Roman" w:hAnsi="Times New Roman"/>
          <w:sz w:val="28"/>
        </w:rPr>
        <w:t>)» и иными нормативными правовыми актами Российской Федерации, а также законами Камчатского края и иными нормативными правовыми актами Камчатского края;</w:t>
      </w:r>
    </w:p>
    <w:p w14:paraId="98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25.5.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популяризирует добровольческую (волонтерскую) деятельность;</w:t>
      </w:r>
    </w:p>
    <w:p w14:paraId="9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25.6.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осуществляет методическое обеспечение органов местного самоуправления муниципальных образований в Камчатском крае и</w:t>
      </w:r>
      <w:r>
        <w:rPr>
          <w:rFonts w:ascii="Times New Roman" w:hAnsi="Times New Roman"/>
          <w:color w:themeColor="text1" w:val="000000"/>
          <w:sz w:val="28"/>
        </w:rPr>
        <w:t xml:space="preserve"> содействует</w:t>
      </w:r>
      <w:r>
        <w:rPr>
          <w:rFonts w:ascii="Times New Roman" w:hAnsi="Times New Roman"/>
          <w:color w:themeColor="text1" w:val="000000"/>
          <w:sz w:val="28"/>
        </w:rPr>
        <w:t xml:space="preserve"> им в разработке и реализации мер по </w:t>
      </w:r>
      <w:r>
        <w:rPr>
          <w:rFonts w:ascii="Times New Roman" w:hAnsi="Times New Roman"/>
          <w:color w:val="000000"/>
          <w:sz w:val="28"/>
        </w:rPr>
        <w:t xml:space="preserve">развитию добровольчества </w:t>
      </w:r>
      <w:r>
        <w:rPr>
          <w:rFonts w:ascii="Times New Roman" w:hAnsi="Times New Roman"/>
          <w:color w:themeColor="text1" w:val="000000"/>
          <w:sz w:val="28"/>
        </w:rPr>
        <w:t>(</w:t>
      </w:r>
      <w:r>
        <w:rPr>
          <w:rFonts w:ascii="Times New Roman" w:hAnsi="Times New Roman"/>
          <w:color w:themeColor="text1" w:val="000000"/>
          <w:sz w:val="28"/>
        </w:rPr>
        <w:t>волонтерства</w:t>
      </w:r>
      <w:r>
        <w:rPr>
          <w:rFonts w:ascii="Times New Roman" w:hAnsi="Times New Roman"/>
          <w:color w:themeColor="text1" w:val="000000"/>
          <w:sz w:val="28"/>
        </w:rPr>
        <w:t xml:space="preserve">) на территориях муниципальных образований </w:t>
      </w:r>
      <w:r>
        <w:rPr>
          <w:rFonts w:ascii="Times New Roman" w:hAnsi="Times New Roman"/>
          <w:color w:val="000000"/>
          <w:sz w:val="28"/>
        </w:rPr>
        <w:t>в Камчатском крае;</w:t>
      </w:r>
    </w:p>
    <w:p w14:paraId="9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25.7. </w:t>
      </w:r>
      <w:r>
        <w:rPr>
          <w:rFonts w:ascii="Times New Roman" w:hAnsi="Times New Roman"/>
          <w:color w:themeColor="text1" w:val="000000"/>
          <w:sz w:val="28"/>
        </w:rPr>
        <w:t>формирует координационные и совещательные органы в сфере добровольче</w:t>
      </w:r>
      <w:r>
        <w:rPr>
          <w:rFonts w:ascii="Times New Roman" w:hAnsi="Times New Roman"/>
          <w:color w:themeColor="text1" w:val="000000"/>
          <w:sz w:val="28"/>
        </w:rPr>
        <w:t>ства (</w:t>
      </w:r>
      <w:r>
        <w:rPr>
          <w:rFonts w:ascii="Times New Roman" w:hAnsi="Times New Roman"/>
          <w:color w:themeColor="text1" w:val="000000"/>
          <w:sz w:val="28"/>
        </w:rPr>
        <w:t>волонтерства</w:t>
      </w:r>
      <w:r>
        <w:rPr>
          <w:rFonts w:ascii="Times New Roman" w:hAnsi="Times New Roman"/>
          <w:color w:themeColor="text1" w:val="000000"/>
          <w:sz w:val="28"/>
        </w:rPr>
        <w:t>), создаваемые</w:t>
      </w:r>
      <w:r>
        <w:rPr>
          <w:rFonts w:ascii="Times New Roman" w:hAnsi="Times New Roman"/>
          <w:color w:themeColor="text1" w:val="000000"/>
          <w:sz w:val="28"/>
        </w:rPr>
        <w:t xml:space="preserve"> при органах исполнительной власти Камчатского края</w:t>
      </w:r>
      <w:r>
        <w:rPr>
          <w:rFonts w:ascii="Times New Roman" w:hAnsi="Times New Roman"/>
          <w:color w:val="000000"/>
          <w:sz w:val="28"/>
        </w:rPr>
        <w:t>;</w:t>
      </w:r>
    </w:p>
    <w:p w14:paraId="9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25.8. </w:t>
      </w:r>
      <w:r>
        <w:rPr>
          <w:rFonts w:ascii="Times New Roman" w:hAnsi="Times New Roman"/>
          <w:sz w:val="28"/>
        </w:rPr>
        <w:t>оказывает поддержку ресурсному центру добровольчества (</w:t>
      </w:r>
      <w:r>
        <w:rPr>
          <w:rFonts w:ascii="Times New Roman" w:hAnsi="Times New Roman"/>
          <w:sz w:val="28"/>
        </w:rPr>
        <w:t>волонтерства</w:t>
      </w:r>
      <w:r>
        <w:rPr>
          <w:rFonts w:ascii="Times New Roman" w:hAnsi="Times New Roman"/>
          <w:sz w:val="28"/>
        </w:rPr>
        <w:t>) в целях обеспечения устойчивого функционирования, создания инфраструктуры осуществления и поддержки добровольческой (волонтерской) деятельности, включая финансовое, материальное и кадровое обеспечение, 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также в других формах, предусмотренных статьей 17.4 Федерального закона 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11.08.1995 № 135-ФЗ «О благотворительной деятельности и </w:t>
      </w:r>
      <w:r>
        <w:rPr>
          <w:rFonts w:ascii="Times New Roman" w:hAnsi="Times New Roman"/>
          <w:sz w:val="28"/>
        </w:rPr>
        <w:t>добровольчестве (</w:t>
      </w:r>
      <w:r>
        <w:rPr>
          <w:rFonts w:ascii="Times New Roman" w:hAnsi="Times New Roman"/>
          <w:sz w:val="28"/>
        </w:rPr>
        <w:t>волонтерстве</w:t>
      </w:r>
      <w:r>
        <w:rPr>
          <w:rFonts w:ascii="Times New Roman" w:hAnsi="Times New Roman"/>
          <w:sz w:val="28"/>
        </w:rPr>
        <w:t>)».</w:t>
      </w:r>
    </w:p>
    <w:p w14:paraId="9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</w:t>
      </w:r>
      <w:r>
        <w:rPr>
          <w:rFonts w:ascii="Times New Roman" w:hAnsi="Times New Roman"/>
          <w:color w:val="000000"/>
          <w:spacing w:val="0"/>
          <w:sz w:val="28"/>
        </w:rPr>
        <w:t> В сф</w:t>
      </w:r>
      <w:r>
        <w:rPr>
          <w:rStyle w:val="Style_2_ch"/>
          <w:rFonts w:ascii="Times New Roman" w:hAnsi="Times New Roman"/>
          <w:sz w:val="28"/>
        </w:rPr>
        <w:t>ере</w:t>
      </w:r>
      <w:r>
        <w:rPr>
          <w:rStyle w:val="Style_2_ch"/>
          <w:rFonts w:ascii="Times New Roman" w:hAnsi="Times New Roman"/>
          <w:sz w:val="28"/>
        </w:rPr>
        <w:t xml:space="preserve"> экологического образования и просвещения:</w:t>
      </w:r>
    </w:p>
    <w:p w14:paraId="9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Style w:val="Style_2_ch"/>
          <w:rFonts w:ascii="Times New Roman" w:hAnsi="Times New Roman"/>
          <w:sz w:val="28"/>
        </w:rPr>
        <w:t>6.1.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организует проекты (мероприятия), направленные на экологическое образование и просвещение молодежи Камчатского края;</w:t>
      </w:r>
    </w:p>
    <w:p w14:paraId="9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26.2.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оказывает содействие государственным органам Камчатского края, органам местного самоуправления муниципальных образований в Камчатском крае, коммерческим и некоммерческим организациям в организации проектов (мероприятий), направленных на экологическое образование и просвещение молодежи Камчатского края;</w:t>
      </w:r>
    </w:p>
    <w:p w14:paraId="9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26.3.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реализует в пределах своей компетенции государственные программы Камчатского края, содержащие мероприятия в области экологического образования и просвещения, и краевые планы мероприятий по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экологическому образованию и просвещению;</w:t>
      </w:r>
    </w:p>
    <w:p w14:paraId="A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26.4.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информирует в пределах своей компетенции население о ходе реализации государственных программ Камчатского края, содержащих мероприятия в области экологического образования и просвещения, и краевых планов мероприятий по экологическому образованию и просвещению.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27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В приоритетном порядке осуществляет профилактические, в том числе воспитательные, пропагандистские меры, направленные на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предупреждение экстремистской деятельности, в пределах своей компетенции. </w:t>
      </w: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28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По результатам мониторинга общественно-политических, социально-экономических и иных процессов, происходящих в Камчатском крае, обеспечивает реализацию мер по устранению предпосылок для возникновения конфликтов, способствующих совершению террористических актов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формированию социальной базы терроризма.</w:t>
      </w:r>
    </w:p>
    <w:p w14:paraId="A3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29</w:t>
      </w:r>
      <w:r>
        <w:rPr>
          <w:rFonts w:ascii="Times New Roman" w:hAnsi="Times New Roman"/>
          <w:color w:themeColor="text1" w:val="000000"/>
          <w:sz w:val="28"/>
        </w:rPr>
        <w:t>. </w:t>
      </w:r>
      <w:r>
        <w:rPr>
          <w:rFonts w:ascii="Times New Roman" w:hAnsi="Times New Roman"/>
          <w:color w:themeColor="text1" w:val="000000"/>
          <w:sz w:val="28"/>
        </w:rPr>
        <w:t xml:space="preserve">Реализует в Камчатском крае </w:t>
      </w:r>
      <w:r>
        <w:rPr>
          <w:rFonts w:ascii="Times New Roman" w:hAnsi="Times New Roman"/>
          <w:sz w:val="28"/>
        </w:rPr>
        <w:t>Стратегию</w:t>
      </w:r>
      <w:r>
        <w:rPr>
          <w:rFonts w:ascii="Times New Roman" w:hAnsi="Times New Roman"/>
          <w:color w:themeColor="text1" w:val="000000"/>
          <w:sz w:val="28"/>
        </w:rPr>
        <w:t xml:space="preserve"> государственной национальной политики Российской Федерации на период до 2025 года, утвержденную Указом Президента Российской Федерации от 19.12.2012 №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1666.</w:t>
      </w:r>
    </w:p>
    <w:p w14:paraId="A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30. </w:t>
      </w:r>
      <w:r>
        <w:rPr>
          <w:rFonts w:ascii="Times New Roman" w:hAnsi="Times New Roman"/>
          <w:color w:themeColor="text1" w:val="000000"/>
          <w:sz w:val="28"/>
        </w:rPr>
        <w:t>Организует выполнение юридическими и физическими лицами требований к антитеррористической защищенности объектов (территорий), находящихся в ведении Министерства, осуществляет мероприятия в области противодействия терроризму в пределах своей компетенции.</w:t>
      </w:r>
    </w:p>
    <w:p w14:paraId="A5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31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Осуществляет полномочия в области мобилизационной подготовки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мобилизации, в том числе организует и обеспечивает мобилизационную подготовку и мобилизацию в Министерстве, а также руководит мобилизационной подготовкой в подведомственных Министерству краевых государственных организациях.</w:t>
      </w:r>
    </w:p>
    <w:p w14:paraId="A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32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Планирует проведение мероприятий по гражданской обороне, защите населения и территорий от чрезвычайных ситуаций и ликвидации последствий чрезвычайных ситуаций в установленных сферах деятельности Министерства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обеспечивает их выполнение.</w:t>
      </w:r>
    </w:p>
    <w:p w14:paraId="A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33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Осуществляет полномочия в области обеспечения режима военного положения, а также организации и осуществления мероприятий по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территориальной обороне в соответствии с законодательством.</w:t>
      </w:r>
    </w:p>
    <w:p w14:paraId="A8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34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Обеспечивает в пределах своей компетенции защиту сведений, составляющих государственную тайну.</w:t>
      </w:r>
    </w:p>
    <w:p w14:paraId="A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35</w:t>
      </w:r>
      <w:r>
        <w:rPr>
          <w:rFonts w:ascii="Times New Roman" w:hAnsi="Times New Roman"/>
          <w:color w:themeColor="text1" w:val="000000"/>
          <w:sz w:val="28"/>
        </w:rPr>
        <w:t>. </w:t>
      </w:r>
      <w:r>
        <w:rPr>
          <w:rFonts w:ascii="Times New Roman" w:hAnsi="Times New Roman"/>
          <w:color w:themeColor="text1" w:val="000000"/>
          <w:sz w:val="28"/>
        </w:rPr>
        <w:t>Обеспечивает защиту информации в соответствии с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законодательством.</w:t>
      </w:r>
    </w:p>
    <w:p w14:paraId="A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36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Осуществляет профилактику коррупционных и иных правонарушений в пределах своей компетенции. </w:t>
      </w:r>
    </w:p>
    <w:p w14:paraId="A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37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Министерству краевых государственных организациях.</w:t>
      </w:r>
    </w:p>
    <w:p w14:paraId="AC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38</w:t>
      </w:r>
      <w:r>
        <w:rPr>
          <w:rFonts w:ascii="Times New Roman" w:hAnsi="Times New Roman"/>
          <w:color w:themeColor="text1" w:val="000000"/>
          <w:sz w:val="28"/>
        </w:rPr>
        <w:t>. </w:t>
      </w:r>
      <w:r>
        <w:rPr>
          <w:rFonts w:ascii="Times New Roman" w:hAnsi="Times New Roman"/>
          <w:color w:themeColor="text1" w:val="000000"/>
          <w:sz w:val="28"/>
        </w:rPr>
        <w:t>Рассматривает обращения граждан в порядке, установленном законодательством.</w:t>
      </w:r>
    </w:p>
    <w:p w14:paraId="A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39</w:t>
      </w:r>
      <w:r>
        <w:rPr>
          <w:rFonts w:ascii="Times New Roman" w:hAnsi="Times New Roman"/>
          <w:color w:themeColor="text1" w:val="000000"/>
          <w:sz w:val="28"/>
        </w:rPr>
        <w:t>. </w:t>
      </w:r>
      <w:r>
        <w:rPr>
          <w:rFonts w:ascii="Times New Roman" w:hAnsi="Times New Roman"/>
          <w:color w:themeColor="text1" w:val="000000"/>
          <w:sz w:val="28"/>
        </w:rPr>
        <w:t>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граждан.</w:t>
      </w:r>
    </w:p>
    <w:p w14:paraId="AE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40. </w:t>
      </w:r>
      <w:r>
        <w:rPr>
          <w:rFonts w:ascii="Times New Roman" w:hAnsi="Times New Roman"/>
          <w:color w:themeColor="text1" w:val="000000"/>
          <w:sz w:val="28"/>
        </w:rPr>
        <w:t>Организует профессиональное образование и дополнительное профессиональное образование работников Министерства и подведомственных Министерству краевых государственных организаций.</w:t>
      </w:r>
    </w:p>
    <w:p w14:paraId="A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41</w:t>
      </w:r>
      <w:r>
        <w:rPr>
          <w:rFonts w:ascii="Times New Roman" w:hAnsi="Times New Roman"/>
          <w:color w:themeColor="text1" w:val="000000"/>
          <w:sz w:val="28"/>
        </w:rPr>
        <w:t>. </w:t>
      </w:r>
      <w:r>
        <w:rPr>
          <w:rFonts w:ascii="Times New Roman" w:hAnsi="Times New Roman"/>
          <w:color w:themeColor="text1" w:val="000000"/>
          <w:sz w:val="28"/>
        </w:rPr>
        <w:t>Учреждает в соответствии с законодательством Камчатского края награды и поощрения Министерства в установленных сферах деятельности Министерства и награждает ими работников Министерства и других лиц.</w:t>
      </w:r>
    </w:p>
    <w:p w14:paraId="B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42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Осуществляет деятельность по комплектованию, хранению, учету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использованию архивных документов, образовавшихся в процессе деятельности Министерства.</w:t>
      </w:r>
    </w:p>
    <w:p w14:paraId="B1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43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Осуществляет иные полномочия в установленных сферах деятельности Министерства, если такие полномочия предусмотрены федеральными законами и иными нормативными правовыми актами Российской Федерации,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color w:themeColor="text1" w:val="000000"/>
          <w:sz w:val="28"/>
        </w:rPr>
        <w:t xml:space="preserve"> Камчатского края, законами и иными нормативными правовыми актами Камчатского края.</w:t>
      </w:r>
    </w:p>
    <w:p w14:paraId="B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B3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5. Права и обязанности Министерства</w:t>
      </w:r>
    </w:p>
    <w:p w14:paraId="B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B5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имеет право:</w:t>
      </w:r>
    </w:p>
    <w:p w14:paraId="B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запрашивать и получать от других государственных органов, органов мес</w:t>
      </w:r>
      <w:r>
        <w:rPr>
          <w:rFonts w:ascii="Times New Roman" w:hAnsi="Times New Roman"/>
          <w:color w:themeColor="text1" w:val="000000"/>
          <w:sz w:val="28"/>
        </w:rPr>
        <w:t>тного самоуправления</w:t>
      </w:r>
      <w:r>
        <w:rPr>
          <w:rFonts w:ascii="Times New Roman" w:hAnsi="Times New Roman"/>
          <w:color w:themeColor="text1" w:val="000000"/>
          <w:sz w:val="28"/>
        </w:rPr>
        <w:t>, общественных объединений и иных организаций информацию и материалы, необходимые для принятия решений по вопросам, относящимся к установленной сфере деятельности Министерства;</w:t>
      </w:r>
    </w:p>
    <w:p w14:paraId="B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привлекать для проработки вопросов, отнесенных к установленной сфере деятельности Министерства, научные и иные организации, ученых и специалистов;</w:t>
      </w:r>
    </w:p>
    <w:p w14:paraId="B8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образовывать </w:t>
      </w:r>
      <w:r>
        <w:rPr>
          <w:rFonts w:ascii="Times New Roman" w:hAnsi="Times New Roman"/>
          <w:color w:val="000000"/>
          <w:sz w:val="28"/>
        </w:rPr>
        <w:t xml:space="preserve">координационные и совещательные органы, рабочие группы </w:t>
      </w:r>
      <w:r>
        <w:rPr>
          <w:rFonts w:ascii="Times New Roman" w:hAnsi="Times New Roman"/>
          <w:color w:themeColor="text1" w:val="000000"/>
          <w:sz w:val="28"/>
        </w:rPr>
        <w:t>в установленных сферах деятельности Министерства;</w:t>
      </w:r>
    </w:p>
    <w:p w14:paraId="B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проводить совещания по вопросам сфер деятельности Министерства с привлечением представителей исполнительных органов Камчатского края, органов местного самоуправления муниципальных образований в Камчатском крае, общественных объединений и иных организаций;</w:t>
      </w:r>
    </w:p>
    <w:p w14:paraId="B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.5.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представлять в установленном порядке работников Министерства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подведомственных Министерству краевых государственных организаций, других лиц, осуществляющих деятельность в установленных сферах деятельности Министерства, к присвоению почетных званий и награждению государственными наградами Российской Федерации, ведомственными наградами, наградами Камчатского края, к наградам (поощрениям) Губернатора Камчатского края, Законодательного Собрания Камчатского края, Правительства Камчатского края;</w:t>
      </w:r>
    </w:p>
    <w:p w14:paraId="B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.6.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использовать в установленном порядке информацию, содержащуюся в банках данных исполнительных органов Камчатского края;</w:t>
      </w:r>
    </w:p>
    <w:p w14:paraId="BC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.7.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использовать в установленном порядке государственные информационные системы связи и коммуникации, действующие в системе исполнительных органов Камчатского края;</w:t>
      </w:r>
    </w:p>
    <w:p w14:paraId="B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44</w:t>
      </w:r>
      <w:r>
        <w:rPr>
          <w:rFonts w:ascii="Times New Roman" w:hAnsi="Times New Roman"/>
          <w:color w:themeColor="text1" w:val="000000"/>
          <w:sz w:val="28"/>
        </w:rPr>
        <w:t>.8.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осуществлять иные права в соответствии </w:t>
      </w:r>
      <w:r>
        <w:rPr>
          <w:rFonts w:ascii="Times New Roman" w:hAnsi="Times New Roman"/>
          <w:color w:val="000000"/>
          <w:sz w:val="28"/>
        </w:rPr>
        <w:t>законодательством;</w:t>
      </w:r>
    </w:p>
    <w:p w14:paraId="B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44.9.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организовывать мероприятия в сфере молодежной политики, в том числе при участии подведомственных Министерству краевых государственных организаций.</w:t>
      </w:r>
    </w:p>
    <w:p w14:paraId="B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обязано:</w:t>
      </w:r>
    </w:p>
    <w:p w14:paraId="C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.1.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руководствоваться в своей деятельности </w:t>
      </w:r>
      <w:r>
        <w:rPr>
          <w:rFonts w:ascii="Times New Roman" w:hAnsi="Times New Roman"/>
          <w:color w:val="000000"/>
          <w:sz w:val="28"/>
        </w:rPr>
        <w:t>законодательством;</w:t>
      </w:r>
    </w:p>
    <w:p w14:paraId="C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обеспечивать открытость и доступность информации о </w:t>
      </w:r>
      <w:r>
        <w:rPr>
          <w:rFonts w:ascii="Times New Roman" w:hAnsi="Times New Roman"/>
          <w:color w:val="000000"/>
          <w:sz w:val="28"/>
        </w:rPr>
        <w:t>реализации полномочий в установленных сферах деятельности Министерства;</w:t>
      </w:r>
    </w:p>
    <w:p w14:paraId="C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учитывать культурные аспекты </w:t>
      </w:r>
      <w:r>
        <w:rPr>
          <w:rFonts w:ascii="Times New Roman" w:hAnsi="Times New Roman"/>
          <w:color w:themeColor="text1" w:val="000000"/>
          <w:sz w:val="28"/>
        </w:rPr>
        <w:t>во всех государственных программах экономического, экологического, социального, национального развития;</w:t>
      </w:r>
    </w:p>
    <w:p w14:paraId="C3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.4. </w:t>
      </w:r>
      <w:r>
        <w:rPr>
          <w:rFonts w:ascii="Times New Roman" w:hAnsi="Times New Roman"/>
          <w:color w:themeColor="text1" w:val="000000"/>
          <w:sz w:val="28"/>
        </w:rPr>
        <w:t>принимать в установленном порядке меры по обеспечению сохранности государственной тайны;</w:t>
      </w:r>
    </w:p>
    <w:p w14:paraId="C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.5.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осуществлять в пределах своей компетенции мониторинг </w:t>
      </w:r>
      <w:r>
        <w:rPr>
          <w:rFonts w:ascii="Times New Roman" w:hAnsi="Times New Roman"/>
          <w:color w:themeColor="text1" w:val="000000"/>
          <w:sz w:val="28"/>
        </w:rPr>
        <w:t>правоприменения</w:t>
      </w:r>
      <w:r>
        <w:rPr>
          <w:rFonts w:ascii="Times New Roman" w:hAnsi="Times New Roman"/>
          <w:color w:themeColor="text1" w:val="000000"/>
          <w:sz w:val="28"/>
        </w:rPr>
        <w:t xml:space="preserve"> в Камчатском крае в соответствии с методикой осуществления мониторинга </w:t>
      </w:r>
      <w:r>
        <w:rPr>
          <w:rFonts w:ascii="Times New Roman" w:hAnsi="Times New Roman"/>
          <w:color w:themeColor="text1" w:val="000000"/>
          <w:sz w:val="28"/>
        </w:rPr>
        <w:t>правоприменения</w:t>
      </w:r>
      <w:r>
        <w:rPr>
          <w:rFonts w:ascii="Times New Roman" w:hAnsi="Times New Roman"/>
          <w:color w:themeColor="text1" w:val="000000"/>
          <w:sz w:val="28"/>
        </w:rPr>
        <w:t xml:space="preserve"> в Российской Федерации, утвержденной Правительством Российской Федерации;</w:t>
      </w:r>
    </w:p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.6.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соблюдать права и законные интересы граждан и организаций;</w:t>
      </w: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45</w:t>
      </w:r>
      <w:r>
        <w:rPr>
          <w:rFonts w:ascii="Times New Roman" w:hAnsi="Times New Roman"/>
          <w:color w:themeColor="text1" w:val="000000"/>
          <w:sz w:val="28"/>
        </w:rPr>
        <w:t>.7.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осуществлять государственную регистрацию приказов Министерства, имеющих нормативный характер;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45</w:t>
      </w:r>
      <w:r>
        <w:rPr>
          <w:rFonts w:ascii="Times New Roman" w:hAnsi="Times New Roman"/>
          <w:color w:val="000000"/>
          <w:sz w:val="28"/>
        </w:rPr>
        <w:t>.8.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иные </w:t>
      </w:r>
      <w:r>
        <w:rPr>
          <w:rFonts w:ascii="Times New Roman" w:hAnsi="Times New Roman"/>
          <w:color w:val="000000"/>
          <w:sz w:val="28"/>
        </w:rPr>
        <w:t>обязанности</w:t>
      </w:r>
      <w:r>
        <w:rPr>
          <w:rFonts w:ascii="Times New Roman" w:hAnsi="Times New Roman"/>
          <w:color w:val="000000"/>
          <w:sz w:val="28"/>
        </w:rPr>
        <w:t xml:space="preserve"> в соответствии законодательством.</w:t>
      </w:r>
    </w:p>
    <w:p w14:paraId="C8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C9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 Организация деятельности Министерства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C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46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Министерство возглавляет Министр по делам молодежи Камчатского края (далее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Министр), назначаемый на должность и освобождаемый от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должности Губернатором Камчатского края.</w:t>
      </w:r>
    </w:p>
    <w:p w14:paraId="CC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Министр имеет заместителя, назначаемого на должность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освобождаемого от должности Губернатором Камчатского края.</w:t>
      </w:r>
    </w:p>
    <w:p w14:paraId="C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47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В случае, если Министр не может осуществлять свои должностные обязанности в связи с состоянием здоровья или другими обстоятельствами, временно препятствующими осуществлению должностных обязанностей </w:t>
      </w:r>
      <w:r>
        <w:rPr>
          <w:rFonts w:ascii="Times New Roman" w:hAnsi="Times New Roman"/>
          <w:color w:themeColor="text1" w:val="000000"/>
          <w:sz w:val="28"/>
        </w:rPr>
        <w:t>(в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частности, отпуск, служебная командировка), их исполняет заместитель или иное лицо, в соответствии с приказом Министерства, предусматривающим возложение исполнения обязанностей Министра.</w:t>
      </w:r>
    </w:p>
    <w:p w14:paraId="CE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48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Структура Министерства </w:t>
      </w:r>
      <w:r>
        <w:rPr>
          <w:rFonts w:ascii="Times New Roman" w:hAnsi="Times New Roman"/>
          <w:color w:val="000000"/>
          <w:sz w:val="28"/>
        </w:rPr>
        <w:t>утверждается Министром.</w:t>
      </w:r>
    </w:p>
    <w:p w14:paraId="CF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Министр:</w:t>
      </w:r>
    </w:p>
    <w:p w14:paraId="D0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49.1. </w:t>
      </w:r>
      <w:r>
        <w:rPr>
          <w:rFonts w:ascii="Times New Roman" w:hAnsi="Times New Roman"/>
          <w:color w:themeColor="text1" w:val="000000"/>
          <w:sz w:val="28"/>
        </w:rPr>
        <w:t>осуществляет руководство Министерством и организует его деятельность на основе единоначалия;</w:t>
      </w:r>
    </w:p>
    <w:p w14:paraId="D1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несет персональную ответственность за выполнение возложенных на Министерство полномочий и функций;</w:t>
      </w:r>
    </w:p>
    <w:p w14:paraId="D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.3. </w:t>
      </w:r>
      <w:r>
        <w:rPr>
          <w:rFonts w:ascii="Times New Roman" w:hAnsi="Times New Roman"/>
          <w:color w:themeColor="text1" w:val="000000"/>
          <w:sz w:val="28"/>
        </w:rPr>
        <w:t>распределяет обязанности между собой и заместителем 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соответствии с приказом Министерства</w:t>
      </w:r>
      <w:r>
        <w:rPr>
          <w:rFonts w:ascii="Times New Roman" w:hAnsi="Times New Roman"/>
          <w:color w:val="000000"/>
          <w:sz w:val="28"/>
        </w:rPr>
        <w:t>;</w:t>
      </w:r>
    </w:p>
    <w:p w14:paraId="D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49</w:t>
      </w:r>
      <w:r>
        <w:rPr>
          <w:rFonts w:ascii="Times New Roman" w:hAnsi="Times New Roman"/>
          <w:color w:val="000000"/>
          <w:sz w:val="28"/>
        </w:rPr>
        <w:t>.4.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согласовывает должностные регламенты государственных гражданских служащих Министерства и утверждает должностные инструкции работников Министерства, замещающих должности, не являющиеся должностями государственной гражданской службы Камчатского края;</w:t>
      </w:r>
    </w:p>
    <w:p w14:paraId="D4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.5. </w:t>
      </w:r>
      <w:r>
        <w:rPr>
          <w:rFonts w:ascii="Times New Roman" w:hAnsi="Times New Roman"/>
          <w:color w:themeColor="text1" w:val="000000"/>
          <w:sz w:val="28"/>
        </w:rPr>
        <w:t>обеспечивает закрепление в должностных регламентах государственных гражданских служащих Министерства и должностных инструкциях работников Министерства, замещающих должности, не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являющиеся должностями государственной гражданской службы Камчатского края, и участвующих в рамках своих полномочий в реализации мероприятий по противодействию идеологии терроризма, соответствующих обязанностей;</w:t>
      </w:r>
    </w:p>
    <w:p w14:paraId="D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49</w:t>
      </w:r>
      <w:r>
        <w:rPr>
          <w:rFonts w:ascii="Times New Roman" w:hAnsi="Times New Roman"/>
          <w:color w:val="000000"/>
          <w:sz w:val="28"/>
        </w:rPr>
        <w:t>.6.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осуществляет полномочия работодателя в отношении работников Министерства, замещающих должности, не являющиеся должностями государственной гражданской службы Камчатского края;</w:t>
      </w:r>
    </w:p>
    <w:p w14:paraId="D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49</w:t>
      </w:r>
      <w:r>
        <w:rPr>
          <w:rFonts w:ascii="Times New Roman" w:hAnsi="Times New Roman"/>
          <w:color w:val="000000"/>
          <w:sz w:val="28"/>
        </w:rPr>
        <w:t>.7. </w:t>
      </w:r>
      <w:r>
        <w:rPr>
          <w:rFonts w:ascii="Times New Roman" w:hAnsi="Times New Roman"/>
          <w:color w:val="000000"/>
          <w:sz w:val="28"/>
        </w:rPr>
        <w:t>решает вопросы, связанные с прохождением государственной гражданской службы Камчатского края в пределах своей компетенции, с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трудовыми отношениями в Министерстве в соответствии с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законодательством;</w:t>
      </w:r>
    </w:p>
    <w:p w14:paraId="D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.8. </w:t>
      </w:r>
      <w:r>
        <w:rPr>
          <w:rFonts w:ascii="Times New Roman" w:hAnsi="Times New Roman"/>
          <w:color w:themeColor="text1" w:val="000000"/>
          <w:sz w:val="28"/>
        </w:rPr>
        <w:t>утверждает шт</w:t>
      </w:r>
      <w:r>
        <w:rPr>
          <w:rFonts w:ascii="Times New Roman" w:hAnsi="Times New Roman"/>
          <w:color w:themeColor="text1" w:val="000000"/>
          <w:sz w:val="28"/>
        </w:rPr>
        <w:t xml:space="preserve">атное расписание Министерства </w:t>
      </w: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z w:val="28"/>
        </w:rPr>
        <w:t>пределах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установленных Губернатором Камчатского края фонда оплаты труда и штатной численности работников, смету расходов на обеспечение деятельности Министерства в пределах </w:t>
      </w:r>
      <w:r>
        <w:rPr>
          <w:rFonts w:ascii="Times New Roman" w:hAnsi="Times New Roman"/>
          <w:sz w:val="28"/>
        </w:rPr>
        <w:t>лимитов бюджетных обязательств, доведенных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установленном бюджетным законодательством Российской Федерации порядке до Министерства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D8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.9.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вносит в Министерство финансов Камчатского края предложения по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формированию краевого бюджета в части финансового обеспечения деятельности Министерства и подведомственных Министерству краевых государственных организаций;</w:t>
      </w:r>
    </w:p>
    <w:p w14:paraId="D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.10.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вносит в установленном порядке предложения о создании краевых государственных организаций для реализации полномочий в установленных сферах деятельности Министерства, а также реорганизации и ликвидации подведомственных Министерству краевых государственных организаций;</w:t>
      </w:r>
    </w:p>
    <w:p w14:paraId="D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.11. </w:t>
      </w:r>
      <w:r>
        <w:rPr>
          <w:rFonts w:ascii="Times New Roman" w:hAnsi="Times New Roman"/>
          <w:color w:themeColor="text1" w:val="000000"/>
          <w:sz w:val="28"/>
        </w:rPr>
        <w:t>назначает на должность и освобождает от должности 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установленном порядке руководителей подведомственных Министерству краевых государственных организаций, заключает и расторгает с указанными руководителями трудовые договоры;</w:t>
      </w:r>
    </w:p>
    <w:p w14:paraId="DB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.12.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подписывает </w:t>
      </w:r>
      <w:r>
        <w:rPr>
          <w:rFonts w:ascii="Times New Roman" w:hAnsi="Times New Roman"/>
          <w:color w:val="000000"/>
          <w:sz w:val="28"/>
        </w:rPr>
        <w:t>приказы</w:t>
      </w:r>
      <w:r>
        <w:rPr>
          <w:rFonts w:ascii="Times New Roman" w:hAnsi="Times New Roman"/>
          <w:color w:themeColor="text1" w:val="000000"/>
          <w:sz w:val="28"/>
        </w:rPr>
        <w:t xml:space="preserve"> Министерства по вопросам установленных сфер деятельности Министерства, а также по вопросам внутренней организации Министерства;</w:t>
      </w:r>
    </w:p>
    <w:p w14:paraId="DC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.13.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действует без доверенности от имени Министерства, представляет его во всех государственных, судебных органах и организациях, заключает и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подписывает договоры (соглашения), открывает и закрывает лицевые счета в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соответствии с законодательством Российской Федерации, совершает по ним операции, подписывает финансовые документы, выдает доверенности;</w:t>
      </w:r>
    </w:p>
    <w:p w14:paraId="D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.14. </w:t>
      </w:r>
      <w:r>
        <w:rPr>
          <w:rFonts w:ascii="Times New Roman" w:hAnsi="Times New Roman"/>
          <w:color w:themeColor="text1" w:val="000000"/>
          <w:sz w:val="28"/>
        </w:rPr>
        <w:t xml:space="preserve">распоряжается в порядке, установленном </w:t>
      </w:r>
      <w:r>
        <w:rPr>
          <w:rFonts w:ascii="Times New Roman" w:hAnsi="Times New Roman"/>
          <w:color w:val="000000"/>
          <w:sz w:val="28"/>
        </w:rPr>
        <w:t xml:space="preserve">законодательством, </w:t>
      </w:r>
      <w:r>
        <w:rPr>
          <w:rFonts w:ascii="Times New Roman" w:hAnsi="Times New Roman"/>
          <w:color w:themeColor="text1" w:val="000000"/>
          <w:sz w:val="28"/>
        </w:rPr>
        <w:t>имуществом, закрепленным за Министерством;</w:t>
      </w:r>
    </w:p>
    <w:p w14:paraId="D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49</w:t>
      </w:r>
      <w:r>
        <w:rPr>
          <w:rFonts w:ascii="Times New Roman" w:hAnsi="Times New Roman"/>
          <w:color w:themeColor="text1" w:val="000000"/>
          <w:sz w:val="28"/>
        </w:rPr>
        <w:t>.15. </w:t>
      </w:r>
      <w:r>
        <w:rPr>
          <w:rFonts w:ascii="Times New Roman" w:hAnsi="Times New Roman"/>
          <w:color w:themeColor="text1" w:val="000000"/>
          <w:sz w:val="28"/>
        </w:rPr>
        <w:t xml:space="preserve">осуществляет иные полномочия в соответствии с </w:t>
      </w:r>
      <w:r>
        <w:rPr>
          <w:rFonts w:ascii="Times New Roman" w:hAnsi="Times New Roman"/>
          <w:color w:val="000000"/>
          <w:sz w:val="28"/>
        </w:rPr>
        <w:t>нормативными правовыми актами Российской Федерации и нормативными правовыми актами Камчатского края.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footer"/>
    <w:basedOn w:val="Style_2_ch"/>
    <w:link w:val="Style_11"/>
    <w:rPr>
      <w:rFonts w:ascii="Times New Roman" w:hAnsi="Times New Roman"/>
      <w:sz w:val="28"/>
    </w:rPr>
  </w:style>
  <w:style w:styleId="Style_12" w:type="paragraph">
    <w:name w:val="toc 3"/>
    <w:next w:val="Style_2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Plain Text"/>
    <w:basedOn w:val="Style_2"/>
    <w:link w:val="Style_23_ch"/>
    <w:pPr>
      <w:spacing w:after="0" w:line="240" w:lineRule="auto"/>
      <w:ind/>
    </w:pPr>
    <w:rPr>
      <w:rFonts w:ascii="Calibri" w:hAnsi="Calibri"/>
    </w:rPr>
  </w:style>
  <w:style w:styleId="Style_23_ch" w:type="character">
    <w:name w:val="Plain Text"/>
    <w:basedOn w:val="Style_2_ch"/>
    <w:link w:val="Style_23"/>
    <w:rPr>
      <w:rFonts w:ascii="Calibri" w:hAnsi="Calibri"/>
    </w:rPr>
  </w:style>
  <w:style w:styleId="Style_24" w:type="paragraph">
    <w:name w:val="header"/>
    <w:basedOn w:val="Style_2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header"/>
    <w:basedOn w:val="Style_2_ch"/>
    <w:link w:val="Style_24"/>
  </w:style>
  <w:style w:styleId="Style_25" w:type="paragraph">
    <w:name w:val="toc 5"/>
    <w:next w:val="Style_2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Гиперссылка1"/>
    <w:basedOn w:val="Style_13"/>
    <w:link w:val="Style_28_ch"/>
    <w:rPr>
      <w:color w:themeColor="hyperlink" w:val="0563C1"/>
      <w:u w:val="single"/>
    </w:rPr>
  </w:style>
  <w:style w:styleId="Style_28_ch" w:type="character">
    <w:name w:val="Гиперссылка1"/>
    <w:basedOn w:val="Style_13_ch"/>
    <w:link w:val="Style_28"/>
    <w:rPr>
      <w:color w:themeColor="hyperlink" w:val="0563C1"/>
      <w:u w:val="single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2026-06-03T03:00:15Z</dcterms:modified>
</cp:coreProperties>
</file>