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F" w:rsidRPr="00F97D7B" w:rsidRDefault="009C04DF" w:rsidP="008B77E5">
      <w:pPr>
        <w:widowControl w:val="0"/>
        <w:rPr>
          <w:sz w:val="28"/>
        </w:rPr>
      </w:pPr>
      <w:r w:rsidRPr="00F97D7B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C82BDD2" wp14:editId="4EB910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DF" w:rsidRPr="00F97D7B" w:rsidRDefault="009C04DF" w:rsidP="008B77E5">
      <w:pPr>
        <w:widowControl w:val="0"/>
        <w:jc w:val="center"/>
        <w:rPr>
          <w:sz w:val="32"/>
        </w:rPr>
      </w:pPr>
    </w:p>
    <w:p w:rsidR="009C04DF" w:rsidRPr="00F97D7B" w:rsidRDefault="009C04DF" w:rsidP="008B77E5">
      <w:pPr>
        <w:widowControl w:val="0"/>
        <w:jc w:val="center"/>
        <w:rPr>
          <w:b/>
          <w:sz w:val="32"/>
        </w:rPr>
      </w:pPr>
    </w:p>
    <w:p w:rsidR="009C04DF" w:rsidRPr="00F97D7B" w:rsidRDefault="009C04DF" w:rsidP="008B77E5">
      <w:pPr>
        <w:widowControl w:val="0"/>
        <w:rPr>
          <w:b/>
          <w:sz w:val="32"/>
        </w:rPr>
      </w:pPr>
    </w:p>
    <w:p w:rsidR="009C04DF" w:rsidRPr="001A54B9" w:rsidRDefault="00523E49" w:rsidP="001A54B9">
      <w:pPr>
        <w:widowControl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216169" w:rsidRPr="00F97D7B">
        <w:rPr>
          <w:b/>
          <w:sz w:val="32"/>
        </w:rPr>
        <w:t xml:space="preserve">П О С Т А Н О В Л Е Н И </w:t>
      </w:r>
      <w:r w:rsidR="001A54B9">
        <w:rPr>
          <w:b/>
          <w:sz w:val="32"/>
        </w:rPr>
        <w:t>Я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РЕГИОНАЛЬНОЙ СЛУЖБЫ ПО ТАРИФАМ И ЦЕНАМ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04DF" w:rsidRPr="00F97D7B" w:rsidTr="00354B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ind w:left="142" w:hanging="142"/>
            </w:pPr>
            <w:bookmarkStart w:id="0" w:name="REGNUMDATESTAMP"/>
            <w:r w:rsidRPr="00F97D7B">
              <w:rPr>
                <w:color w:val="FFFFFF"/>
              </w:rPr>
              <w:t>[Дата регистрации] № [Номер</w:t>
            </w:r>
            <w:r w:rsidRPr="00F97D7B">
              <w:rPr>
                <w:color w:val="FFFFFF"/>
                <w:sz w:val="20"/>
              </w:rPr>
              <w:t xml:space="preserve"> документа</w:t>
            </w:r>
            <w:r w:rsidRPr="00F97D7B">
              <w:rPr>
                <w:color w:val="FFFFFF"/>
              </w:rPr>
              <w:t>]</w:t>
            </w:r>
            <w:bookmarkEnd w:id="0"/>
          </w:p>
        </w:tc>
      </w:tr>
      <w:tr w:rsidR="009C04DF" w:rsidRPr="00F97D7B" w:rsidTr="00354B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center"/>
              <w:rPr>
                <w:szCs w:val="22"/>
                <w:u w:val="single"/>
              </w:rPr>
            </w:pPr>
            <w:r w:rsidRPr="00F97D7B">
              <w:rPr>
                <w:szCs w:val="22"/>
              </w:rPr>
              <w:t>г. Петропавловск-Камчатский</w:t>
            </w:r>
          </w:p>
        </w:tc>
      </w:tr>
      <w:tr w:rsidR="009C04DF" w:rsidRPr="00F97D7B" w:rsidTr="00354B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6F4BD1" w:rsidRPr="006F4BD1" w:rsidRDefault="006F4BD1" w:rsidP="006F4BD1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F4BD1">
        <w:rPr>
          <w:rFonts w:eastAsia="Calibri"/>
          <w:b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20.12.2023 № 361-Н «Об утверждении тарифов в сфере теплоснабжения ПАО «Камчатскэнерго» потребителям Петропавловск-Камчатского городского округа на 2024–2028 годы»</w:t>
      </w:r>
    </w:p>
    <w:p w:rsidR="00B5005D" w:rsidRDefault="00B5005D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432CA" w:rsidRDefault="006F4BD1" w:rsidP="006D39E3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6F4BD1">
        <w:rPr>
          <w:sz w:val="28"/>
          <w:szCs w:val="28"/>
        </w:rPr>
        <w:t xml:space="preserve">В соответствии с постановлением Правительства Камчатского края </w:t>
      </w:r>
      <w:r w:rsidRPr="006F4BD1">
        <w:rPr>
          <w:sz w:val="28"/>
          <w:szCs w:val="28"/>
        </w:rPr>
        <w:br/>
        <w:t>от 07.04.2023 № 204-П «Об утверждении Положения о Региональной службе по тарифам и ценам Камчатского края»,</w:t>
      </w:r>
      <w:r>
        <w:rPr>
          <w:sz w:val="28"/>
          <w:szCs w:val="28"/>
        </w:rPr>
        <w:t xml:space="preserve"> </w:t>
      </w:r>
      <w:r w:rsidR="008F50D2">
        <w:rPr>
          <w:sz w:val="28"/>
          <w:szCs w:val="28"/>
        </w:rPr>
        <w:t xml:space="preserve">решением </w:t>
      </w:r>
      <w:r w:rsidR="008F50D2" w:rsidRPr="008F50D2">
        <w:rPr>
          <w:bCs/>
          <w:sz w:val="28"/>
          <w:szCs w:val="28"/>
        </w:rPr>
        <w:t>Камчатского краевого суда от 16.09.2025 года по делу 3а-9/2025 и апелляционное определение Пятого апелляционного суда общей юрисдикции по делу 66а-5/2026 (66а-998/2025) от 30.01.2026</w:t>
      </w:r>
      <w:r w:rsidR="008F50D2">
        <w:rPr>
          <w:bCs/>
          <w:sz w:val="28"/>
          <w:szCs w:val="28"/>
        </w:rPr>
        <w:t xml:space="preserve">,  </w:t>
      </w:r>
      <w:r w:rsidR="006A774D" w:rsidRPr="006A774D">
        <w:rPr>
          <w:sz w:val="28"/>
          <w:szCs w:val="28"/>
        </w:rPr>
        <w:t>протоколом заседания Правления Региональной службы по тариф</w:t>
      </w:r>
      <w:r w:rsidR="006A774D">
        <w:rPr>
          <w:sz w:val="28"/>
          <w:szCs w:val="28"/>
        </w:rPr>
        <w:t xml:space="preserve">ам и ценам Камчатского края от </w:t>
      </w:r>
      <w:r w:rsidR="00523E49">
        <w:rPr>
          <w:sz w:val="28"/>
          <w:szCs w:val="28"/>
        </w:rPr>
        <w:t>ХХ</w:t>
      </w:r>
      <w:r w:rsidR="006A774D">
        <w:rPr>
          <w:sz w:val="28"/>
          <w:szCs w:val="28"/>
        </w:rPr>
        <w:t>.</w:t>
      </w:r>
      <w:r w:rsidR="00C47034">
        <w:rPr>
          <w:sz w:val="28"/>
          <w:szCs w:val="28"/>
        </w:rPr>
        <w:t>04</w:t>
      </w:r>
      <w:r w:rsidR="006A774D" w:rsidRPr="006A774D">
        <w:rPr>
          <w:sz w:val="28"/>
          <w:szCs w:val="28"/>
        </w:rPr>
        <w:t>.202</w:t>
      </w:r>
      <w:r w:rsidR="006A774D">
        <w:rPr>
          <w:sz w:val="28"/>
          <w:szCs w:val="28"/>
        </w:rPr>
        <w:t>6</w:t>
      </w:r>
      <w:r>
        <w:rPr>
          <w:sz w:val="28"/>
          <w:szCs w:val="28"/>
        </w:rPr>
        <w:t xml:space="preserve"> № </w:t>
      </w:r>
      <w:r w:rsidR="00523E49">
        <w:rPr>
          <w:sz w:val="28"/>
          <w:szCs w:val="28"/>
        </w:rPr>
        <w:t>ХХ</w:t>
      </w:r>
    </w:p>
    <w:p w:rsidR="006A774D" w:rsidRPr="006A774D" w:rsidRDefault="006A774D" w:rsidP="006D39E3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C47034" w:rsidRPr="00F97D7B" w:rsidRDefault="00947625" w:rsidP="006D39E3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F97D7B">
        <w:rPr>
          <w:sz w:val="28"/>
        </w:rPr>
        <w:t>ПОСТАНОВЛЯЮ:</w:t>
      </w:r>
    </w:p>
    <w:p w:rsidR="00C47034" w:rsidRDefault="006F4BD1" w:rsidP="006D39E3">
      <w:pPr>
        <w:pStyle w:val="a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6F4BD1">
        <w:rPr>
          <w:sz w:val="28"/>
        </w:rPr>
        <w:t>Внести в постановление Региональной службы по тарифам и ценам Камчатского края от 20.12.2023 № 361-Н «Об утверждении тарифов в сфере теплоснабжения ПАО</w:t>
      </w:r>
      <w:r w:rsidR="008F50D2">
        <w:rPr>
          <w:sz w:val="28"/>
        </w:rPr>
        <w:t> </w:t>
      </w:r>
      <w:r w:rsidRPr="006F4BD1">
        <w:rPr>
          <w:sz w:val="28"/>
        </w:rPr>
        <w:t>«Камчатскэнерго» потребителям Петропавловск-Камчатского городского округа на 2024–2028 годы» следующие изменения</w:t>
      </w:r>
      <w:r w:rsidR="001B3E8C">
        <w:rPr>
          <w:sz w:val="28"/>
        </w:rPr>
        <w:t>:</w:t>
      </w:r>
    </w:p>
    <w:p w:rsidR="001B3E8C" w:rsidRDefault="006912EF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ч</w:t>
      </w:r>
      <w:r w:rsidR="001B3E8C">
        <w:rPr>
          <w:sz w:val="28"/>
        </w:rPr>
        <w:t>асть 2</w:t>
      </w:r>
      <w:r>
        <w:rPr>
          <w:sz w:val="28"/>
        </w:rPr>
        <w:t xml:space="preserve"> изложить в следующей редакции:</w:t>
      </w:r>
    </w:p>
    <w:p w:rsidR="006912EF" w:rsidRPr="006912EF" w:rsidRDefault="006912EF" w:rsidP="006D39E3">
      <w:pPr>
        <w:widowControl w:val="0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6912EF">
        <w:rPr>
          <w:sz w:val="28"/>
        </w:rPr>
        <w:t>Утвердить и ввести в действие с 01 января 2024 года по 31 декабря 2028 года экономически обоснованные тарифы на тепловую энергию, поставляемую ПАО</w:t>
      </w:r>
      <w:r>
        <w:rPr>
          <w:sz w:val="28"/>
        </w:rPr>
        <w:t> «</w:t>
      </w:r>
      <w:r w:rsidRPr="006912EF">
        <w:rPr>
          <w:sz w:val="28"/>
        </w:rPr>
        <w:t>Камчатскэнерго</w:t>
      </w:r>
      <w:r>
        <w:rPr>
          <w:sz w:val="28"/>
        </w:rPr>
        <w:t>»</w:t>
      </w:r>
      <w:r w:rsidRPr="006912EF">
        <w:rPr>
          <w:sz w:val="28"/>
        </w:rPr>
        <w:t xml:space="preserve"> потребителям Петропавловск-Камчатского городского округа, с учетом календарной разбивки, согласно</w:t>
      </w:r>
      <w:r>
        <w:rPr>
          <w:sz w:val="28"/>
        </w:rPr>
        <w:t xml:space="preserve"> приложению 2»</w:t>
      </w:r>
      <w:r w:rsidR="0099342C">
        <w:rPr>
          <w:sz w:val="28"/>
        </w:rPr>
        <w:t>.</w:t>
      </w:r>
      <w:r w:rsidRPr="006912EF">
        <w:rPr>
          <w:sz w:val="28"/>
        </w:rPr>
        <w:t xml:space="preserve"> </w:t>
      </w:r>
    </w:p>
    <w:p w:rsidR="0099342C" w:rsidRDefault="0099342C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часть 3 изложить в следующей редакции:</w:t>
      </w:r>
    </w:p>
    <w:p w:rsidR="0099342C" w:rsidRPr="0099342C" w:rsidRDefault="0099342C" w:rsidP="006D39E3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«</w:t>
      </w:r>
      <w:r w:rsidRPr="0099342C">
        <w:rPr>
          <w:sz w:val="28"/>
        </w:rPr>
        <w:t xml:space="preserve">Утвердить и ввести в действие с 01 января 2024 года по 31 декабря 2028 года тарифы на тепловую энергию на коллекторах источника тепловой энергии, поставляемую ПАО </w:t>
      </w:r>
      <w:r>
        <w:rPr>
          <w:sz w:val="28"/>
        </w:rPr>
        <w:t>«</w:t>
      </w:r>
      <w:r w:rsidRPr="0099342C">
        <w:rPr>
          <w:sz w:val="28"/>
        </w:rPr>
        <w:t>Камчатскэнерго</w:t>
      </w:r>
      <w:r>
        <w:rPr>
          <w:sz w:val="28"/>
        </w:rPr>
        <w:t>»</w:t>
      </w:r>
      <w:r w:rsidRPr="0099342C">
        <w:rPr>
          <w:sz w:val="28"/>
        </w:rPr>
        <w:t xml:space="preserve"> (филиал Камчатские ТЭЦ) потребителям </w:t>
      </w:r>
      <w:r w:rsidRPr="0099342C">
        <w:rPr>
          <w:sz w:val="28"/>
        </w:rPr>
        <w:lastRenderedPageBreak/>
        <w:t>Петропавловск-Камчатского городского округа, с учетом календарной разбивки, согласно </w:t>
      </w:r>
      <w:r>
        <w:rPr>
          <w:sz w:val="28"/>
        </w:rPr>
        <w:t>приложению 3</w:t>
      </w:r>
      <w:r w:rsidRPr="0099342C">
        <w:rPr>
          <w:sz w:val="28"/>
        </w:rPr>
        <w:t>.</w:t>
      </w:r>
      <w:r>
        <w:rPr>
          <w:sz w:val="28"/>
        </w:rPr>
        <w:t>».</w:t>
      </w:r>
    </w:p>
    <w:p w:rsidR="006912EF" w:rsidRDefault="0099342C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часть 13 изложить в следующей редакции:</w:t>
      </w:r>
    </w:p>
    <w:p w:rsidR="0099342C" w:rsidRPr="0099342C" w:rsidRDefault="0099342C" w:rsidP="006D39E3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«</w:t>
      </w:r>
      <w:r w:rsidRPr="0099342C">
        <w:rPr>
          <w:sz w:val="28"/>
        </w:rPr>
        <w:t xml:space="preserve">Утвердить и ввести в действие на 2024 - 2028 годы тарифы на тепловую энергию (мощность), поставляемую ПАО </w:t>
      </w:r>
      <w:r>
        <w:rPr>
          <w:sz w:val="28"/>
        </w:rPr>
        <w:t>«</w:t>
      </w:r>
      <w:r w:rsidRPr="0099342C">
        <w:rPr>
          <w:sz w:val="28"/>
        </w:rPr>
        <w:t>Камчатскэнерго</w:t>
      </w:r>
      <w:r>
        <w:rPr>
          <w:sz w:val="28"/>
        </w:rPr>
        <w:t>»</w:t>
      </w:r>
      <w:r w:rsidRPr="0099342C">
        <w:rPr>
          <w:sz w:val="28"/>
        </w:rPr>
        <w:t xml:space="preserve"> теплоснабжающим, </w:t>
      </w:r>
      <w:proofErr w:type="spellStart"/>
      <w:r w:rsidRPr="0099342C">
        <w:rPr>
          <w:sz w:val="28"/>
        </w:rPr>
        <w:t>теплосетевым</w:t>
      </w:r>
      <w:proofErr w:type="spellEnd"/>
      <w:r w:rsidRPr="0099342C">
        <w:rPr>
          <w:sz w:val="28"/>
        </w:rPr>
        <w:t xml:space="preserve"> организациям, приобретающим тепловую энергию с целью компенсации потерь тепловой энергии, согласно</w:t>
      </w:r>
      <w:r>
        <w:rPr>
          <w:sz w:val="28"/>
        </w:rPr>
        <w:t xml:space="preserve"> приложению14.».</w:t>
      </w:r>
    </w:p>
    <w:p w:rsidR="0099342C" w:rsidRDefault="0099342C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2 изложить в редакции приложения 1 к настоящему постановлению</w:t>
      </w:r>
      <w:r w:rsidR="006D39E3">
        <w:rPr>
          <w:sz w:val="28"/>
        </w:rPr>
        <w:t>;</w:t>
      </w:r>
    </w:p>
    <w:p w:rsidR="006D39E3" w:rsidRDefault="006D39E3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3 изложить в редакции приложения 2 к настоящему постановлению;</w:t>
      </w:r>
    </w:p>
    <w:p w:rsidR="006D39E3" w:rsidRDefault="006D39E3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9 изложить в редакции приложения 3 к настоящему постановлению;</w:t>
      </w:r>
    </w:p>
    <w:p w:rsidR="006D39E3" w:rsidRDefault="006D39E3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10 изложить в редакции приложения 4 к настоящему постановлению;</w:t>
      </w:r>
    </w:p>
    <w:p w:rsidR="006D39E3" w:rsidRDefault="006D39E3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12 изложить в редакции приложения 5 к настоящему постановлению;</w:t>
      </w:r>
    </w:p>
    <w:p w:rsidR="006D39E3" w:rsidRDefault="006D39E3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13 изложить в редакции приложения 6 к настоящему постановлению;</w:t>
      </w:r>
    </w:p>
    <w:p w:rsidR="006D39E3" w:rsidRDefault="006D39E3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12</w:t>
      </w:r>
      <w:r w:rsidRPr="006D39E3">
        <w:rPr>
          <w:sz w:val="28"/>
          <w:vertAlign w:val="superscript"/>
        </w:rPr>
        <w:t>1</w:t>
      </w:r>
      <w:r>
        <w:rPr>
          <w:sz w:val="28"/>
        </w:rPr>
        <w:t xml:space="preserve"> изложить в редакции приложения 7 к настоящему постановлению;</w:t>
      </w:r>
    </w:p>
    <w:p w:rsidR="006D39E3" w:rsidRDefault="006D39E3" w:rsidP="006D39E3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12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изложить в редакции приложения 8 к настоящему постановлению.</w:t>
      </w:r>
    </w:p>
    <w:p w:rsidR="00947625" w:rsidRPr="00737EA6" w:rsidRDefault="00E63D6C" w:rsidP="00501855">
      <w:pPr>
        <w:pStyle w:val="a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737EA6">
        <w:rPr>
          <w:bCs/>
          <w:sz w:val="28"/>
          <w:szCs w:val="28"/>
        </w:rPr>
        <w:t xml:space="preserve">Настоящее постановление вступает </w:t>
      </w:r>
      <w:r w:rsidR="001718DA" w:rsidRPr="00B674C3">
        <w:rPr>
          <w:color w:val="000000"/>
          <w:sz w:val="28"/>
          <w:szCs w:val="20"/>
        </w:rPr>
        <w:t>в силу после дня его официального опубликования.</w:t>
      </w:r>
    </w:p>
    <w:p w:rsidR="008B77E5" w:rsidRPr="00F97D7B" w:rsidRDefault="008B77E5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2C02F1" w:rsidRPr="00F97D7B" w:rsidRDefault="002C02F1" w:rsidP="008B77E5">
      <w:pPr>
        <w:widowControl w:val="0"/>
        <w:tabs>
          <w:tab w:val="left" w:pos="993"/>
        </w:tabs>
        <w:ind w:firstLine="601"/>
        <w:jc w:val="both"/>
        <w:rPr>
          <w:bCs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403"/>
        <w:gridCol w:w="2693"/>
      </w:tblGrid>
      <w:tr w:rsidR="009C04DF" w:rsidRPr="00F97D7B" w:rsidTr="00BC0311">
        <w:trPr>
          <w:trHeight w:val="1540"/>
        </w:trPr>
        <w:tc>
          <w:tcPr>
            <w:tcW w:w="2685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501855" w:rsidP="00501855">
            <w:pPr>
              <w:widowControl w:val="0"/>
              <w:ind w:left="30" w:right="27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р</w:t>
            </w:r>
            <w:r w:rsidR="009C04DF" w:rsidRPr="00F97D7B">
              <w:rPr>
                <w:sz w:val="28"/>
              </w:rPr>
              <w:t>уководител</w:t>
            </w:r>
            <w:r>
              <w:rPr>
                <w:sz w:val="28"/>
              </w:rPr>
              <w:t>я</w:t>
            </w: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3" w:hanging="3"/>
            </w:pPr>
            <w:bookmarkStart w:id="1" w:name="SIGNERSTAMP1"/>
            <w:r w:rsidRPr="00F97D7B">
              <w:rPr>
                <w:color w:val="FFFFFF"/>
              </w:rPr>
              <w:t>[горизонтальный штамп подписи 1</w:t>
            </w:r>
            <w:bookmarkEnd w:id="1"/>
          </w:p>
        </w:tc>
        <w:tc>
          <w:tcPr>
            <w:tcW w:w="2693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501855" w:rsidP="008B77E5">
            <w:pPr>
              <w:widowControl w:val="0"/>
              <w:ind w:right="6"/>
              <w:jc w:val="right"/>
              <w:rPr>
                <w:sz w:val="28"/>
              </w:rPr>
            </w:pPr>
            <w:r>
              <w:rPr>
                <w:sz w:val="28"/>
              </w:rPr>
              <w:t>Н.И. Фёдорова</w:t>
            </w:r>
          </w:p>
          <w:p w:rsidR="009C04DF" w:rsidRPr="00F97D7B" w:rsidRDefault="009C04DF" w:rsidP="008B77E5">
            <w:pPr>
              <w:widowControl w:val="0"/>
              <w:ind w:left="142" w:right="126" w:hanging="142"/>
              <w:jc w:val="right"/>
            </w:pPr>
          </w:p>
        </w:tc>
      </w:tr>
    </w:tbl>
    <w:p w:rsidR="005228C5" w:rsidRDefault="005228C5" w:rsidP="006A774D">
      <w:pPr>
        <w:widowControl w:val="0"/>
        <w:rPr>
          <w:rFonts w:eastAsia="Calibri"/>
          <w:szCs w:val="28"/>
        </w:rPr>
      </w:pPr>
    </w:p>
    <w:p w:rsidR="00501855" w:rsidRDefault="00501855" w:rsidP="006A774D">
      <w:pPr>
        <w:widowControl w:val="0"/>
        <w:rPr>
          <w:rFonts w:eastAsia="Calibri"/>
          <w:szCs w:val="28"/>
        </w:rPr>
      </w:pPr>
    </w:p>
    <w:p w:rsidR="00501855" w:rsidRDefault="00501855">
      <w:pPr>
        <w:spacing w:after="160"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6F4BD1" w:rsidRPr="0052268F" w:rsidRDefault="006F4BD1" w:rsidP="006F4BD1">
      <w:pPr>
        <w:widowControl w:val="0"/>
        <w:ind w:left="5387"/>
        <w:rPr>
          <w:sz w:val="28"/>
        </w:rPr>
      </w:pPr>
      <w:r w:rsidRPr="0052268F">
        <w:rPr>
          <w:sz w:val="28"/>
        </w:rPr>
        <w:lastRenderedPageBreak/>
        <w:t xml:space="preserve">Приложение 1 к постановлению Региональной службы по тарифам </w:t>
      </w:r>
    </w:p>
    <w:p w:rsidR="006F4BD1" w:rsidRPr="0052268F" w:rsidRDefault="006F4BD1" w:rsidP="006F4BD1">
      <w:pPr>
        <w:widowControl w:val="0"/>
        <w:ind w:left="5387"/>
        <w:rPr>
          <w:sz w:val="28"/>
        </w:rPr>
      </w:pPr>
      <w:r w:rsidRPr="0052268F">
        <w:rPr>
          <w:sz w:val="28"/>
        </w:rPr>
        <w:t xml:space="preserve">и ценам Камчатского края </w:t>
      </w:r>
    </w:p>
    <w:p w:rsidR="006F4BD1" w:rsidRPr="0052268F" w:rsidRDefault="006F4BD1" w:rsidP="006F4BD1">
      <w:pPr>
        <w:widowControl w:val="0"/>
        <w:ind w:left="5387"/>
        <w:rPr>
          <w:sz w:val="28"/>
        </w:rPr>
      </w:pPr>
      <w:r w:rsidRPr="0052268F">
        <w:rPr>
          <w:sz w:val="28"/>
        </w:rPr>
        <w:t xml:space="preserve">от </w:t>
      </w:r>
      <w:r w:rsidR="008F50D2">
        <w:rPr>
          <w:sz w:val="28"/>
        </w:rPr>
        <w:t>ХХ</w:t>
      </w:r>
      <w:r w:rsidRPr="0052268F">
        <w:rPr>
          <w:sz w:val="28"/>
        </w:rPr>
        <w:t>.</w:t>
      </w:r>
      <w:r w:rsidR="008F50D2">
        <w:rPr>
          <w:sz w:val="28"/>
        </w:rPr>
        <w:t>ХХ</w:t>
      </w:r>
      <w:r w:rsidRPr="0052268F">
        <w:rPr>
          <w:sz w:val="28"/>
        </w:rPr>
        <w:t>.202</w:t>
      </w:r>
      <w:r w:rsidR="008F50D2">
        <w:rPr>
          <w:sz w:val="28"/>
        </w:rPr>
        <w:t>6</w:t>
      </w:r>
      <w:r w:rsidRPr="0052268F">
        <w:rPr>
          <w:sz w:val="28"/>
        </w:rPr>
        <w:t xml:space="preserve"> № </w:t>
      </w:r>
      <w:r w:rsidR="008F50D2">
        <w:rPr>
          <w:sz w:val="28"/>
        </w:rPr>
        <w:t>ХХХ</w:t>
      </w:r>
      <w:r w:rsidRPr="0052268F">
        <w:rPr>
          <w:sz w:val="28"/>
        </w:rPr>
        <w:t>-Н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«Приложение 2 к постановлению Региональной службы по тарифам 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и ценам Камчатского края 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от 20.12.2023 № 361-Н</w:t>
      </w:r>
    </w:p>
    <w:p w:rsidR="006F4BD1" w:rsidRPr="0052268F" w:rsidRDefault="006F4BD1" w:rsidP="006F4BD1">
      <w:pPr>
        <w:widowControl w:val="0"/>
        <w:rPr>
          <w:rFonts w:eastAsia="Calibri"/>
          <w:sz w:val="28"/>
        </w:rPr>
      </w:pPr>
    </w:p>
    <w:p w:rsidR="006F4BD1" w:rsidRDefault="006F4BD1" w:rsidP="006F4BD1">
      <w:pPr>
        <w:widowControl w:val="0"/>
        <w:spacing w:after="160"/>
        <w:ind w:left="-142" w:firstLine="142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sz w:val="28"/>
        </w:rPr>
        <w:t xml:space="preserve">Экономически обоснованные тарифы на тепловую энергию, поставляемую ПАО «Камчатскэнерго» потребителям Петропавловск-Камчатского городского округа </w:t>
      </w:r>
      <w:r w:rsidRPr="0052268F">
        <w:rPr>
          <w:rFonts w:eastAsia="Calibri"/>
          <w:bCs/>
          <w:sz w:val="28"/>
          <w:szCs w:val="28"/>
        </w:rPr>
        <w:t>на 2024</w:t>
      </w:r>
      <w:r>
        <w:rPr>
          <w:rFonts w:eastAsia="Calibri"/>
          <w:bCs/>
          <w:sz w:val="28"/>
          <w:szCs w:val="28"/>
        </w:rPr>
        <w:t>–</w:t>
      </w:r>
      <w:r w:rsidRPr="0052268F">
        <w:rPr>
          <w:rFonts w:eastAsia="Calibri"/>
          <w:bCs/>
          <w:sz w:val="28"/>
          <w:szCs w:val="28"/>
        </w:rPr>
        <w:t>2028 годы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79"/>
        <w:gridCol w:w="1701"/>
        <w:gridCol w:w="1247"/>
        <w:gridCol w:w="1134"/>
        <w:gridCol w:w="851"/>
        <w:gridCol w:w="850"/>
        <w:gridCol w:w="851"/>
        <w:gridCol w:w="709"/>
        <w:gridCol w:w="849"/>
      </w:tblGrid>
      <w:tr w:rsidR="006F4BD1" w:rsidRPr="004D57D7" w:rsidTr="006F4BD1">
        <w:trPr>
          <w:trHeight w:val="63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Вид тарифа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Вода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Отборный пар давлением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Острый и редуцированный пар</w:t>
            </w:r>
          </w:p>
        </w:tc>
      </w:tr>
      <w:tr w:rsidR="006F4BD1" w:rsidRPr="004D57D7" w:rsidTr="006F4BD1">
        <w:trPr>
          <w:trHeight w:val="1022"/>
        </w:trPr>
        <w:tc>
          <w:tcPr>
            <w:tcW w:w="568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от 1,2 до 2,5 кг/см</w:t>
            </w:r>
            <w:r w:rsidRPr="004D57D7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от 2,5 до 7,0 кг/см</w:t>
            </w:r>
            <w:r w:rsidRPr="004D57D7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от 7,0 до 13,0 кг/см</w:t>
            </w:r>
            <w:r w:rsidRPr="004D57D7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свыше 13,0 кг/см</w:t>
            </w:r>
            <w:r w:rsidRPr="004D57D7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071" w:type="dxa"/>
            <w:gridSpan w:val="9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F4BD1" w:rsidRPr="004D57D7" w:rsidTr="006F4BD1">
        <w:tc>
          <w:tcPr>
            <w:tcW w:w="568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6F4BD1" w:rsidRPr="004D57D7" w:rsidTr="006F4BD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spacing w:line="240" w:lineRule="atLeast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1057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4D57D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92" w:type="dxa"/>
            <w:gridSpan w:val="8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4D57D7">
              <w:rPr>
                <w:rFonts w:eastAsia="Calibri"/>
                <w:sz w:val="20"/>
                <w:szCs w:val="20"/>
              </w:rPr>
              <w:t>Население (тарифы указываются с учетом НДС)</w:t>
            </w:r>
            <w:r w:rsidRPr="004D57D7">
              <w:rPr>
                <w:rFonts w:eastAsia="Calibri"/>
                <w:sz w:val="20"/>
                <w:szCs w:val="20"/>
                <w:vertAlign w:val="superscript"/>
              </w:rPr>
              <w:t>*</w:t>
            </w:r>
          </w:p>
        </w:tc>
      </w:tr>
      <w:tr w:rsidR="006F4BD1" w:rsidRPr="004D57D7" w:rsidTr="006F4BD1"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6F4BD1" w:rsidRPr="004D57D7" w:rsidTr="006F4BD1">
        <w:trPr>
          <w:trHeight w:val="467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spacing w:line="240" w:lineRule="atLeast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907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4D57D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9071" w:type="dxa"/>
            <w:gridSpan w:val="9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Потребители, подключенные к тепловой сети без дополнительного преобразования</w:t>
            </w:r>
            <w:r w:rsidRPr="004D57D7">
              <w:rPr>
                <w:rFonts w:eastAsia="Calibri"/>
                <w:sz w:val="20"/>
                <w:szCs w:val="20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6F4BD1" w:rsidRPr="004D57D7" w:rsidTr="006F4BD1">
        <w:trPr>
          <w:trHeight w:val="297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ПАО «Камчатскэнерго»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01.01.2024 -30.06.2024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 xml:space="preserve"> 5 408,20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562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8F50D2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</w:t>
            </w:r>
            <w:r w:rsidRPr="008F50D2">
              <w:rPr>
                <w:rFonts w:eastAsia="Calibri"/>
                <w:sz w:val="20"/>
                <w:szCs w:val="20"/>
              </w:rPr>
              <w:t>07.2024 -  31.12.2024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6 413,53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01.01.2025 -30.06.2025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6 413,53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2.4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01.07.2025 -  31.12.2025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7 110,88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2.5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01.01.2026 -30.09.2026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7 110,88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2.6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01.10.2026 -31.12.2026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8 426,39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2.7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01.01.2027 -30.06.2027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8 426,39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2.8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01.07.2027 -31.12.2027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9 690,35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2.9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01.01.2028 -30.06.2028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9 690,35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2.10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01.07.2028 -31.12.2028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10 950,10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6F4BD1" w:rsidRPr="004D57D7" w:rsidTr="006F4BD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spacing w:line="240" w:lineRule="atLeast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928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4D57D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9071" w:type="dxa"/>
            <w:gridSpan w:val="9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4D57D7">
              <w:rPr>
                <w:rFonts w:eastAsia="Calibri"/>
                <w:sz w:val="20"/>
                <w:szCs w:val="20"/>
              </w:rPr>
              <w:t>Население (тарифы указываются с учетом НДС)</w:t>
            </w:r>
            <w:r w:rsidRPr="004D57D7">
              <w:rPr>
                <w:rFonts w:eastAsia="Calibri"/>
                <w:sz w:val="20"/>
                <w:szCs w:val="20"/>
                <w:vertAlign w:val="superscript"/>
              </w:rPr>
              <w:t xml:space="preserve"> *</w:t>
            </w: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ПАО «Камчатскэнерго»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01.01.2024 -30.06.2024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6 489,84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562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01.07.2024 -31.12.2024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7 696,23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3.3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sz w:val="20"/>
                <w:szCs w:val="20"/>
              </w:rPr>
              <w:t>01.01.2025 -30.06.2025</w:t>
            </w:r>
          </w:p>
        </w:tc>
        <w:tc>
          <w:tcPr>
            <w:tcW w:w="1134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7 696,23</w:t>
            </w: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3.4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sz w:val="20"/>
                <w:szCs w:val="20"/>
              </w:rPr>
              <w:t>01.07.2025 -  31.12.2025</w:t>
            </w:r>
          </w:p>
        </w:tc>
        <w:tc>
          <w:tcPr>
            <w:tcW w:w="1134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8 533,06</w:t>
            </w: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b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3.5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sz w:val="20"/>
                <w:szCs w:val="20"/>
              </w:rPr>
              <w:t>01.01.2026 -30.09.2026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8 675,27</w:t>
            </w: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3.6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01.10.2026 -  31.12.2026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10 280,20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3.7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01.01.2027 -30.06.2027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10 280,20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3.8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01.07.2027 -31.12.2027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11 822,23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3.9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01.01.2028 -30.06.2028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11 822,23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3.10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01.07.2028 -31.12.2028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13 359,12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6F4BD1" w:rsidRPr="004D57D7" w:rsidTr="006F4BD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spacing w:line="240" w:lineRule="atLeast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948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4D57D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122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9071" w:type="dxa"/>
            <w:gridSpan w:val="9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Потребители, подключенные к тепловой сети после тепловых пунктов (на тепловых</w:t>
            </w:r>
            <w:r w:rsidRPr="004D57D7">
              <w:rPr>
                <w:rFonts w:eastAsia="Calibri"/>
                <w:sz w:val="20"/>
                <w:szCs w:val="20"/>
              </w:rPr>
              <w:br/>
              <w:t>пунктах), эксплуатируемых теплоснабжающей организацией</w:t>
            </w: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ПАО «Камчатскэнерго»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DF530F">
              <w:rPr>
                <w:rFonts w:eastAsia="Calibri"/>
                <w:sz w:val="20"/>
                <w:szCs w:val="20"/>
              </w:rPr>
              <w:t>01.01.2024 -30.06</w:t>
            </w:r>
            <w:r w:rsidRPr="004D57D7">
              <w:rPr>
                <w:rFonts w:eastAsia="Calibri"/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9 416,28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8F50D2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01.07.2024 -  31.12.2024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11 166,67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01.01.2025 -30.06.2025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11 166,67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4.4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01.07.2025 -  31.12.2025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12 380,83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4.5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01.01.2026 -30.09.2026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12 380,83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4.6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D57D7">
              <w:rPr>
                <w:rFonts w:eastAsia="Calibri"/>
                <w:sz w:val="20"/>
                <w:szCs w:val="20"/>
              </w:rPr>
              <w:t>01.10.2026 -  31.12.2026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14 671,29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4.7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01.01.2027 -30.06.2027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14 671,29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4.8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01.07.2027 -31.12.2027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16 871,98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4.9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01.01.2028 -30.06.2028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16 871,98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4.10</w:t>
            </w:r>
          </w:p>
        </w:tc>
        <w:tc>
          <w:tcPr>
            <w:tcW w:w="879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01.07.2028 -31.12.2028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19 065,34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6F4BD1" w:rsidRPr="004D57D7" w:rsidTr="006F4BD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spacing w:line="240" w:lineRule="atLeast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591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4D57D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90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4D57D7">
              <w:rPr>
                <w:rFonts w:eastAsia="Calibri"/>
                <w:sz w:val="20"/>
                <w:szCs w:val="20"/>
              </w:rPr>
              <w:t>Население (тарифы указываются с учетом НДС)</w:t>
            </w:r>
            <w:r w:rsidRPr="004D57D7">
              <w:rPr>
                <w:rFonts w:eastAsia="Calibri"/>
                <w:sz w:val="20"/>
                <w:szCs w:val="20"/>
                <w:vertAlign w:val="superscript"/>
              </w:rPr>
              <w:t xml:space="preserve"> *</w:t>
            </w: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879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ПАО «Камчатскэнерго»</w:t>
            </w: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01.01.2024 -30.06.2024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4D57D7">
              <w:rPr>
                <w:rFonts w:eastAsia="Calibri"/>
                <w:sz w:val="20"/>
                <w:szCs w:val="20"/>
              </w:rPr>
              <w:t>11 299,5</w:t>
            </w:r>
            <w:r w:rsidRPr="004D57D7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77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01.07.2024 -  31.12.2024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13 400,00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5.3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sz w:val="20"/>
                <w:szCs w:val="20"/>
              </w:rPr>
              <w:t>01.01.2025 -30.06.2025</w:t>
            </w:r>
          </w:p>
        </w:tc>
        <w:tc>
          <w:tcPr>
            <w:tcW w:w="1134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13 400,00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5.4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sz w:val="20"/>
                <w:szCs w:val="20"/>
              </w:rPr>
              <w:t>01.07.2025 -  31.12.2025</w:t>
            </w:r>
          </w:p>
        </w:tc>
        <w:tc>
          <w:tcPr>
            <w:tcW w:w="1134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F50D2">
              <w:rPr>
                <w:rFonts w:eastAsia="Calibri"/>
                <w:sz w:val="20"/>
                <w:szCs w:val="20"/>
              </w:rPr>
              <w:t>14 857,00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b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5.6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sz w:val="20"/>
                <w:szCs w:val="20"/>
              </w:rPr>
              <w:t>01.01.2026 -30.09.2026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15 104,61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5.7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50D2">
              <w:rPr>
                <w:rFonts w:eastAsia="Calibri"/>
                <w:sz w:val="20"/>
                <w:szCs w:val="20"/>
              </w:rPr>
              <w:t>01.10.2026 -  31.12.2026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17 898,97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5.8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01.01.2027 -30.06.2027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17 898,97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5.9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01.07.2027 -31.12.2027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20 583,82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5.10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01.01.2028 -30.06.2028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20 583,82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5.11</w:t>
            </w: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01.07.2028 -31.12.2028</w:t>
            </w:r>
          </w:p>
        </w:tc>
        <w:tc>
          <w:tcPr>
            <w:tcW w:w="1134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206F5">
              <w:rPr>
                <w:rFonts w:eastAsia="Calibri"/>
                <w:sz w:val="20"/>
                <w:szCs w:val="20"/>
                <w:highlight w:val="yellow"/>
              </w:rPr>
              <w:t>23 259,71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280"/>
        </w:trPr>
        <w:tc>
          <w:tcPr>
            <w:tcW w:w="568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  <w:proofErr w:type="spellStart"/>
            <w:r w:rsidRPr="004D57D7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6F4BD1" w:rsidRPr="004D57D7" w:rsidTr="006F4BD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spacing w:line="240" w:lineRule="atLeast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F4BD1" w:rsidRPr="004D57D7" w:rsidTr="006F4BD1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4D57D7">
              <w:rPr>
                <w:rFonts w:eastAsia="Calibri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4D57D7">
              <w:rPr>
                <w:rFonts w:eastAsia="Calibri"/>
                <w:sz w:val="20"/>
                <w:szCs w:val="20"/>
              </w:rPr>
              <w:t>тыс.руб</w:t>
            </w:r>
            <w:proofErr w:type="spellEnd"/>
            <w:r w:rsidRPr="004D57D7">
              <w:rPr>
                <w:rFonts w:eastAsia="Calibri"/>
                <w:sz w:val="20"/>
                <w:szCs w:val="20"/>
              </w:rPr>
              <w:t>./Гкал/ч в мес.</w:t>
            </w:r>
          </w:p>
        </w:tc>
        <w:tc>
          <w:tcPr>
            <w:tcW w:w="124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6F4BD1" w:rsidRPr="0052268F" w:rsidRDefault="006F4BD1" w:rsidP="006F4BD1">
      <w:pPr>
        <w:jc w:val="both"/>
        <w:rPr>
          <w:rFonts w:eastAsia="Calibri"/>
          <w:szCs w:val="22"/>
        </w:rPr>
      </w:pPr>
    </w:p>
    <w:p w:rsidR="006F4BD1" w:rsidRPr="0052268F" w:rsidRDefault="006F4BD1" w:rsidP="006F4BD1">
      <w:pPr>
        <w:ind w:firstLine="567"/>
        <w:jc w:val="both"/>
        <w:rPr>
          <w:rFonts w:eastAsia="Calibri"/>
          <w:sz w:val="22"/>
        </w:rPr>
      </w:pPr>
      <w:r w:rsidRPr="0052268F">
        <w:rPr>
          <w:sz w:val="22"/>
        </w:rPr>
        <w:t>Примечание:</w:t>
      </w:r>
      <w:r w:rsidRPr="0052268F">
        <w:rPr>
          <w:rFonts w:eastAsia="Calibri"/>
          <w:sz w:val="22"/>
        </w:rPr>
        <w:t xml:space="preserve"> </w:t>
      </w:r>
    </w:p>
    <w:p w:rsidR="006F4BD1" w:rsidRPr="0052268F" w:rsidRDefault="006F4BD1" w:rsidP="006F4BD1">
      <w:pPr>
        <w:ind w:firstLine="567"/>
        <w:jc w:val="both"/>
        <w:rPr>
          <w:rFonts w:eastAsia="Calibri"/>
          <w:sz w:val="28"/>
        </w:rPr>
      </w:pPr>
      <w:r w:rsidRPr="0052268F">
        <w:rPr>
          <w:rFonts w:eastAsia="Calibri"/>
          <w:sz w:val="22"/>
          <w:vertAlign w:val="superscript"/>
        </w:rPr>
        <w:t xml:space="preserve">* </w:t>
      </w:r>
      <w:r w:rsidRPr="0052268F">
        <w:rPr>
          <w:sz w:val="22"/>
        </w:rPr>
        <w:t>Выделяется в целях реализации пункта 6 статьи 168 Налогового кодекса</w:t>
      </w:r>
      <w:r w:rsidRPr="0052268F">
        <w:rPr>
          <w:sz w:val="22"/>
        </w:rPr>
        <w:br/>
        <w:t>Российской Федерации (часть вторая).</w:t>
      </w:r>
      <w:r w:rsidRPr="0052268F">
        <w:rPr>
          <w:rFonts w:eastAsia="Calibri"/>
          <w:sz w:val="28"/>
        </w:rPr>
        <w:t>».</w:t>
      </w:r>
    </w:p>
    <w:p w:rsidR="006F4BD1" w:rsidRPr="0052268F" w:rsidRDefault="006F4BD1" w:rsidP="006F4BD1">
      <w:pPr>
        <w:rPr>
          <w:rFonts w:eastAsia="Calibri"/>
          <w:sz w:val="28"/>
        </w:rPr>
      </w:pPr>
      <w:r w:rsidRPr="0052268F">
        <w:rPr>
          <w:rFonts w:eastAsia="Calibri"/>
          <w:sz w:val="28"/>
        </w:rPr>
        <w:br w:type="page"/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Приложение 2 к постановлению Региональной службы по тарифам и ценам Камчатского края </w:t>
      </w:r>
    </w:p>
    <w:p w:rsidR="008F50D2" w:rsidRPr="008F50D2" w:rsidRDefault="008F50D2" w:rsidP="008F50D2">
      <w:pPr>
        <w:widowControl w:val="0"/>
        <w:ind w:left="5387"/>
        <w:rPr>
          <w:rFonts w:eastAsia="Calibri"/>
          <w:sz w:val="28"/>
        </w:rPr>
      </w:pPr>
      <w:r w:rsidRPr="008F50D2">
        <w:rPr>
          <w:rFonts w:eastAsia="Calibri"/>
          <w:sz w:val="28"/>
        </w:rPr>
        <w:t>от ХХ.ХХ.2026 № ХХХ-Н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«Приложение 3 к постановлению Региональной службы по тарифам и ценам Камчатского края 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от 20.12.2023 № 361-Н</w:t>
      </w:r>
    </w:p>
    <w:p w:rsidR="006F4BD1" w:rsidRPr="0052268F" w:rsidRDefault="006F4BD1" w:rsidP="006F4BD1">
      <w:pPr>
        <w:widowControl w:val="0"/>
        <w:rPr>
          <w:rFonts w:eastAsia="Calibri"/>
          <w:sz w:val="28"/>
        </w:rPr>
      </w:pPr>
    </w:p>
    <w:p w:rsidR="006F4BD1" w:rsidRDefault="006F4BD1" w:rsidP="006F4BD1">
      <w:pPr>
        <w:widowControl w:val="0"/>
        <w:spacing w:after="120"/>
        <w:jc w:val="center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Тарифы на тепловую энергию на коллекторах источника тепловой энергии, поставляемую </w:t>
      </w:r>
      <w:r w:rsidRPr="0052268F">
        <w:rPr>
          <w:rFonts w:eastAsia="Calibri"/>
          <w:sz w:val="28"/>
          <w:szCs w:val="28"/>
        </w:rPr>
        <w:t xml:space="preserve">ПАО «Камчатскэнерго» (филиал Камчатские ТЭЦ) потребителям Петропавловск-Камчатского городского округа </w:t>
      </w:r>
      <w:r>
        <w:rPr>
          <w:rFonts w:eastAsia="Calibri"/>
          <w:sz w:val="28"/>
          <w:szCs w:val="28"/>
        </w:rPr>
        <w:br/>
      </w:r>
      <w:r w:rsidRPr="0052268F">
        <w:rPr>
          <w:rFonts w:eastAsia="Calibri"/>
          <w:sz w:val="28"/>
        </w:rPr>
        <w:t>на 2024</w:t>
      </w:r>
      <w:r>
        <w:rPr>
          <w:rFonts w:eastAsia="Calibri"/>
          <w:sz w:val="28"/>
        </w:rPr>
        <w:t>–</w:t>
      </w:r>
      <w:r w:rsidRPr="0052268F">
        <w:rPr>
          <w:rFonts w:eastAsia="Calibri"/>
          <w:sz w:val="28"/>
        </w:rPr>
        <w:t>2028 годы</w:t>
      </w:r>
    </w:p>
    <w:p w:rsidR="006F4BD1" w:rsidRPr="004D57D7" w:rsidRDefault="006F4BD1" w:rsidP="006F4BD1">
      <w:pPr>
        <w:widowControl w:val="0"/>
        <w:spacing w:after="120"/>
        <w:jc w:val="center"/>
        <w:rPr>
          <w:rFonts w:eastAsia="Calibr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1"/>
        <w:gridCol w:w="8"/>
        <w:gridCol w:w="1701"/>
        <w:gridCol w:w="1428"/>
        <w:gridCol w:w="992"/>
        <w:gridCol w:w="851"/>
        <w:gridCol w:w="850"/>
        <w:gridCol w:w="851"/>
        <w:gridCol w:w="850"/>
        <w:gridCol w:w="850"/>
      </w:tblGrid>
      <w:tr w:rsidR="006F4BD1" w:rsidRPr="004D57D7" w:rsidTr="006F4BD1">
        <w:trPr>
          <w:trHeight w:val="5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69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Вид тарифа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Острый и редуцированный пар</w:t>
            </w:r>
          </w:p>
        </w:tc>
      </w:tr>
      <w:tr w:rsidR="006F4BD1" w:rsidRPr="004D57D7" w:rsidTr="006F4BD1">
        <w:trPr>
          <w:trHeight w:val="947"/>
        </w:trPr>
        <w:tc>
          <w:tcPr>
            <w:tcW w:w="567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от 1,2 до 2,5 кг/см</w:t>
            </w:r>
            <w:r w:rsidRPr="004D57D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от 2,5 до 7,0 кг/см</w:t>
            </w:r>
            <w:r w:rsidRPr="004D57D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от 7,0 до 13,0 кг/см</w:t>
            </w:r>
            <w:r w:rsidRPr="004D57D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свыше 13,0 кг/см</w:t>
            </w:r>
            <w:r w:rsidRPr="004D57D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1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D57D7">
              <w:rPr>
                <w:rFonts w:eastAsia="Calibri"/>
                <w:sz w:val="22"/>
                <w:szCs w:val="22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2"/>
                <w:szCs w:val="22"/>
              </w:rPr>
              <w:t xml:space="preserve"> руб./Гкал</w:t>
            </w: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57D7">
              <w:rPr>
                <w:rFonts w:eastAsia="Calibri"/>
                <w:b/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422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01.01.2024 -30.06.2024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3 095,52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422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8F50D2">
              <w:rPr>
                <w:rFonts w:eastAsia="Calibri"/>
                <w:sz w:val="22"/>
                <w:szCs w:val="22"/>
              </w:rPr>
              <w:t>01.07.2024 -  31.12.2024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5 626,51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F50D2">
              <w:rPr>
                <w:rFonts w:eastAsia="Calibri"/>
                <w:b/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01.01.2025 -30.06.2025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4 500,33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01.07.2025 -  31.12.2025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5 455,22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57D7">
              <w:rPr>
                <w:rFonts w:eastAsia="Calibri"/>
                <w:b/>
                <w:sz w:val="22"/>
                <w:szCs w:val="22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01.01.2026 -30.09.2026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5 455,22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57D7">
              <w:rPr>
                <w:rFonts w:eastAsia="Calibri"/>
                <w:sz w:val="22"/>
                <w:szCs w:val="22"/>
              </w:rPr>
              <w:t>01.10.2026 -  31.12.2026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6 476,16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/>
                <w:sz w:val="22"/>
                <w:szCs w:val="22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01.01.2027 -30.06.2027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6 476,16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01.07.2027 -31.12.2027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7 447,58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/>
                <w:sz w:val="22"/>
                <w:szCs w:val="22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01.01.2028 -30.06.2028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7 447,58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01.07.2028 -31.12.2028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8 415,77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  <w:proofErr w:type="spellStart"/>
            <w:r w:rsidRPr="004D57D7">
              <w:rPr>
                <w:rFonts w:eastAsia="Calibri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6F4BD1" w:rsidRPr="004D57D7" w:rsidTr="006F4BD1">
        <w:trPr>
          <w:trHeight w:val="521"/>
        </w:trPr>
        <w:tc>
          <w:tcPr>
            <w:tcW w:w="567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tcBorders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D57D7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4D57D7">
              <w:rPr>
                <w:rFonts w:eastAsia="Calibri"/>
                <w:sz w:val="22"/>
                <w:szCs w:val="22"/>
              </w:rPr>
              <w:t>./Гкал/ч в мес.</w:t>
            </w: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422"/>
        </w:trPr>
        <w:tc>
          <w:tcPr>
            <w:tcW w:w="567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81" w:type="dxa"/>
            <w:gridSpan w:val="9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4D57D7">
              <w:rPr>
                <w:rFonts w:eastAsia="Calibri"/>
                <w:sz w:val="22"/>
                <w:szCs w:val="22"/>
              </w:rPr>
              <w:t>Население (тарифы указываются с учетом НДС)</w:t>
            </w:r>
            <w:r w:rsidRPr="004D57D7">
              <w:rPr>
                <w:rFonts w:eastAsia="Calibri"/>
                <w:sz w:val="22"/>
                <w:szCs w:val="22"/>
                <w:vertAlign w:val="superscript"/>
              </w:rPr>
              <w:t xml:space="preserve"> *</w:t>
            </w:r>
          </w:p>
        </w:tc>
      </w:tr>
      <w:tr w:rsidR="006F4BD1" w:rsidRPr="004D57D7" w:rsidTr="006F4BD1">
        <w:trPr>
          <w:trHeight w:val="251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D57D7">
              <w:rPr>
                <w:rFonts w:eastAsia="Calibri"/>
                <w:sz w:val="22"/>
                <w:szCs w:val="22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2"/>
                <w:szCs w:val="22"/>
              </w:rPr>
              <w:t xml:space="preserve"> руб./Гкал</w:t>
            </w: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57D7">
              <w:rPr>
                <w:rFonts w:eastAsia="Calibri"/>
                <w:b/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422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01.01.2024 -30.06.2024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3 714,62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422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8F50D2" w:rsidRDefault="006F4BD1" w:rsidP="008F50D2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8F50D2">
              <w:rPr>
                <w:rFonts w:eastAsia="Calibri"/>
                <w:sz w:val="22"/>
                <w:szCs w:val="22"/>
              </w:rPr>
              <w:t>01.07.2024 -  31.12.2024</w:t>
            </w:r>
          </w:p>
        </w:tc>
        <w:tc>
          <w:tcPr>
            <w:tcW w:w="992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F50D2">
              <w:rPr>
                <w:rFonts w:eastAsia="Calibri"/>
                <w:sz w:val="22"/>
                <w:szCs w:val="22"/>
              </w:rPr>
              <w:t>6 751,81</w:t>
            </w: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F50D2">
              <w:rPr>
                <w:rFonts w:eastAsia="Calibri"/>
                <w:b/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50D2">
              <w:rPr>
                <w:rFonts w:eastAsia="Calibri"/>
                <w:sz w:val="22"/>
                <w:szCs w:val="22"/>
              </w:rPr>
              <w:t>01.01.2025 -30.06.2025</w:t>
            </w:r>
          </w:p>
        </w:tc>
        <w:tc>
          <w:tcPr>
            <w:tcW w:w="992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F50D2">
              <w:rPr>
                <w:rFonts w:eastAsia="Calibri"/>
                <w:sz w:val="22"/>
                <w:szCs w:val="22"/>
              </w:rPr>
              <w:t>5 400,40</w:t>
            </w: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50D2">
              <w:rPr>
                <w:rFonts w:eastAsia="Calibri"/>
                <w:sz w:val="22"/>
                <w:szCs w:val="22"/>
              </w:rPr>
              <w:t>01.07.2025 -  31.12.2025</w:t>
            </w:r>
          </w:p>
        </w:tc>
        <w:tc>
          <w:tcPr>
            <w:tcW w:w="992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F50D2">
              <w:rPr>
                <w:rFonts w:eastAsia="Calibri"/>
                <w:sz w:val="22"/>
                <w:szCs w:val="22"/>
              </w:rPr>
              <w:t>6 546,27</w:t>
            </w: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F50D2">
              <w:rPr>
                <w:rFonts w:eastAsia="Calibri"/>
                <w:b/>
                <w:sz w:val="22"/>
                <w:szCs w:val="22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50D2">
              <w:rPr>
                <w:rFonts w:eastAsia="Calibri"/>
                <w:sz w:val="22"/>
                <w:szCs w:val="22"/>
              </w:rPr>
              <w:t>01.01.2026 -30.09.2026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6 655,37</w:t>
            </w:r>
          </w:p>
        </w:tc>
        <w:tc>
          <w:tcPr>
            <w:tcW w:w="851" w:type="dxa"/>
            <w:shd w:val="clear" w:color="auto" w:fill="auto"/>
          </w:tcPr>
          <w:p w:rsidR="006F4BD1" w:rsidRPr="008F50D2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57D7">
              <w:rPr>
                <w:rFonts w:eastAsia="Calibri"/>
                <w:sz w:val="22"/>
                <w:szCs w:val="22"/>
              </w:rPr>
              <w:t>01.10.2026 -  31.12.2026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7 900,92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/>
                <w:sz w:val="22"/>
                <w:szCs w:val="22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01.01.2027 -30.06.2027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7 900,92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01.07.2027 -31.12.2027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9 086,05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/>
                <w:sz w:val="22"/>
                <w:szCs w:val="22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01.01.2028 -30.06.2028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9 086,05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01.07.2028 -31.12.2028</w:t>
            </w:r>
          </w:p>
        </w:tc>
        <w:tc>
          <w:tcPr>
            <w:tcW w:w="992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10 267,23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259"/>
        </w:trPr>
        <w:tc>
          <w:tcPr>
            <w:tcW w:w="567" w:type="dxa"/>
            <w:vMerge w:val="restar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  <w:proofErr w:type="spellStart"/>
            <w:r w:rsidRPr="004D57D7">
              <w:rPr>
                <w:rFonts w:eastAsia="Calibri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6F4BD1" w:rsidRPr="004D57D7" w:rsidTr="006F4BD1">
        <w:trPr>
          <w:trHeight w:val="432"/>
        </w:trPr>
        <w:tc>
          <w:tcPr>
            <w:tcW w:w="567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D57D7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4D57D7">
              <w:rPr>
                <w:rFonts w:eastAsia="Calibri"/>
                <w:sz w:val="22"/>
                <w:szCs w:val="22"/>
              </w:rPr>
              <w:t>./Гкал/ч в мес.</w:t>
            </w:r>
          </w:p>
        </w:tc>
        <w:tc>
          <w:tcPr>
            <w:tcW w:w="1428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F4BD1" w:rsidRPr="0052268F" w:rsidRDefault="006F4BD1" w:rsidP="006F4BD1">
      <w:pPr>
        <w:ind w:firstLine="567"/>
        <w:jc w:val="both"/>
        <w:rPr>
          <w:sz w:val="20"/>
          <w:szCs w:val="22"/>
        </w:rPr>
      </w:pPr>
    </w:p>
    <w:p w:rsidR="006F4BD1" w:rsidRPr="0052268F" w:rsidRDefault="006F4BD1" w:rsidP="006F4BD1">
      <w:pPr>
        <w:ind w:firstLine="567"/>
        <w:jc w:val="both"/>
        <w:rPr>
          <w:sz w:val="28"/>
        </w:rPr>
      </w:pPr>
      <w:r w:rsidRPr="0052268F">
        <w:rPr>
          <w:rFonts w:eastAsia="Calibri"/>
          <w:sz w:val="22"/>
          <w:vertAlign w:val="superscript"/>
        </w:rPr>
        <w:t xml:space="preserve">* </w:t>
      </w:r>
      <w:r w:rsidRPr="0052268F">
        <w:rPr>
          <w:sz w:val="22"/>
        </w:rPr>
        <w:t>Выделяется в целях реализации пункта 6 статьи 168 Налогового кодекса</w:t>
      </w:r>
      <w:r w:rsidRPr="0052268F">
        <w:rPr>
          <w:sz w:val="22"/>
        </w:rPr>
        <w:br/>
        <w:t>Российской Федерации (часть вторая).</w:t>
      </w:r>
      <w:r w:rsidRPr="0052268F">
        <w:rPr>
          <w:sz w:val="28"/>
        </w:rPr>
        <w:t>».</w:t>
      </w:r>
    </w:p>
    <w:p w:rsidR="00226CAD" w:rsidRDefault="002E7A9E" w:rsidP="00501855"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p w:rsidR="006F4BD1" w:rsidRDefault="006F4BD1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Приложение 8 к постановлению Региональной службы по тарифам и ценам Камчатского края </w:t>
      </w:r>
    </w:p>
    <w:p w:rsidR="008F50D2" w:rsidRPr="008F50D2" w:rsidRDefault="008F50D2" w:rsidP="008F50D2">
      <w:pPr>
        <w:ind w:left="5387" w:hanging="5"/>
        <w:rPr>
          <w:rFonts w:eastAsia="Calibri"/>
          <w:sz w:val="28"/>
        </w:rPr>
      </w:pPr>
      <w:r w:rsidRPr="008F50D2">
        <w:rPr>
          <w:rFonts w:eastAsia="Calibri"/>
          <w:sz w:val="28"/>
        </w:rPr>
        <w:t>от ХХ.ХХ.2026 № ХХХ-Н</w:t>
      </w:r>
    </w:p>
    <w:p w:rsidR="006F4BD1" w:rsidRPr="0052268F" w:rsidRDefault="006F4BD1" w:rsidP="006F4BD1">
      <w:pPr>
        <w:ind w:left="5387" w:hanging="5"/>
        <w:rPr>
          <w:rFonts w:eastAsia="Calibri"/>
          <w:sz w:val="28"/>
          <w:szCs w:val="28"/>
        </w:rPr>
      </w:pPr>
    </w:p>
    <w:p w:rsidR="006F4BD1" w:rsidRPr="008F50D2" w:rsidRDefault="006F4BD1" w:rsidP="006F4BD1">
      <w:pPr>
        <w:ind w:left="5387" w:hanging="5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>«</w:t>
      </w:r>
      <w:r w:rsidRPr="008F50D2">
        <w:rPr>
          <w:rFonts w:eastAsia="Calibri"/>
          <w:sz w:val="28"/>
          <w:szCs w:val="28"/>
        </w:rPr>
        <w:t xml:space="preserve">Приложение 9 к постановлению Региональной службы по тарифам и ценам Камчатского края </w:t>
      </w:r>
    </w:p>
    <w:p w:rsidR="006F4BD1" w:rsidRPr="0052268F" w:rsidRDefault="006F4BD1" w:rsidP="006F4BD1">
      <w:pPr>
        <w:ind w:left="5387" w:hanging="5"/>
        <w:rPr>
          <w:rFonts w:eastAsia="Calibri"/>
          <w:sz w:val="28"/>
          <w:szCs w:val="28"/>
        </w:rPr>
      </w:pPr>
      <w:r w:rsidRPr="008F50D2">
        <w:rPr>
          <w:rFonts w:eastAsia="Calibri"/>
          <w:sz w:val="28"/>
          <w:szCs w:val="28"/>
        </w:rPr>
        <w:t>от 20.12.2023 № 361-Н</w:t>
      </w:r>
    </w:p>
    <w:p w:rsidR="006F4BD1" w:rsidRPr="0052268F" w:rsidRDefault="006F4BD1" w:rsidP="006F4BD1">
      <w:pPr>
        <w:ind w:left="4253" w:hanging="5"/>
        <w:rPr>
          <w:rFonts w:eastAsia="Calibri"/>
          <w:sz w:val="28"/>
          <w:szCs w:val="28"/>
        </w:rPr>
      </w:pPr>
    </w:p>
    <w:p w:rsidR="006F4BD1" w:rsidRPr="0052268F" w:rsidRDefault="006F4BD1" w:rsidP="006F4BD1">
      <w:pPr>
        <w:widowControl w:val="0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sz w:val="28"/>
        </w:rPr>
        <w:t>Тарифы на</w:t>
      </w:r>
      <w:r w:rsidRPr="0052268F">
        <w:rPr>
          <w:rFonts w:eastAsia="Calibri"/>
          <w:bCs/>
          <w:sz w:val="28"/>
          <w:szCs w:val="28"/>
        </w:rPr>
        <w:t xml:space="preserve"> горячую воду в открытой системе теплоснабжения</w:t>
      </w:r>
    </w:p>
    <w:p w:rsidR="006F4BD1" w:rsidRPr="0052268F" w:rsidRDefault="006F4BD1" w:rsidP="006F4BD1">
      <w:pPr>
        <w:widowControl w:val="0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bCs/>
          <w:sz w:val="28"/>
          <w:szCs w:val="28"/>
        </w:rPr>
        <w:t>(горячего водоснабжения), поставляемую филиалом ПАО «Камчатскэнерго»</w:t>
      </w:r>
    </w:p>
    <w:p w:rsidR="006F4BD1" w:rsidRPr="0052268F" w:rsidRDefault="006F4BD1" w:rsidP="006F4BD1">
      <w:pPr>
        <w:widowControl w:val="0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bCs/>
          <w:sz w:val="28"/>
          <w:szCs w:val="28"/>
        </w:rPr>
        <w:t>Камчатские ТЭЦ потребителям Петропавловск-Камчатского городского округа,</w:t>
      </w:r>
      <w:r w:rsidRPr="0052268F">
        <w:rPr>
          <w:rFonts w:eastAsia="Calibri"/>
        </w:rPr>
        <w:t xml:space="preserve"> </w:t>
      </w:r>
      <w:r w:rsidRPr="0052268F">
        <w:rPr>
          <w:rFonts w:eastAsia="Calibri"/>
          <w:bCs/>
          <w:sz w:val="28"/>
          <w:szCs w:val="28"/>
        </w:rPr>
        <w:t xml:space="preserve">подключенным к тепловой сети без дополнительного преобразования </w:t>
      </w:r>
    </w:p>
    <w:p w:rsidR="006F4BD1" w:rsidRPr="0052268F" w:rsidRDefault="006F4BD1" w:rsidP="006F4BD1">
      <w:pPr>
        <w:widowControl w:val="0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bCs/>
          <w:sz w:val="28"/>
          <w:szCs w:val="28"/>
        </w:rPr>
        <w:t xml:space="preserve">на тепловых пунктах, эксплуатируемых теплоснабжающей организацией, </w:t>
      </w:r>
    </w:p>
    <w:p w:rsidR="006F4BD1" w:rsidRDefault="006F4BD1" w:rsidP="006F4BD1">
      <w:pPr>
        <w:widowControl w:val="0"/>
        <w:spacing w:after="120"/>
        <w:jc w:val="center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>с 01 января 2024 года по 31 декабря 2028 года</w:t>
      </w:r>
    </w:p>
    <w:p w:rsidR="006F4BD1" w:rsidRPr="0052268F" w:rsidRDefault="006F4BD1" w:rsidP="006F4BD1">
      <w:pPr>
        <w:widowControl w:val="0"/>
        <w:spacing w:after="120"/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069"/>
        <w:gridCol w:w="2553"/>
        <w:gridCol w:w="1277"/>
        <w:gridCol w:w="1303"/>
        <w:gridCol w:w="1525"/>
        <w:gridCol w:w="1280"/>
      </w:tblGrid>
      <w:tr w:rsidR="006F4BD1" w:rsidRPr="004D57D7" w:rsidTr="006F4BD1">
        <w:trPr>
          <w:trHeight w:val="325"/>
        </w:trPr>
        <w:tc>
          <w:tcPr>
            <w:tcW w:w="322" w:type="pct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55" w:type="pct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326" w:type="pct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Год (период)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Компонент на теплоноситель, руб./</w:t>
            </w:r>
            <w:proofErr w:type="spellStart"/>
            <w:r w:rsidRPr="004D57D7">
              <w:rPr>
                <w:rFonts w:eastAsia="Calibri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134" w:type="pct"/>
            <w:gridSpan w:val="3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Компонент на тепловую энергию</w:t>
            </w:r>
          </w:p>
        </w:tc>
      </w:tr>
      <w:tr w:rsidR="006F4BD1" w:rsidRPr="004D57D7" w:rsidTr="006F4BD1">
        <w:trPr>
          <w:trHeight w:val="325"/>
        </w:trPr>
        <w:tc>
          <w:tcPr>
            <w:tcW w:w="322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7" w:type="pct"/>
            <w:vMerge w:val="restart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D57D7">
              <w:rPr>
                <w:rFonts w:eastAsia="Calibri"/>
                <w:sz w:val="22"/>
                <w:szCs w:val="22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2"/>
                <w:szCs w:val="22"/>
              </w:rPr>
              <w:t xml:space="preserve"> тариф, руб./Гкал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D57D7">
              <w:rPr>
                <w:rFonts w:eastAsia="Calibri"/>
                <w:sz w:val="22"/>
                <w:szCs w:val="22"/>
              </w:rPr>
              <w:t>Двухставочный</w:t>
            </w:r>
            <w:proofErr w:type="spellEnd"/>
            <w:r w:rsidRPr="004D57D7">
              <w:rPr>
                <w:rFonts w:eastAsia="Calibri"/>
                <w:sz w:val="22"/>
                <w:szCs w:val="22"/>
              </w:rPr>
              <w:t xml:space="preserve"> тариф</w:t>
            </w:r>
          </w:p>
        </w:tc>
      </w:tr>
      <w:tr w:rsidR="006F4BD1" w:rsidRPr="004D57D7" w:rsidTr="006F4BD1">
        <w:trPr>
          <w:trHeight w:val="1056"/>
        </w:trPr>
        <w:tc>
          <w:tcPr>
            <w:tcW w:w="322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Ставка за мощность, тыс. руб./Гкал/час в мес.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Ставка за тепловую энергию, руб./Гкал</w:t>
            </w:r>
          </w:p>
        </w:tc>
      </w:tr>
      <w:tr w:rsidR="006F4BD1" w:rsidRPr="004D57D7" w:rsidTr="006F4BD1"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678" w:type="pct"/>
            <w:gridSpan w:val="6"/>
          </w:tcPr>
          <w:p w:rsidR="006F4BD1" w:rsidRPr="004D57D7" w:rsidRDefault="006F4BD1" w:rsidP="006F4BD1">
            <w:pPr>
              <w:widowControl w:val="0"/>
              <w:ind w:left="-74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Экономически обоснованные тарифы для прочих потребителей</w:t>
            </w:r>
          </w:p>
          <w:p w:rsidR="006F4BD1" w:rsidRPr="004D57D7" w:rsidRDefault="006F4BD1" w:rsidP="006F4BD1">
            <w:pPr>
              <w:widowControl w:val="0"/>
              <w:ind w:left="-74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(тарифы указываются без НДС)</w:t>
            </w: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55" w:type="pct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Cs/>
                <w:sz w:val="22"/>
                <w:szCs w:val="22"/>
              </w:rPr>
              <w:t>ПАО «Камчатскэнерго»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01.01.2024 - 30.06.2024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97,83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5 408,20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01.07.2024 - 31.12.2024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104,87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6 413,53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01.01.2025 - 30.06.2025</w:t>
            </w:r>
          </w:p>
        </w:tc>
        <w:tc>
          <w:tcPr>
            <w:tcW w:w="663" w:type="pct"/>
            <w:shd w:val="clear" w:color="auto" w:fill="auto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104,87</w:t>
            </w:r>
          </w:p>
        </w:tc>
        <w:tc>
          <w:tcPr>
            <w:tcW w:w="677" w:type="pct"/>
            <w:vAlign w:val="center"/>
          </w:tcPr>
          <w:p w:rsidR="006F4BD1" w:rsidRPr="004D57D7" w:rsidRDefault="006F4BD1" w:rsidP="006F4B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6 413,53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1.4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01.07.2025 - 31.12.2025</w:t>
            </w:r>
          </w:p>
        </w:tc>
        <w:tc>
          <w:tcPr>
            <w:tcW w:w="663" w:type="pct"/>
            <w:shd w:val="clear" w:color="auto" w:fill="auto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110,95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7 110,88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1.5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01.01.2026 - 30.09.2026</w:t>
            </w:r>
          </w:p>
        </w:tc>
        <w:tc>
          <w:tcPr>
            <w:tcW w:w="663" w:type="pct"/>
            <w:shd w:val="clear" w:color="auto" w:fill="auto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110,95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7 110,88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1.6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01.10.2026 - 31.12.2026</w:t>
            </w:r>
          </w:p>
        </w:tc>
        <w:tc>
          <w:tcPr>
            <w:tcW w:w="663" w:type="pct"/>
            <w:shd w:val="clear" w:color="auto" w:fill="auto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114,75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8 426,39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1.7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01.01.2027 - 30.06.2027</w:t>
            </w:r>
          </w:p>
        </w:tc>
        <w:tc>
          <w:tcPr>
            <w:tcW w:w="663" w:type="pct"/>
            <w:shd w:val="clear" w:color="auto" w:fill="auto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114,75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8 426,39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1.8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01.07.2027 - 31.12.2027</w:t>
            </w:r>
          </w:p>
        </w:tc>
        <w:tc>
          <w:tcPr>
            <w:tcW w:w="663" w:type="pct"/>
            <w:shd w:val="clear" w:color="auto" w:fill="auto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119,34</w:t>
            </w:r>
          </w:p>
        </w:tc>
        <w:tc>
          <w:tcPr>
            <w:tcW w:w="677" w:type="pct"/>
            <w:vAlign w:val="center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9 690,35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1.9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01.01.2028 - 30.06.2028</w:t>
            </w:r>
          </w:p>
        </w:tc>
        <w:tc>
          <w:tcPr>
            <w:tcW w:w="663" w:type="pct"/>
            <w:shd w:val="clear" w:color="auto" w:fill="auto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119,34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9 690,35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1.10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01.07.2028 - 31.12.2028</w:t>
            </w:r>
          </w:p>
        </w:tc>
        <w:tc>
          <w:tcPr>
            <w:tcW w:w="663" w:type="pct"/>
            <w:shd w:val="clear" w:color="auto" w:fill="auto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124,11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10 950,10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c>
          <w:tcPr>
            <w:tcW w:w="32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678" w:type="pct"/>
            <w:gridSpan w:val="6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Экономически обоснованные тарифы населению и исполнителям коммунальных услуг для населения (тарифы указываются с учетом НДС)*</w:t>
            </w: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555" w:type="pct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Cs/>
                <w:sz w:val="22"/>
                <w:szCs w:val="22"/>
              </w:rPr>
              <w:t>ПАО «Камчатскэнерго»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01.01.2024 - 30.06.2024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117,40</w:t>
            </w:r>
          </w:p>
        </w:tc>
        <w:tc>
          <w:tcPr>
            <w:tcW w:w="677" w:type="pct"/>
            <w:vAlign w:val="center"/>
          </w:tcPr>
          <w:p w:rsidR="006F4BD1" w:rsidRPr="004D57D7" w:rsidRDefault="006F4BD1" w:rsidP="006F4B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6 489,84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01.07.2024 - 31.12.2024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125,84</w:t>
            </w:r>
          </w:p>
        </w:tc>
        <w:tc>
          <w:tcPr>
            <w:tcW w:w="677" w:type="pct"/>
            <w:vAlign w:val="center"/>
          </w:tcPr>
          <w:p w:rsidR="006F4BD1" w:rsidRPr="004D57D7" w:rsidRDefault="006F4BD1" w:rsidP="006F4B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7 696,23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2.3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01.01.2025 - 30.06.2025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125,84</w:t>
            </w:r>
          </w:p>
        </w:tc>
        <w:tc>
          <w:tcPr>
            <w:tcW w:w="677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7 696,23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2.4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01.07.2025 - 31.12.2025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133,14</w:t>
            </w:r>
          </w:p>
        </w:tc>
        <w:tc>
          <w:tcPr>
            <w:tcW w:w="677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8 533,06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2.5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01.01.2026 - 30.09.2026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8F50D2" w:rsidP="006F4BD1">
            <w:pPr>
              <w:jc w:val="center"/>
              <w:rPr>
                <w:sz w:val="22"/>
                <w:szCs w:val="22"/>
              </w:rPr>
            </w:pPr>
            <w:r w:rsidRPr="008F50D2">
              <w:rPr>
                <w:rFonts w:eastAsia="Calibri"/>
                <w:sz w:val="22"/>
                <w:szCs w:val="22"/>
              </w:rPr>
              <w:t>135,36</w:t>
            </w:r>
          </w:p>
        </w:tc>
        <w:tc>
          <w:tcPr>
            <w:tcW w:w="677" w:type="pct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8 675,27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2.6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01.10.2026 - 31.12.2026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140,00</w:t>
            </w:r>
          </w:p>
        </w:tc>
        <w:tc>
          <w:tcPr>
            <w:tcW w:w="677" w:type="pct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10 280,20</w:t>
            </w:r>
          </w:p>
        </w:tc>
        <w:tc>
          <w:tcPr>
            <w:tcW w:w="792" w:type="pct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2.7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01.01.2027 - 30.06.2027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140,00</w:t>
            </w:r>
          </w:p>
        </w:tc>
        <w:tc>
          <w:tcPr>
            <w:tcW w:w="677" w:type="pct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10 280,20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2.8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01.07.2027 - 31.12.2027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sz w:val="22"/>
                <w:szCs w:val="22"/>
              </w:rPr>
              <w:t>145,59</w:t>
            </w:r>
          </w:p>
        </w:tc>
        <w:tc>
          <w:tcPr>
            <w:tcW w:w="677" w:type="pct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11 822,23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2.9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01.01.2028 - 30.06.2028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sz w:val="22"/>
                <w:szCs w:val="22"/>
              </w:rPr>
              <w:t>145,59</w:t>
            </w:r>
          </w:p>
        </w:tc>
        <w:tc>
          <w:tcPr>
            <w:tcW w:w="677" w:type="pct"/>
            <w:vAlign w:val="center"/>
          </w:tcPr>
          <w:p w:rsidR="006F4BD1" w:rsidRPr="007206F5" w:rsidRDefault="006F4BD1" w:rsidP="006F4B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11 822,23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2.10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01.07.2028 - 31.12.2028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sz w:val="22"/>
                <w:szCs w:val="22"/>
              </w:rPr>
              <w:t>151,42</w:t>
            </w:r>
          </w:p>
        </w:tc>
        <w:tc>
          <w:tcPr>
            <w:tcW w:w="677" w:type="pct"/>
            <w:vAlign w:val="center"/>
          </w:tcPr>
          <w:p w:rsidR="006F4BD1" w:rsidRPr="007206F5" w:rsidRDefault="006F4BD1" w:rsidP="006F4B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13 359,12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678" w:type="pct"/>
            <w:gridSpan w:val="6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Льготный (сниженный) тариф для населения и исполнителей коммунальных услуг</w:t>
            </w:r>
          </w:p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(тарифы указываются с учетом НДС)*</w:t>
            </w:r>
          </w:p>
        </w:tc>
      </w:tr>
      <w:tr w:rsidR="006F4BD1" w:rsidRPr="004D57D7" w:rsidTr="006F4BD1">
        <w:trPr>
          <w:trHeight w:hRule="exact" w:val="442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555" w:type="pct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ПАО «Камчатскэнерго»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01.01.2024 - 30.06.2024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117,40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2 734,80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420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01.07.2024 - 31.12.2024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125,84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2 931,71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459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3.3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01.01.2025 - 30.06.2025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125,84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2 931,71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390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3.4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01.07.2025 - 31.12.2025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133,14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3 281,00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424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3.5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01.01.2026 - 30.09.2026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8F50D2" w:rsidP="006F4BD1">
            <w:pPr>
              <w:jc w:val="center"/>
              <w:rPr>
                <w:sz w:val="22"/>
                <w:szCs w:val="22"/>
              </w:rPr>
            </w:pPr>
            <w:r w:rsidRPr="008F50D2">
              <w:rPr>
                <w:rFonts w:eastAsia="Calibri"/>
                <w:sz w:val="22"/>
                <w:szCs w:val="22"/>
              </w:rPr>
              <w:t>135,36</w:t>
            </w:r>
          </w:p>
        </w:tc>
        <w:tc>
          <w:tcPr>
            <w:tcW w:w="677" w:type="pct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3 336,80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429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3.6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01.10.2026 - 31.12.2026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140,00</w:t>
            </w:r>
          </w:p>
        </w:tc>
        <w:tc>
          <w:tcPr>
            <w:tcW w:w="677" w:type="pct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3 668,00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421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3.7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01.01.2027 - 30.06.2027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140,00</w:t>
            </w:r>
          </w:p>
        </w:tc>
        <w:tc>
          <w:tcPr>
            <w:tcW w:w="677" w:type="pct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&lt;*&gt;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427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3.8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01.07.2027 - 31.12.2027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sz w:val="22"/>
                <w:szCs w:val="22"/>
              </w:rPr>
              <w:t>145,59</w:t>
            </w:r>
          </w:p>
        </w:tc>
        <w:tc>
          <w:tcPr>
            <w:tcW w:w="677" w:type="pct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&lt;*&gt;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420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3.9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01.01.2028 - 30.06.2028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sz w:val="22"/>
                <w:szCs w:val="22"/>
              </w:rPr>
              <w:t>145,59</w:t>
            </w:r>
          </w:p>
        </w:tc>
        <w:tc>
          <w:tcPr>
            <w:tcW w:w="677" w:type="pct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&lt;*&gt;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hRule="exact" w:val="425"/>
        </w:trPr>
        <w:tc>
          <w:tcPr>
            <w:tcW w:w="322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3.10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01.07.2028 - 31.12.2028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sz w:val="22"/>
                <w:szCs w:val="22"/>
              </w:rPr>
              <w:t>151,42</w:t>
            </w:r>
          </w:p>
        </w:tc>
        <w:tc>
          <w:tcPr>
            <w:tcW w:w="677" w:type="pct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&lt;*&gt;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F4BD1" w:rsidRPr="0052268F" w:rsidRDefault="006F4BD1" w:rsidP="006F4BD1">
      <w:pPr>
        <w:ind w:left="-567"/>
        <w:jc w:val="both"/>
        <w:rPr>
          <w:rFonts w:eastAsia="Calibri"/>
          <w:sz w:val="20"/>
        </w:rPr>
      </w:pPr>
    </w:p>
    <w:p w:rsidR="006F4BD1" w:rsidRPr="0052268F" w:rsidRDefault="006F4BD1" w:rsidP="006F4BD1">
      <w:pPr>
        <w:ind w:firstLine="709"/>
        <w:jc w:val="both"/>
        <w:rPr>
          <w:rFonts w:eastAsia="Calibri"/>
          <w:sz w:val="20"/>
        </w:rPr>
      </w:pPr>
      <w:r w:rsidRPr="0052268F">
        <w:rPr>
          <w:rFonts w:eastAsia="Calibri"/>
          <w:sz w:val="20"/>
        </w:rPr>
        <w:t>&lt;*&gt;  значение компонента на тепловую энергию для населения и исполнителям коммунальных услуг для населения на период 2027, 2028 года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Федерации».</w:t>
      </w:r>
    </w:p>
    <w:p w:rsidR="006F4BD1" w:rsidRPr="0052268F" w:rsidRDefault="006F4BD1" w:rsidP="006F4BD1">
      <w:pPr>
        <w:ind w:firstLine="709"/>
        <w:jc w:val="both"/>
        <w:rPr>
          <w:rFonts w:eastAsia="Calibri"/>
          <w:szCs w:val="22"/>
        </w:rPr>
      </w:pPr>
    </w:p>
    <w:p w:rsidR="006F4BD1" w:rsidRPr="0052268F" w:rsidRDefault="006F4BD1" w:rsidP="006F4BD1">
      <w:pPr>
        <w:ind w:firstLine="709"/>
        <w:jc w:val="both"/>
        <w:rPr>
          <w:rFonts w:eastAsia="Calibri"/>
          <w:szCs w:val="22"/>
        </w:rPr>
      </w:pPr>
      <w:r w:rsidRPr="0052268F">
        <w:rPr>
          <w:rFonts w:eastAsia="Calibri"/>
          <w:szCs w:val="22"/>
        </w:rPr>
        <w:t xml:space="preserve">Примечание: </w:t>
      </w:r>
    </w:p>
    <w:p w:rsidR="006F4BD1" w:rsidRPr="0052268F" w:rsidRDefault="006F4BD1" w:rsidP="006F4BD1">
      <w:pPr>
        <w:ind w:firstLine="709"/>
        <w:jc w:val="both"/>
        <w:rPr>
          <w:rFonts w:eastAsia="Calibri"/>
          <w:szCs w:val="22"/>
        </w:rPr>
      </w:pPr>
      <w:r w:rsidRPr="0052268F">
        <w:rPr>
          <w:rFonts w:eastAsia="Calibri"/>
          <w:szCs w:val="22"/>
        </w:rPr>
        <w:t xml:space="preserve">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ПАО «Камчатскэнерго» в Петропавловск-Камчатском городском округе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52268F">
        <w:rPr>
          <w:rFonts w:eastAsia="Calibri"/>
          <w:bCs/>
          <w:szCs w:val="22"/>
        </w:rPr>
        <w:t>постановлением</w:t>
      </w:r>
      <w:r w:rsidRPr="0052268F">
        <w:rPr>
          <w:rFonts w:eastAsia="Calibri"/>
          <w:b/>
          <w:szCs w:val="22"/>
        </w:rPr>
        <w:t xml:space="preserve"> </w:t>
      </w:r>
      <w:r w:rsidRPr="0052268F">
        <w:rPr>
          <w:rFonts w:eastAsia="Calibri"/>
          <w:szCs w:val="22"/>
        </w:rPr>
        <w:t>Правительства Российской Федерации от 06.05.2011 № 354, расчетная величина однокомпонентного тарифа на</w:t>
      </w:r>
      <w:r w:rsidRPr="0052268F">
        <w:rPr>
          <w:rFonts w:eastAsia="Calibri"/>
          <w:b/>
          <w:i/>
          <w:szCs w:val="22"/>
        </w:rPr>
        <w:t xml:space="preserve"> </w:t>
      </w:r>
      <w:r w:rsidRPr="0052268F">
        <w:rPr>
          <w:rFonts w:eastAsia="Calibri"/>
          <w:bCs/>
          <w:szCs w:val="22"/>
        </w:rPr>
        <w:t>горячую воду в открытой системе теплоснабжения</w:t>
      </w:r>
      <w:r w:rsidRPr="0052268F">
        <w:rPr>
          <w:rFonts w:eastAsia="Calibri"/>
          <w:szCs w:val="22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6F4BD1" w:rsidRPr="0052268F" w:rsidRDefault="006F4BD1" w:rsidP="006F4BD1">
      <w:pPr>
        <w:ind w:left="-426" w:firstLine="709"/>
        <w:jc w:val="both"/>
        <w:rPr>
          <w:rFonts w:eastAsia="Calibri"/>
        </w:rPr>
      </w:pPr>
    </w:p>
    <w:p w:rsidR="006F4BD1" w:rsidRPr="0052268F" w:rsidRDefault="006F4BD1" w:rsidP="006F4BD1">
      <w:pPr>
        <w:ind w:left="-426" w:firstLine="709"/>
        <w:jc w:val="both"/>
        <w:rPr>
          <w:rFonts w:eastAsia="Calibri"/>
        </w:rPr>
      </w:pPr>
    </w:p>
    <w:p w:rsidR="006F4BD1" w:rsidRPr="0052268F" w:rsidRDefault="006F4BD1" w:rsidP="006F4BD1">
      <w:pPr>
        <w:ind w:left="-426" w:firstLine="709"/>
        <w:jc w:val="both"/>
        <w:rPr>
          <w:rFonts w:eastAsia="Calibri"/>
        </w:rPr>
      </w:pPr>
    </w:p>
    <w:p w:rsidR="006F4BD1" w:rsidRPr="0052268F" w:rsidRDefault="006F4BD1" w:rsidP="006F4BD1">
      <w:pPr>
        <w:ind w:left="-426" w:firstLine="709"/>
        <w:jc w:val="both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946"/>
        <w:gridCol w:w="2128"/>
        <w:gridCol w:w="2403"/>
      </w:tblGrid>
      <w:tr w:rsidR="006F4BD1" w:rsidRPr="0052268F" w:rsidTr="006F4BD1">
        <w:tc>
          <w:tcPr>
            <w:tcW w:w="11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Источник теплоснабжения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Тип благоустройства</w:t>
            </w:r>
          </w:p>
        </w:tc>
        <w:tc>
          <w:tcPr>
            <w:tcW w:w="1105" w:type="pct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Норматив расхода тепловой энергии, Гкал на 1 </w:t>
            </w:r>
            <w:proofErr w:type="spellStart"/>
            <w:r w:rsidRPr="0052268F">
              <w:rPr>
                <w:rFonts w:eastAsia="Calibri"/>
                <w:szCs w:val="22"/>
              </w:rPr>
              <w:t>куб.м</w:t>
            </w:r>
            <w:proofErr w:type="spellEnd"/>
            <w:r w:rsidRPr="0052268F">
              <w:rPr>
                <w:rFonts w:eastAsia="Calibri"/>
                <w:szCs w:val="22"/>
              </w:rPr>
              <w:t>.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Расчетный тариф на горячую воду,</w:t>
            </w:r>
          </w:p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руб./куб. метр</w:t>
            </w:r>
          </w:p>
        </w:tc>
      </w:tr>
      <w:tr w:rsidR="006F4BD1" w:rsidRPr="0052268F" w:rsidTr="006F4BD1">
        <w:trPr>
          <w:cantSplit/>
          <w:trHeight w:hRule="exact"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01.01.2024 - 30.06.2024</w:t>
            </w:r>
          </w:p>
        </w:tc>
      </w:tr>
      <w:tr w:rsidR="006F4BD1" w:rsidRPr="0052268F" w:rsidTr="006F4BD1">
        <w:trPr>
          <w:trHeight w:hRule="exact" w:val="402"/>
        </w:trPr>
        <w:tc>
          <w:tcPr>
            <w:tcW w:w="11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(1 контур) 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105" w:type="pct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0,0837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346,30</w:t>
            </w:r>
          </w:p>
        </w:tc>
      </w:tr>
      <w:tr w:rsidR="006F4BD1" w:rsidRPr="0052268F" w:rsidTr="006F4BD1">
        <w:trPr>
          <w:trHeight w:hRule="exact"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01.07.2024 - 31.12.2024</w:t>
            </w:r>
          </w:p>
        </w:tc>
      </w:tr>
      <w:tr w:rsidR="006F4BD1" w:rsidRPr="0052268F" w:rsidTr="006F4BD1">
        <w:trPr>
          <w:trHeight w:hRule="exact" w:val="347"/>
        </w:trPr>
        <w:tc>
          <w:tcPr>
            <w:tcW w:w="11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(1 контур) 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105" w:type="pct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0,0837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371,22</w:t>
            </w:r>
          </w:p>
        </w:tc>
      </w:tr>
      <w:tr w:rsidR="006F4BD1" w:rsidRPr="0052268F" w:rsidTr="006F4BD1">
        <w:trPr>
          <w:trHeight w:hRule="exact"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01.01.2025 - 30.06.2025</w:t>
            </w:r>
          </w:p>
        </w:tc>
      </w:tr>
      <w:tr w:rsidR="006F4BD1" w:rsidRPr="0052268F" w:rsidTr="006F4BD1">
        <w:trPr>
          <w:trHeight w:hRule="exact" w:val="371"/>
        </w:trPr>
        <w:tc>
          <w:tcPr>
            <w:tcW w:w="11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(1 контур) 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105" w:type="pct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  <w:highlight w:val="yellow"/>
              </w:rPr>
            </w:pPr>
            <w:r w:rsidRPr="0052268F">
              <w:rPr>
                <w:rFonts w:eastAsia="Calibri"/>
                <w:szCs w:val="22"/>
              </w:rPr>
              <w:t>0,0837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371,22</w:t>
            </w:r>
          </w:p>
        </w:tc>
      </w:tr>
      <w:tr w:rsidR="006F4BD1" w:rsidRPr="0052268F" w:rsidTr="006F4BD1">
        <w:trPr>
          <w:trHeight w:hRule="exact"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01.07.2025 - 31.12.2025</w:t>
            </w:r>
          </w:p>
        </w:tc>
      </w:tr>
      <w:tr w:rsidR="006F4BD1" w:rsidRPr="0052268F" w:rsidTr="006F4BD1">
        <w:trPr>
          <w:trHeight w:hRule="exact" w:val="381"/>
        </w:trPr>
        <w:tc>
          <w:tcPr>
            <w:tcW w:w="11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(1 контур) 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105" w:type="pct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  <w:highlight w:val="yellow"/>
              </w:rPr>
            </w:pPr>
            <w:r w:rsidRPr="0052268F">
              <w:rPr>
                <w:rFonts w:eastAsia="Calibri"/>
                <w:szCs w:val="22"/>
              </w:rPr>
              <w:t>0,0837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509,33</w:t>
            </w:r>
          </w:p>
        </w:tc>
      </w:tr>
      <w:tr w:rsidR="006F4BD1" w:rsidRPr="0052268F" w:rsidTr="006F4BD1">
        <w:trPr>
          <w:trHeight w:hRule="exact" w:val="42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  <w:highlight w:val="yellow"/>
              </w:rPr>
            </w:pPr>
            <w:r w:rsidRPr="0052268F">
              <w:rPr>
                <w:rFonts w:eastAsia="Calibri"/>
                <w:szCs w:val="22"/>
              </w:rPr>
              <w:t>01.01.202</w:t>
            </w:r>
            <w:r>
              <w:rPr>
                <w:rFonts w:eastAsia="Calibri"/>
                <w:szCs w:val="22"/>
              </w:rPr>
              <w:t>6</w:t>
            </w:r>
            <w:r w:rsidRPr="0052268F">
              <w:rPr>
                <w:rFonts w:eastAsia="Calibri"/>
                <w:szCs w:val="22"/>
              </w:rPr>
              <w:t xml:space="preserve"> - 30.0</w:t>
            </w:r>
            <w:r>
              <w:rPr>
                <w:rFonts w:eastAsia="Calibri"/>
                <w:szCs w:val="22"/>
              </w:rPr>
              <w:t>9</w:t>
            </w:r>
            <w:r w:rsidRPr="0052268F">
              <w:rPr>
                <w:rFonts w:eastAsia="Calibri"/>
                <w:szCs w:val="22"/>
              </w:rPr>
              <w:t>.202</w:t>
            </w:r>
            <w:r>
              <w:rPr>
                <w:rFonts w:eastAsia="Calibri"/>
                <w:szCs w:val="22"/>
              </w:rPr>
              <w:t>6</w:t>
            </w:r>
          </w:p>
        </w:tc>
      </w:tr>
      <w:tr w:rsidR="006F4BD1" w:rsidRPr="0052268F" w:rsidTr="006F4BD1">
        <w:trPr>
          <w:trHeight w:hRule="exact" w:val="563"/>
        </w:trPr>
        <w:tc>
          <w:tcPr>
            <w:tcW w:w="11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(1 контур) 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105" w:type="pct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  <w:highlight w:val="yellow"/>
              </w:rPr>
            </w:pPr>
            <w:r w:rsidRPr="0052268F">
              <w:rPr>
                <w:rFonts w:eastAsia="Calibri"/>
                <w:szCs w:val="22"/>
              </w:rPr>
              <w:t>0,0837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8F50D2">
              <w:rPr>
                <w:rFonts w:eastAsia="Calibri"/>
                <w:szCs w:val="22"/>
              </w:rPr>
              <w:t>414,32</w:t>
            </w:r>
          </w:p>
        </w:tc>
      </w:tr>
      <w:tr w:rsidR="006F4BD1" w:rsidRPr="0052268F" w:rsidTr="006F4BD1">
        <w:trPr>
          <w:trHeight w:hRule="exact" w:val="48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01.10.2026 - 31.12.2026</w:t>
            </w:r>
          </w:p>
        </w:tc>
      </w:tr>
      <w:tr w:rsidR="006F4BD1" w:rsidRPr="0052268F" w:rsidTr="006F4BD1">
        <w:trPr>
          <w:trHeight w:hRule="exact" w:val="363"/>
        </w:trPr>
        <w:tc>
          <w:tcPr>
            <w:tcW w:w="11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(1 контур) 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105" w:type="pct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  <w:highlight w:val="yellow"/>
              </w:rPr>
            </w:pPr>
            <w:r w:rsidRPr="0052268F">
              <w:rPr>
                <w:rFonts w:eastAsia="Calibri"/>
                <w:szCs w:val="22"/>
              </w:rPr>
              <w:t>0,0837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447,01</w:t>
            </w:r>
          </w:p>
        </w:tc>
      </w:tr>
    </w:tbl>
    <w:p w:rsidR="006F4BD1" w:rsidRPr="0052268F" w:rsidRDefault="006F4BD1" w:rsidP="006F4BD1">
      <w:pPr>
        <w:widowControl w:val="0"/>
        <w:ind w:firstLine="709"/>
        <w:jc w:val="right"/>
        <w:rPr>
          <w:rFonts w:eastAsia="Calibri"/>
          <w:sz w:val="28"/>
        </w:rPr>
      </w:pPr>
      <w:r w:rsidRPr="0052268F">
        <w:rPr>
          <w:rFonts w:eastAsia="Calibri"/>
          <w:sz w:val="28"/>
        </w:rPr>
        <w:t>».</w:t>
      </w:r>
    </w:p>
    <w:p w:rsidR="006F4BD1" w:rsidRPr="0052268F" w:rsidRDefault="006F4BD1" w:rsidP="006F4BD1">
      <w:pPr>
        <w:rPr>
          <w:rFonts w:eastAsia="Calibri"/>
          <w:sz w:val="28"/>
        </w:rPr>
      </w:pPr>
      <w:r w:rsidRPr="0052268F">
        <w:rPr>
          <w:rFonts w:eastAsia="Calibri"/>
          <w:sz w:val="28"/>
        </w:rPr>
        <w:br w:type="page"/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Приложение 9 к постановлению Региональной службы по тарифам и ценам Камчатского края </w:t>
      </w:r>
    </w:p>
    <w:p w:rsidR="008F50D2" w:rsidRPr="008F50D2" w:rsidRDefault="008F50D2" w:rsidP="008F50D2">
      <w:pPr>
        <w:widowControl w:val="0"/>
        <w:ind w:left="5387"/>
        <w:rPr>
          <w:rFonts w:eastAsia="Calibri"/>
          <w:sz w:val="28"/>
        </w:rPr>
      </w:pPr>
      <w:r w:rsidRPr="008F50D2">
        <w:rPr>
          <w:rFonts w:eastAsia="Calibri"/>
          <w:sz w:val="28"/>
        </w:rPr>
        <w:t>от ХХ.ХХ.2026 № ХХХ-Н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«Приложение 10 к постановлению Региональной службы по тарифам и ценам Камчатского края 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от 20.12.2023 № 361-Н</w:t>
      </w:r>
    </w:p>
    <w:p w:rsidR="006F4BD1" w:rsidRPr="0052268F" w:rsidRDefault="006F4BD1" w:rsidP="006F4BD1">
      <w:pPr>
        <w:widowControl w:val="0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jc w:val="center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 xml:space="preserve">Тарифы на горячую воду в открытой системе теплоснабжения </w:t>
      </w:r>
    </w:p>
    <w:p w:rsidR="006F4BD1" w:rsidRPr="0052268F" w:rsidRDefault="006F4BD1" w:rsidP="006F4BD1">
      <w:pPr>
        <w:widowControl w:val="0"/>
        <w:jc w:val="center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 xml:space="preserve">(горячего водоснабжения), поставляемую филиалом ПАО «Камчатскэнерго» Камчатские ТЭЦ потребителям Петропавловск-Камчатского городского округа, подключенным к тепловой сети после тепловых пунктов (на тепловых пунктах) эксплуатируемых теплоснабжающей организацией и теплоисточниками </w:t>
      </w:r>
    </w:p>
    <w:p w:rsidR="006F4BD1" w:rsidRPr="0052268F" w:rsidRDefault="006F4BD1" w:rsidP="006F4BD1">
      <w:pPr>
        <w:widowControl w:val="0"/>
        <w:jc w:val="center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 xml:space="preserve">филиала ПАО «Камчатскэнерго» Коммунальная энергетика потребителям </w:t>
      </w:r>
    </w:p>
    <w:p w:rsidR="006F4BD1" w:rsidRDefault="006F4BD1" w:rsidP="006F4BD1">
      <w:pPr>
        <w:widowControl w:val="0"/>
        <w:jc w:val="center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>Петропавловск-Камчатского городского округа</w:t>
      </w:r>
      <w:r>
        <w:rPr>
          <w:rFonts w:eastAsia="Calibri"/>
          <w:sz w:val="28"/>
          <w:szCs w:val="28"/>
        </w:rPr>
        <w:t xml:space="preserve"> </w:t>
      </w:r>
      <w:r w:rsidRPr="0052268F">
        <w:rPr>
          <w:rFonts w:eastAsia="Calibri"/>
          <w:sz w:val="28"/>
          <w:szCs w:val="28"/>
        </w:rPr>
        <w:t xml:space="preserve">с 01 января 2024 года </w:t>
      </w:r>
      <w:r>
        <w:rPr>
          <w:rFonts w:eastAsia="Calibri"/>
          <w:sz w:val="28"/>
          <w:szCs w:val="28"/>
        </w:rPr>
        <w:br/>
      </w:r>
      <w:r w:rsidRPr="0052268F">
        <w:rPr>
          <w:rFonts w:eastAsia="Calibri"/>
          <w:sz w:val="28"/>
          <w:szCs w:val="28"/>
        </w:rPr>
        <w:t>по 31 декабря 2028 года</w:t>
      </w:r>
    </w:p>
    <w:p w:rsidR="006F4BD1" w:rsidRDefault="006F4BD1" w:rsidP="006F4BD1">
      <w:pPr>
        <w:widowControl w:val="0"/>
        <w:spacing w:after="120"/>
        <w:jc w:val="center"/>
        <w:rPr>
          <w:rFonts w:eastAsia="Calibri"/>
          <w:sz w:val="28"/>
          <w:szCs w:val="28"/>
        </w:rPr>
      </w:pP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054"/>
        <w:gridCol w:w="149"/>
        <w:gridCol w:w="2261"/>
        <w:gridCol w:w="1276"/>
        <w:gridCol w:w="1701"/>
        <w:gridCol w:w="1417"/>
        <w:gridCol w:w="1134"/>
        <w:gridCol w:w="10"/>
      </w:tblGrid>
      <w:tr w:rsidR="006F4BD1" w:rsidRPr="004D57D7" w:rsidTr="006F4BD1">
        <w:trPr>
          <w:trHeight w:val="325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054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Год (период)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Компонент на теплоноситель, руб./</w:t>
            </w:r>
            <w:proofErr w:type="spellStart"/>
            <w:r w:rsidRPr="004D57D7">
              <w:rPr>
                <w:rFonts w:eastAsia="Calibri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4262" w:type="dxa"/>
            <w:gridSpan w:val="4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Компонент на тепловую энергию</w:t>
            </w:r>
          </w:p>
        </w:tc>
      </w:tr>
      <w:tr w:rsidR="006F4BD1" w:rsidRPr="004D57D7" w:rsidTr="006F4BD1">
        <w:trPr>
          <w:gridAfter w:val="1"/>
          <w:wAfter w:w="10" w:type="dxa"/>
          <w:trHeight w:val="325"/>
        </w:trPr>
        <w:tc>
          <w:tcPr>
            <w:tcW w:w="676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D57D7">
              <w:rPr>
                <w:rFonts w:eastAsia="Calibri"/>
                <w:sz w:val="22"/>
                <w:szCs w:val="22"/>
              </w:rPr>
              <w:t>Одноставочный</w:t>
            </w:r>
            <w:proofErr w:type="spellEnd"/>
            <w:r w:rsidRPr="004D57D7">
              <w:rPr>
                <w:rFonts w:eastAsia="Calibri"/>
                <w:sz w:val="22"/>
                <w:szCs w:val="22"/>
              </w:rPr>
              <w:t xml:space="preserve"> тариф, руб./Гкал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D57D7">
              <w:rPr>
                <w:rFonts w:eastAsia="Calibri"/>
                <w:sz w:val="22"/>
                <w:szCs w:val="22"/>
              </w:rPr>
              <w:t>Двухставочный</w:t>
            </w:r>
            <w:proofErr w:type="spellEnd"/>
            <w:r w:rsidRPr="004D57D7">
              <w:rPr>
                <w:rFonts w:eastAsia="Calibri"/>
                <w:sz w:val="22"/>
                <w:szCs w:val="22"/>
              </w:rPr>
              <w:t xml:space="preserve"> тариф</w:t>
            </w:r>
          </w:p>
        </w:tc>
      </w:tr>
      <w:tr w:rsidR="006F4BD1" w:rsidRPr="004D57D7" w:rsidTr="006F4BD1">
        <w:trPr>
          <w:gridAfter w:val="1"/>
          <w:wAfter w:w="10" w:type="dxa"/>
          <w:trHeight w:val="1108"/>
        </w:trPr>
        <w:tc>
          <w:tcPr>
            <w:tcW w:w="676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Ставка за мощность, тыс. руб./Гкал/час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Ставка за тепловую энергию, руб./Гкал</w:t>
            </w:r>
          </w:p>
        </w:tc>
      </w:tr>
      <w:tr w:rsidR="006F4BD1" w:rsidRPr="004D57D7" w:rsidTr="006F4BD1">
        <w:trPr>
          <w:trHeight w:val="571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9002" w:type="dxa"/>
            <w:gridSpan w:val="8"/>
          </w:tcPr>
          <w:p w:rsidR="006F4BD1" w:rsidRPr="004D57D7" w:rsidRDefault="006F4BD1" w:rsidP="006F4BD1">
            <w:pPr>
              <w:widowControl w:val="0"/>
              <w:ind w:left="-74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Экономически обоснованные тарифы для прочих потребителей</w:t>
            </w:r>
          </w:p>
          <w:p w:rsidR="006F4BD1" w:rsidRPr="004D57D7" w:rsidRDefault="006F4BD1" w:rsidP="006F4BD1">
            <w:pPr>
              <w:widowControl w:val="0"/>
              <w:ind w:left="-74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(тарифы указываются без НДС)</w:t>
            </w:r>
          </w:p>
        </w:tc>
      </w:tr>
      <w:tr w:rsidR="006F4BD1" w:rsidRPr="004D57D7" w:rsidTr="006F4BD1">
        <w:trPr>
          <w:gridAfter w:val="1"/>
          <w:wAfter w:w="10" w:type="dxa"/>
          <w:trHeight w:hRule="exact" w:val="573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1054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Cs/>
                <w:sz w:val="22"/>
                <w:szCs w:val="22"/>
              </w:rPr>
              <w:t>ПАО «Камчатскэнерго»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01.01.2024 - 30.06.2024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83,46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9 416,28</w:t>
            </w:r>
          </w:p>
        </w:tc>
        <w:tc>
          <w:tcPr>
            <w:tcW w:w="141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7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01.07.2024 - 31.12.2024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211,71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11 166,67</w:t>
            </w:r>
          </w:p>
        </w:tc>
        <w:tc>
          <w:tcPr>
            <w:tcW w:w="141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1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01.01.2025 - 30.06.2025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207,15</w:t>
            </w: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11 166,67</w:t>
            </w:r>
          </w:p>
        </w:tc>
        <w:tc>
          <w:tcPr>
            <w:tcW w:w="141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9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1.4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01.07.2025 - 31.12.2025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207,15</w:t>
            </w: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12 380,83</w:t>
            </w:r>
          </w:p>
        </w:tc>
        <w:tc>
          <w:tcPr>
            <w:tcW w:w="141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77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1.5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01.01.2026 - 30.09.2026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207,15</w:t>
            </w: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 380,83</w:t>
            </w:r>
          </w:p>
        </w:tc>
        <w:tc>
          <w:tcPr>
            <w:tcW w:w="141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57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1.6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01.10.2026 - 31.12.2026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232,50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14 671,29</w:t>
            </w:r>
          </w:p>
        </w:tc>
        <w:tc>
          <w:tcPr>
            <w:tcW w:w="141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5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1.7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01.01.2027 - 30.06.2027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232,50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14 671,29</w:t>
            </w:r>
          </w:p>
        </w:tc>
        <w:tc>
          <w:tcPr>
            <w:tcW w:w="1417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443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1.8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01.07.2027 - 31.12.2027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255,92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16 871,98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7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1.9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01.01.2028 - 30.06.2028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255,92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16 871,98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340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1.10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01.07.2028 - 31.12.2028</w:t>
            </w: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269,81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19 065,34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trHeight w:val="698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9002" w:type="dxa"/>
            <w:gridSpan w:val="8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 xml:space="preserve">Экономически обоснованные тарифы для населения </w:t>
            </w:r>
            <w:r w:rsidRPr="004D57D7">
              <w:rPr>
                <w:rFonts w:eastAsia="Calibri"/>
                <w:sz w:val="22"/>
                <w:szCs w:val="22"/>
              </w:rPr>
              <w:br/>
            </w:r>
            <w:r w:rsidRPr="004D57D7">
              <w:rPr>
                <w:rFonts w:eastAsia="Calibri"/>
                <w:bCs/>
                <w:sz w:val="22"/>
                <w:szCs w:val="22"/>
              </w:rPr>
              <w:t>(</w:t>
            </w:r>
            <w:r w:rsidRPr="004D57D7">
              <w:rPr>
                <w:rFonts w:eastAsia="Calibri"/>
                <w:sz w:val="22"/>
                <w:szCs w:val="22"/>
              </w:rPr>
              <w:t xml:space="preserve">тарифы указываются </w:t>
            </w:r>
            <w:r w:rsidRPr="004D57D7">
              <w:rPr>
                <w:rFonts w:eastAsia="Calibri"/>
                <w:bCs/>
                <w:sz w:val="22"/>
                <w:szCs w:val="22"/>
              </w:rPr>
              <w:t>с НДС)*</w:t>
            </w:r>
          </w:p>
        </w:tc>
      </w:tr>
      <w:tr w:rsidR="006F4BD1" w:rsidRPr="004D57D7" w:rsidTr="006F4BD1">
        <w:trPr>
          <w:gridAfter w:val="1"/>
          <w:wAfter w:w="10" w:type="dxa"/>
          <w:trHeight w:hRule="exact" w:val="572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1054" w:type="dxa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Cs/>
                <w:sz w:val="22"/>
                <w:szCs w:val="22"/>
              </w:rPr>
              <w:t>ПАО «Камчатскэнерго»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01.01.2024 - 30.06.2024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100,15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4D57D7">
              <w:rPr>
                <w:rFonts w:eastAsia="Calibri"/>
                <w:sz w:val="22"/>
                <w:szCs w:val="22"/>
              </w:rPr>
              <w:t>11 299,5</w:t>
            </w:r>
            <w:r w:rsidRPr="004D57D7"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5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01.07.2024 - 31.12.2024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254,05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13 400,00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73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2.3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01.01.2025 - 30.06.2025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248,58</w:t>
            </w: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13 400,00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7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2.4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01.07.2025 - 31.12.2025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4D57D7">
              <w:rPr>
                <w:rFonts w:eastAsia="Calibri"/>
                <w:sz w:val="22"/>
                <w:szCs w:val="22"/>
              </w:rPr>
              <w:t>248,58</w:t>
            </w:r>
          </w:p>
        </w:tc>
        <w:tc>
          <w:tcPr>
            <w:tcW w:w="1701" w:type="dxa"/>
            <w:shd w:val="clear" w:color="auto" w:fill="auto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14 857,00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1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2.5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01.01.2026 - 30.09.2026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252,72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15 104,61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9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2.6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01.10.2026 - 31.12.2026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283,65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17 898,97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77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2.7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01.01.2027 - 30.06.2027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283,65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17 898,97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57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2.8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01.07.2027 - 31.12.2027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312,22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20 583,82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65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2.9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01.01.2028 - 30.06.2028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312,22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20 583,82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hRule="exact" w:val="559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2.10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01.07.2028 - 31.12.2028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329,17</w:t>
            </w:r>
          </w:p>
        </w:tc>
        <w:tc>
          <w:tcPr>
            <w:tcW w:w="1701" w:type="dxa"/>
            <w:shd w:val="clear" w:color="auto" w:fill="auto"/>
          </w:tcPr>
          <w:p w:rsidR="006F4BD1" w:rsidRPr="007206F5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7206F5">
              <w:rPr>
                <w:rFonts w:eastAsia="Calibri"/>
                <w:sz w:val="22"/>
                <w:szCs w:val="22"/>
                <w:highlight w:val="yellow"/>
              </w:rPr>
              <w:t>23 259,71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9002" w:type="dxa"/>
            <w:gridSpan w:val="8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Льготный (сниженный) тариф для населения и исполнителей коммунальных услуг</w:t>
            </w:r>
          </w:p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(тарифы указываются с учетом НДС)*</w:t>
            </w:r>
          </w:p>
        </w:tc>
      </w:tr>
      <w:tr w:rsidR="006F4BD1" w:rsidRPr="004D57D7" w:rsidTr="006F4BD1">
        <w:trPr>
          <w:gridAfter w:val="1"/>
          <w:wAfter w:w="10" w:type="dxa"/>
          <w:trHeight w:val="418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120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6F4BD1" w:rsidRPr="004D57D7" w:rsidRDefault="006F4BD1" w:rsidP="006F4BD1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bCs/>
                <w:sz w:val="22"/>
                <w:szCs w:val="22"/>
              </w:rPr>
              <w:t>ПАО «Камчатскэнерго»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01.01.2024 - 30.06.2024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54,81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2 734,80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val="423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1203" w:type="dxa"/>
            <w:gridSpan w:val="2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01.07.2024 - 31.12.2024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2 931,71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val="401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3.3</w:t>
            </w:r>
          </w:p>
        </w:tc>
        <w:tc>
          <w:tcPr>
            <w:tcW w:w="1203" w:type="dxa"/>
            <w:gridSpan w:val="2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01.01.2025 - 30.06.2025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2 931,71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val="408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3.4</w:t>
            </w:r>
          </w:p>
        </w:tc>
        <w:tc>
          <w:tcPr>
            <w:tcW w:w="1203" w:type="dxa"/>
            <w:gridSpan w:val="2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01.07.2025 - 31.12.2025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65,75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3 281,00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val="427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3.5</w:t>
            </w:r>
          </w:p>
        </w:tc>
        <w:tc>
          <w:tcPr>
            <w:tcW w:w="1203" w:type="dxa"/>
            <w:gridSpan w:val="2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01.01.2026 - 30.09.2026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66,87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3 336,80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F4BD1" w:rsidRPr="004D57D7" w:rsidTr="006F4BD1">
        <w:trPr>
          <w:gridAfter w:val="1"/>
          <w:wAfter w:w="10" w:type="dxa"/>
          <w:trHeight w:val="405"/>
        </w:trPr>
        <w:tc>
          <w:tcPr>
            <w:tcW w:w="6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3.6</w:t>
            </w:r>
          </w:p>
        </w:tc>
        <w:tc>
          <w:tcPr>
            <w:tcW w:w="1203" w:type="dxa"/>
            <w:gridSpan w:val="2"/>
            <w:vMerge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01.10.2026 - 31.12.2026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D1" w:rsidRPr="004D57D7" w:rsidRDefault="006F4BD1" w:rsidP="006F4BD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D57D7">
              <w:rPr>
                <w:rFonts w:eastAsia="Calibri"/>
                <w:sz w:val="22"/>
                <w:szCs w:val="22"/>
              </w:rPr>
              <w:t>3 668,00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BD1" w:rsidRPr="004D57D7" w:rsidRDefault="006F4BD1" w:rsidP="006F4BD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F4BD1" w:rsidRPr="0052268F" w:rsidRDefault="006F4BD1" w:rsidP="006F4BD1">
      <w:pPr>
        <w:spacing w:before="120"/>
        <w:ind w:firstLine="709"/>
        <w:jc w:val="both"/>
        <w:rPr>
          <w:rFonts w:eastAsia="Calibri"/>
          <w:sz w:val="20"/>
        </w:rPr>
      </w:pPr>
      <w:r w:rsidRPr="000B6E49">
        <w:rPr>
          <w:rFonts w:eastAsia="Calibri"/>
          <w:sz w:val="20"/>
        </w:rPr>
        <w:t>&lt;*&gt;  значение компонента на тепловую энергию для населения</w:t>
      </w:r>
      <w:r w:rsidRPr="0052268F">
        <w:rPr>
          <w:rFonts w:eastAsia="Calibri"/>
          <w:sz w:val="20"/>
        </w:rPr>
        <w:t xml:space="preserve"> и исполнителям коммунальных услуг для населения на период 2027, 2028 года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года № 400 </w:t>
      </w:r>
      <w:r>
        <w:rPr>
          <w:rFonts w:eastAsia="Calibri"/>
          <w:sz w:val="20"/>
        </w:rPr>
        <w:br/>
      </w:r>
      <w:r w:rsidRPr="0052268F">
        <w:rPr>
          <w:rFonts w:eastAsia="Calibri"/>
          <w:sz w:val="2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6F4BD1" w:rsidRPr="0052268F" w:rsidRDefault="006F4BD1" w:rsidP="006F4BD1">
      <w:pPr>
        <w:ind w:firstLine="709"/>
        <w:jc w:val="both"/>
        <w:rPr>
          <w:rFonts w:eastAsia="Calibri"/>
          <w:szCs w:val="22"/>
        </w:rPr>
      </w:pPr>
    </w:p>
    <w:p w:rsidR="006F4BD1" w:rsidRPr="0052268F" w:rsidRDefault="006F4BD1" w:rsidP="006F4BD1">
      <w:pPr>
        <w:ind w:firstLine="709"/>
        <w:jc w:val="both"/>
        <w:rPr>
          <w:rFonts w:eastAsia="Calibri"/>
          <w:sz w:val="22"/>
          <w:szCs w:val="22"/>
        </w:rPr>
      </w:pPr>
      <w:r w:rsidRPr="0052268F">
        <w:rPr>
          <w:rFonts w:eastAsia="Calibri"/>
          <w:sz w:val="22"/>
          <w:szCs w:val="22"/>
        </w:rPr>
        <w:t xml:space="preserve">Примечание: </w:t>
      </w:r>
    </w:p>
    <w:p w:rsidR="006F4BD1" w:rsidRPr="0052268F" w:rsidRDefault="006F4BD1" w:rsidP="006F4BD1">
      <w:pPr>
        <w:ind w:firstLine="709"/>
        <w:jc w:val="both"/>
        <w:rPr>
          <w:rFonts w:eastAsia="Calibri"/>
          <w:sz w:val="22"/>
          <w:szCs w:val="22"/>
        </w:rPr>
      </w:pPr>
      <w:r w:rsidRPr="0052268F">
        <w:rPr>
          <w:rFonts w:eastAsia="Calibri"/>
          <w:sz w:val="22"/>
          <w:szCs w:val="22"/>
        </w:rPr>
        <w:t xml:space="preserve">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ПАО «Камчатскэнерго» в Петропавловск-Камчатском городском округе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52268F">
        <w:rPr>
          <w:rFonts w:eastAsia="Calibri"/>
          <w:bCs/>
          <w:sz w:val="22"/>
          <w:szCs w:val="22"/>
        </w:rPr>
        <w:t>постановлением</w:t>
      </w:r>
      <w:r w:rsidRPr="0052268F">
        <w:rPr>
          <w:rFonts w:eastAsia="Calibri"/>
          <w:b/>
          <w:sz w:val="22"/>
          <w:szCs w:val="22"/>
        </w:rPr>
        <w:t xml:space="preserve"> </w:t>
      </w:r>
      <w:r w:rsidRPr="0052268F">
        <w:rPr>
          <w:rFonts w:eastAsia="Calibri"/>
          <w:sz w:val="22"/>
          <w:szCs w:val="22"/>
        </w:rPr>
        <w:t>Правительства Российской Федерации от 06.05.2011 № 354, расчетная величина однокомпонентного тарифа на</w:t>
      </w:r>
      <w:r w:rsidRPr="0052268F">
        <w:rPr>
          <w:rFonts w:eastAsia="Calibri"/>
          <w:b/>
          <w:i/>
          <w:sz w:val="22"/>
          <w:szCs w:val="22"/>
        </w:rPr>
        <w:t xml:space="preserve"> </w:t>
      </w:r>
      <w:r w:rsidRPr="0052268F">
        <w:rPr>
          <w:rFonts w:eastAsia="Calibri"/>
          <w:bCs/>
          <w:sz w:val="22"/>
          <w:szCs w:val="22"/>
        </w:rPr>
        <w:t>горячую воду в открытой системе теплоснабжения</w:t>
      </w:r>
      <w:r w:rsidRPr="0052268F">
        <w:rPr>
          <w:rFonts w:eastAsia="Calibri"/>
          <w:sz w:val="22"/>
          <w:szCs w:val="22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6F4BD1" w:rsidRPr="0052268F" w:rsidRDefault="006F4BD1" w:rsidP="006F4BD1">
      <w:pPr>
        <w:ind w:left="-567" w:firstLine="709"/>
        <w:jc w:val="both"/>
        <w:rPr>
          <w:rFonts w:eastAsia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087"/>
        <w:gridCol w:w="1921"/>
        <w:gridCol w:w="2432"/>
      </w:tblGrid>
      <w:tr w:rsidR="006F4BD1" w:rsidRPr="0052268F" w:rsidTr="006F4BD1">
        <w:tc>
          <w:tcPr>
            <w:tcW w:w="2187" w:type="dxa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Источник теплоснабжения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Тип благоустройства</w:t>
            </w:r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Норматив расхода тепловой энергии, Гкал на 1 </w:t>
            </w:r>
            <w:proofErr w:type="spellStart"/>
            <w:r w:rsidRPr="0052268F">
              <w:rPr>
                <w:rFonts w:eastAsia="Calibri"/>
                <w:szCs w:val="22"/>
              </w:rPr>
              <w:t>куб.м</w:t>
            </w:r>
            <w:proofErr w:type="spellEnd"/>
            <w:r w:rsidRPr="0052268F">
              <w:rPr>
                <w:rFonts w:eastAsia="Calibri"/>
                <w:szCs w:val="22"/>
              </w:rPr>
              <w:t>.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Расчетный тариф на горячую воду,</w:t>
            </w:r>
          </w:p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руб./куб. метр</w:t>
            </w:r>
          </w:p>
        </w:tc>
      </w:tr>
      <w:tr w:rsidR="006F4BD1" w:rsidRPr="0052268F" w:rsidTr="006F4BD1">
        <w:trPr>
          <w:trHeight w:val="447"/>
        </w:trPr>
        <w:tc>
          <w:tcPr>
            <w:tcW w:w="9629" w:type="dxa"/>
            <w:gridSpan w:val="4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01.01.2024 -30.06.2024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0,0713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2268F" w:rsidRDefault="006F4BD1" w:rsidP="006F4BD1">
            <w:pPr>
              <w:jc w:val="center"/>
              <w:rPr>
                <w:szCs w:val="22"/>
              </w:rPr>
            </w:pPr>
            <w:r w:rsidRPr="0052268F">
              <w:rPr>
                <w:szCs w:val="22"/>
              </w:rPr>
              <w:t>249,80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0,0658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2268F" w:rsidRDefault="006F4BD1" w:rsidP="006F4BD1">
            <w:pPr>
              <w:jc w:val="center"/>
              <w:rPr>
                <w:szCs w:val="22"/>
              </w:rPr>
            </w:pPr>
            <w:r w:rsidRPr="0052268F">
              <w:rPr>
                <w:szCs w:val="22"/>
              </w:rPr>
              <w:t>234,75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котельные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0,0703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2268F" w:rsidRDefault="006F4BD1" w:rsidP="006F4BD1">
            <w:pPr>
              <w:jc w:val="center"/>
              <w:rPr>
                <w:szCs w:val="22"/>
              </w:rPr>
            </w:pPr>
            <w:r w:rsidRPr="0052268F">
              <w:rPr>
                <w:szCs w:val="22"/>
              </w:rPr>
              <w:t>247,06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0,0649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2268F" w:rsidRDefault="006F4BD1" w:rsidP="006F4BD1">
            <w:pPr>
              <w:jc w:val="center"/>
              <w:rPr>
                <w:szCs w:val="22"/>
              </w:rPr>
            </w:pPr>
            <w:r w:rsidRPr="0052268F">
              <w:rPr>
                <w:szCs w:val="22"/>
              </w:rPr>
              <w:t>232,29</w:t>
            </w:r>
          </w:p>
        </w:tc>
      </w:tr>
      <w:tr w:rsidR="006F4BD1" w:rsidRPr="0052268F" w:rsidTr="006F4BD1">
        <w:tc>
          <w:tcPr>
            <w:tcW w:w="9629" w:type="dxa"/>
            <w:gridSpan w:val="4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01.07.2024 - 31.12.2024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0,0713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267,79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0,0658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251,67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котельные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0,0703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264,86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0,0649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249,03</w:t>
            </w:r>
          </w:p>
        </w:tc>
      </w:tr>
      <w:tr w:rsidR="006F4BD1" w:rsidRPr="0052268F" w:rsidTr="006F4BD1">
        <w:tc>
          <w:tcPr>
            <w:tcW w:w="962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01.01.2025 -30.06.2025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0,0713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267,79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0,0658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251,67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котельные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0,0703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264,86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0,0649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249,03</w:t>
            </w:r>
          </w:p>
        </w:tc>
      </w:tr>
      <w:tr w:rsidR="006F4BD1" w:rsidRPr="0052268F" w:rsidTr="006F4BD1">
        <w:tc>
          <w:tcPr>
            <w:tcW w:w="9629" w:type="dxa"/>
            <w:gridSpan w:val="4"/>
            <w:shd w:val="clear" w:color="auto" w:fill="auto"/>
            <w:vAlign w:val="center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01.07.2025 - 31.12.2025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0,0713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299,69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0,0658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281,64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котельные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0,0703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296,40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0,0649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F13F4A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F13F4A">
              <w:rPr>
                <w:rFonts w:eastAsia="Calibri"/>
                <w:szCs w:val="22"/>
              </w:rPr>
              <w:t>278,69</w:t>
            </w:r>
          </w:p>
        </w:tc>
      </w:tr>
      <w:tr w:rsidR="006F4BD1" w:rsidRPr="0052268F" w:rsidTr="006F4BD1">
        <w:trPr>
          <w:trHeight w:val="375"/>
        </w:trPr>
        <w:tc>
          <w:tcPr>
            <w:tcW w:w="96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  <w:highlight w:val="yellow"/>
              </w:rPr>
            </w:pPr>
            <w:r w:rsidRPr="0052268F">
              <w:rPr>
                <w:rFonts w:eastAsia="Calibri"/>
                <w:szCs w:val="22"/>
              </w:rPr>
              <w:t>01.01.202</w:t>
            </w:r>
            <w:r>
              <w:rPr>
                <w:rFonts w:eastAsia="Calibri"/>
                <w:szCs w:val="22"/>
              </w:rPr>
              <w:t>6</w:t>
            </w:r>
            <w:r w:rsidRPr="0052268F">
              <w:rPr>
                <w:rFonts w:eastAsia="Calibri"/>
                <w:szCs w:val="22"/>
              </w:rPr>
              <w:t xml:space="preserve"> -30.0</w:t>
            </w:r>
            <w:r>
              <w:rPr>
                <w:rFonts w:eastAsia="Calibri"/>
                <w:szCs w:val="22"/>
              </w:rPr>
              <w:t>9</w:t>
            </w:r>
            <w:r w:rsidRPr="0052268F">
              <w:rPr>
                <w:rFonts w:eastAsia="Calibri"/>
                <w:szCs w:val="22"/>
              </w:rPr>
              <w:t>.202</w:t>
            </w:r>
            <w:r>
              <w:rPr>
                <w:rFonts w:eastAsia="Calibri"/>
                <w:szCs w:val="22"/>
              </w:rPr>
              <w:t>6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0,0713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304,78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0,0658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286,43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котельные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0,0703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301,45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0,0649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283,43</w:t>
            </w:r>
          </w:p>
        </w:tc>
      </w:tr>
      <w:tr w:rsidR="006F4BD1" w:rsidRPr="0052268F" w:rsidTr="006F4BD1">
        <w:trPr>
          <w:trHeight w:val="397"/>
        </w:trPr>
        <w:tc>
          <w:tcPr>
            <w:tcW w:w="96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  <w:highlight w:val="yellow"/>
              </w:rPr>
            </w:pPr>
            <w:r w:rsidRPr="0052268F">
              <w:rPr>
                <w:rFonts w:eastAsia="Calibri"/>
                <w:szCs w:val="22"/>
              </w:rPr>
              <w:t>01.</w:t>
            </w:r>
            <w:r>
              <w:rPr>
                <w:rFonts w:eastAsia="Calibri"/>
                <w:szCs w:val="22"/>
              </w:rPr>
              <w:t>10</w:t>
            </w:r>
            <w:r w:rsidRPr="0052268F">
              <w:rPr>
                <w:rFonts w:eastAsia="Calibri"/>
                <w:szCs w:val="22"/>
              </w:rPr>
              <w:t>.202</w:t>
            </w:r>
            <w:r>
              <w:rPr>
                <w:rFonts w:eastAsia="Calibri"/>
                <w:szCs w:val="22"/>
              </w:rPr>
              <w:t>6</w:t>
            </w:r>
            <w:r w:rsidRPr="0052268F">
              <w:rPr>
                <w:rFonts w:eastAsia="Calibri"/>
                <w:szCs w:val="22"/>
              </w:rPr>
              <w:t xml:space="preserve"> - 31.12.202</w:t>
            </w:r>
            <w:r>
              <w:rPr>
                <w:rFonts w:eastAsia="Calibri"/>
                <w:szCs w:val="22"/>
              </w:rPr>
              <w:t>6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КТЭЦ 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0,0713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334,53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0,0658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314,35</w:t>
            </w:r>
          </w:p>
        </w:tc>
      </w:tr>
      <w:tr w:rsidR="006F4BD1" w:rsidRPr="0052268F" w:rsidTr="006F4BD1">
        <w:tc>
          <w:tcPr>
            <w:tcW w:w="2187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котельные</w:t>
            </w: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с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0,0703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330,86</w:t>
            </w:r>
          </w:p>
        </w:tc>
      </w:tr>
      <w:tr w:rsidR="006F4BD1" w:rsidRPr="0052268F" w:rsidTr="006F4BD1">
        <w:tc>
          <w:tcPr>
            <w:tcW w:w="2187" w:type="dxa"/>
            <w:vMerge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87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 xml:space="preserve">без </w:t>
            </w:r>
            <w:proofErr w:type="spellStart"/>
            <w:r w:rsidRPr="0052268F">
              <w:rPr>
                <w:rFonts w:eastAsia="Calibri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1922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52268F">
              <w:rPr>
                <w:rFonts w:eastAsia="Calibri"/>
                <w:szCs w:val="22"/>
              </w:rPr>
              <w:t>0,0649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0B6E49" w:rsidRDefault="006F4BD1" w:rsidP="006F4BD1">
            <w:pPr>
              <w:jc w:val="center"/>
              <w:rPr>
                <w:rFonts w:eastAsia="Calibri"/>
                <w:szCs w:val="22"/>
              </w:rPr>
            </w:pPr>
            <w:r w:rsidRPr="000B6E49">
              <w:rPr>
                <w:rFonts w:eastAsia="Calibri"/>
                <w:szCs w:val="22"/>
              </w:rPr>
              <w:t>311,05</w:t>
            </w:r>
          </w:p>
        </w:tc>
      </w:tr>
    </w:tbl>
    <w:p w:rsidR="006F4BD1" w:rsidRPr="0052268F" w:rsidRDefault="006F4BD1" w:rsidP="006F4BD1">
      <w:pPr>
        <w:jc w:val="right"/>
        <w:rPr>
          <w:rFonts w:eastAsia="Calibri"/>
          <w:sz w:val="28"/>
        </w:rPr>
      </w:pPr>
      <w:r w:rsidRPr="0052268F">
        <w:rPr>
          <w:rFonts w:eastAsia="Calibri"/>
          <w:sz w:val="28"/>
        </w:rPr>
        <w:t>».</w:t>
      </w:r>
    </w:p>
    <w:p w:rsidR="006F4BD1" w:rsidRDefault="006F4BD1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550F7C" w:rsidRPr="0052268F" w:rsidRDefault="00550F7C" w:rsidP="008F50D2">
      <w:pPr>
        <w:widowControl w:val="0"/>
        <w:ind w:left="5103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Приложение 11 к постановлению Региональной службы по тарифам и ценам Камчатского края </w:t>
      </w:r>
    </w:p>
    <w:p w:rsidR="008F50D2" w:rsidRPr="008F50D2" w:rsidRDefault="008F50D2" w:rsidP="008F50D2">
      <w:pPr>
        <w:widowControl w:val="0"/>
        <w:ind w:left="5103"/>
        <w:rPr>
          <w:rFonts w:eastAsia="Calibri"/>
          <w:sz w:val="28"/>
        </w:rPr>
      </w:pPr>
      <w:r w:rsidRPr="008F50D2">
        <w:rPr>
          <w:rFonts w:eastAsia="Calibri"/>
          <w:sz w:val="28"/>
        </w:rPr>
        <w:t>от ХХ.ХХ.2026 № ХХХ-Н</w:t>
      </w:r>
    </w:p>
    <w:p w:rsidR="00550F7C" w:rsidRDefault="00550F7C" w:rsidP="00550F7C">
      <w:pPr>
        <w:widowControl w:val="0"/>
        <w:ind w:left="5103"/>
        <w:rPr>
          <w:rFonts w:eastAsia="Calibri"/>
          <w:sz w:val="28"/>
        </w:rPr>
      </w:pPr>
    </w:p>
    <w:p w:rsidR="00550F7C" w:rsidRPr="008C3FA6" w:rsidRDefault="00550F7C" w:rsidP="008F50D2">
      <w:pPr>
        <w:widowControl w:val="0"/>
        <w:ind w:left="5103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Pr="008C3FA6">
        <w:rPr>
          <w:rFonts w:eastAsia="Calibri"/>
          <w:sz w:val="28"/>
        </w:rPr>
        <w:t xml:space="preserve">Приложение 12 к постановлению Региональной службы по тарифам и ценам Камчатского края </w:t>
      </w:r>
    </w:p>
    <w:p w:rsidR="00550F7C" w:rsidRPr="008C3FA6" w:rsidRDefault="00550F7C" w:rsidP="008F50D2">
      <w:pPr>
        <w:widowControl w:val="0"/>
        <w:ind w:left="5103"/>
        <w:rPr>
          <w:rFonts w:eastAsia="Calibri"/>
          <w:sz w:val="28"/>
        </w:rPr>
      </w:pPr>
      <w:r w:rsidRPr="008C3FA6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20</w:t>
      </w:r>
      <w:r w:rsidRPr="008C3FA6">
        <w:rPr>
          <w:rFonts w:eastAsia="Calibri"/>
          <w:sz w:val="28"/>
        </w:rPr>
        <w:t xml:space="preserve">.12.2023 № </w:t>
      </w:r>
      <w:r>
        <w:rPr>
          <w:rFonts w:eastAsia="Calibri"/>
          <w:sz w:val="28"/>
        </w:rPr>
        <w:t>361</w:t>
      </w:r>
      <w:r w:rsidRPr="008C3FA6">
        <w:rPr>
          <w:rFonts w:eastAsia="Calibri"/>
          <w:sz w:val="28"/>
        </w:rPr>
        <w:t>-Н</w:t>
      </w:r>
    </w:p>
    <w:p w:rsidR="00550F7C" w:rsidRPr="008C3FA6" w:rsidRDefault="00550F7C" w:rsidP="00550F7C">
      <w:pPr>
        <w:widowControl w:val="0"/>
        <w:ind w:left="4111"/>
        <w:rPr>
          <w:rFonts w:eastAsia="Calibri"/>
          <w:sz w:val="28"/>
        </w:rPr>
      </w:pPr>
    </w:p>
    <w:p w:rsidR="00550F7C" w:rsidRPr="008C3FA6" w:rsidRDefault="00550F7C" w:rsidP="00550F7C">
      <w:pPr>
        <w:widowControl w:val="0"/>
        <w:jc w:val="center"/>
        <w:rPr>
          <w:rFonts w:eastAsia="Calibri"/>
          <w:bCs/>
          <w:sz w:val="28"/>
          <w:szCs w:val="28"/>
        </w:rPr>
      </w:pPr>
      <w:r w:rsidRPr="008C3FA6">
        <w:rPr>
          <w:rFonts w:eastAsia="Calibri"/>
          <w:sz w:val="28"/>
        </w:rPr>
        <w:t>Тарифы на</w:t>
      </w:r>
      <w:r w:rsidRPr="008C3FA6">
        <w:rPr>
          <w:rFonts w:eastAsia="Calibri"/>
          <w:bCs/>
          <w:sz w:val="28"/>
          <w:szCs w:val="28"/>
        </w:rPr>
        <w:t xml:space="preserve"> горячую воду в закрытой системе горячего водоснабжение, </w:t>
      </w:r>
    </w:p>
    <w:p w:rsidR="00550F7C" w:rsidRPr="008C3FA6" w:rsidRDefault="00550F7C" w:rsidP="00550F7C">
      <w:pPr>
        <w:widowControl w:val="0"/>
        <w:jc w:val="center"/>
        <w:rPr>
          <w:rFonts w:eastAsia="Calibri"/>
          <w:bCs/>
          <w:sz w:val="28"/>
          <w:szCs w:val="28"/>
        </w:rPr>
      </w:pPr>
      <w:r w:rsidRPr="008C3FA6">
        <w:rPr>
          <w:rFonts w:eastAsia="Calibri"/>
          <w:bCs/>
          <w:sz w:val="28"/>
          <w:szCs w:val="28"/>
        </w:rPr>
        <w:t xml:space="preserve">поставляемую ПАО «Камчатскэнерго» </w:t>
      </w:r>
    </w:p>
    <w:p w:rsidR="00550F7C" w:rsidRPr="008C3FA6" w:rsidRDefault="00550F7C" w:rsidP="00550F7C">
      <w:pPr>
        <w:widowControl w:val="0"/>
        <w:jc w:val="center"/>
        <w:rPr>
          <w:rFonts w:eastAsia="Calibri"/>
        </w:rPr>
      </w:pPr>
      <w:r w:rsidRPr="008C3FA6">
        <w:rPr>
          <w:rFonts w:eastAsia="Calibri"/>
          <w:bCs/>
          <w:sz w:val="28"/>
          <w:szCs w:val="28"/>
        </w:rPr>
        <w:t>потребителям Петропавловск-Камчатского городского округа</w:t>
      </w:r>
      <w:r w:rsidRPr="008C3FA6">
        <w:rPr>
          <w:rFonts w:eastAsia="Calibri"/>
        </w:rPr>
        <w:t xml:space="preserve"> </w:t>
      </w:r>
    </w:p>
    <w:p w:rsidR="00550F7C" w:rsidRPr="008C3FA6" w:rsidRDefault="00550F7C" w:rsidP="00550F7C">
      <w:pPr>
        <w:widowControl w:val="0"/>
        <w:jc w:val="center"/>
        <w:rPr>
          <w:rFonts w:eastAsia="Calibri"/>
          <w:sz w:val="28"/>
          <w:szCs w:val="28"/>
        </w:rPr>
      </w:pPr>
      <w:r w:rsidRPr="008C3FA6">
        <w:rPr>
          <w:rFonts w:eastAsia="Calibri"/>
          <w:sz w:val="28"/>
          <w:szCs w:val="28"/>
        </w:rPr>
        <w:t>с 01 января 2024 года по 30 июня 2024 года</w:t>
      </w:r>
    </w:p>
    <w:p w:rsidR="00550F7C" w:rsidRPr="008C3FA6" w:rsidRDefault="00550F7C" w:rsidP="00550F7C">
      <w:pPr>
        <w:widowControl w:val="0"/>
        <w:ind w:left="-426"/>
        <w:rPr>
          <w:rFonts w:eastAsia="Calibri"/>
          <w:bCs/>
          <w:sz w:val="28"/>
          <w:szCs w:val="28"/>
        </w:rPr>
      </w:pPr>
    </w:p>
    <w:p w:rsidR="00550F7C" w:rsidRPr="008C3FA6" w:rsidRDefault="00550F7C" w:rsidP="00550F7C">
      <w:pPr>
        <w:widowControl w:val="0"/>
        <w:numPr>
          <w:ilvl w:val="0"/>
          <w:numId w:val="27"/>
        </w:numPr>
        <w:ind w:firstLine="709"/>
        <w:jc w:val="both"/>
        <w:rPr>
          <w:rFonts w:eastAsia="Calibri"/>
          <w:sz w:val="28"/>
          <w:szCs w:val="28"/>
        </w:rPr>
      </w:pPr>
      <w:r w:rsidRPr="008C3FA6">
        <w:rPr>
          <w:rFonts w:eastAsia="Calibri"/>
          <w:sz w:val="28"/>
          <w:szCs w:val="28"/>
        </w:rPr>
        <w:t>Экономически обоснованный тариф для прочих потребителей (тарифы указываются 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550F7C" w:rsidRPr="008C3FA6" w:rsidTr="001B3E8C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Тариф по двухкомпонентной схеме</w:t>
            </w:r>
          </w:p>
        </w:tc>
      </w:tr>
      <w:tr w:rsidR="00550F7C" w:rsidRPr="008C3FA6" w:rsidTr="001B3E8C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Компонент 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на холодную 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воду, руб./</w:t>
            </w:r>
            <w:proofErr w:type="spellStart"/>
            <w:r w:rsidRPr="008C3FA6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Компонент на тепловую энергию, руб./Гкал</w:t>
            </w:r>
          </w:p>
        </w:tc>
      </w:tr>
      <w:tr w:rsidR="00550F7C" w:rsidRPr="008C3FA6" w:rsidTr="001B3E8C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ПАО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83,46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7206F5">
              <w:rPr>
                <w:highlight w:val="yellow"/>
              </w:rPr>
              <w:t>9 416,28</w:t>
            </w:r>
          </w:p>
        </w:tc>
      </w:tr>
    </w:tbl>
    <w:p w:rsidR="00550F7C" w:rsidRPr="008C3FA6" w:rsidRDefault="00550F7C" w:rsidP="00550F7C">
      <w:pPr>
        <w:widowControl w:val="0"/>
        <w:ind w:left="-426"/>
        <w:rPr>
          <w:rFonts w:eastAsia="Calibri"/>
          <w:sz w:val="28"/>
          <w:szCs w:val="28"/>
        </w:rPr>
      </w:pPr>
    </w:p>
    <w:p w:rsidR="00550F7C" w:rsidRPr="008C3FA6" w:rsidRDefault="00550F7C" w:rsidP="00550F7C">
      <w:pPr>
        <w:widowControl w:val="0"/>
        <w:numPr>
          <w:ilvl w:val="0"/>
          <w:numId w:val="27"/>
        </w:numPr>
        <w:ind w:firstLine="709"/>
        <w:jc w:val="both"/>
        <w:rPr>
          <w:rFonts w:eastAsia="Calibri"/>
          <w:sz w:val="28"/>
          <w:szCs w:val="28"/>
        </w:rPr>
      </w:pPr>
      <w:r w:rsidRPr="008C3FA6">
        <w:rPr>
          <w:rFonts w:eastAsia="Calibri"/>
          <w:sz w:val="28"/>
          <w:szCs w:val="28"/>
        </w:rPr>
        <w:t xml:space="preserve">Экономически обоснованный тариф для населения (тарифы указываются с учетом </w:t>
      </w:r>
      <w:proofErr w:type="gramStart"/>
      <w:r w:rsidRPr="008C3FA6">
        <w:rPr>
          <w:rFonts w:eastAsia="Calibri"/>
          <w:sz w:val="28"/>
          <w:szCs w:val="28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550F7C" w:rsidRPr="008C3FA6" w:rsidTr="001B3E8C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Тариф по двухкомпонентной схеме</w:t>
            </w:r>
          </w:p>
        </w:tc>
      </w:tr>
      <w:tr w:rsidR="00550F7C" w:rsidRPr="008C3FA6" w:rsidTr="001B3E8C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Компонент 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на холодную 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воду, руб./</w:t>
            </w:r>
            <w:proofErr w:type="spellStart"/>
            <w:r w:rsidRPr="008C3FA6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Компонент на тепловую энергию, руб./Гкал</w:t>
            </w:r>
          </w:p>
        </w:tc>
      </w:tr>
      <w:tr w:rsidR="00550F7C" w:rsidRPr="008C3FA6" w:rsidTr="001B3E8C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ПАО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100,15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7206F5">
              <w:rPr>
                <w:highlight w:val="yellow"/>
              </w:rPr>
              <w:t>11 299,53</w:t>
            </w:r>
          </w:p>
        </w:tc>
      </w:tr>
    </w:tbl>
    <w:p w:rsidR="00550F7C" w:rsidRPr="008C3FA6" w:rsidRDefault="00550F7C" w:rsidP="00550F7C">
      <w:pPr>
        <w:ind w:left="4536"/>
        <w:jc w:val="both"/>
        <w:rPr>
          <w:rFonts w:eastAsia="Calibri"/>
          <w:sz w:val="28"/>
        </w:rPr>
      </w:pPr>
    </w:p>
    <w:p w:rsidR="00550F7C" w:rsidRPr="008C3FA6" w:rsidRDefault="00550F7C" w:rsidP="00550F7C">
      <w:pPr>
        <w:numPr>
          <w:ilvl w:val="0"/>
          <w:numId w:val="27"/>
        </w:numPr>
        <w:ind w:firstLine="709"/>
        <w:jc w:val="both"/>
        <w:rPr>
          <w:rFonts w:eastAsia="Calibri"/>
          <w:sz w:val="28"/>
        </w:rPr>
      </w:pPr>
      <w:r w:rsidRPr="008C3FA6">
        <w:rPr>
          <w:rFonts w:eastAsia="Calibri"/>
          <w:sz w:val="28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8C3FA6">
        <w:rPr>
          <w:rFonts w:eastAsia="Calibri"/>
          <w:sz w:val="28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550F7C" w:rsidRPr="008C3FA6" w:rsidTr="001B3E8C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Тариф по двухкомпонентной схеме</w:t>
            </w:r>
          </w:p>
        </w:tc>
      </w:tr>
      <w:tr w:rsidR="00550F7C" w:rsidRPr="008C3FA6" w:rsidTr="001B3E8C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Компонент 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на холодную 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воду, руб./</w:t>
            </w:r>
            <w:proofErr w:type="spellStart"/>
            <w:r w:rsidRPr="008C3FA6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Компонент на тепловую энергию, руб./Гкал</w:t>
            </w:r>
          </w:p>
        </w:tc>
      </w:tr>
      <w:tr w:rsidR="00550F7C" w:rsidRPr="008C3FA6" w:rsidTr="001B3E8C">
        <w:trPr>
          <w:trHeight w:val="751"/>
        </w:trPr>
        <w:tc>
          <w:tcPr>
            <w:tcW w:w="295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ПАО</w:t>
            </w:r>
          </w:p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550F7C" w:rsidRPr="008C3FA6" w:rsidRDefault="00550F7C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54,81</w:t>
            </w:r>
          </w:p>
        </w:tc>
        <w:tc>
          <w:tcPr>
            <w:tcW w:w="1617" w:type="pct"/>
            <w:shd w:val="clear" w:color="auto" w:fill="FFFFFF"/>
            <w:vAlign w:val="center"/>
          </w:tcPr>
          <w:p w:rsidR="00550F7C" w:rsidRPr="008C3FA6" w:rsidRDefault="00550F7C" w:rsidP="001B3E8C">
            <w:pPr>
              <w:widowControl w:val="0"/>
              <w:jc w:val="center"/>
            </w:pPr>
            <w:r w:rsidRPr="008C3FA6">
              <w:t>2769,62</w:t>
            </w:r>
          </w:p>
        </w:tc>
      </w:tr>
    </w:tbl>
    <w:p w:rsidR="00550F7C" w:rsidRPr="008C3FA6" w:rsidRDefault="00550F7C" w:rsidP="00550F7C">
      <w:pPr>
        <w:widowControl w:val="0"/>
        <w:ind w:left="-426"/>
        <w:rPr>
          <w:rFonts w:eastAsia="Calibri"/>
          <w:sz w:val="20"/>
        </w:rPr>
      </w:pPr>
    </w:p>
    <w:p w:rsidR="00550F7C" w:rsidRPr="007E6675" w:rsidRDefault="00550F7C" w:rsidP="00550F7C">
      <w:pPr>
        <w:widowControl w:val="0"/>
        <w:ind w:firstLine="709"/>
        <w:jc w:val="both"/>
        <w:rPr>
          <w:rFonts w:eastAsia="Calibri"/>
          <w:sz w:val="22"/>
        </w:rPr>
      </w:pPr>
      <w:r w:rsidRPr="008C3FA6">
        <w:rPr>
          <w:rFonts w:eastAsia="Calibri"/>
        </w:rPr>
        <w:t xml:space="preserve">* </w:t>
      </w:r>
      <w:r w:rsidRPr="007E6675">
        <w:rPr>
          <w:rFonts w:eastAsia="Calibri"/>
          <w:sz w:val="22"/>
        </w:rPr>
        <w:t>Выделяется в целях реализации пункта 6 статьи 168 Налогового кодекса Российской Федерации (часть вторая)</w:t>
      </w:r>
    </w:p>
    <w:p w:rsidR="00550F7C" w:rsidRPr="007E6675" w:rsidRDefault="00550F7C" w:rsidP="00550F7C">
      <w:pPr>
        <w:widowControl w:val="0"/>
        <w:ind w:firstLine="709"/>
        <w:jc w:val="both"/>
        <w:rPr>
          <w:rFonts w:eastAsia="Calibri"/>
          <w:sz w:val="18"/>
        </w:rPr>
      </w:pPr>
    </w:p>
    <w:p w:rsidR="00550F7C" w:rsidRPr="007E6675" w:rsidRDefault="00550F7C" w:rsidP="00550F7C">
      <w:pPr>
        <w:ind w:firstLine="709"/>
        <w:jc w:val="both"/>
        <w:rPr>
          <w:rFonts w:eastAsia="Calibri"/>
          <w:sz w:val="22"/>
        </w:rPr>
      </w:pPr>
      <w:r w:rsidRPr="007E6675">
        <w:rPr>
          <w:rFonts w:eastAsia="Calibri"/>
          <w:sz w:val="22"/>
        </w:rPr>
        <w:t xml:space="preserve">Примечание: </w:t>
      </w:r>
    </w:p>
    <w:p w:rsidR="00550F7C" w:rsidRPr="007E6675" w:rsidRDefault="00550F7C" w:rsidP="00550F7C">
      <w:pPr>
        <w:ind w:firstLine="709"/>
        <w:jc w:val="both"/>
        <w:rPr>
          <w:rFonts w:eastAsia="Calibri"/>
          <w:sz w:val="22"/>
        </w:rPr>
      </w:pPr>
      <w:r w:rsidRPr="007E6675">
        <w:rPr>
          <w:rFonts w:eastAsia="Calibri"/>
          <w:sz w:val="22"/>
        </w:rPr>
        <w:t xml:space="preserve">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ПАО «Камчатскэнерго» в Петропавловск-Камчатском городском округе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7E6675">
        <w:rPr>
          <w:rFonts w:eastAsia="Calibri"/>
          <w:bCs/>
          <w:sz w:val="22"/>
        </w:rPr>
        <w:t>постановлением</w:t>
      </w:r>
      <w:r w:rsidRPr="007E6675">
        <w:rPr>
          <w:rFonts w:eastAsia="Calibri"/>
          <w:b/>
          <w:sz w:val="22"/>
        </w:rPr>
        <w:t xml:space="preserve"> </w:t>
      </w:r>
      <w:r w:rsidRPr="007E6675">
        <w:rPr>
          <w:rFonts w:eastAsia="Calibri"/>
          <w:sz w:val="22"/>
        </w:rPr>
        <w:t>Правительства Российской Федерации от 06.05.2011 № 354, расчетная величина однокомпонентного тарифа на</w:t>
      </w:r>
      <w:r w:rsidRPr="007E6675">
        <w:rPr>
          <w:rFonts w:eastAsia="Calibri"/>
          <w:b/>
          <w:i/>
          <w:sz w:val="22"/>
        </w:rPr>
        <w:t xml:space="preserve"> </w:t>
      </w:r>
      <w:r w:rsidRPr="007E6675">
        <w:rPr>
          <w:rFonts w:eastAsia="Calibri"/>
          <w:bCs/>
          <w:sz w:val="22"/>
        </w:rPr>
        <w:t>горячую воду в закрытой системе горячего водоснабжение</w:t>
      </w:r>
      <w:r w:rsidRPr="007E6675">
        <w:rPr>
          <w:rFonts w:eastAsia="Calibri"/>
          <w:sz w:val="22"/>
        </w:rPr>
        <w:t xml:space="preserve"> населению и исполнителям коммунальных услуг для населения с учетом вида благоустройства и с учетом НДС составляет:</w:t>
      </w:r>
    </w:p>
    <w:p w:rsidR="00550F7C" w:rsidRPr="007E6675" w:rsidRDefault="00550F7C" w:rsidP="00550F7C">
      <w:pPr>
        <w:ind w:left="-426" w:firstLine="709"/>
        <w:jc w:val="both"/>
        <w:rPr>
          <w:rFonts w:eastAsia="Calibr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061"/>
        <w:gridCol w:w="1935"/>
        <w:gridCol w:w="2480"/>
      </w:tblGrid>
      <w:tr w:rsidR="00550F7C" w:rsidRPr="008C3FA6" w:rsidTr="001B3E8C">
        <w:tc>
          <w:tcPr>
            <w:tcW w:w="1117" w:type="pct"/>
            <w:shd w:val="clear" w:color="auto" w:fill="auto"/>
            <w:vAlign w:val="center"/>
          </w:tcPr>
          <w:p w:rsidR="00550F7C" w:rsidRPr="008C3FA6" w:rsidRDefault="00550F7C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Источник теплоснабжения</w:t>
            </w:r>
          </w:p>
        </w:tc>
        <w:tc>
          <w:tcPr>
            <w:tcW w:w="1590" w:type="pct"/>
            <w:shd w:val="clear" w:color="auto" w:fill="auto"/>
            <w:vAlign w:val="center"/>
          </w:tcPr>
          <w:p w:rsidR="00550F7C" w:rsidRPr="008C3FA6" w:rsidRDefault="00550F7C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Тип благоустройства</w:t>
            </w:r>
          </w:p>
        </w:tc>
        <w:tc>
          <w:tcPr>
            <w:tcW w:w="1005" w:type="pct"/>
          </w:tcPr>
          <w:p w:rsidR="00550F7C" w:rsidRPr="008C3FA6" w:rsidRDefault="00550F7C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Норматив расхода тепловой энергии, Гкал на 1 </w:t>
            </w:r>
            <w:proofErr w:type="spellStart"/>
            <w:r w:rsidRPr="008C3FA6">
              <w:rPr>
                <w:rFonts w:eastAsia="Calibri"/>
              </w:rPr>
              <w:t>куб.м</w:t>
            </w:r>
            <w:proofErr w:type="spellEnd"/>
            <w:r w:rsidRPr="008C3FA6">
              <w:rPr>
                <w:rFonts w:eastAsia="Calibri"/>
              </w:rPr>
              <w:t>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550F7C" w:rsidRPr="008C3FA6" w:rsidRDefault="00550F7C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Расчетный тариф на горячую воду,</w:t>
            </w:r>
          </w:p>
          <w:p w:rsidR="00550F7C" w:rsidRPr="008C3FA6" w:rsidRDefault="00550F7C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руб./куб. метр</w:t>
            </w:r>
          </w:p>
        </w:tc>
      </w:tr>
      <w:tr w:rsidR="00550F7C" w:rsidRPr="008C3FA6" w:rsidTr="001B3E8C">
        <w:trPr>
          <w:trHeight w:val="37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50F7C" w:rsidRPr="008C3FA6" w:rsidRDefault="00550F7C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01.01.2024 - 30.06.2024</w:t>
            </w:r>
          </w:p>
        </w:tc>
      </w:tr>
      <w:tr w:rsidR="00550F7C" w:rsidRPr="008C3FA6" w:rsidTr="001B3E8C">
        <w:tc>
          <w:tcPr>
            <w:tcW w:w="1117" w:type="pct"/>
            <w:vMerge w:val="restart"/>
            <w:shd w:val="clear" w:color="auto" w:fill="auto"/>
            <w:vAlign w:val="center"/>
          </w:tcPr>
          <w:p w:rsidR="00550F7C" w:rsidRPr="008C3FA6" w:rsidRDefault="00550F7C" w:rsidP="001B3E8C">
            <w:pPr>
              <w:rPr>
                <w:rFonts w:eastAsia="Calibri"/>
              </w:rPr>
            </w:pPr>
            <w:r w:rsidRPr="008C3FA6">
              <w:rPr>
                <w:rFonts w:eastAsia="Calibri"/>
              </w:rPr>
              <w:t>КТЭЦ</w:t>
            </w:r>
          </w:p>
        </w:tc>
        <w:tc>
          <w:tcPr>
            <w:tcW w:w="1590" w:type="pct"/>
            <w:shd w:val="clear" w:color="auto" w:fill="auto"/>
            <w:vAlign w:val="center"/>
          </w:tcPr>
          <w:p w:rsidR="00550F7C" w:rsidRPr="008C3FA6" w:rsidRDefault="00550F7C" w:rsidP="001B3E8C">
            <w:pPr>
              <w:jc w:val="both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с </w:t>
            </w:r>
            <w:proofErr w:type="spellStart"/>
            <w:r w:rsidRPr="008C3FA6">
              <w:rPr>
                <w:rFonts w:eastAsia="Calibri"/>
              </w:rPr>
              <w:t>полотенцесушителями</w:t>
            </w:r>
            <w:proofErr w:type="spellEnd"/>
          </w:p>
        </w:tc>
        <w:tc>
          <w:tcPr>
            <w:tcW w:w="1005" w:type="pct"/>
            <w:vAlign w:val="center"/>
          </w:tcPr>
          <w:p w:rsidR="00550F7C" w:rsidRPr="008C3FA6" w:rsidRDefault="00550F7C" w:rsidP="001B3E8C">
            <w:pPr>
              <w:jc w:val="center"/>
            </w:pPr>
            <w:r w:rsidRPr="008C3FA6">
              <w:t>0,1004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C" w:rsidRPr="008C3FA6" w:rsidRDefault="00550F7C" w:rsidP="001B3E8C">
            <w:pPr>
              <w:jc w:val="center"/>
              <w:rPr>
                <w:color w:val="000000"/>
              </w:rPr>
            </w:pPr>
            <w:r w:rsidRPr="008C3FA6">
              <w:rPr>
                <w:color w:val="000000"/>
              </w:rPr>
              <w:t>332,88</w:t>
            </w:r>
          </w:p>
        </w:tc>
      </w:tr>
      <w:tr w:rsidR="00550F7C" w:rsidRPr="008C3FA6" w:rsidTr="001B3E8C">
        <w:tc>
          <w:tcPr>
            <w:tcW w:w="1117" w:type="pct"/>
            <w:vMerge/>
            <w:shd w:val="clear" w:color="auto" w:fill="auto"/>
            <w:vAlign w:val="center"/>
          </w:tcPr>
          <w:p w:rsidR="00550F7C" w:rsidRPr="008C3FA6" w:rsidRDefault="00550F7C" w:rsidP="001B3E8C">
            <w:pPr>
              <w:rPr>
                <w:rFonts w:eastAsia="Calibri"/>
              </w:rPr>
            </w:pPr>
          </w:p>
        </w:tc>
        <w:tc>
          <w:tcPr>
            <w:tcW w:w="1590" w:type="pct"/>
            <w:shd w:val="clear" w:color="auto" w:fill="auto"/>
            <w:vAlign w:val="center"/>
          </w:tcPr>
          <w:p w:rsidR="00550F7C" w:rsidRPr="008C3FA6" w:rsidRDefault="00550F7C" w:rsidP="001B3E8C">
            <w:pPr>
              <w:jc w:val="both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без </w:t>
            </w:r>
            <w:proofErr w:type="spellStart"/>
            <w:r w:rsidRPr="008C3FA6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005" w:type="pct"/>
            <w:vAlign w:val="center"/>
          </w:tcPr>
          <w:p w:rsidR="00550F7C" w:rsidRPr="008C3FA6" w:rsidRDefault="00550F7C" w:rsidP="001B3E8C">
            <w:pPr>
              <w:jc w:val="center"/>
            </w:pPr>
            <w:r w:rsidRPr="008C3FA6">
              <w:t>0,0658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C" w:rsidRPr="008C3FA6" w:rsidRDefault="00550F7C" w:rsidP="001B3E8C">
            <w:pPr>
              <w:jc w:val="center"/>
              <w:rPr>
                <w:color w:val="000000"/>
              </w:rPr>
            </w:pPr>
            <w:r w:rsidRPr="008C3FA6">
              <w:rPr>
                <w:color w:val="000000"/>
              </w:rPr>
              <w:t>237,05</w:t>
            </w:r>
          </w:p>
        </w:tc>
      </w:tr>
      <w:tr w:rsidR="00550F7C" w:rsidRPr="008C3FA6" w:rsidTr="001B3E8C">
        <w:tc>
          <w:tcPr>
            <w:tcW w:w="1117" w:type="pct"/>
            <w:vMerge w:val="restart"/>
            <w:shd w:val="clear" w:color="auto" w:fill="auto"/>
            <w:vAlign w:val="center"/>
          </w:tcPr>
          <w:p w:rsidR="00550F7C" w:rsidRPr="008C3FA6" w:rsidRDefault="00550F7C" w:rsidP="001B3E8C">
            <w:pPr>
              <w:rPr>
                <w:rFonts w:eastAsia="Calibri"/>
              </w:rPr>
            </w:pPr>
            <w:r w:rsidRPr="008C3FA6">
              <w:rPr>
                <w:rFonts w:eastAsia="Calibri"/>
              </w:rPr>
              <w:t>котельные</w:t>
            </w:r>
          </w:p>
        </w:tc>
        <w:tc>
          <w:tcPr>
            <w:tcW w:w="1590" w:type="pct"/>
            <w:shd w:val="clear" w:color="auto" w:fill="auto"/>
            <w:vAlign w:val="center"/>
          </w:tcPr>
          <w:p w:rsidR="00550F7C" w:rsidRPr="008C3FA6" w:rsidRDefault="00550F7C" w:rsidP="001B3E8C">
            <w:pPr>
              <w:jc w:val="both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с </w:t>
            </w:r>
            <w:proofErr w:type="spellStart"/>
            <w:r w:rsidRPr="008C3FA6">
              <w:rPr>
                <w:rFonts w:eastAsia="Calibri"/>
              </w:rPr>
              <w:t>полотенцесушителями</w:t>
            </w:r>
            <w:proofErr w:type="spellEnd"/>
          </w:p>
        </w:tc>
        <w:tc>
          <w:tcPr>
            <w:tcW w:w="1005" w:type="pct"/>
            <w:vAlign w:val="center"/>
          </w:tcPr>
          <w:p w:rsidR="00550F7C" w:rsidRPr="008C3FA6" w:rsidRDefault="00550F7C" w:rsidP="001B3E8C">
            <w:pPr>
              <w:jc w:val="center"/>
            </w:pPr>
            <w:r w:rsidRPr="008C3FA6">
              <w:t>0,1004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C" w:rsidRPr="008C3FA6" w:rsidRDefault="00550F7C" w:rsidP="001B3E8C">
            <w:pPr>
              <w:jc w:val="center"/>
              <w:rPr>
                <w:color w:val="000000"/>
              </w:rPr>
            </w:pPr>
            <w:r w:rsidRPr="008C3FA6">
              <w:rPr>
                <w:color w:val="000000"/>
              </w:rPr>
              <w:t>332,88</w:t>
            </w:r>
          </w:p>
        </w:tc>
      </w:tr>
      <w:tr w:rsidR="00550F7C" w:rsidRPr="008C3FA6" w:rsidTr="001B3E8C">
        <w:tc>
          <w:tcPr>
            <w:tcW w:w="1117" w:type="pct"/>
            <w:vMerge/>
            <w:shd w:val="clear" w:color="auto" w:fill="auto"/>
          </w:tcPr>
          <w:p w:rsidR="00550F7C" w:rsidRPr="008C3FA6" w:rsidRDefault="00550F7C" w:rsidP="001B3E8C">
            <w:pPr>
              <w:jc w:val="both"/>
              <w:rPr>
                <w:rFonts w:eastAsia="Calibri"/>
              </w:rPr>
            </w:pPr>
          </w:p>
        </w:tc>
        <w:tc>
          <w:tcPr>
            <w:tcW w:w="1590" w:type="pct"/>
            <w:shd w:val="clear" w:color="auto" w:fill="auto"/>
            <w:vAlign w:val="center"/>
          </w:tcPr>
          <w:p w:rsidR="00550F7C" w:rsidRPr="008C3FA6" w:rsidRDefault="00550F7C" w:rsidP="001B3E8C">
            <w:pPr>
              <w:jc w:val="both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без </w:t>
            </w:r>
            <w:proofErr w:type="spellStart"/>
            <w:r w:rsidRPr="008C3FA6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005" w:type="pct"/>
            <w:vAlign w:val="center"/>
          </w:tcPr>
          <w:p w:rsidR="00550F7C" w:rsidRPr="008C3FA6" w:rsidRDefault="00550F7C" w:rsidP="001B3E8C">
            <w:pPr>
              <w:jc w:val="center"/>
            </w:pPr>
            <w:r w:rsidRPr="008C3FA6">
              <w:t>0,0655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C" w:rsidRPr="008C3FA6" w:rsidRDefault="00550F7C" w:rsidP="001B3E8C">
            <w:pPr>
              <w:jc w:val="center"/>
              <w:rPr>
                <w:color w:val="000000"/>
              </w:rPr>
            </w:pPr>
            <w:r w:rsidRPr="008C3FA6">
              <w:rPr>
                <w:color w:val="000000"/>
              </w:rPr>
              <w:t>236,22</w:t>
            </w:r>
          </w:p>
        </w:tc>
      </w:tr>
    </w:tbl>
    <w:p w:rsidR="00550F7C" w:rsidRPr="008C3FA6" w:rsidRDefault="00550F7C" w:rsidP="00550F7C">
      <w:pPr>
        <w:widowControl w:val="0"/>
        <w:ind w:left="4536"/>
        <w:rPr>
          <w:rFonts w:eastAsia="Calibri"/>
          <w:sz w:val="28"/>
        </w:rPr>
      </w:pPr>
    </w:p>
    <w:p w:rsidR="00550F7C" w:rsidRDefault="00550F7C" w:rsidP="00550F7C">
      <w:pPr>
        <w:widowControl w:val="0"/>
        <w:ind w:left="5387"/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>».</w:t>
      </w:r>
    </w:p>
    <w:p w:rsidR="00550F7C" w:rsidRDefault="00550F7C" w:rsidP="006F4BD1">
      <w:pPr>
        <w:widowControl w:val="0"/>
        <w:ind w:left="5387"/>
        <w:rPr>
          <w:rFonts w:eastAsia="Calibri"/>
          <w:sz w:val="28"/>
        </w:rPr>
      </w:pPr>
    </w:p>
    <w:p w:rsidR="00550F7C" w:rsidRDefault="00550F7C" w:rsidP="006F4BD1">
      <w:pPr>
        <w:widowControl w:val="0"/>
        <w:ind w:left="5387"/>
        <w:rPr>
          <w:rFonts w:eastAsia="Calibri"/>
          <w:sz w:val="28"/>
        </w:rPr>
      </w:pPr>
    </w:p>
    <w:p w:rsidR="00550F7C" w:rsidRDefault="00550F7C" w:rsidP="006F4BD1">
      <w:pPr>
        <w:widowControl w:val="0"/>
        <w:ind w:left="5387"/>
        <w:rPr>
          <w:rFonts w:eastAsia="Calibri"/>
          <w:sz w:val="28"/>
        </w:rPr>
      </w:pPr>
    </w:p>
    <w:p w:rsidR="00550F7C" w:rsidRDefault="00550F7C">
      <w:pPr>
        <w:spacing w:after="160" w:line="259" w:lineRule="auto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BB47DA" w:rsidRPr="0052268F" w:rsidRDefault="00BB47DA" w:rsidP="00BB47DA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Приложение 1</w:t>
      </w:r>
      <w:r>
        <w:rPr>
          <w:rFonts w:eastAsia="Calibri"/>
          <w:sz w:val="28"/>
        </w:rPr>
        <w:t>2</w:t>
      </w:r>
      <w:r w:rsidRPr="0052268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F50D2" w:rsidRPr="008F50D2" w:rsidRDefault="008F50D2" w:rsidP="008F50D2">
      <w:pPr>
        <w:widowControl w:val="0"/>
        <w:ind w:left="5387"/>
        <w:rPr>
          <w:rFonts w:eastAsia="Calibri"/>
          <w:sz w:val="28"/>
        </w:rPr>
      </w:pPr>
      <w:r w:rsidRPr="008F50D2">
        <w:rPr>
          <w:rFonts w:eastAsia="Calibri"/>
          <w:sz w:val="28"/>
        </w:rPr>
        <w:t>от ХХ.ХХ.2026 № ХХХ-Н</w:t>
      </w:r>
    </w:p>
    <w:p w:rsidR="00BB47DA" w:rsidRDefault="00BB47DA" w:rsidP="00BB47DA">
      <w:pPr>
        <w:widowControl w:val="0"/>
        <w:ind w:left="5387"/>
        <w:rPr>
          <w:rFonts w:eastAsia="Calibri"/>
          <w:sz w:val="28"/>
        </w:rPr>
      </w:pPr>
    </w:p>
    <w:p w:rsidR="00BB47DA" w:rsidRPr="008C3FA6" w:rsidRDefault="00BB47DA" w:rsidP="00BB47DA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Pr="008C3FA6">
        <w:rPr>
          <w:rFonts w:eastAsia="Calibri"/>
          <w:sz w:val="28"/>
        </w:rPr>
        <w:t xml:space="preserve">Приложение 13 к постановлению Региональной службы по тарифам и ценам Камчатского края </w:t>
      </w:r>
    </w:p>
    <w:p w:rsidR="00BB47DA" w:rsidRPr="008C3FA6" w:rsidRDefault="00BB47DA" w:rsidP="00BB47DA">
      <w:pPr>
        <w:widowControl w:val="0"/>
        <w:ind w:left="5387"/>
        <w:rPr>
          <w:rFonts w:eastAsia="Calibri"/>
          <w:sz w:val="28"/>
        </w:rPr>
      </w:pPr>
      <w:r w:rsidRPr="008C3FA6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20</w:t>
      </w:r>
      <w:r w:rsidRPr="008C3FA6">
        <w:rPr>
          <w:rFonts w:eastAsia="Calibri"/>
          <w:sz w:val="28"/>
        </w:rPr>
        <w:t xml:space="preserve">.12.2023 № </w:t>
      </w:r>
      <w:r>
        <w:rPr>
          <w:rFonts w:eastAsia="Calibri"/>
          <w:sz w:val="28"/>
        </w:rPr>
        <w:t>361</w:t>
      </w:r>
      <w:r w:rsidRPr="008C3FA6">
        <w:rPr>
          <w:rFonts w:eastAsia="Calibri"/>
          <w:sz w:val="28"/>
        </w:rPr>
        <w:t>-Н</w:t>
      </w:r>
    </w:p>
    <w:p w:rsidR="00BB47DA" w:rsidRPr="008C3FA6" w:rsidRDefault="00BB47DA" w:rsidP="00BB47DA">
      <w:pPr>
        <w:widowControl w:val="0"/>
        <w:ind w:left="4111"/>
        <w:rPr>
          <w:rFonts w:eastAsia="Calibri"/>
          <w:sz w:val="28"/>
        </w:rPr>
      </w:pPr>
    </w:p>
    <w:p w:rsidR="00BB47DA" w:rsidRPr="008C3FA6" w:rsidRDefault="00BB47DA" w:rsidP="00BB47DA">
      <w:pPr>
        <w:widowControl w:val="0"/>
        <w:jc w:val="center"/>
        <w:rPr>
          <w:rFonts w:eastAsia="Calibri"/>
          <w:bCs/>
          <w:sz w:val="28"/>
          <w:szCs w:val="28"/>
        </w:rPr>
      </w:pPr>
      <w:r w:rsidRPr="008C3FA6">
        <w:rPr>
          <w:rFonts w:eastAsia="Calibri"/>
          <w:sz w:val="28"/>
        </w:rPr>
        <w:t>Тарифы на</w:t>
      </w:r>
      <w:r w:rsidRPr="008C3FA6">
        <w:rPr>
          <w:rFonts w:eastAsia="Calibri"/>
          <w:bCs/>
          <w:sz w:val="28"/>
          <w:szCs w:val="28"/>
        </w:rPr>
        <w:t xml:space="preserve"> горячую воду в закрытой системе горячего водоснабжение, </w:t>
      </w:r>
    </w:p>
    <w:p w:rsidR="00BB47DA" w:rsidRPr="008C3FA6" w:rsidRDefault="00BB47DA" w:rsidP="00BB47DA">
      <w:pPr>
        <w:widowControl w:val="0"/>
        <w:jc w:val="center"/>
        <w:rPr>
          <w:rFonts w:eastAsia="Calibri"/>
          <w:bCs/>
          <w:sz w:val="28"/>
          <w:szCs w:val="28"/>
        </w:rPr>
      </w:pPr>
      <w:r w:rsidRPr="008C3FA6">
        <w:rPr>
          <w:rFonts w:eastAsia="Calibri"/>
          <w:bCs/>
          <w:sz w:val="28"/>
          <w:szCs w:val="28"/>
        </w:rPr>
        <w:t xml:space="preserve">поставляемую ПАО «Камчатскэнерго» </w:t>
      </w:r>
    </w:p>
    <w:p w:rsidR="00BB47DA" w:rsidRPr="008C3FA6" w:rsidRDefault="00BB47DA" w:rsidP="00BB47DA">
      <w:pPr>
        <w:widowControl w:val="0"/>
        <w:jc w:val="center"/>
        <w:rPr>
          <w:rFonts w:eastAsia="Calibri"/>
        </w:rPr>
      </w:pPr>
      <w:r w:rsidRPr="008C3FA6">
        <w:rPr>
          <w:rFonts w:eastAsia="Calibri"/>
          <w:bCs/>
          <w:sz w:val="28"/>
          <w:szCs w:val="28"/>
        </w:rPr>
        <w:t>потребителям Петропавловск-Камчатского городского округа</w:t>
      </w:r>
      <w:r w:rsidRPr="008C3FA6">
        <w:rPr>
          <w:rFonts w:eastAsia="Calibri"/>
        </w:rPr>
        <w:t xml:space="preserve"> </w:t>
      </w:r>
    </w:p>
    <w:p w:rsidR="00BB47DA" w:rsidRPr="008C3FA6" w:rsidRDefault="00BB47DA" w:rsidP="00BB47DA">
      <w:pPr>
        <w:widowControl w:val="0"/>
        <w:jc w:val="center"/>
        <w:rPr>
          <w:rFonts w:eastAsia="Calibri"/>
          <w:sz w:val="28"/>
          <w:szCs w:val="28"/>
        </w:rPr>
      </w:pPr>
      <w:r w:rsidRPr="008C3FA6">
        <w:rPr>
          <w:rFonts w:eastAsia="Calibri"/>
          <w:sz w:val="28"/>
          <w:szCs w:val="28"/>
        </w:rPr>
        <w:t>с 01 июля 2024 года по 31 декабря 2024года</w:t>
      </w:r>
    </w:p>
    <w:p w:rsidR="00BB47DA" w:rsidRPr="008C3FA6" w:rsidRDefault="00BB47DA" w:rsidP="00BB47DA">
      <w:pPr>
        <w:widowControl w:val="0"/>
        <w:ind w:left="-426"/>
        <w:rPr>
          <w:rFonts w:eastAsia="Calibri"/>
          <w:bCs/>
          <w:sz w:val="28"/>
          <w:szCs w:val="28"/>
        </w:rPr>
      </w:pPr>
    </w:p>
    <w:p w:rsidR="00BB47DA" w:rsidRPr="008C3FA6" w:rsidRDefault="00BB47DA" w:rsidP="00BB47DA">
      <w:pPr>
        <w:widowControl w:val="0"/>
        <w:numPr>
          <w:ilvl w:val="0"/>
          <w:numId w:val="28"/>
        </w:numPr>
        <w:ind w:firstLine="709"/>
        <w:jc w:val="both"/>
        <w:rPr>
          <w:rFonts w:eastAsia="Calibri"/>
          <w:sz w:val="28"/>
          <w:szCs w:val="28"/>
        </w:rPr>
      </w:pPr>
      <w:r w:rsidRPr="008C3FA6">
        <w:rPr>
          <w:rFonts w:eastAsia="Calibri"/>
          <w:sz w:val="28"/>
          <w:szCs w:val="28"/>
        </w:rPr>
        <w:t>Экономически обоснованный тариф для прочих потребителей (тарифы указываются 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BB47DA" w:rsidRPr="008C3FA6" w:rsidTr="001B3E8C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Тариф по двухкомпонентной схеме</w:t>
            </w:r>
          </w:p>
        </w:tc>
      </w:tr>
      <w:tr w:rsidR="00BB47DA" w:rsidRPr="008C3FA6" w:rsidTr="001B3E8C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Компонент 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на холодную 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воду, руб./</w:t>
            </w:r>
            <w:proofErr w:type="spellStart"/>
            <w:r w:rsidRPr="008C3FA6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Компонент на тепловую энергию, руб./Гкал</w:t>
            </w:r>
          </w:p>
        </w:tc>
      </w:tr>
      <w:tr w:rsidR="00BB47DA" w:rsidRPr="008C3FA6" w:rsidTr="001B3E8C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ПАО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211,71</w:t>
            </w:r>
          </w:p>
        </w:tc>
        <w:tc>
          <w:tcPr>
            <w:tcW w:w="1617" w:type="pct"/>
            <w:vAlign w:val="center"/>
          </w:tcPr>
          <w:p w:rsidR="00BB47DA" w:rsidRPr="008C3FA6" w:rsidRDefault="00BB47DA" w:rsidP="001B3E8C">
            <w:pPr>
              <w:widowControl w:val="0"/>
              <w:jc w:val="center"/>
              <w:rPr>
                <w:rFonts w:eastAsia="Calibri"/>
              </w:rPr>
            </w:pPr>
            <w:r w:rsidRPr="007206F5">
              <w:rPr>
                <w:rFonts w:eastAsia="Calibri"/>
                <w:highlight w:val="yellow"/>
              </w:rPr>
              <w:t>11 166,67</w:t>
            </w:r>
          </w:p>
        </w:tc>
      </w:tr>
    </w:tbl>
    <w:p w:rsidR="00BB47DA" w:rsidRPr="008C3FA6" w:rsidRDefault="00BB47DA" w:rsidP="00BB47DA">
      <w:pPr>
        <w:widowControl w:val="0"/>
        <w:ind w:left="-426"/>
        <w:rPr>
          <w:rFonts w:eastAsia="Calibri"/>
          <w:sz w:val="28"/>
          <w:szCs w:val="28"/>
        </w:rPr>
      </w:pPr>
    </w:p>
    <w:p w:rsidR="00BB47DA" w:rsidRPr="008C3FA6" w:rsidRDefault="00BB47DA" w:rsidP="00BB47DA">
      <w:pPr>
        <w:widowControl w:val="0"/>
        <w:numPr>
          <w:ilvl w:val="0"/>
          <w:numId w:val="28"/>
        </w:numPr>
        <w:ind w:firstLine="709"/>
        <w:jc w:val="both"/>
        <w:rPr>
          <w:rFonts w:eastAsia="Calibri"/>
          <w:sz w:val="28"/>
          <w:szCs w:val="28"/>
        </w:rPr>
      </w:pPr>
      <w:r w:rsidRPr="008C3FA6">
        <w:rPr>
          <w:rFonts w:eastAsia="Calibri"/>
          <w:sz w:val="28"/>
          <w:szCs w:val="28"/>
        </w:rPr>
        <w:t xml:space="preserve">Экономически обоснованный тариф для населения (тарифы указываются с учетом </w:t>
      </w:r>
      <w:proofErr w:type="gramStart"/>
      <w:r w:rsidRPr="008C3FA6">
        <w:rPr>
          <w:rFonts w:eastAsia="Calibri"/>
          <w:sz w:val="28"/>
          <w:szCs w:val="28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BB47DA" w:rsidRPr="008C3FA6" w:rsidTr="001B3E8C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Тариф по двухкомпонентной схеме</w:t>
            </w:r>
          </w:p>
        </w:tc>
      </w:tr>
      <w:tr w:rsidR="00BB47DA" w:rsidRPr="008C3FA6" w:rsidTr="001B3E8C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Компонент 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на холодную 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воду, руб./</w:t>
            </w:r>
            <w:proofErr w:type="spellStart"/>
            <w:r w:rsidRPr="008C3FA6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Компонент на тепловую энергию, руб./Гкал</w:t>
            </w:r>
          </w:p>
        </w:tc>
      </w:tr>
      <w:tr w:rsidR="00BB47DA" w:rsidRPr="008C3FA6" w:rsidTr="001B3E8C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ПАО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254,05</w:t>
            </w:r>
          </w:p>
        </w:tc>
        <w:tc>
          <w:tcPr>
            <w:tcW w:w="1617" w:type="pct"/>
            <w:vAlign w:val="center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7206F5">
              <w:rPr>
                <w:rFonts w:eastAsia="Calibri"/>
                <w:highlight w:val="yellow"/>
              </w:rPr>
              <w:t>13 400,00</w:t>
            </w:r>
          </w:p>
        </w:tc>
      </w:tr>
    </w:tbl>
    <w:p w:rsidR="00BB47DA" w:rsidRPr="008C3FA6" w:rsidRDefault="00BB47DA" w:rsidP="00BB47DA">
      <w:pPr>
        <w:ind w:left="4536"/>
        <w:jc w:val="both"/>
        <w:rPr>
          <w:rFonts w:eastAsia="Calibri"/>
          <w:sz w:val="28"/>
        </w:rPr>
      </w:pPr>
    </w:p>
    <w:p w:rsidR="00BB47DA" w:rsidRPr="008C3FA6" w:rsidRDefault="00BB47DA" w:rsidP="00BB47DA">
      <w:pPr>
        <w:numPr>
          <w:ilvl w:val="0"/>
          <w:numId w:val="28"/>
        </w:numPr>
        <w:ind w:firstLine="709"/>
        <w:jc w:val="both"/>
        <w:rPr>
          <w:rFonts w:eastAsia="Calibri"/>
          <w:sz w:val="28"/>
        </w:rPr>
      </w:pPr>
      <w:r w:rsidRPr="008C3FA6">
        <w:rPr>
          <w:rFonts w:eastAsia="Calibri"/>
          <w:sz w:val="28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8C3FA6">
        <w:rPr>
          <w:rFonts w:eastAsia="Calibri"/>
          <w:sz w:val="28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BB47DA" w:rsidRPr="008C3FA6" w:rsidTr="001B3E8C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Тариф по двухкомпонентной схеме</w:t>
            </w:r>
          </w:p>
        </w:tc>
      </w:tr>
      <w:tr w:rsidR="00BB47DA" w:rsidRPr="008C3FA6" w:rsidTr="001B3E8C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Компонент 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на холодную 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воду, руб./</w:t>
            </w:r>
            <w:proofErr w:type="spellStart"/>
            <w:r w:rsidRPr="008C3FA6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Компонент на тепловую энергию, руб./Гкал</w:t>
            </w:r>
          </w:p>
        </w:tc>
      </w:tr>
      <w:tr w:rsidR="00BB47DA" w:rsidRPr="008C3FA6" w:rsidTr="001B3E8C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  <w:rPr>
                <w:sz w:val="28"/>
                <w:szCs w:val="28"/>
              </w:rPr>
            </w:pPr>
            <w:r w:rsidRPr="008C3FA6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>ПАО</w:t>
            </w:r>
          </w:p>
          <w:p w:rsidR="00BB47DA" w:rsidRPr="008C3FA6" w:rsidRDefault="00BB47DA" w:rsidP="001B3E8C">
            <w:pPr>
              <w:widowControl w:val="0"/>
              <w:jc w:val="center"/>
            </w:pPr>
            <w:r w:rsidRPr="008C3FA6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58,76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BB47DA" w:rsidRPr="008C3FA6" w:rsidRDefault="00BB47DA" w:rsidP="001B3E8C">
            <w:pPr>
              <w:widowControl w:val="0"/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2 969,03</w:t>
            </w:r>
          </w:p>
        </w:tc>
      </w:tr>
    </w:tbl>
    <w:p w:rsidR="00BB47DA" w:rsidRPr="008C3FA6" w:rsidRDefault="00BB47DA" w:rsidP="00BB47DA">
      <w:pPr>
        <w:widowControl w:val="0"/>
        <w:ind w:left="-426"/>
        <w:rPr>
          <w:rFonts w:eastAsia="Calibri"/>
          <w:sz w:val="20"/>
        </w:rPr>
      </w:pPr>
    </w:p>
    <w:p w:rsidR="00BB47DA" w:rsidRPr="008C3FA6" w:rsidRDefault="00BB47DA" w:rsidP="00BB47DA">
      <w:pPr>
        <w:widowControl w:val="0"/>
        <w:ind w:firstLine="709"/>
        <w:jc w:val="both"/>
        <w:rPr>
          <w:rFonts w:eastAsia="Calibri"/>
        </w:rPr>
      </w:pPr>
      <w:r w:rsidRPr="008C3FA6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</w:p>
    <w:p w:rsidR="00BB47DA" w:rsidRPr="008C3FA6" w:rsidRDefault="00BB47DA" w:rsidP="00BB47DA">
      <w:pPr>
        <w:widowControl w:val="0"/>
        <w:ind w:left="-426"/>
        <w:rPr>
          <w:rFonts w:eastAsia="Calibri"/>
          <w:sz w:val="28"/>
          <w:szCs w:val="28"/>
        </w:rPr>
      </w:pPr>
    </w:p>
    <w:p w:rsidR="00BB47DA" w:rsidRPr="008C3FA6" w:rsidRDefault="00BB47DA" w:rsidP="00BB47DA">
      <w:pPr>
        <w:ind w:left="-426" w:firstLine="710"/>
        <w:jc w:val="both"/>
        <w:rPr>
          <w:rFonts w:eastAsia="Calibri"/>
        </w:rPr>
      </w:pPr>
      <w:r w:rsidRPr="008C3FA6">
        <w:rPr>
          <w:rFonts w:eastAsia="Calibri"/>
        </w:rPr>
        <w:t xml:space="preserve">Примечание: </w:t>
      </w:r>
    </w:p>
    <w:p w:rsidR="00BB47DA" w:rsidRPr="008C3FA6" w:rsidRDefault="00BB47DA" w:rsidP="00BB47DA">
      <w:pPr>
        <w:ind w:firstLine="710"/>
        <w:jc w:val="both"/>
        <w:rPr>
          <w:rFonts w:eastAsia="Calibri"/>
        </w:rPr>
      </w:pPr>
      <w:r w:rsidRPr="008C3FA6">
        <w:rPr>
          <w:rFonts w:eastAsia="Calibri"/>
        </w:rPr>
        <w:t>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ПАО</w:t>
      </w:r>
      <w:r>
        <w:rPr>
          <w:rFonts w:eastAsia="Calibri"/>
        </w:rPr>
        <w:t> </w:t>
      </w:r>
      <w:r w:rsidRPr="008C3FA6">
        <w:rPr>
          <w:rFonts w:eastAsia="Calibri"/>
        </w:rPr>
        <w:t xml:space="preserve">«Камчатскэнерго» в Петропавловск-Камчатском городском округе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8C3FA6">
        <w:rPr>
          <w:rFonts w:eastAsia="Calibri"/>
          <w:bCs/>
        </w:rPr>
        <w:t>постановлением</w:t>
      </w:r>
      <w:r w:rsidRPr="008C3FA6">
        <w:rPr>
          <w:rFonts w:eastAsia="Calibri"/>
          <w:b/>
        </w:rPr>
        <w:t xml:space="preserve"> </w:t>
      </w:r>
      <w:r w:rsidRPr="008C3FA6">
        <w:rPr>
          <w:rFonts w:eastAsia="Calibri"/>
        </w:rPr>
        <w:t>Правительства Российской Федерации от 06.05.2011 №354, расчетная величина однокомпонентного тарифа на</w:t>
      </w:r>
      <w:r w:rsidRPr="008C3FA6">
        <w:rPr>
          <w:rFonts w:eastAsia="Calibri"/>
          <w:b/>
          <w:i/>
        </w:rPr>
        <w:t xml:space="preserve"> </w:t>
      </w:r>
      <w:r w:rsidRPr="008C3FA6">
        <w:rPr>
          <w:rFonts w:eastAsia="Calibri"/>
          <w:bCs/>
        </w:rPr>
        <w:t>горячую воду в закрытой системе горячего водоснабжение</w:t>
      </w:r>
      <w:r w:rsidRPr="008C3FA6">
        <w:rPr>
          <w:rFonts w:eastAsia="Calibri"/>
        </w:rPr>
        <w:t xml:space="preserve"> населению и исполнителям коммунальных услуг для населения с учетом вида благоустройства и с учетом НДС составляет:  </w:t>
      </w:r>
    </w:p>
    <w:p w:rsidR="00BB47DA" w:rsidRPr="008C3FA6" w:rsidRDefault="00BB47DA" w:rsidP="00BB47DA">
      <w:pPr>
        <w:ind w:left="-426" w:firstLine="710"/>
        <w:jc w:val="both"/>
        <w:rPr>
          <w:rFonts w:eastAsia="Calibri"/>
          <w:sz w:val="28"/>
          <w:szCs w:val="28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01"/>
        <w:gridCol w:w="1960"/>
        <w:gridCol w:w="2504"/>
      </w:tblGrid>
      <w:tr w:rsidR="00BB47DA" w:rsidRPr="008C3FA6" w:rsidTr="00BB47DA">
        <w:trPr>
          <w:trHeight w:val="1187"/>
        </w:trPr>
        <w:tc>
          <w:tcPr>
            <w:tcW w:w="2190" w:type="dxa"/>
            <w:shd w:val="clear" w:color="auto" w:fill="auto"/>
            <w:vAlign w:val="center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Источник теплоснабжения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Тип благоустройства</w:t>
            </w:r>
          </w:p>
        </w:tc>
        <w:tc>
          <w:tcPr>
            <w:tcW w:w="1960" w:type="dxa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Норматив расхода тепловой энергии, Гкал на 1 </w:t>
            </w:r>
            <w:proofErr w:type="spellStart"/>
            <w:r w:rsidRPr="008C3FA6">
              <w:rPr>
                <w:rFonts w:eastAsia="Calibri"/>
              </w:rPr>
              <w:t>куб.м</w:t>
            </w:r>
            <w:proofErr w:type="spellEnd"/>
            <w:r w:rsidRPr="008C3FA6">
              <w:rPr>
                <w:rFonts w:eastAsia="Calibri"/>
              </w:rPr>
              <w:t>.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Расчетный тариф на горячую воду,</w:t>
            </w:r>
          </w:p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руб./куб. метр</w:t>
            </w:r>
          </w:p>
        </w:tc>
      </w:tr>
      <w:tr w:rsidR="00BB47DA" w:rsidRPr="008C3FA6" w:rsidTr="00BB47DA">
        <w:trPr>
          <w:trHeight w:val="303"/>
        </w:trPr>
        <w:tc>
          <w:tcPr>
            <w:tcW w:w="9755" w:type="dxa"/>
            <w:gridSpan w:val="4"/>
            <w:shd w:val="clear" w:color="auto" w:fill="auto"/>
            <w:vAlign w:val="center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01.07.2024 - 31.12.2024</w:t>
            </w:r>
          </w:p>
        </w:tc>
      </w:tr>
      <w:tr w:rsidR="00BB47DA" w:rsidRPr="008C3FA6" w:rsidTr="00BB47DA">
        <w:trPr>
          <w:trHeight w:val="308"/>
        </w:trPr>
        <w:tc>
          <w:tcPr>
            <w:tcW w:w="2190" w:type="dxa"/>
            <w:vMerge w:val="restart"/>
            <w:shd w:val="clear" w:color="auto" w:fill="auto"/>
            <w:vAlign w:val="center"/>
          </w:tcPr>
          <w:p w:rsidR="00BB47DA" w:rsidRPr="008C3FA6" w:rsidRDefault="00BB47DA" w:rsidP="001B3E8C">
            <w:pPr>
              <w:rPr>
                <w:rFonts w:eastAsia="Calibri"/>
              </w:rPr>
            </w:pPr>
            <w:r w:rsidRPr="008C3FA6">
              <w:rPr>
                <w:rFonts w:eastAsia="Calibri"/>
              </w:rPr>
              <w:t>КТЭЦ</w:t>
            </w:r>
          </w:p>
        </w:tc>
        <w:tc>
          <w:tcPr>
            <w:tcW w:w="3101" w:type="dxa"/>
            <w:shd w:val="clear" w:color="auto" w:fill="auto"/>
          </w:tcPr>
          <w:p w:rsidR="00BB47DA" w:rsidRPr="008C3FA6" w:rsidRDefault="00BB47DA" w:rsidP="001B3E8C">
            <w:pPr>
              <w:jc w:val="both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с </w:t>
            </w:r>
            <w:proofErr w:type="spellStart"/>
            <w:r w:rsidRPr="008C3FA6">
              <w:rPr>
                <w:rFonts w:eastAsia="Calibri"/>
              </w:rPr>
              <w:t>полотенцесушителями</w:t>
            </w:r>
            <w:proofErr w:type="spellEnd"/>
          </w:p>
        </w:tc>
        <w:tc>
          <w:tcPr>
            <w:tcW w:w="1960" w:type="dxa"/>
            <w:vAlign w:val="center"/>
          </w:tcPr>
          <w:p w:rsidR="00BB47DA" w:rsidRPr="008C3FA6" w:rsidRDefault="00BB47DA" w:rsidP="001B3E8C">
            <w:pPr>
              <w:jc w:val="center"/>
            </w:pPr>
            <w:r w:rsidRPr="008C3FA6">
              <w:t>0,1004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7DA" w:rsidRPr="00647571" w:rsidRDefault="00BB47DA" w:rsidP="001B3E8C">
            <w:pPr>
              <w:jc w:val="center"/>
              <w:rPr>
                <w:rFonts w:eastAsia="Calibri"/>
                <w:lang w:val="en-US"/>
              </w:rPr>
            </w:pPr>
            <w:r w:rsidRPr="008C3FA6">
              <w:rPr>
                <w:rFonts w:eastAsia="Calibri"/>
              </w:rPr>
              <w:t>356,8</w:t>
            </w:r>
            <w:r>
              <w:rPr>
                <w:rFonts w:eastAsia="Calibri"/>
                <w:lang w:val="en-US"/>
              </w:rPr>
              <w:t>5</w:t>
            </w:r>
          </w:p>
        </w:tc>
      </w:tr>
      <w:tr w:rsidR="00BB47DA" w:rsidRPr="008C3FA6" w:rsidTr="00BB47DA">
        <w:trPr>
          <w:trHeight w:val="202"/>
        </w:trPr>
        <w:tc>
          <w:tcPr>
            <w:tcW w:w="2190" w:type="dxa"/>
            <w:vMerge/>
            <w:shd w:val="clear" w:color="auto" w:fill="auto"/>
            <w:vAlign w:val="center"/>
          </w:tcPr>
          <w:p w:rsidR="00BB47DA" w:rsidRPr="008C3FA6" w:rsidRDefault="00BB47DA" w:rsidP="001B3E8C">
            <w:pPr>
              <w:rPr>
                <w:rFonts w:eastAsia="Calibri"/>
              </w:rPr>
            </w:pPr>
          </w:p>
        </w:tc>
        <w:tc>
          <w:tcPr>
            <w:tcW w:w="3101" w:type="dxa"/>
            <w:shd w:val="clear" w:color="auto" w:fill="auto"/>
          </w:tcPr>
          <w:p w:rsidR="00BB47DA" w:rsidRPr="008C3FA6" w:rsidRDefault="00BB47DA" w:rsidP="001B3E8C">
            <w:pPr>
              <w:jc w:val="both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без </w:t>
            </w:r>
            <w:proofErr w:type="spellStart"/>
            <w:r w:rsidRPr="008C3FA6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960" w:type="dxa"/>
            <w:vAlign w:val="center"/>
          </w:tcPr>
          <w:p w:rsidR="00BB47DA" w:rsidRPr="008C3FA6" w:rsidRDefault="00BB47DA" w:rsidP="001B3E8C">
            <w:pPr>
              <w:jc w:val="center"/>
            </w:pPr>
            <w:r w:rsidRPr="008C3FA6">
              <w:t>0,0658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254,12</w:t>
            </w:r>
          </w:p>
        </w:tc>
      </w:tr>
      <w:tr w:rsidR="00BB47DA" w:rsidRPr="008C3FA6" w:rsidTr="00BB47DA">
        <w:trPr>
          <w:trHeight w:val="233"/>
        </w:trPr>
        <w:tc>
          <w:tcPr>
            <w:tcW w:w="2190" w:type="dxa"/>
            <w:vMerge w:val="restart"/>
            <w:shd w:val="clear" w:color="auto" w:fill="auto"/>
            <w:vAlign w:val="center"/>
          </w:tcPr>
          <w:p w:rsidR="00BB47DA" w:rsidRPr="008C3FA6" w:rsidRDefault="00BB47DA" w:rsidP="001B3E8C">
            <w:pPr>
              <w:rPr>
                <w:rFonts w:eastAsia="Calibri"/>
              </w:rPr>
            </w:pPr>
            <w:r w:rsidRPr="008C3FA6">
              <w:rPr>
                <w:rFonts w:eastAsia="Calibri"/>
              </w:rPr>
              <w:t>котельные</w:t>
            </w:r>
          </w:p>
        </w:tc>
        <w:tc>
          <w:tcPr>
            <w:tcW w:w="3101" w:type="dxa"/>
            <w:shd w:val="clear" w:color="auto" w:fill="auto"/>
          </w:tcPr>
          <w:p w:rsidR="00BB47DA" w:rsidRPr="008C3FA6" w:rsidRDefault="00BB47DA" w:rsidP="001B3E8C">
            <w:pPr>
              <w:jc w:val="both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с </w:t>
            </w:r>
            <w:proofErr w:type="spellStart"/>
            <w:r w:rsidRPr="008C3FA6">
              <w:rPr>
                <w:rFonts w:eastAsia="Calibri"/>
              </w:rPr>
              <w:t>полотенцесушителями</w:t>
            </w:r>
            <w:proofErr w:type="spellEnd"/>
          </w:p>
        </w:tc>
        <w:tc>
          <w:tcPr>
            <w:tcW w:w="1960" w:type="dxa"/>
            <w:vAlign w:val="center"/>
          </w:tcPr>
          <w:p w:rsidR="00BB47DA" w:rsidRPr="008C3FA6" w:rsidRDefault="00BB47DA" w:rsidP="001B3E8C">
            <w:pPr>
              <w:jc w:val="center"/>
            </w:pPr>
            <w:r w:rsidRPr="008C3FA6">
              <w:t>0,1004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356,85</w:t>
            </w:r>
          </w:p>
        </w:tc>
      </w:tr>
      <w:tr w:rsidR="00BB47DA" w:rsidRPr="008C3FA6" w:rsidTr="00BB47DA">
        <w:trPr>
          <w:trHeight w:val="246"/>
        </w:trPr>
        <w:tc>
          <w:tcPr>
            <w:tcW w:w="2190" w:type="dxa"/>
            <w:vMerge/>
            <w:shd w:val="clear" w:color="auto" w:fill="auto"/>
          </w:tcPr>
          <w:p w:rsidR="00BB47DA" w:rsidRPr="008C3FA6" w:rsidRDefault="00BB47DA" w:rsidP="001B3E8C">
            <w:pPr>
              <w:jc w:val="both"/>
              <w:rPr>
                <w:rFonts w:eastAsia="Calibri"/>
              </w:rPr>
            </w:pPr>
          </w:p>
        </w:tc>
        <w:tc>
          <w:tcPr>
            <w:tcW w:w="3101" w:type="dxa"/>
            <w:shd w:val="clear" w:color="auto" w:fill="auto"/>
          </w:tcPr>
          <w:p w:rsidR="00BB47DA" w:rsidRPr="008C3FA6" w:rsidRDefault="00BB47DA" w:rsidP="001B3E8C">
            <w:pPr>
              <w:jc w:val="both"/>
              <w:rPr>
                <w:rFonts w:eastAsia="Calibri"/>
              </w:rPr>
            </w:pPr>
            <w:r w:rsidRPr="008C3FA6">
              <w:rPr>
                <w:rFonts w:eastAsia="Calibri"/>
              </w:rPr>
              <w:t xml:space="preserve">без </w:t>
            </w:r>
            <w:proofErr w:type="spellStart"/>
            <w:r w:rsidRPr="008C3FA6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960" w:type="dxa"/>
            <w:vAlign w:val="center"/>
          </w:tcPr>
          <w:p w:rsidR="00BB47DA" w:rsidRPr="008C3FA6" w:rsidRDefault="00BB47DA" w:rsidP="001B3E8C">
            <w:pPr>
              <w:jc w:val="center"/>
            </w:pPr>
            <w:r w:rsidRPr="008C3FA6">
              <w:t>0,0655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7DA" w:rsidRPr="008C3FA6" w:rsidRDefault="00BB47DA" w:rsidP="001B3E8C">
            <w:pPr>
              <w:jc w:val="center"/>
              <w:rPr>
                <w:rFonts w:eastAsia="Calibri"/>
              </w:rPr>
            </w:pPr>
            <w:r w:rsidRPr="008C3FA6">
              <w:rPr>
                <w:rFonts w:eastAsia="Calibri"/>
              </w:rPr>
              <w:t>253,23</w:t>
            </w:r>
          </w:p>
        </w:tc>
      </w:tr>
    </w:tbl>
    <w:p w:rsidR="00BB47DA" w:rsidRPr="008C3FA6" w:rsidRDefault="00BB47DA" w:rsidP="00BB47DA">
      <w:pPr>
        <w:widowControl w:val="0"/>
        <w:ind w:left="4536"/>
        <w:jc w:val="both"/>
        <w:rPr>
          <w:rFonts w:eastAsia="Calibri"/>
          <w:sz w:val="20"/>
        </w:rPr>
      </w:pPr>
    </w:p>
    <w:p w:rsidR="00BB47DA" w:rsidRPr="008C3FA6" w:rsidRDefault="00BB47DA" w:rsidP="00BB47DA">
      <w:pPr>
        <w:widowControl w:val="0"/>
        <w:ind w:left="4536"/>
        <w:jc w:val="both"/>
        <w:rPr>
          <w:rFonts w:eastAsia="Calibri"/>
          <w:sz w:val="20"/>
        </w:rPr>
      </w:pPr>
    </w:p>
    <w:p w:rsidR="00BB47DA" w:rsidRPr="008C3FA6" w:rsidRDefault="00BB47DA" w:rsidP="00BB47DA">
      <w:pPr>
        <w:rPr>
          <w:rFonts w:eastAsia="Calibri"/>
          <w:sz w:val="28"/>
        </w:rPr>
      </w:pPr>
    </w:p>
    <w:p w:rsidR="00BB47DA" w:rsidRDefault="00BB47DA" w:rsidP="006F4BD1">
      <w:pPr>
        <w:widowControl w:val="0"/>
        <w:ind w:left="5387"/>
        <w:rPr>
          <w:rFonts w:eastAsia="Calibri"/>
          <w:sz w:val="28"/>
        </w:rPr>
      </w:pPr>
    </w:p>
    <w:p w:rsidR="00BB47DA" w:rsidRDefault="00BB47DA" w:rsidP="006F4BD1">
      <w:pPr>
        <w:widowControl w:val="0"/>
        <w:ind w:left="5387"/>
        <w:rPr>
          <w:rFonts w:eastAsia="Calibri"/>
          <w:sz w:val="28"/>
        </w:rPr>
      </w:pPr>
    </w:p>
    <w:p w:rsidR="00BB47DA" w:rsidRDefault="00BB47DA">
      <w:pPr>
        <w:spacing w:after="160" w:line="259" w:lineRule="auto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Приложение 1</w:t>
      </w:r>
      <w:r w:rsidR="00BB47DA">
        <w:rPr>
          <w:rFonts w:eastAsia="Calibri"/>
          <w:sz w:val="28"/>
        </w:rPr>
        <w:t>3</w:t>
      </w:r>
      <w:r w:rsidRPr="0052268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F50D2" w:rsidRPr="008F50D2" w:rsidRDefault="008F50D2" w:rsidP="008F50D2">
      <w:pPr>
        <w:widowControl w:val="0"/>
        <w:ind w:left="5387"/>
        <w:rPr>
          <w:rFonts w:eastAsia="Calibri"/>
          <w:sz w:val="28"/>
        </w:rPr>
      </w:pPr>
      <w:r w:rsidRPr="008F50D2">
        <w:rPr>
          <w:rFonts w:eastAsia="Calibri"/>
          <w:sz w:val="28"/>
        </w:rPr>
        <w:t>от ХХ.ХХ.2026 № ХХХ-Н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«Приложение 12</w:t>
      </w:r>
      <w:r w:rsidRPr="0052268F">
        <w:rPr>
          <w:rFonts w:eastAsia="Calibri"/>
          <w:sz w:val="28"/>
          <w:vertAlign w:val="superscript"/>
        </w:rPr>
        <w:t>1</w:t>
      </w:r>
      <w:r w:rsidRPr="0052268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от 20.12.2023 № 361-Н</w:t>
      </w:r>
    </w:p>
    <w:p w:rsidR="006F4BD1" w:rsidRPr="0052268F" w:rsidRDefault="006F4BD1" w:rsidP="006F4BD1">
      <w:pPr>
        <w:widowControl w:val="0"/>
        <w:ind w:left="4111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sz w:val="28"/>
        </w:rPr>
        <w:t>Тарифы на</w:t>
      </w:r>
      <w:r w:rsidRPr="0052268F">
        <w:rPr>
          <w:rFonts w:eastAsia="Calibri"/>
          <w:bCs/>
          <w:sz w:val="28"/>
          <w:szCs w:val="28"/>
        </w:rPr>
        <w:t xml:space="preserve"> горячую воду в закрытой системе горячего водоснабжение, </w:t>
      </w:r>
    </w:p>
    <w:p w:rsidR="006F4BD1" w:rsidRPr="0052268F" w:rsidRDefault="006F4BD1" w:rsidP="006F4BD1">
      <w:pPr>
        <w:widowControl w:val="0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bCs/>
          <w:sz w:val="28"/>
          <w:szCs w:val="28"/>
        </w:rPr>
        <w:t xml:space="preserve">поставляемую ПАО «Камчатскэнерго» </w:t>
      </w:r>
    </w:p>
    <w:p w:rsidR="006F4BD1" w:rsidRPr="0052268F" w:rsidRDefault="006F4BD1" w:rsidP="006F4BD1">
      <w:pPr>
        <w:widowControl w:val="0"/>
        <w:jc w:val="center"/>
        <w:rPr>
          <w:rFonts w:eastAsia="Calibri"/>
        </w:rPr>
      </w:pPr>
      <w:r w:rsidRPr="0052268F">
        <w:rPr>
          <w:rFonts w:eastAsia="Calibri"/>
          <w:bCs/>
          <w:sz w:val="28"/>
          <w:szCs w:val="28"/>
        </w:rPr>
        <w:t>потребителям Петропавловск-Камчатского городского округа</w:t>
      </w:r>
      <w:r w:rsidRPr="0052268F">
        <w:rPr>
          <w:rFonts w:eastAsia="Calibri"/>
        </w:rPr>
        <w:t xml:space="preserve"> </w:t>
      </w:r>
    </w:p>
    <w:p w:rsidR="006F4BD1" w:rsidRPr="0052268F" w:rsidRDefault="006F4BD1" w:rsidP="006F4BD1">
      <w:pPr>
        <w:widowControl w:val="0"/>
        <w:jc w:val="center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>с 01 января 202</w:t>
      </w:r>
      <w:r>
        <w:rPr>
          <w:rFonts w:eastAsia="Calibri"/>
          <w:sz w:val="28"/>
          <w:szCs w:val="28"/>
        </w:rPr>
        <w:t>6</w:t>
      </w:r>
      <w:r w:rsidRPr="0052268F">
        <w:rPr>
          <w:rFonts w:eastAsia="Calibri"/>
          <w:sz w:val="28"/>
          <w:szCs w:val="28"/>
        </w:rPr>
        <w:t xml:space="preserve"> года по 30 </w:t>
      </w:r>
      <w:r>
        <w:rPr>
          <w:rFonts w:eastAsia="Calibri"/>
          <w:sz w:val="28"/>
          <w:szCs w:val="28"/>
        </w:rPr>
        <w:t>сентября</w:t>
      </w:r>
      <w:r w:rsidRPr="0052268F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6</w:t>
      </w:r>
      <w:r w:rsidRPr="0052268F">
        <w:rPr>
          <w:rFonts w:eastAsia="Calibri"/>
          <w:sz w:val="28"/>
          <w:szCs w:val="28"/>
        </w:rPr>
        <w:t xml:space="preserve"> года</w:t>
      </w:r>
    </w:p>
    <w:p w:rsidR="006F4BD1" w:rsidRDefault="006F4BD1" w:rsidP="006F4BD1">
      <w:pPr>
        <w:widowControl w:val="0"/>
        <w:ind w:left="-426"/>
        <w:rPr>
          <w:rFonts w:eastAsia="Calibri"/>
          <w:bCs/>
          <w:sz w:val="28"/>
          <w:szCs w:val="28"/>
        </w:rPr>
      </w:pPr>
    </w:p>
    <w:p w:rsidR="006F4BD1" w:rsidRPr="0052268F" w:rsidRDefault="006F4BD1" w:rsidP="006F4BD1">
      <w:pPr>
        <w:widowControl w:val="0"/>
        <w:ind w:left="-426"/>
        <w:rPr>
          <w:rFonts w:eastAsia="Calibri"/>
          <w:bCs/>
          <w:sz w:val="28"/>
          <w:szCs w:val="28"/>
        </w:rPr>
      </w:pPr>
    </w:p>
    <w:p w:rsidR="006F4BD1" w:rsidRPr="0052268F" w:rsidRDefault="006F4BD1" w:rsidP="006F4BD1">
      <w:pPr>
        <w:widowControl w:val="0"/>
        <w:numPr>
          <w:ilvl w:val="0"/>
          <w:numId w:val="27"/>
        </w:numPr>
        <w:tabs>
          <w:tab w:val="left" w:pos="993"/>
        </w:tabs>
        <w:ind w:firstLine="775"/>
        <w:jc w:val="both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>Экономически обоснованный тариф для прочих потребителей (тарифы указываются 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6F4BD1" w:rsidRPr="0052268F" w:rsidTr="006F4BD1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Тариф по двухкомпонентной схеме</w:t>
            </w:r>
          </w:p>
        </w:tc>
      </w:tr>
      <w:tr w:rsidR="006F4BD1" w:rsidRPr="0052268F" w:rsidTr="006F4BD1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Компонент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на холодную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воду, руб./</w:t>
            </w:r>
            <w:proofErr w:type="spellStart"/>
            <w:r w:rsidRPr="0052268F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Компонент на тепловую энергию, руб./Гкал</w:t>
            </w:r>
          </w:p>
        </w:tc>
      </w:tr>
      <w:tr w:rsidR="006F4BD1" w:rsidRPr="0052268F" w:rsidTr="006F4BD1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  <w:rPr>
                <w:sz w:val="28"/>
                <w:szCs w:val="28"/>
              </w:rPr>
            </w:pPr>
            <w:r w:rsidRPr="0052268F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ПАО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AB231F" w:rsidRDefault="006F4BD1" w:rsidP="006F4BD1">
            <w:pPr>
              <w:jc w:val="center"/>
              <w:rPr>
                <w:rFonts w:eastAsia="Calibri"/>
                <w:highlight w:val="yellow"/>
                <w:lang w:val="en-US"/>
              </w:rPr>
            </w:pPr>
            <w:r w:rsidRPr="00C67D21">
              <w:rPr>
                <w:rFonts w:eastAsia="Calibri"/>
              </w:rPr>
              <w:t>207,15</w:t>
            </w:r>
          </w:p>
        </w:tc>
        <w:tc>
          <w:tcPr>
            <w:tcW w:w="1617" w:type="pct"/>
            <w:vAlign w:val="center"/>
          </w:tcPr>
          <w:p w:rsidR="006F4BD1" w:rsidRPr="009D6D83" w:rsidRDefault="006F4BD1" w:rsidP="006F4BD1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7206F5">
              <w:rPr>
                <w:rFonts w:eastAsia="Calibri"/>
                <w:highlight w:val="yellow"/>
              </w:rPr>
              <w:t>12 380,83</w:t>
            </w:r>
          </w:p>
        </w:tc>
      </w:tr>
    </w:tbl>
    <w:p w:rsidR="006F4BD1" w:rsidRPr="0052268F" w:rsidRDefault="006F4BD1" w:rsidP="006F4BD1">
      <w:pPr>
        <w:widowControl w:val="0"/>
        <w:ind w:left="-426"/>
        <w:rPr>
          <w:rFonts w:eastAsia="Calibri"/>
          <w:sz w:val="28"/>
          <w:szCs w:val="28"/>
        </w:rPr>
      </w:pPr>
    </w:p>
    <w:p w:rsidR="006F4BD1" w:rsidRPr="0052268F" w:rsidRDefault="006F4BD1" w:rsidP="006F4BD1">
      <w:pPr>
        <w:widowControl w:val="0"/>
        <w:numPr>
          <w:ilvl w:val="0"/>
          <w:numId w:val="27"/>
        </w:numPr>
        <w:tabs>
          <w:tab w:val="left" w:pos="993"/>
        </w:tabs>
        <w:ind w:firstLine="775"/>
        <w:jc w:val="both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 xml:space="preserve">Экономически обоснованный тариф для населения (тарифы указываются с учетом </w:t>
      </w:r>
      <w:proofErr w:type="gramStart"/>
      <w:r w:rsidRPr="0052268F">
        <w:rPr>
          <w:rFonts w:eastAsia="Calibri"/>
          <w:sz w:val="28"/>
          <w:szCs w:val="28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6F4BD1" w:rsidRPr="0052268F" w:rsidTr="006F4BD1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Тариф по двухкомпонентной схеме</w:t>
            </w:r>
          </w:p>
        </w:tc>
      </w:tr>
      <w:tr w:rsidR="006F4BD1" w:rsidRPr="0052268F" w:rsidTr="006F4BD1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Компонент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на холодную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воду, руб./</w:t>
            </w:r>
            <w:proofErr w:type="spellStart"/>
            <w:r w:rsidRPr="0052268F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Компонент на тепловую энергию, руб./Гкал</w:t>
            </w:r>
          </w:p>
        </w:tc>
      </w:tr>
      <w:tr w:rsidR="006F4BD1" w:rsidRPr="0052268F" w:rsidTr="006F4BD1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  <w:rPr>
                <w:sz w:val="28"/>
                <w:szCs w:val="28"/>
              </w:rPr>
            </w:pPr>
            <w:r w:rsidRPr="0052268F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ПАО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9D6D83" w:rsidRDefault="006F4BD1" w:rsidP="006F4BD1">
            <w:pPr>
              <w:jc w:val="center"/>
              <w:rPr>
                <w:rFonts w:eastAsia="Calibri"/>
                <w:highlight w:val="yellow"/>
              </w:rPr>
            </w:pPr>
            <w:r w:rsidRPr="00C67D21">
              <w:rPr>
                <w:rFonts w:eastAsia="Calibri"/>
              </w:rPr>
              <w:t>252,72</w:t>
            </w:r>
          </w:p>
        </w:tc>
        <w:tc>
          <w:tcPr>
            <w:tcW w:w="1617" w:type="pct"/>
            <w:vAlign w:val="center"/>
          </w:tcPr>
          <w:p w:rsidR="006F4BD1" w:rsidRPr="009D6D83" w:rsidRDefault="006F4BD1" w:rsidP="006F4BD1">
            <w:pPr>
              <w:jc w:val="center"/>
              <w:rPr>
                <w:rFonts w:eastAsia="Calibri"/>
                <w:highlight w:val="yellow"/>
              </w:rPr>
            </w:pPr>
            <w:r w:rsidRPr="007206F5">
              <w:rPr>
                <w:rFonts w:eastAsia="Calibri"/>
                <w:highlight w:val="yellow"/>
              </w:rPr>
              <w:t>15 104,61</w:t>
            </w:r>
          </w:p>
        </w:tc>
      </w:tr>
    </w:tbl>
    <w:p w:rsidR="006F4BD1" w:rsidRPr="0052268F" w:rsidRDefault="006F4BD1" w:rsidP="006F4BD1">
      <w:pPr>
        <w:ind w:left="4536"/>
        <w:jc w:val="both"/>
        <w:rPr>
          <w:rFonts w:eastAsia="Calibri"/>
          <w:sz w:val="28"/>
        </w:rPr>
      </w:pPr>
    </w:p>
    <w:p w:rsidR="006F4BD1" w:rsidRPr="0052268F" w:rsidRDefault="006F4BD1" w:rsidP="006F4BD1">
      <w:pPr>
        <w:numPr>
          <w:ilvl w:val="0"/>
          <w:numId w:val="27"/>
        </w:numPr>
        <w:tabs>
          <w:tab w:val="left" w:pos="993"/>
        </w:tabs>
        <w:ind w:firstLine="775"/>
        <w:jc w:val="both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52268F">
        <w:rPr>
          <w:rFonts w:eastAsia="Calibri"/>
          <w:sz w:val="28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6F4BD1" w:rsidRPr="0052268F" w:rsidTr="006F4BD1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Тариф по двухкомпонентной схеме</w:t>
            </w:r>
          </w:p>
        </w:tc>
      </w:tr>
      <w:tr w:rsidR="006F4BD1" w:rsidRPr="0052268F" w:rsidTr="006F4BD1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Компонент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на холодную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воду, руб./</w:t>
            </w:r>
            <w:proofErr w:type="spellStart"/>
            <w:r w:rsidRPr="0052268F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Компонент на тепловую энергию, руб./Гкал</w:t>
            </w:r>
          </w:p>
        </w:tc>
      </w:tr>
      <w:tr w:rsidR="006F4BD1" w:rsidRPr="0052268F" w:rsidTr="006F4BD1">
        <w:trPr>
          <w:trHeight w:val="751"/>
        </w:trPr>
        <w:tc>
          <w:tcPr>
            <w:tcW w:w="295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  <w:rPr>
                <w:sz w:val="28"/>
                <w:szCs w:val="28"/>
              </w:rPr>
            </w:pPr>
            <w:r w:rsidRPr="0052268F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ПАО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9D6D83" w:rsidRDefault="006F4BD1" w:rsidP="006F4BD1">
            <w:pPr>
              <w:jc w:val="center"/>
              <w:rPr>
                <w:rFonts w:eastAsia="Calibri"/>
                <w:highlight w:val="yellow"/>
              </w:rPr>
            </w:pPr>
            <w:r w:rsidRPr="00C67D21">
              <w:rPr>
                <w:rFonts w:eastAsia="Calibri"/>
              </w:rPr>
              <w:t>66,87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6F4BD1" w:rsidRPr="009D6D83" w:rsidRDefault="006F4BD1" w:rsidP="006F4BD1">
            <w:pPr>
              <w:widowControl w:val="0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3 378,50</w:t>
            </w:r>
          </w:p>
        </w:tc>
      </w:tr>
    </w:tbl>
    <w:p w:rsidR="006F4BD1" w:rsidRPr="0052268F" w:rsidRDefault="006F4BD1" w:rsidP="006F4BD1">
      <w:pPr>
        <w:widowControl w:val="0"/>
        <w:ind w:left="-426"/>
        <w:rPr>
          <w:rFonts w:eastAsia="Calibri"/>
          <w:sz w:val="20"/>
        </w:rPr>
      </w:pPr>
    </w:p>
    <w:p w:rsidR="006F4BD1" w:rsidRPr="0052268F" w:rsidRDefault="006F4BD1" w:rsidP="006F4BD1">
      <w:pPr>
        <w:widowControl w:val="0"/>
        <w:ind w:firstLine="709"/>
        <w:jc w:val="both"/>
        <w:rPr>
          <w:rFonts w:eastAsia="Calibri"/>
          <w:sz w:val="22"/>
        </w:rPr>
      </w:pPr>
      <w:r w:rsidRPr="0052268F">
        <w:rPr>
          <w:rFonts w:eastAsia="Calibri"/>
        </w:rPr>
        <w:t xml:space="preserve">* </w:t>
      </w:r>
      <w:r w:rsidRPr="0052268F">
        <w:rPr>
          <w:rFonts w:eastAsia="Calibri"/>
          <w:sz w:val="22"/>
        </w:rPr>
        <w:t>Выделяется в целях реализации пункта 6 статьи 168 Налогового кодекса Российской Федерации (часть вторая)</w:t>
      </w:r>
    </w:p>
    <w:p w:rsidR="006F4BD1" w:rsidRPr="0052268F" w:rsidRDefault="006F4BD1" w:rsidP="006F4BD1">
      <w:pPr>
        <w:widowControl w:val="0"/>
        <w:ind w:firstLine="709"/>
        <w:jc w:val="both"/>
        <w:rPr>
          <w:rFonts w:eastAsia="Calibri"/>
          <w:sz w:val="18"/>
        </w:rPr>
      </w:pPr>
    </w:p>
    <w:p w:rsidR="006F4BD1" w:rsidRPr="0052268F" w:rsidRDefault="006F4BD1" w:rsidP="006F4BD1">
      <w:pPr>
        <w:ind w:firstLine="709"/>
        <w:jc w:val="both"/>
        <w:rPr>
          <w:rFonts w:eastAsia="Calibri"/>
          <w:sz w:val="22"/>
        </w:rPr>
      </w:pPr>
      <w:r w:rsidRPr="0052268F">
        <w:rPr>
          <w:rFonts w:eastAsia="Calibri"/>
          <w:sz w:val="22"/>
        </w:rPr>
        <w:t xml:space="preserve">Примечание: </w:t>
      </w:r>
    </w:p>
    <w:p w:rsidR="006F4BD1" w:rsidRPr="0052268F" w:rsidRDefault="006F4BD1" w:rsidP="006F4BD1">
      <w:pPr>
        <w:ind w:firstLine="709"/>
        <w:jc w:val="both"/>
        <w:rPr>
          <w:rFonts w:eastAsia="Calibri"/>
          <w:sz w:val="22"/>
        </w:rPr>
      </w:pPr>
      <w:r w:rsidRPr="0052268F">
        <w:rPr>
          <w:rFonts w:eastAsia="Calibri"/>
          <w:sz w:val="22"/>
        </w:rPr>
        <w:t xml:space="preserve">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ПАО «Камчатскэнерго» в Петропавловск-Камчатском городском округе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52268F">
        <w:rPr>
          <w:rFonts w:eastAsia="Calibri"/>
          <w:bCs/>
          <w:sz w:val="22"/>
        </w:rPr>
        <w:t>постановлением</w:t>
      </w:r>
      <w:r w:rsidRPr="0052268F">
        <w:rPr>
          <w:rFonts w:eastAsia="Calibri"/>
          <w:b/>
          <w:sz w:val="22"/>
        </w:rPr>
        <w:t xml:space="preserve"> </w:t>
      </w:r>
      <w:r w:rsidRPr="0052268F">
        <w:rPr>
          <w:rFonts w:eastAsia="Calibri"/>
          <w:sz w:val="22"/>
        </w:rPr>
        <w:t>Правительства Российской Федерации от 06.05.2011 № 354, расчетная величина однокомпонентного тарифа на</w:t>
      </w:r>
      <w:r w:rsidRPr="0052268F">
        <w:rPr>
          <w:rFonts w:eastAsia="Calibri"/>
          <w:b/>
          <w:i/>
          <w:sz w:val="22"/>
        </w:rPr>
        <w:t xml:space="preserve"> </w:t>
      </w:r>
      <w:r w:rsidRPr="0052268F">
        <w:rPr>
          <w:rFonts w:eastAsia="Calibri"/>
          <w:bCs/>
          <w:sz w:val="22"/>
        </w:rPr>
        <w:t>горячую воду в закрытой системе горячего водоснабжение</w:t>
      </w:r>
      <w:r w:rsidRPr="0052268F">
        <w:rPr>
          <w:rFonts w:eastAsia="Calibri"/>
          <w:sz w:val="22"/>
        </w:rPr>
        <w:t xml:space="preserve"> населению и исполнителям коммунальных услуг для населения с учетом вида благоустройства и с учетом НДС составляет:</w:t>
      </w:r>
    </w:p>
    <w:p w:rsidR="006F4BD1" w:rsidRPr="0052268F" w:rsidRDefault="006F4BD1" w:rsidP="006F4BD1">
      <w:pPr>
        <w:ind w:left="-426" w:firstLine="709"/>
        <w:jc w:val="both"/>
        <w:rPr>
          <w:rFonts w:eastAsia="Calibr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061"/>
        <w:gridCol w:w="1935"/>
        <w:gridCol w:w="2480"/>
      </w:tblGrid>
      <w:tr w:rsidR="006F4BD1" w:rsidRPr="0052268F" w:rsidTr="006F4BD1">
        <w:tc>
          <w:tcPr>
            <w:tcW w:w="11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Источник теплоснабжения</w:t>
            </w:r>
          </w:p>
        </w:tc>
        <w:tc>
          <w:tcPr>
            <w:tcW w:w="1590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Тип благоустройства</w:t>
            </w:r>
          </w:p>
        </w:tc>
        <w:tc>
          <w:tcPr>
            <w:tcW w:w="1005" w:type="pct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Норматив расхода тепловой энергии, Гкал на 1 </w:t>
            </w:r>
            <w:proofErr w:type="spellStart"/>
            <w:r w:rsidRPr="0052268F">
              <w:rPr>
                <w:rFonts w:eastAsia="Calibri"/>
              </w:rPr>
              <w:t>куб.м</w:t>
            </w:r>
            <w:proofErr w:type="spellEnd"/>
            <w:r w:rsidRPr="0052268F">
              <w:rPr>
                <w:rFonts w:eastAsia="Calibri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Расчетный тариф на горячую воду,</w:t>
            </w:r>
          </w:p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руб./куб. метр</w:t>
            </w:r>
          </w:p>
        </w:tc>
      </w:tr>
      <w:tr w:rsidR="006F4BD1" w:rsidRPr="0052268F" w:rsidTr="006F4BD1">
        <w:trPr>
          <w:trHeight w:val="37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01.01.202</w:t>
            </w:r>
            <w:r>
              <w:rPr>
                <w:rFonts w:eastAsia="Calibri"/>
              </w:rPr>
              <w:t>6</w:t>
            </w:r>
            <w:r w:rsidRPr="0052268F">
              <w:rPr>
                <w:rFonts w:eastAsia="Calibri"/>
              </w:rPr>
              <w:t xml:space="preserve"> - 30.</w:t>
            </w:r>
            <w:r>
              <w:rPr>
                <w:rFonts w:eastAsia="Calibri"/>
              </w:rPr>
              <w:t>09</w:t>
            </w:r>
            <w:r w:rsidRPr="0052268F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</w:p>
        </w:tc>
      </w:tr>
      <w:tr w:rsidR="006F4BD1" w:rsidRPr="0052268F" w:rsidTr="006F4BD1">
        <w:tc>
          <w:tcPr>
            <w:tcW w:w="1117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</w:rPr>
            </w:pPr>
            <w:r w:rsidRPr="0052268F">
              <w:rPr>
                <w:rFonts w:eastAsia="Calibri"/>
              </w:rPr>
              <w:t>КТЭЦ</w:t>
            </w:r>
          </w:p>
        </w:tc>
        <w:tc>
          <w:tcPr>
            <w:tcW w:w="1590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с </w:t>
            </w:r>
            <w:proofErr w:type="spellStart"/>
            <w:r w:rsidRPr="0052268F">
              <w:rPr>
                <w:rFonts w:eastAsia="Calibri"/>
              </w:rPr>
              <w:t>полотенцесушителями</w:t>
            </w:r>
            <w:proofErr w:type="spellEnd"/>
          </w:p>
        </w:tc>
        <w:tc>
          <w:tcPr>
            <w:tcW w:w="1005" w:type="pct"/>
            <w:vAlign w:val="center"/>
          </w:tcPr>
          <w:p w:rsidR="006F4BD1" w:rsidRPr="0052268F" w:rsidRDefault="006F4BD1" w:rsidP="006F4BD1">
            <w:pPr>
              <w:jc w:val="center"/>
            </w:pPr>
            <w:r w:rsidRPr="0052268F">
              <w:t>0,1004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53B7D" w:rsidRDefault="006F4BD1" w:rsidP="006F4BD1">
            <w:pPr>
              <w:jc w:val="center"/>
              <w:rPr>
                <w:rFonts w:eastAsia="Calibri"/>
                <w:lang w:val="en-US"/>
              </w:rPr>
            </w:pPr>
            <w:r w:rsidRPr="00553B7D">
              <w:rPr>
                <w:rFonts w:eastAsia="Calibri"/>
              </w:rPr>
              <w:t>406,07</w:t>
            </w:r>
          </w:p>
        </w:tc>
      </w:tr>
      <w:tr w:rsidR="006F4BD1" w:rsidRPr="0052268F" w:rsidTr="006F4BD1">
        <w:tc>
          <w:tcPr>
            <w:tcW w:w="1117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</w:rPr>
            </w:pPr>
          </w:p>
        </w:tc>
        <w:tc>
          <w:tcPr>
            <w:tcW w:w="1590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без </w:t>
            </w:r>
            <w:proofErr w:type="spellStart"/>
            <w:r w:rsidRPr="0052268F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005" w:type="pct"/>
            <w:vAlign w:val="center"/>
          </w:tcPr>
          <w:p w:rsidR="006F4BD1" w:rsidRPr="0052268F" w:rsidRDefault="006F4BD1" w:rsidP="006F4BD1">
            <w:pPr>
              <w:jc w:val="center"/>
            </w:pPr>
            <w:r w:rsidRPr="0052268F">
              <w:t>0,0658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53B7D" w:rsidRDefault="006F4BD1" w:rsidP="006F4BD1">
            <w:pPr>
              <w:jc w:val="center"/>
              <w:rPr>
                <w:rFonts w:eastAsia="Calibri"/>
              </w:rPr>
            </w:pPr>
            <w:r w:rsidRPr="00553B7D">
              <w:rPr>
                <w:rFonts w:eastAsia="Calibri"/>
              </w:rPr>
              <w:t>289,18</w:t>
            </w:r>
          </w:p>
        </w:tc>
      </w:tr>
      <w:tr w:rsidR="006F4BD1" w:rsidRPr="0052268F" w:rsidTr="006F4BD1">
        <w:tc>
          <w:tcPr>
            <w:tcW w:w="1117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</w:rPr>
            </w:pPr>
            <w:r w:rsidRPr="0052268F">
              <w:rPr>
                <w:rFonts w:eastAsia="Calibri"/>
              </w:rPr>
              <w:t>котельные</w:t>
            </w:r>
          </w:p>
        </w:tc>
        <w:tc>
          <w:tcPr>
            <w:tcW w:w="1590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с </w:t>
            </w:r>
            <w:proofErr w:type="spellStart"/>
            <w:r w:rsidRPr="0052268F">
              <w:rPr>
                <w:rFonts w:eastAsia="Calibri"/>
              </w:rPr>
              <w:t>полотенцесушителями</w:t>
            </w:r>
            <w:proofErr w:type="spellEnd"/>
          </w:p>
        </w:tc>
        <w:tc>
          <w:tcPr>
            <w:tcW w:w="1005" w:type="pct"/>
            <w:vAlign w:val="center"/>
          </w:tcPr>
          <w:p w:rsidR="006F4BD1" w:rsidRPr="0052268F" w:rsidRDefault="006F4BD1" w:rsidP="006F4BD1">
            <w:pPr>
              <w:jc w:val="center"/>
            </w:pPr>
            <w:r w:rsidRPr="0052268F">
              <w:t>0,1004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53B7D" w:rsidRDefault="006F4BD1" w:rsidP="006F4BD1">
            <w:pPr>
              <w:jc w:val="center"/>
              <w:rPr>
                <w:rFonts w:eastAsia="Calibri"/>
              </w:rPr>
            </w:pPr>
            <w:r w:rsidRPr="00553B7D">
              <w:rPr>
                <w:rFonts w:eastAsia="Calibri"/>
              </w:rPr>
              <w:t>406,07</w:t>
            </w:r>
          </w:p>
        </w:tc>
      </w:tr>
      <w:tr w:rsidR="006F4BD1" w:rsidRPr="0052268F" w:rsidTr="006F4BD1">
        <w:tc>
          <w:tcPr>
            <w:tcW w:w="1117" w:type="pct"/>
            <w:vMerge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</w:p>
        </w:tc>
        <w:tc>
          <w:tcPr>
            <w:tcW w:w="1590" w:type="pct"/>
            <w:shd w:val="clear" w:color="auto" w:fill="auto"/>
            <w:vAlign w:val="center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без </w:t>
            </w:r>
            <w:proofErr w:type="spellStart"/>
            <w:r w:rsidRPr="0052268F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005" w:type="pct"/>
            <w:vAlign w:val="center"/>
          </w:tcPr>
          <w:p w:rsidR="006F4BD1" w:rsidRPr="0052268F" w:rsidRDefault="006F4BD1" w:rsidP="006F4BD1">
            <w:pPr>
              <w:jc w:val="center"/>
            </w:pPr>
            <w:r w:rsidRPr="0052268F">
              <w:t>0,0655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53B7D" w:rsidRDefault="006F4BD1" w:rsidP="006F4BD1">
            <w:pPr>
              <w:jc w:val="center"/>
              <w:rPr>
                <w:rFonts w:eastAsia="Calibri"/>
              </w:rPr>
            </w:pPr>
            <w:r w:rsidRPr="00553B7D">
              <w:rPr>
                <w:rFonts w:eastAsia="Calibri"/>
              </w:rPr>
              <w:t>288,16</w:t>
            </w:r>
          </w:p>
        </w:tc>
      </w:tr>
    </w:tbl>
    <w:p w:rsidR="006F4BD1" w:rsidRPr="0052268F" w:rsidRDefault="006F4BD1" w:rsidP="006F4BD1">
      <w:pPr>
        <w:widowControl w:val="0"/>
        <w:ind w:left="4536"/>
        <w:jc w:val="right"/>
        <w:rPr>
          <w:rFonts w:eastAsia="Calibri"/>
          <w:sz w:val="28"/>
        </w:rPr>
      </w:pPr>
      <w:r w:rsidRPr="0052268F">
        <w:rPr>
          <w:rFonts w:eastAsia="Calibri"/>
          <w:sz w:val="28"/>
        </w:rPr>
        <w:t>».</w:t>
      </w: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ind w:left="4536"/>
        <w:rPr>
          <w:rFonts w:eastAsia="Calibri"/>
          <w:sz w:val="28"/>
        </w:rPr>
      </w:pPr>
    </w:p>
    <w:p w:rsidR="008F50D2" w:rsidRDefault="008F50D2">
      <w:pPr>
        <w:spacing w:after="160" w:line="259" w:lineRule="auto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6F4BD1" w:rsidRPr="0052268F" w:rsidRDefault="006F4BD1" w:rsidP="006F4BD1">
      <w:pPr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Приложение 1</w:t>
      </w:r>
      <w:r w:rsidR="00BB47DA">
        <w:rPr>
          <w:rFonts w:eastAsia="Calibri"/>
          <w:sz w:val="28"/>
        </w:rPr>
        <w:t>4</w:t>
      </w:r>
      <w:r w:rsidRPr="0052268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F50D2" w:rsidRPr="008F50D2" w:rsidRDefault="008F50D2" w:rsidP="008F50D2">
      <w:pPr>
        <w:widowControl w:val="0"/>
        <w:ind w:left="5387"/>
        <w:rPr>
          <w:rFonts w:eastAsia="Calibri"/>
          <w:sz w:val="28"/>
        </w:rPr>
      </w:pPr>
      <w:r w:rsidRPr="008F50D2">
        <w:rPr>
          <w:rFonts w:eastAsia="Calibri"/>
          <w:sz w:val="28"/>
        </w:rPr>
        <w:t>от ХХ.ХХ.2026 № ХХХ-Н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</w:p>
    <w:p w:rsidR="006F4BD1" w:rsidRPr="0052268F" w:rsidRDefault="00BB47DA" w:rsidP="006F4BD1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6F4BD1" w:rsidRPr="0052268F">
        <w:rPr>
          <w:rFonts w:eastAsia="Calibri"/>
          <w:sz w:val="28"/>
        </w:rPr>
        <w:t>Приложение 12</w:t>
      </w:r>
      <w:r w:rsidR="006F4BD1" w:rsidRPr="0052268F">
        <w:rPr>
          <w:rFonts w:eastAsia="Calibri"/>
          <w:sz w:val="28"/>
          <w:vertAlign w:val="superscript"/>
        </w:rPr>
        <w:t>2</w:t>
      </w:r>
      <w:r w:rsidR="006F4BD1" w:rsidRPr="0052268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6F4BD1" w:rsidRPr="0052268F" w:rsidRDefault="006F4BD1" w:rsidP="006F4BD1">
      <w:pPr>
        <w:widowControl w:val="0"/>
        <w:ind w:left="5387"/>
        <w:rPr>
          <w:rFonts w:eastAsia="Calibri"/>
          <w:sz w:val="28"/>
        </w:rPr>
      </w:pPr>
      <w:r w:rsidRPr="0052268F">
        <w:rPr>
          <w:rFonts w:eastAsia="Calibri"/>
          <w:sz w:val="28"/>
        </w:rPr>
        <w:t>от 20.12.2023 № 361-Н</w:t>
      </w:r>
    </w:p>
    <w:p w:rsidR="006F4BD1" w:rsidRPr="0052268F" w:rsidRDefault="006F4BD1" w:rsidP="006F4BD1">
      <w:pPr>
        <w:widowControl w:val="0"/>
        <w:ind w:left="4111"/>
        <w:rPr>
          <w:rFonts w:eastAsia="Calibri"/>
          <w:sz w:val="28"/>
        </w:rPr>
      </w:pPr>
    </w:p>
    <w:p w:rsidR="006F4BD1" w:rsidRPr="0052268F" w:rsidRDefault="006F4BD1" w:rsidP="006F4BD1">
      <w:pPr>
        <w:widowControl w:val="0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sz w:val="28"/>
        </w:rPr>
        <w:t>Тарифы на</w:t>
      </w:r>
      <w:r w:rsidRPr="0052268F">
        <w:rPr>
          <w:rFonts w:eastAsia="Calibri"/>
          <w:bCs/>
          <w:sz w:val="28"/>
          <w:szCs w:val="28"/>
        </w:rPr>
        <w:t xml:space="preserve"> горячую воду в закрытой системе горячего водоснабжение, </w:t>
      </w:r>
    </w:p>
    <w:p w:rsidR="006F4BD1" w:rsidRPr="0052268F" w:rsidRDefault="006F4BD1" w:rsidP="006F4BD1">
      <w:pPr>
        <w:widowControl w:val="0"/>
        <w:jc w:val="center"/>
        <w:rPr>
          <w:rFonts w:eastAsia="Calibri"/>
          <w:bCs/>
          <w:sz w:val="28"/>
          <w:szCs w:val="28"/>
        </w:rPr>
      </w:pPr>
      <w:r w:rsidRPr="0052268F">
        <w:rPr>
          <w:rFonts w:eastAsia="Calibri"/>
          <w:bCs/>
          <w:sz w:val="28"/>
          <w:szCs w:val="28"/>
        </w:rPr>
        <w:t xml:space="preserve">поставляемую ПАО «Камчатскэнерго» </w:t>
      </w:r>
    </w:p>
    <w:p w:rsidR="006F4BD1" w:rsidRPr="0052268F" w:rsidRDefault="006F4BD1" w:rsidP="006F4BD1">
      <w:pPr>
        <w:widowControl w:val="0"/>
        <w:jc w:val="center"/>
        <w:rPr>
          <w:rFonts w:eastAsia="Calibri"/>
        </w:rPr>
      </w:pPr>
      <w:r w:rsidRPr="0052268F">
        <w:rPr>
          <w:rFonts w:eastAsia="Calibri"/>
          <w:bCs/>
          <w:sz w:val="28"/>
          <w:szCs w:val="28"/>
        </w:rPr>
        <w:t>потребителям Петропавловск-Камчатского городского округа</w:t>
      </w:r>
      <w:r w:rsidRPr="0052268F">
        <w:rPr>
          <w:rFonts w:eastAsia="Calibri"/>
        </w:rPr>
        <w:t xml:space="preserve"> </w:t>
      </w:r>
    </w:p>
    <w:p w:rsidR="006F4BD1" w:rsidRPr="0052268F" w:rsidRDefault="006F4BD1" w:rsidP="006F4BD1">
      <w:pPr>
        <w:widowControl w:val="0"/>
        <w:jc w:val="center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 xml:space="preserve">с 01 </w:t>
      </w:r>
      <w:r>
        <w:rPr>
          <w:rFonts w:eastAsia="Calibri"/>
          <w:sz w:val="28"/>
          <w:szCs w:val="28"/>
        </w:rPr>
        <w:t>октября</w:t>
      </w:r>
      <w:r w:rsidRPr="0052268F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6</w:t>
      </w:r>
      <w:r w:rsidRPr="0052268F">
        <w:rPr>
          <w:rFonts w:eastAsia="Calibri"/>
          <w:sz w:val="28"/>
          <w:szCs w:val="28"/>
        </w:rPr>
        <w:t xml:space="preserve"> года по 31 декабря 202</w:t>
      </w:r>
      <w:r>
        <w:rPr>
          <w:rFonts w:eastAsia="Calibri"/>
          <w:sz w:val="28"/>
          <w:szCs w:val="28"/>
        </w:rPr>
        <w:t>6</w:t>
      </w:r>
      <w:r w:rsidRPr="0052268F">
        <w:rPr>
          <w:rFonts w:eastAsia="Calibri"/>
          <w:sz w:val="28"/>
          <w:szCs w:val="28"/>
        </w:rPr>
        <w:t xml:space="preserve"> года</w:t>
      </w:r>
    </w:p>
    <w:p w:rsidR="006F4BD1" w:rsidRDefault="006F4BD1" w:rsidP="006F4BD1">
      <w:pPr>
        <w:widowControl w:val="0"/>
        <w:ind w:left="-426"/>
        <w:rPr>
          <w:rFonts w:eastAsia="Calibri"/>
          <w:bCs/>
          <w:sz w:val="28"/>
          <w:szCs w:val="28"/>
        </w:rPr>
      </w:pPr>
    </w:p>
    <w:p w:rsidR="006F4BD1" w:rsidRPr="0052268F" w:rsidRDefault="006F4BD1" w:rsidP="006F4BD1">
      <w:pPr>
        <w:widowControl w:val="0"/>
        <w:ind w:left="-426"/>
        <w:rPr>
          <w:rFonts w:eastAsia="Calibri"/>
          <w:bCs/>
          <w:sz w:val="28"/>
          <w:szCs w:val="28"/>
        </w:rPr>
      </w:pPr>
    </w:p>
    <w:p w:rsidR="006F4BD1" w:rsidRPr="0052268F" w:rsidRDefault="006F4BD1" w:rsidP="006F4BD1">
      <w:pPr>
        <w:widowControl w:val="0"/>
        <w:numPr>
          <w:ilvl w:val="0"/>
          <w:numId w:val="28"/>
        </w:numPr>
        <w:tabs>
          <w:tab w:val="left" w:pos="1134"/>
        </w:tabs>
        <w:ind w:firstLine="775"/>
        <w:jc w:val="both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>Экономически обоснованный тариф для прочих потребителей (тарифы указываются 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6F4BD1" w:rsidRPr="0052268F" w:rsidTr="006F4BD1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Тариф по двухкомпонентной схеме</w:t>
            </w:r>
          </w:p>
        </w:tc>
      </w:tr>
      <w:tr w:rsidR="006F4BD1" w:rsidRPr="0052268F" w:rsidTr="006F4BD1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Компонент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на холодную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воду, руб./</w:t>
            </w:r>
            <w:proofErr w:type="spellStart"/>
            <w:r w:rsidRPr="0052268F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Компонент на тепловую энергию, руб./Гкал</w:t>
            </w:r>
          </w:p>
        </w:tc>
      </w:tr>
      <w:tr w:rsidR="006F4BD1" w:rsidRPr="0052268F" w:rsidTr="006F4BD1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  <w:rPr>
                <w:sz w:val="28"/>
                <w:szCs w:val="28"/>
              </w:rPr>
            </w:pPr>
            <w:r w:rsidRPr="0052268F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ПАО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9D6D83" w:rsidRDefault="006F4BD1" w:rsidP="006F4BD1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232,50</w:t>
            </w:r>
          </w:p>
        </w:tc>
        <w:tc>
          <w:tcPr>
            <w:tcW w:w="1617" w:type="pct"/>
            <w:vAlign w:val="center"/>
          </w:tcPr>
          <w:p w:rsidR="006F4BD1" w:rsidRPr="009D6D83" w:rsidRDefault="006F4BD1" w:rsidP="006F4BD1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7206F5">
              <w:rPr>
                <w:rFonts w:eastAsia="Calibri"/>
                <w:highlight w:val="yellow"/>
              </w:rPr>
              <w:t>14 671,29</w:t>
            </w:r>
          </w:p>
        </w:tc>
      </w:tr>
    </w:tbl>
    <w:p w:rsidR="006F4BD1" w:rsidRPr="0052268F" w:rsidRDefault="006F4BD1" w:rsidP="006F4BD1">
      <w:pPr>
        <w:widowControl w:val="0"/>
        <w:ind w:left="-426"/>
        <w:rPr>
          <w:rFonts w:eastAsia="Calibri"/>
          <w:sz w:val="28"/>
          <w:szCs w:val="28"/>
        </w:rPr>
      </w:pPr>
    </w:p>
    <w:p w:rsidR="006F4BD1" w:rsidRPr="0052268F" w:rsidRDefault="006F4BD1" w:rsidP="006F4BD1">
      <w:pPr>
        <w:widowControl w:val="0"/>
        <w:numPr>
          <w:ilvl w:val="0"/>
          <w:numId w:val="28"/>
        </w:numPr>
        <w:tabs>
          <w:tab w:val="left" w:pos="1134"/>
        </w:tabs>
        <w:ind w:firstLine="775"/>
        <w:jc w:val="both"/>
        <w:rPr>
          <w:rFonts w:eastAsia="Calibri"/>
          <w:sz w:val="28"/>
          <w:szCs w:val="28"/>
        </w:rPr>
      </w:pPr>
      <w:r w:rsidRPr="0052268F">
        <w:rPr>
          <w:rFonts w:eastAsia="Calibri"/>
          <w:sz w:val="28"/>
          <w:szCs w:val="28"/>
        </w:rPr>
        <w:t xml:space="preserve">Экономически обоснованный тариф для населения (тарифы указываются с учетом </w:t>
      </w:r>
      <w:proofErr w:type="gramStart"/>
      <w:r w:rsidRPr="0052268F">
        <w:rPr>
          <w:rFonts w:eastAsia="Calibri"/>
          <w:sz w:val="28"/>
          <w:szCs w:val="28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6F4BD1" w:rsidRPr="0052268F" w:rsidTr="006F4BD1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Тариф по двухкомпонентной схеме</w:t>
            </w:r>
          </w:p>
        </w:tc>
      </w:tr>
      <w:tr w:rsidR="006F4BD1" w:rsidRPr="0052268F" w:rsidTr="006F4BD1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Компонент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на холодную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воду, руб./</w:t>
            </w:r>
            <w:proofErr w:type="spellStart"/>
            <w:r w:rsidRPr="0052268F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Компонент на тепловую энергию, руб./Гкал</w:t>
            </w:r>
          </w:p>
        </w:tc>
      </w:tr>
      <w:tr w:rsidR="006F4BD1" w:rsidRPr="0052268F" w:rsidTr="006F4BD1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  <w:rPr>
                <w:sz w:val="28"/>
                <w:szCs w:val="28"/>
              </w:rPr>
            </w:pPr>
            <w:r w:rsidRPr="0052268F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ПАО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9D6D83" w:rsidRDefault="006F4BD1" w:rsidP="006F4BD1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283,65</w:t>
            </w:r>
          </w:p>
        </w:tc>
        <w:tc>
          <w:tcPr>
            <w:tcW w:w="1617" w:type="pct"/>
            <w:vAlign w:val="center"/>
          </w:tcPr>
          <w:p w:rsidR="006F4BD1" w:rsidRPr="009D6D83" w:rsidRDefault="006F4BD1" w:rsidP="006F4BD1">
            <w:pPr>
              <w:jc w:val="center"/>
              <w:rPr>
                <w:rFonts w:eastAsia="Calibri"/>
                <w:highlight w:val="yellow"/>
              </w:rPr>
            </w:pPr>
            <w:r w:rsidRPr="007206F5">
              <w:rPr>
                <w:rFonts w:eastAsia="Calibri"/>
                <w:highlight w:val="yellow"/>
              </w:rPr>
              <w:t>17 898,97</w:t>
            </w:r>
          </w:p>
        </w:tc>
      </w:tr>
    </w:tbl>
    <w:p w:rsidR="006F4BD1" w:rsidRPr="0052268F" w:rsidRDefault="006F4BD1" w:rsidP="006F4BD1">
      <w:pPr>
        <w:ind w:left="4536"/>
        <w:jc w:val="both"/>
        <w:rPr>
          <w:rFonts w:eastAsia="Calibri"/>
          <w:sz w:val="28"/>
        </w:rPr>
      </w:pPr>
    </w:p>
    <w:p w:rsidR="006F4BD1" w:rsidRPr="0052268F" w:rsidRDefault="006F4BD1" w:rsidP="006F4BD1">
      <w:pPr>
        <w:numPr>
          <w:ilvl w:val="0"/>
          <w:numId w:val="28"/>
        </w:numPr>
        <w:tabs>
          <w:tab w:val="left" w:pos="1134"/>
        </w:tabs>
        <w:ind w:firstLine="775"/>
        <w:jc w:val="both"/>
        <w:rPr>
          <w:rFonts w:eastAsia="Calibri"/>
          <w:sz w:val="28"/>
        </w:rPr>
      </w:pPr>
      <w:r w:rsidRPr="0052268F">
        <w:rPr>
          <w:rFonts w:eastAsia="Calibri"/>
          <w:sz w:val="28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52268F">
        <w:rPr>
          <w:rFonts w:eastAsia="Calibri"/>
          <w:sz w:val="28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0"/>
        <w:gridCol w:w="3256"/>
        <w:gridCol w:w="3113"/>
      </w:tblGrid>
      <w:tr w:rsidR="006F4BD1" w:rsidRPr="0052268F" w:rsidTr="006F4BD1">
        <w:trPr>
          <w:trHeight w:val="539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№ п/п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Наименование регулируемой организации</w:t>
            </w:r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Тариф по двухкомпонентной схеме</w:t>
            </w:r>
          </w:p>
        </w:tc>
      </w:tr>
      <w:tr w:rsidR="006F4BD1" w:rsidRPr="0052268F" w:rsidTr="006F4BD1">
        <w:trPr>
          <w:trHeight w:val="538"/>
        </w:trPr>
        <w:tc>
          <w:tcPr>
            <w:tcW w:w="295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Компонент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на холодную 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воду, руб./</w:t>
            </w:r>
            <w:proofErr w:type="spellStart"/>
            <w:r w:rsidRPr="0052268F">
              <w:t>куб.м</w:t>
            </w:r>
            <w:proofErr w:type="spellEnd"/>
          </w:p>
        </w:tc>
        <w:tc>
          <w:tcPr>
            <w:tcW w:w="161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Компонент на тепловую энергию, руб./Гкал</w:t>
            </w:r>
          </w:p>
        </w:tc>
      </w:tr>
      <w:tr w:rsidR="006F4BD1" w:rsidRPr="0052268F" w:rsidTr="006F4BD1">
        <w:trPr>
          <w:trHeight w:val="698"/>
        </w:trPr>
        <w:tc>
          <w:tcPr>
            <w:tcW w:w="295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  <w:rPr>
                <w:sz w:val="28"/>
                <w:szCs w:val="28"/>
              </w:rPr>
            </w:pPr>
            <w:r w:rsidRPr="0052268F">
              <w:t>1.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>ПАО</w:t>
            </w:r>
          </w:p>
          <w:p w:rsidR="006F4BD1" w:rsidRPr="0052268F" w:rsidRDefault="006F4BD1" w:rsidP="006F4BD1">
            <w:pPr>
              <w:widowControl w:val="0"/>
              <w:jc w:val="center"/>
            </w:pPr>
            <w:r w:rsidRPr="0052268F">
              <w:t xml:space="preserve"> «Камчатскэнерго»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6F4BD1" w:rsidRPr="009D6D83" w:rsidRDefault="006F4BD1" w:rsidP="006F4BD1">
            <w:pPr>
              <w:jc w:val="center"/>
              <w:rPr>
                <w:rFonts w:eastAsia="Calibri"/>
                <w:highlight w:val="yellow"/>
              </w:rPr>
            </w:pPr>
            <w:r w:rsidRPr="00C67D21">
              <w:rPr>
                <w:rFonts w:eastAsia="Calibri"/>
              </w:rPr>
              <w:t>73,00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6F4BD1" w:rsidRPr="009D6D83" w:rsidRDefault="006F4BD1" w:rsidP="006F4BD1">
            <w:pPr>
              <w:widowControl w:val="0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3 713,00</w:t>
            </w:r>
          </w:p>
        </w:tc>
      </w:tr>
    </w:tbl>
    <w:p w:rsidR="006F4BD1" w:rsidRPr="0052268F" w:rsidRDefault="006F4BD1" w:rsidP="006F4BD1">
      <w:pPr>
        <w:widowControl w:val="0"/>
        <w:ind w:left="-426"/>
        <w:rPr>
          <w:rFonts w:eastAsia="Calibri"/>
          <w:sz w:val="20"/>
        </w:rPr>
      </w:pPr>
    </w:p>
    <w:p w:rsidR="006F4BD1" w:rsidRPr="0052268F" w:rsidRDefault="006F4BD1" w:rsidP="006F4BD1">
      <w:pPr>
        <w:widowControl w:val="0"/>
        <w:ind w:firstLine="709"/>
        <w:jc w:val="both"/>
        <w:rPr>
          <w:rFonts w:eastAsia="Calibri"/>
        </w:rPr>
      </w:pPr>
      <w:r w:rsidRPr="0052268F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</w:p>
    <w:p w:rsidR="006F4BD1" w:rsidRPr="0052268F" w:rsidRDefault="006F4BD1" w:rsidP="006F4BD1">
      <w:pPr>
        <w:widowControl w:val="0"/>
        <w:ind w:left="-426"/>
        <w:rPr>
          <w:rFonts w:eastAsia="Calibri"/>
          <w:sz w:val="28"/>
          <w:szCs w:val="28"/>
        </w:rPr>
      </w:pPr>
    </w:p>
    <w:p w:rsidR="006F4BD1" w:rsidRPr="0052268F" w:rsidRDefault="006F4BD1" w:rsidP="006F4BD1">
      <w:pPr>
        <w:ind w:left="-426" w:firstLine="710"/>
        <w:jc w:val="both"/>
        <w:rPr>
          <w:rFonts w:eastAsia="Calibri"/>
        </w:rPr>
      </w:pPr>
      <w:r w:rsidRPr="0052268F">
        <w:rPr>
          <w:rFonts w:eastAsia="Calibri"/>
        </w:rPr>
        <w:t xml:space="preserve">Примечание: </w:t>
      </w:r>
    </w:p>
    <w:p w:rsidR="006F4BD1" w:rsidRPr="0052268F" w:rsidRDefault="006F4BD1" w:rsidP="006F4BD1">
      <w:pPr>
        <w:ind w:firstLine="710"/>
        <w:jc w:val="both"/>
        <w:rPr>
          <w:rFonts w:eastAsia="Calibri"/>
        </w:rPr>
      </w:pPr>
      <w:r w:rsidRPr="0052268F">
        <w:rPr>
          <w:rFonts w:eastAsia="Calibri"/>
        </w:rPr>
        <w:t xml:space="preserve">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ПАО «Камчатскэнерго» в Петропавловск-Камчатском городском округе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52268F">
        <w:rPr>
          <w:rFonts w:eastAsia="Calibri"/>
          <w:bCs/>
        </w:rPr>
        <w:t>постановлением</w:t>
      </w:r>
      <w:r w:rsidRPr="0052268F">
        <w:rPr>
          <w:rFonts w:eastAsia="Calibri"/>
          <w:b/>
        </w:rPr>
        <w:t xml:space="preserve"> </w:t>
      </w:r>
      <w:r w:rsidRPr="0052268F">
        <w:rPr>
          <w:rFonts w:eastAsia="Calibri"/>
        </w:rPr>
        <w:t>Правительства Российской Федерации от 06.05.2011 №354, расчетная величина однокомпонентного тарифа на</w:t>
      </w:r>
      <w:r w:rsidRPr="0052268F">
        <w:rPr>
          <w:rFonts w:eastAsia="Calibri"/>
          <w:b/>
          <w:i/>
        </w:rPr>
        <w:t xml:space="preserve"> </w:t>
      </w:r>
      <w:r w:rsidRPr="0052268F">
        <w:rPr>
          <w:rFonts w:eastAsia="Calibri"/>
          <w:bCs/>
        </w:rPr>
        <w:t>горячую воду в закрытой системе горячего водоснабжение</w:t>
      </w:r>
      <w:r w:rsidRPr="0052268F">
        <w:rPr>
          <w:rFonts w:eastAsia="Calibri"/>
        </w:rPr>
        <w:t xml:space="preserve"> населению и исполнителям коммунальных услуг для населения с учетом вида благоустройс</w:t>
      </w:r>
      <w:r>
        <w:rPr>
          <w:rFonts w:eastAsia="Calibri"/>
        </w:rPr>
        <w:t>тва и с учетом НДС составляет:</w:t>
      </w:r>
    </w:p>
    <w:p w:rsidR="006F4BD1" w:rsidRPr="0052268F" w:rsidRDefault="006F4BD1" w:rsidP="006F4BD1">
      <w:pPr>
        <w:ind w:left="-426" w:firstLine="710"/>
        <w:jc w:val="both"/>
        <w:rPr>
          <w:rFonts w:eastAsia="Calibri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046"/>
        <w:gridCol w:w="1925"/>
        <w:gridCol w:w="2459"/>
      </w:tblGrid>
      <w:tr w:rsidR="006F4BD1" w:rsidRPr="0052268F" w:rsidTr="006F4BD1">
        <w:trPr>
          <w:trHeight w:val="1214"/>
        </w:trPr>
        <w:tc>
          <w:tcPr>
            <w:tcW w:w="2151" w:type="dxa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Источник теплоснабжения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Тип благоустройства</w:t>
            </w:r>
          </w:p>
        </w:tc>
        <w:tc>
          <w:tcPr>
            <w:tcW w:w="1925" w:type="dxa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Норматив расхода тепловой энергии, Гкал на 1 </w:t>
            </w:r>
            <w:proofErr w:type="spellStart"/>
            <w:r w:rsidRPr="0052268F">
              <w:rPr>
                <w:rFonts w:eastAsia="Calibri"/>
              </w:rPr>
              <w:t>куб.м</w:t>
            </w:r>
            <w:proofErr w:type="spellEnd"/>
            <w:r w:rsidRPr="0052268F">
              <w:rPr>
                <w:rFonts w:eastAsia="Calibri"/>
              </w:rPr>
              <w:t>.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Расчетный тариф на горячую воду,</w:t>
            </w:r>
          </w:p>
          <w:p w:rsidR="006F4BD1" w:rsidRPr="0052268F" w:rsidRDefault="006F4BD1" w:rsidP="006F4BD1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руб./куб. метр</w:t>
            </w:r>
          </w:p>
        </w:tc>
      </w:tr>
      <w:tr w:rsidR="006F4BD1" w:rsidRPr="0052268F" w:rsidTr="006F4BD1">
        <w:trPr>
          <w:trHeight w:val="310"/>
        </w:trPr>
        <w:tc>
          <w:tcPr>
            <w:tcW w:w="9581" w:type="dxa"/>
            <w:gridSpan w:val="4"/>
            <w:shd w:val="clear" w:color="auto" w:fill="auto"/>
            <w:vAlign w:val="center"/>
          </w:tcPr>
          <w:p w:rsidR="006F4BD1" w:rsidRPr="0052268F" w:rsidRDefault="006F4BD1" w:rsidP="008F50D2">
            <w:pPr>
              <w:jc w:val="center"/>
              <w:rPr>
                <w:rFonts w:eastAsia="Calibri"/>
              </w:rPr>
            </w:pPr>
            <w:r w:rsidRPr="0052268F">
              <w:rPr>
                <w:rFonts w:eastAsia="Calibri"/>
              </w:rPr>
              <w:t>01.</w:t>
            </w:r>
            <w:r w:rsidRPr="007206F5">
              <w:rPr>
                <w:rFonts w:eastAsia="Calibri"/>
              </w:rPr>
              <w:t>10.</w:t>
            </w:r>
            <w:bookmarkStart w:id="2" w:name="_GoBack"/>
            <w:bookmarkEnd w:id="2"/>
            <w:r w:rsidRPr="0052268F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  <w:r w:rsidRPr="0052268F">
              <w:rPr>
                <w:rFonts w:eastAsia="Calibri"/>
              </w:rPr>
              <w:t xml:space="preserve"> - 31.12.202</w:t>
            </w:r>
            <w:r>
              <w:rPr>
                <w:rFonts w:eastAsia="Calibri"/>
              </w:rPr>
              <w:t>6</w:t>
            </w:r>
          </w:p>
        </w:tc>
      </w:tr>
      <w:tr w:rsidR="006F4BD1" w:rsidRPr="0052268F" w:rsidTr="006F4BD1">
        <w:trPr>
          <w:trHeight w:val="315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</w:rPr>
            </w:pPr>
            <w:r w:rsidRPr="0052268F">
              <w:rPr>
                <w:rFonts w:eastAsia="Calibri"/>
              </w:rPr>
              <w:t>КТЭЦ</w:t>
            </w:r>
          </w:p>
        </w:tc>
        <w:tc>
          <w:tcPr>
            <w:tcW w:w="3046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с </w:t>
            </w:r>
            <w:proofErr w:type="spellStart"/>
            <w:r w:rsidRPr="0052268F">
              <w:rPr>
                <w:rFonts w:eastAsia="Calibri"/>
              </w:rPr>
              <w:t>полотенцесушителями</w:t>
            </w:r>
            <w:proofErr w:type="spellEnd"/>
          </w:p>
        </w:tc>
        <w:tc>
          <w:tcPr>
            <w:tcW w:w="1925" w:type="dxa"/>
            <w:vAlign w:val="center"/>
          </w:tcPr>
          <w:p w:rsidR="006F4BD1" w:rsidRPr="0052268F" w:rsidRDefault="006F4BD1" w:rsidP="006F4BD1">
            <w:pPr>
              <w:jc w:val="center"/>
            </w:pPr>
            <w:r w:rsidRPr="0052268F">
              <w:t>0,1004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53B7D" w:rsidRDefault="006F4BD1" w:rsidP="006F4BD1">
            <w:pPr>
              <w:jc w:val="center"/>
              <w:rPr>
                <w:rFonts w:eastAsia="Calibri"/>
                <w:lang w:val="en-US"/>
              </w:rPr>
            </w:pPr>
            <w:r w:rsidRPr="00553B7D">
              <w:rPr>
                <w:rFonts w:eastAsia="Calibri"/>
              </w:rPr>
              <w:t>445,790</w:t>
            </w:r>
          </w:p>
        </w:tc>
      </w:tr>
      <w:tr w:rsidR="006F4BD1" w:rsidRPr="0052268F" w:rsidTr="006F4BD1">
        <w:trPr>
          <w:trHeight w:val="206"/>
        </w:trPr>
        <w:tc>
          <w:tcPr>
            <w:tcW w:w="2151" w:type="dxa"/>
            <w:vMerge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</w:rPr>
            </w:pPr>
          </w:p>
        </w:tc>
        <w:tc>
          <w:tcPr>
            <w:tcW w:w="3046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без </w:t>
            </w:r>
            <w:proofErr w:type="spellStart"/>
            <w:r w:rsidRPr="0052268F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925" w:type="dxa"/>
            <w:vAlign w:val="center"/>
          </w:tcPr>
          <w:p w:rsidR="006F4BD1" w:rsidRPr="0052268F" w:rsidRDefault="006F4BD1" w:rsidP="006F4BD1">
            <w:pPr>
              <w:jc w:val="center"/>
            </w:pPr>
            <w:r w:rsidRPr="0052268F">
              <w:t>0,0658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53B7D" w:rsidRDefault="006F4BD1" w:rsidP="006F4BD1">
            <w:pPr>
              <w:jc w:val="center"/>
              <w:rPr>
                <w:rFonts w:eastAsia="Calibri"/>
              </w:rPr>
            </w:pPr>
            <w:r w:rsidRPr="00553B7D">
              <w:rPr>
                <w:rFonts w:eastAsia="Calibri"/>
              </w:rPr>
              <w:t>317,32</w:t>
            </w:r>
          </w:p>
        </w:tc>
      </w:tr>
      <w:tr w:rsidR="006F4BD1" w:rsidRPr="0052268F" w:rsidTr="006F4BD1">
        <w:trPr>
          <w:trHeight w:val="239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6F4BD1" w:rsidRPr="0052268F" w:rsidRDefault="006F4BD1" w:rsidP="006F4BD1">
            <w:pPr>
              <w:rPr>
                <w:rFonts w:eastAsia="Calibri"/>
              </w:rPr>
            </w:pPr>
            <w:r w:rsidRPr="0052268F">
              <w:rPr>
                <w:rFonts w:eastAsia="Calibri"/>
              </w:rPr>
              <w:t>котельные</w:t>
            </w:r>
          </w:p>
        </w:tc>
        <w:tc>
          <w:tcPr>
            <w:tcW w:w="3046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с </w:t>
            </w:r>
            <w:proofErr w:type="spellStart"/>
            <w:r w:rsidRPr="0052268F">
              <w:rPr>
                <w:rFonts w:eastAsia="Calibri"/>
              </w:rPr>
              <w:t>полотенцесушителями</w:t>
            </w:r>
            <w:proofErr w:type="spellEnd"/>
          </w:p>
        </w:tc>
        <w:tc>
          <w:tcPr>
            <w:tcW w:w="1925" w:type="dxa"/>
            <w:vAlign w:val="center"/>
          </w:tcPr>
          <w:p w:rsidR="006F4BD1" w:rsidRPr="0052268F" w:rsidRDefault="006F4BD1" w:rsidP="006F4BD1">
            <w:pPr>
              <w:jc w:val="center"/>
            </w:pPr>
            <w:r w:rsidRPr="0052268F">
              <w:t>0,1004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53B7D" w:rsidRDefault="006F4BD1" w:rsidP="006F4BD1">
            <w:pPr>
              <w:jc w:val="center"/>
              <w:rPr>
                <w:rFonts w:eastAsia="Calibri"/>
              </w:rPr>
            </w:pPr>
            <w:r w:rsidRPr="00553B7D">
              <w:rPr>
                <w:rFonts w:eastAsia="Calibri"/>
              </w:rPr>
              <w:t>445,790</w:t>
            </w:r>
          </w:p>
        </w:tc>
      </w:tr>
      <w:tr w:rsidR="006F4BD1" w:rsidRPr="0052268F" w:rsidTr="006F4BD1">
        <w:trPr>
          <w:trHeight w:val="251"/>
        </w:trPr>
        <w:tc>
          <w:tcPr>
            <w:tcW w:w="2151" w:type="dxa"/>
            <w:vMerge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</w:p>
        </w:tc>
        <w:tc>
          <w:tcPr>
            <w:tcW w:w="3046" w:type="dxa"/>
            <w:shd w:val="clear" w:color="auto" w:fill="auto"/>
          </w:tcPr>
          <w:p w:rsidR="006F4BD1" w:rsidRPr="0052268F" w:rsidRDefault="006F4BD1" w:rsidP="006F4BD1">
            <w:pPr>
              <w:jc w:val="both"/>
              <w:rPr>
                <w:rFonts w:eastAsia="Calibri"/>
              </w:rPr>
            </w:pPr>
            <w:r w:rsidRPr="0052268F">
              <w:rPr>
                <w:rFonts w:eastAsia="Calibri"/>
              </w:rPr>
              <w:t xml:space="preserve">без </w:t>
            </w:r>
            <w:proofErr w:type="spellStart"/>
            <w:r w:rsidRPr="0052268F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925" w:type="dxa"/>
            <w:vAlign w:val="center"/>
          </w:tcPr>
          <w:p w:rsidR="006F4BD1" w:rsidRPr="0052268F" w:rsidRDefault="006F4BD1" w:rsidP="006F4BD1">
            <w:pPr>
              <w:jc w:val="center"/>
            </w:pPr>
            <w:r w:rsidRPr="0052268F">
              <w:t>0,0655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D1" w:rsidRPr="00553B7D" w:rsidRDefault="006F4BD1" w:rsidP="006F4BD1">
            <w:pPr>
              <w:jc w:val="center"/>
              <w:rPr>
                <w:rFonts w:eastAsia="Calibri"/>
              </w:rPr>
            </w:pPr>
            <w:r w:rsidRPr="00553B7D">
              <w:rPr>
                <w:rFonts w:eastAsia="Calibri"/>
              </w:rPr>
              <w:t>316,20</w:t>
            </w:r>
          </w:p>
        </w:tc>
      </w:tr>
    </w:tbl>
    <w:p w:rsidR="006F4BD1" w:rsidRDefault="006F4BD1" w:rsidP="006F4BD1">
      <w:pPr>
        <w:widowControl w:val="0"/>
        <w:ind w:left="4536"/>
        <w:jc w:val="right"/>
        <w:rPr>
          <w:rFonts w:eastAsia="Calibri"/>
          <w:sz w:val="28"/>
        </w:rPr>
      </w:pPr>
      <w:r w:rsidRPr="0052268F">
        <w:rPr>
          <w:rFonts w:eastAsia="Calibri"/>
          <w:sz w:val="28"/>
        </w:rPr>
        <w:t>».</w:t>
      </w:r>
    </w:p>
    <w:p w:rsidR="006F4BD1" w:rsidRPr="00933267" w:rsidRDefault="006F4BD1" w:rsidP="008F50D2">
      <w:pPr>
        <w:spacing w:after="160" w:line="264" w:lineRule="auto"/>
        <w:rPr>
          <w:rFonts w:eastAsia="Calibri"/>
          <w:sz w:val="28"/>
          <w:szCs w:val="28"/>
        </w:rPr>
      </w:pPr>
    </w:p>
    <w:sectPr w:rsidR="006F4BD1" w:rsidRPr="00933267" w:rsidSect="006434CC">
      <w:head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8C" w:rsidRDefault="001B3E8C" w:rsidP="009C04DF">
      <w:r>
        <w:separator/>
      </w:r>
    </w:p>
  </w:endnote>
  <w:endnote w:type="continuationSeparator" w:id="0">
    <w:p w:rsidR="001B3E8C" w:rsidRDefault="001B3E8C" w:rsidP="009C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8C" w:rsidRDefault="001B3E8C" w:rsidP="009C04DF">
      <w:r>
        <w:separator/>
      </w:r>
    </w:p>
  </w:footnote>
  <w:footnote w:type="continuationSeparator" w:id="0">
    <w:p w:rsidR="001B3E8C" w:rsidRDefault="001B3E8C" w:rsidP="009C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3E8C" w:rsidRPr="008B77E5" w:rsidRDefault="001B3E8C" w:rsidP="008B77E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7206F5">
          <w:rPr>
            <w:rFonts w:ascii="Times New Roman" w:hAnsi="Times New Roman"/>
            <w:noProof/>
            <w:sz w:val="24"/>
            <w:szCs w:val="24"/>
          </w:rPr>
          <w:t>22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F0A128C"/>
    <w:multiLevelType w:val="hybridMultilevel"/>
    <w:tmpl w:val="3330060C"/>
    <w:lvl w:ilvl="0" w:tplc="219A7E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12C66A1"/>
    <w:multiLevelType w:val="hybridMultilevel"/>
    <w:tmpl w:val="70F84E02"/>
    <w:lvl w:ilvl="0" w:tplc="21B478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228F71DC"/>
    <w:multiLevelType w:val="hybridMultilevel"/>
    <w:tmpl w:val="824E4FB2"/>
    <w:lvl w:ilvl="0" w:tplc="1F2C3A7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7746B"/>
    <w:multiLevelType w:val="hybridMultilevel"/>
    <w:tmpl w:val="C03C50B0"/>
    <w:lvl w:ilvl="0" w:tplc="FD987E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FA1FED"/>
    <w:multiLevelType w:val="hybridMultilevel"/>
    <w:tmpl w:val="A32072F2"/>
    <w:lvl w:ilvl="0" w:tplc="B7DC29CA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E50DF9"/>
    <w:multiLevelType w:val="hybridMultilevel"/>
    <w:tmpl w:val="62001FA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abstractNum w:abstractNumId="13" w15:restartNumberingAfterBreak="0">
    <w:nsid w:val="2E5B148B"/>
    <w:multiLevelType w:val="hybridMultilevel"/>
    <w:tmpl w:val="70F84E02"/>
    <w:lvl w:ilvl="0" w:tplc="21B478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0BA0DFB"/>
    <w:multiLevelType w:val="hybridMultilevel"/>
    <w:tmpl w:val="C3DC74B8"/>
    <w:lvl w:ilvl="0" w:tplc="0CD6E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053B0"/>
    <w:multiLevelType w:val="hybridMultilevel"/>
    <w:tmpl w:val="6A9C64F6"/>
    <w:lvl w:ilvl="0" w:tplc="76FC11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39B51A87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F3885"/>
    <w:multiLevelType w:val="hybridMultilevel"/>
    <w:tmpl w:val="D8C80598"/>
    <w:lvl w:ilvl="0" w:tplc="C69CE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143D25"/>
    <w:multiLevelType w:val="hybridMultilevel"/>
    <w:tmpl w:val="3330060C"/>
    <w:lvl w:ilvl="0" w:tplc="219A7E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0FC1F5A"/>
    <w:multiLevelType w:val="hybridMultilevel"/>
    <w:tmpl w:val="71264AEC"/>
    <w:lvl w:ilvl="0" w:tplc="014889B6">
      <w:start w:val="1"/>
      <w:numFmt w:val="decimal"/>
      <w:lvlText w:val="%1)"/>
      <w:lvlJc w:val="left"/>
      <w:pPr>
        <w:ind w:left="8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7003D5"/>
    <w:multiLevelType w:val="hybridMultilevel"/>
    <w:tmpl w:val="A04273E8"/>
    <w:lvl w:ilvl="0" w:tplc="219A7E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5CFF5C20"/>
    <w:multiLevelType w:val="hybridMultilevel"/>
    <w:tmpl w:val="49187F42"/>
    <w:lvl w:ilvl="0" w:tplc="A8622CF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EA81281"/>
    <w:multiLevelType w:val="hybridMultilevel"/>
    <w:tmpl w:val="9BC0C346"/>
    <w:lvl w:ilvl="0" w:tplc="FE52337C">
      <w:start w:val="16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95FF5"/>
    <w:multiLevelType w:val="hybridMultilevel"/>
    <w:tmpl w:val="F4D6818A"/>
    <w:lvl w:ilvl="0" w:tplc="418AD8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84528F"/>
    <w:multiLevelType w:val="hybridMultilevel"/>
    <w:tmpl w:val="3330060C"/>
    <w:lvl w:ilvl="0" w:tplc="219A7E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4" w15:restartNumberingAfterBreak="0">
    <w:nsid w:val="65C50962"/>
    <w:multiLevelType w:val="hybridMultilevel"/>
    <w:tmpl w:val="E8AA8030"/>
    <w:lvl w:ilvl="0" w:tplc="593848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7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40" w15:restartNumberingAfterBreak="0">
    <w:nsid w:val="7686417B"/>
    <w:multiLevelType w:val="hybridMultilevel"/>
    <w:tmpl w:val="5A52885A"/>
    <w:lvl w:ilvl="0" w:tplc="DF401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3F5D60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6"/>
  </w:num>
  <w:num w:numId="4">
    <w:abstractNumId w:val="5"/>
  </w:num>
  <w:num w:numId="5">
    <w:abstractNumId w:val="35"/>
  </w:num>
  <w:num w:numId="6">
    <w:abstractNumId w:val="2"/>
  </w:num>
  <w:num w:numId="7">
    <w:abstractNumId w:val="0"/>
  </w:num>
  <w:num w:numId="8">
    <w:abstractNumId w:val="42"/>
  </w:num>
  <w:num w:numId="9">
    <w:abstractNumId w:val="37"/>
  </w:num>
  <w:num w:numId="10">
    <w:abstractNumId w:val="22"/>
  </w:num>
  <w:num w:numId="11">
    <w:abstractNumId w:val="41"/>
  </w:num>
  <w:num w:numId="12">
    <w:abstractNumId w:val="30"/>
  </w:num>
  <w:num w:numId="13">
    <w:abstractNumId w:val="21"/>
  </w:num>
  <w:num w:numId="14">
    <w:abstractNumId w:val="17"/>
  </w:num>
  <w:num w:numId="15">
    <w:abstractNumId w:val="1"/>
  </w:num>
  <w:num w:numId="16">
    <w:abstractNumId w:val="11"/>
  </w:num>
  <w:num w:numId="17">
    <w:abstractNumId w:val="36"/>
  </w:num>
  <w:num w:numId="18">
    <w:abstractNumId w:val="8"/>
  </w:num>
  <w:num w:numId="19">
    <w:abstractNumId w:val="15"/>
  </w:num>
  <w:num w:numId="20">
    <w:abstractNumId w:val="31"/>
  </w:num>
  <w:num w:numId="21">
    <w:abstractNumId w:val="19"/>
  </w:num>
  <w:num w:numId="22">
    <w:abstractNumId w:val="39"/>
  </w:num>
  <w:num w:numId="23">
    <w:abstractNumId w:val="20"/>
  </w:num>
  <w:num w:numId="24">
    <w:abstractNumId w:val="28"/>
  </w:num>
  <w:num w:numId="25">
    <w:abstractNumId w:val="18"/>
  </w:num>
  <w:num w:numId="26">
    <w:abstractNumId w:val="16"/>
  </w:num>
  <w:num w:numId="27">
    <w:abstractNumId w:val="24"/>
  </w:num>
  <w:num w:numId="28">
    <w:abstractNumId w:val="3"/>
  </w:num>
  <w:num w:numId="29">
    <w:abstractNumId w:val="25"/>
  </w:num>
  <w:num w:numId="30">
    <w:abstractNumId w:val="26"/>
  </w:num>
  <w:num w:numId="31">
    <w:abstractNumId w:val="33"/>
  </w:num>
  <w:num w:numId="32">
    <w:abstractNumId w:val="34"/>
  </w:num>
  <w:num w:numId="33">
    <w:abstractNumId w:val="4"/>
  </w:num>
  <w:num w:numId="34">
    <w:abstractNumId w:val="13"/>
  </w:num>
  <w:num w:numId="35">
    <w:abstractNumId w:val="27"/>
  </w:num>
  <w:num w:numId="36">
    <w:abstractNumId w:val="29"/>
  </w:num>
  <w:num w:numId="37">
    <w:abstractNumId w:val="10"/>
  </w:num>
  <w:num w:numId="38">
    <w:abstractNumId w:val="9"/>
  </w:num>
  <w:num w:numId="39">
    <w:abstractNumId w:val="14"/>
  </w:num>
  <w:num w:numId="40">
    <w:abstractNumId w:val="40"/>
  </w:num>
  <w:num w:numId="41">
    <w:abstractNumId w:val="32"/>
  </w:num>
  <w:num w:numId="42">
    <w:abstractNumId w:val="7"/>
  </w:num>
  <w:num w:numId="4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0D"/>
    <w:rsid w:val="00014C04"/>
    <w:rsid w:val="00017ECC"/>
    <w:rsid w:val="00027653"/>
    <w:rsid w:val="00037977"/>
    <w:rsid w:val="00050448"/>
    <w:rsid w:val="00072AAB"/>
    <w:rsid w:val="0008165F"/>
    <w:rsid w:val="000D7657"/>
    <w:rsid w:val="000E4EE2"/>
    <w:rsid w:val="001369BE"/>
    <w:rsid w:val="00144066"/>
    <w:rsid w:val="001718DA"/>
    <w:rsid w:val="001A54B9"/>
    <w:rsid w:val="001B3E8C"/>
    <w:rsid w:val="001D41EF"/>
    <w:rsid w:val="00205A27"/>
    <w:rsid w:val="002071D2"/>
    <w:rsid w:val="00216169"/>
    <w:rsid w:val="00222EAB"/>
    <w:rsid w:val="00226CAD"/>
    <w:rsid w:val="00232980"/>
    <w:rsid w:val="0024503E"/>
    <w:rsid w:val="002479EB"/>
    <w:rsid w:val="002842CA"/>
    <w:rsid w:val="00297F4D"/>
    <w:rsid w:val="002A389E"/>
    <w:rsid w:val="002A4AB3"/>
    <w:rsid w:val="002A58A5"/>
    <w:rsid w:val="002C02F1"/>
    <w:rsid w:val="002D4CE8"/>
    <w:rsid w:val="002E7A9E"/>
    <w:rsid w:val="003421F3"/>
    <w:rsid w:val="00354B20"/>
    <w:rsid w:val="003604DB"/>
    <w:rsid w:val="00371D9B"/>
    <w:rsid w:val="003C07A2"/>
    <w:rsid w:val="003E0F20"/>
    <w:rsid w:val="003F6DA2"/>
    <w:rsid w:val="00417188"/>
    <w:rsid w:val="00444B2C"/>
    <w:rsid w:val="00492466"/>
    <w:rsid w:val="004B26AF"/>
    <w:rsid w:val="004C5D9A"/>
    <w:rsid w:val="004E448D"/>
    <w:rsid w:val="004E44B2"/>
    <w:rsid w:val="00501855"/>
    <w:rsid w:val="005228C5"/>
    <w:rsid w:val="00523E49"/>
    <w:rsid w:val="00530182"/>
    <w:rsid w:val="00542002"/>
    <w:rsid w:val="00550F7C"/>
    <w:rsid w:val="00570EA4"/>
    <w:rsid w:val="005917C5"/>
    <w:rsid w:val="005A20B8"/>
    <w:rsid w:val="005E000E"/>
    <w:rsid w:val="005E1B67"/>
    <w:rsid w:val="006434CC"/>
    <w:rsid w:val="006546DD"/>
    <w:rsid w:val="006647CA"/>
    <w:rsid w:val="00690AF9"/>
    <w:rsid w:val="006912EF"/>
    <w:rsid w:val="006A724D"/>
    <w:rsid w:val="006A774D"/>
    <w:rsid w:val="006C1157"/>
    <w:rsid w:val="006D0814"/>
    <w:rsid w:val="006D39E3"/>
    <w:rsid w:val="006F168C"/>
    <w:rsid w:val="006F4BD1"/>
    <w:rsid w:val="006F6AF0"/>
    <w:rsid w:val="0071241B"/>
    <w:rsid w:val="007206F5"/>
    <w:rsid w:val="00737EA6"/>
    <w:rsid w:val="00743312"/>
    <w:rsid w:val="0074483B"/>
    <w:rsid w:val="007620F9"/>
    <w:rsid w:val="00774C9E"/>
    <w:rsid w:val="00777707"/>
    <w:rsid w:val="00791F2C"/>
    <w:rsid w:val="007966A3"/>
    <w:rsid w:val="007D740D"/>
    <w:rsid w:val="007F252B"/>
    <w:rsid w:val="00812AB7"/>
    <w:rsid w:val="0081701E"/>
    <w:rsid w:val="00826B97"/>
    <w:rsid w:val="008B77E5"/>
    <w:rsid w:val="008F50D2"/>
    <w:rsid w:val="008F76B6"/>
    <w:rsid w:val="00933267"/>
    <w:rsid w:val="00947625"/>
    <w:rsid w:val="00951E3F"/>
    <w:rsid w:val="00972591"/>
    <w:rsid w:val="009854E3"/>
    <w:rsid w:val="0099342C"/>
    <w:rsid w:val="00993736"/>
    <w:rsid w:val="009C04DF"/>
    <w:rsid w:val="00A03143"/>
    <w:rsid w:val="00A315C4"/>
    <w:rsid w:val="00A500E9"/>
    <w:rsid w:val="00A815EF"/>
    <w:rsid w:val="00A9003B"/>
    <w:rsid w:val="00AD45BA"/>
    <w:rsid w:val="00B071A0"/>
    <w:rsid w:val="00B5005D"/>
    <w:rsid w:val="00B52696"/>
    <w:rsid w:val="00B552E1"/>
    <w:rsid w:val="00BB47DA"/>
    <w:rsid w:val="00BC0311"/>
    <w:rsid w:val="00BF277C"/>
    <w:rsid w:val="00C0400A"/>
    <w:rsid w:val="00C30988"/>
    <w:rsid w:val="00C47034"/>
    <w:rsid w:val="00C51E20"/>
    <w:rsid w:val="00C55942"/>
    <w:rsid w:val="00C6325E"/>
    <w:rsid w:val="00C763B3"/>
    <w:rsid w:val="00CA5ED4"/>
    <w:rsid w:val="00CB4283"/>
    <w:rsid w:val="00CE457A"/>
    <w:rsid w:val="00CF3987"/>
    <w:rsid w:val="00D6229F"/>
    <w:rsid w:val="00DC2993"/>
    <w:rsid w:val="00E100B7"/>
    <w:rsid w:val="00E11CB8"/>
    <w:rsid w:val="00E14A64"/>
    <w:rsid w:val="00E35114"/>
    <w:rsid w:val="00E62883"/>
    <w:rsid w:val="00E63D6C"/>
    <w:rsid w:val="00E71A0A"/>
    <w:rsid w:val="00E94B67"/>
    <w:rsid w:val="00E979BF"/>
    <w:rsid w:val="00EF5AD2"/>
    <w:rsid w:val="00EF7DB3"/>
    <w:rsid w:val="00F000E8"/>
    <w:rsid w:val="00F432CA"/>
    <w:rsid w:val="00F71636"/>
    <w:rsid w:val="00F720B7"/>
    <w:rsid w:val="00F97D7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chartTrackingRefBased/>
  <w15:docId w15:val="{03245D79-8DB1-4C6D-B58D-484FB9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uiPriority w:val="9"/>
    <w:qFormat/>
    <w:rsid w:val="004E44B2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0"/>
    <w:link w:val="20"/>
    <w:uiPriority w:val="9"/>
    <w:qFormat/>
    <w:rsid w:val="004E44B2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0"/>
    <w:link w:val="30"/>
    <w:uiPriority w:val="9"/>
    <w:qFormat/>
    <w:rsid w:val="004E44B2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0"/>
    <w:link w:val="40"/>
    <w:uiPriority w:val="9"/>
    <w:qFormat/>
    <w:rsid w:val="004E44B2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0"/>
    <w:link w:val="50"/>
    <w:uiPriority w:val="9"/>
    <w:qFormat/>
    <w:rsid w:val="004E44B2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C0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C0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0"/>
    <w:link w:val="a6"/>
    <w:uiPriority w:val="34"/>
    <w:qFormat/>
    <w:rsid w:val="009C04DF"/>
    <w:pPr>
      <w:ind w:left="720"/>
      <w:contextualSpacing/>
    </w:pPr>
  </w:style>
  <w:style w:type="paragraph" w:styleId="a7">
    <w:name w:val="header"/>
    <w:basedOn w:val="a0"/>
    <w:link w:val="a8"/>
    <w:uiPriority w:val="99"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table" w:customStyle="1" w:styleId="11">
    <w:name w:val="Сетка таблицы1"/>
    <w:basedOn w:val="a2"/>
    <w:next w:val="a4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9C04DF"/>
    <w:pPr>
      <w:spacing w:before="100" w:beforeAutospacing="1" w:after="100" w:afterAutospacing="1"/>
    </w:pPr>
  </w:style>
  <w:style w:type="table" w:customStyle="1" w:styleId="21">
    <w:name w:val="Сетка таблицы2"/>
    <w:basedOn w:val="a2"/>
    <w:next w:val="a4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Абзац списка Знак"/>
    <w:basedOn w:val="a1"/>
    <w:link w:val="a5"/>
    <w:uiPriority w:val="34"/>
    <w:locked/>
    <w:rsid w:val="00284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0"/>
    <w:link w:val="23"/>
    <w:uiPriority w:val="39"/>
    <w:rsid w:val="004E44B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E44B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E44B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4E44B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4E44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4E44B2"/>
  </w:style>
  <w:style w:type="paragraph" w:styleId="41">
    <w:name w:val="toc 4"/>
    <w:next w:val="a0"/>
    <w:link w:val="42"/>
    <w:uiPriority w:val="39"/>
    <w:rsid w:val="004E44B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0"/>
    <w:link w:val="60"/>
    <w:uiPriority w:val="39"/>
    <w:rsid w:val="004E44B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0"/>
    <w:link w:val="70"/>
    <w:uiPriority w:val="39"/>
    <w:rsid w:val="004E44B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b">
    <w:name w:val="Balloon Text"/>
    <w:basedOn w:val="a0"/>
    <w:link w:val="ac"/>
    <w:uiPriority w:val="99"/>
    <w:rsid w:val="004E44B2"/>
    <w:rPr>
      <w:rFonts w:ascii="Segoe UI" w:hAnsi="Segoe UI"/>
      <w:color w:val="000000"/>
      <w:sz w:val="18"/>
      <w:szCs w:val="20"/>
    </w:rPr>
  </w:style>
  <w:style w:type="character" w:customStyle="1" w:styleId="ac">
    <w:name w:val="Текст выноски Знак"/>
    <w:basedOn w:val="a1"/>
    <w:link w:val="ab"/>
    <w:uiPriority w:val="99"/>
    <w:rsid w:val="004E44B2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3">
    <w:name w:val="Гиперссылка1"/>
    <w:basedOn w:val="14"/>
    <w:rsid w:val="004E44B2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rsid w:val="004E44B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E44B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d"/>
    <w:rsid w:val="004E44B2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d">
    <w:name w:val="Hyperlink"/>
    <w:link w:val="24"/>
    <w:uiPriority w:val="99"/>
    <w:rsid w:val="004E44B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4E44B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0"/>
    <w:link w:val="16"/>
    <w:uiPriority w:val="39"/>
    <w:rsid w:val="004E44B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E44B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e">
    <w:name w:val="Plain Text"/>
    <w:basedOn w:val="a0"/>
    <w:link w:val="af"/>
    <w:rsid w:val="004E44B2"/>
    <w:rPr>
      <w:rFonts w:ascii="Calibri" w:hAnsi="Calibri"/>
      <w:color w:val="000000"/>
      <w:sz w:val="22"/>
      <w:szCs w:val="20"/>
    </w:rPr>
  </w:style>
  <w:style w:type="character" w:customStyle="1" w:styleId="af">
    <w:name w:val="Текст Знак"/>
    <w:basedOn w:val="a1"/>
    <w:link w:val="ae"/>
    <w:rsid w:val="004E44B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0"/>
    <w:link w:val="90"/>
    <w:uiPriority w:val="39"/>
    <w:rsid w:val="004E44B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4E44B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0"/>
    <w:link w:val="52"/>
    <w:uiPriority w:val="39"/>
    <w:rsid w:val="004E44B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0">
    <w:name w:val="Subtitle"/>
    <w:next w:val="a0"/>
    <w:link w:val="af1"/>
    <w:uiPriority w:val="11"/>
    <w:qFormat/>
    <w:rsid w:val="004E44B2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1">
    <w:name w:val="Подзаголовок Знак"/>
    <w:basedOn w:val="a1"/>
    <w:link w:val="af0"/>
    <w:rsid w:val="004E44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2">
    <w:name w:val="Title"/>
    <w:next w:val="a0"/>
    <w:link w:val="af3"/>
    <w:uiPriority w:val="10"/>
    <w:qFormat/>
    <w:rsid w:val="004E44B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3">
    <w:name w:val="Заголовок Знак"/>
    <w:basedOn w:val="a1"/>
    <w:link w:val="af2"/>
    <w:rsid w:val="004E44B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">
    <w:name w:val="ConsPlusTitle"/>
    <w:uiPriority w:val="99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E44B2"/>
    <w:rPr>
      <w:b/>
      <w:bCs/>
      <w:color w:val="008000"/>
      <w:sz w:val="20"/>
      <w:szCs w:val="20"/>
      <w:u w:val="single"/>
    </w:rPr>
  </w:style>
  <w:style w:type="paragraph" w:customStyle="1" w:styleId="af5">
    <w:name w:val="Комментарий"/>
    <w:basedOn w:val="a0"/>
    <w:next w:val="a0"/>
    <w:rsid w:val="004E44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6">
    <w:name w:val="endnote text"/>
    <w:basedOn w:val="a0"/>
    <w:link w:val="af7"/>
    <w:uiPriority w:val="99"/>
    <w:rsid w:val="004E44B2"/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rsid w:val="004E4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rsid w:val="004E44B2"/>
    <w:rPr>
      <w:vertAlign w:val="superscript"/>
    </w:rPr>
  </w:style>
  <w:style w:type="paragraph" w:customStyle="1" w:styleId="ConsPlusNonformat">
    <w:name w:val="ConsPlusNonformat"/>
    <w:rsid w:val="004E44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link w:val="afa"/>
    <w:qFormat/>
    <w:rsid w:val="004E44B2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Body Text"/>
    <w:basedOn w:val="a0"/>
    <w:link w:val="afc"/>
    <w:uiPriority w:val="99"/>
    <w:rsid w:val="004E44B2"/>
    <w:pPr>
      <w:jc w:val="both"/>
    </w:pPr>
    <w:rPr>
      <w:b/>
      <w:bCs/>
      <w:sz w:val="28"/>
      <w:lang w:val="x-none"/>
    </w:rPr>
  </w:style>
  <w:style w:type="character" w:customStyle="1" w:styleId="afc">
    <w:name w:val="Основной текст Знак"/>
    <w:basedOn w:val="a1"/>
    <w:link w:val="afb"/>
    <w:uiPriority w:val="99"/>
    <w:rsid w:val="004E44B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fd">
    <w:name w:val="Body Text Indent"/>
    <w:basedOn w:val="a0"/>
    <w:link w:val="afe"/>
    <w:uiPriority w:val="99"/>
    <w:rsid w:val="004E44B2"/>
    <w:pPr>
      <w:spacing w:after="120"/>
      <w:ind w:left="283"/>
    </w:pPr>
    <w:rPr>
      <w:lang w:val="x-none"/>
    </w:rPr>
  </w:style>
  <w:style w:type="character" w:customStyle="1" w:styleId="afe">
    <w:name w:val="Основной текст с отступом Знак"/>
    <w:basedOn w:val="a1"/>
    <w:link w:val="afd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Знак1 Знак Знак Знак"/>
    <w:basedOn w:val="a0"/>
    <w:rsid w:val="004E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0"/>
    <w:link w:val="34"/>
    <w:uiPriority w:val="99"/>
    <w:rsid w:val="004E44B2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1"/>
    <w:link w:val="33"/>
    <w:uiPriority w:val="99"/>
    <w:rsid w:val="004E44B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Style6">
    <w:name w:val="Style6"/>
    <w:basedOn w:val="a0"/>
    <w:uiPriority w:val="99"/>
    <w:rsid w:val="004E44B2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4E44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4E44B2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4E44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4E44B2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4E44B2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4E44B2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4E44B2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4E44B2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4E44B2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4E44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4E44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4E44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E44B2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4E44B2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0"/>
    <w:link w:val="26"/>
    <w:rsid w:val="004E44B2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1"/>
    <w:link w:val="25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">
    <w:name w:val="Таблицы (моноширинный)"/>
    <w:basedOn w:val="a0"/>
    <w:next w:val="a0"/>
    <w:rsid w:val="004E44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0">
    <w:name w:val="Emphasis"/>
    <w:qFormat/>
    <w:rsid w:val="004E44B2"/>
    <w:rPr>
      <w:i/>
      <w:iCs/>
    </w:rPr>
  </w:style>
  <w:style w:type="character" w:customStyle="1" w:styleId="aff1">
    <w:name w:val="Цветовое выделение"/>
    <w:uiPriority w:val="99"/>
    <w:rsid w:val="004E44B2"/>
    <w:rPr>
      <w:b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Прижатый влево"/>
    <w:basedOn w:val="a0"/>
    <w:next w:val="a0"/>
    <w:uiPriority w:val="99"/>
    <w:rsid w:val="004E44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footnote text"/>
    <w:basedOn w:val="a0"/>
    <w:link w:val="aff5"/>
    <w:uiPriority w:val="99"/>
    <w:unhideWhenUsed/>
    <w:rsid w:val="004E44B2"/>
    <w:rPr>
      <w:sz w:val="20"/>
      <w:szCs w:val="20"/>
      <w:lang w:val="x-none" w:eastAsia="x-none"/>
    </w:rPr>
  </w:style>
  <w:style w:type="character" w:customStyle="1" w:styleId="aff5">
    <w:name w:val="Текст сноски Знак"/>
    <w:basedOn w:val="a1"/>
    <w:link w:val="aff4"/>
    <w:uiPriority w:val="99"/>
    <w:rsid w:val="004E44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iPriority w:val="99"/>
    <w:unhideWhenUsed/>
    <w:rsid w:val="004E44B2"/>
    <w:rPr>
      <w:vertAlign w:val="superscript"/>
    </w:rPr>
  </w:style>
  <w:style w:type="paragraph" w:customStyle="1" w:styleId="ConsPlusCell">
    <w:name w:val="ConsPlusCell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Основной текст с отступом Знак1"/>
    <w:uiPriority w:val="99"/>
    <w:semiHidden/>
    <w:rsid w:val="004E4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4E4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9">
    <w:name w:val="Нет списка1"/>
    <w:next w:val="a3"/>
    <w:uiPriority w:val="99"/>
    <w:semiHidden/>
    <w:unhideWhenUsed/>
    <w:rsid w:val="004E44B2"/>
  </w:style>
  <w:style w:type="paragraph" w:styleId="aff7">
    <w:name w:val="Normal (Web)"/>
    <w:basedOn w:val="a0"/>
    <w:uiPriority w:val="99"/>
    <w:unhideWhenUsed/>
    <w:rsid w:val="004E44B2"/>
    <w:pPr>
      <w:spacing w:before="100" w:beforeAutospacing="1" w:after="119"/>
    </w:pPr>
  </w:style>
  <w:style w:type="character" w:styleId="aff8">
    <w:name w:val="Placeholder Text"/>
    <w:basedOn w:val="a1"/>
    <w:uiPriority w:val="99"/>
    <w:semiHidden/>
    <w:rsid w:val="004E44B2"/>
    <w:rPr>
      <w:color w:val="808080"/>
    </w:rPr>
  </w:style>
  <w:style w:type="table" w:customStyle="1" w:styleId="110">
    <w:name w:val="Сетка таблицы11"/>
    <w:basedOn w:val="a2"/>
    <w:next w:val="a4"/>
    <w:uiPriority w:val="39"/>
    <w:rsid w:val="004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uiPriority w:val="5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4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4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Без интервала Знак"/>
    <w:link w:val="af9"/>
    <w:rsid w:val="004E44B2"/>
    <w:rPr>
      <w:rFonts w:ascii="Calibri" w:eastAsia="Calibri" w:hAnsi="Calibri" w:cs="Times New Roman"/>
    </w:rPr>
  </w:style>
  <w:style w:type="character" w:styleId="aff9">
    <w:name w:val="FollowedHyperlink"/>
    <w:basedOn w:val="a1"/>
    <w:uiPriority w:val="99"/>
    <w:semiHidden/>
    <w:unhideWhenUsed/>
    <w:rsid w:val="00737EA6"/>
    <w:rPr>
      <w:color w:val="954F72" w:themeColor="followedHyperlink"/>
      <w:u w:val="single"/>
    </w:rPr>
  </w:style>
  <w:style w:type="paragraph" w:customStyle="1" w:styleId="msonormal0">
    <w:name w:val="msonormal"/>
    <w:basedOn w:val="a0"/>
    <w:uiPriority w:val="99"/>
    <w:rsid w:val="00737EA6"/>
    <w:pPr>
      <w:spacing w:before="100" w:beforeAutospacing="1" w:after="119"/>
    </w:pPr>
  </w:style>
  <w:style w:type="paragraph" w:customStyle="1" w:styleId="Endnote">
    <w:name w:val="Endnote"/>
    <w:rsid w:val="00501855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27">
    <w:name w:val="Основной шрифт абзаца2"/>
    <w:rsid w:val="0050185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table" w:customStyle="1" w:styleId="111">
    <w:name w:val="Сетка таблицы111"/>
    <w:basedOn w:val="a2"/>
    <w:next w:val="a4"/>
    <w:uiPriority w:val="39"/>
    <w:rsid w:val="0050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501855"/>
  </w:style>
  <w:style w:type="table" w:customStyle="1" w:styleId="61">
    <w:name w:val="Сетка таблицы6"/>
    <w:basedOn w:val="a2"/>
    <w:next w:val="a4"/>
    <w:uiPriority w:val="59"/>
    <w:rsid w:val="0050185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0"/>
    <w:rsid w:val="00226CA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226CAD"/>
    <w:pPr>
      <w:spacing w:before="100" w:beforeAutospacing="1" w:after="100" w:afterAutospacing="1"/>
    </w:pPr>
  </w:style>
  <w:style w:type="paragraph" w:customStyle="1" w:styleId="s16">
    <w:name w:val="s_16"/>
    <w:basedOn w:val="a0"/>
    <w:rsid w:val="00226CAD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6F4BD1"/>
    <w:pPr>
      <w:numPr>
        <w:numId w:val="7"/>
      </w:numPr>
      <w:contextualSpacing/>
    </w:pPr>
  </w:style>
  <w:style w:type="paragraph" w:customStyle="1" w:styleId="130">
    <w:name w:val="Знак1 Знак Знак Знак3"/>
    <w:basedOn w:val="a0"/>
    <w:rsid w:val="006F4BD1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20">
    <w:name w:val="Знак1 Знак Знак Знак2"/>
    <w:basedOn w:val="a0"/>
    <w:rsid w:val="006F4BD1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3">
    <w:name w:val="Знак1 Знак Знак Знак1"/>
    <w:basedOn w:val="a0"/>
    <w:rsid w:val="006F4BD1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a">
    <w:name w:val="Абзац списка1"/>
    <w:basedOn w:val="a0"/>
    <w:rsid w:val="006F4BD1"/>
    <w:pPr>
      <w:ind w:left="720"/>
      <w:contextualSpacing/>
    </w:pPr>
    <w:rPr>
      <w:rFonts w:eastAsia="Calibri"/>
    </w:rPr>
  </w:style>
  <w:style w:type="character" w:styleId="affa">
    <w:name w:val="annotation reference"/>
    <w:rsid w:val="006F4BD1"/>
    <w:rPr>
      <w:sz w:val="16"/>
      <w:szCs w:val="16"/>
    </w:rPr>
  </w:style>
  <w:style w:type="paragraph" w:styleId="affb">
    <w:name w:val="annotation text"/>
    <w:basedOn w:val="a0"/>
    <w:link w:val="affc"/>
    <w:rsid w:val="006F4BD1"/>
    <w:rPr>
      <w:rFonts w:eastAsia="Calibri"/>
      <w:sz w:val="20"/>
    </w:rPr>
  </w:style>
  <w:style w:type="character" w:customStyle="1" w:styleId="affc">
    <w:name w:val="Текст примечания Знак"/>
    <w:basedOn w:val="a1"/>
    <w:link w:val="affb"/>
    <w:rsid w:val="006F4BD1"/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ffd">
    <w:name w:val="annotation subject"/>
    <w:basedOn w:val="affb"/>
    <w:next w:val="affb"/>
    <w:link w:val="affe"/>
    <w:rsid w:val="006F4BD1"/>
    <w:rPr>
      <w:b/>
      <w:bCs/>
    </w:rPr>
  </w:style>
  <w:style w:type="character" w:customStyle="1" w:styleId="affe">
    <w:name w:val="Тема примечания Знак"/>
    <w:basedOn w:val="affc"/>
    <w:link w:val="affd"/>
    <w:rsid w:val="006F4BD1"/>
    <w:rPr>
      <w:rFonts w:ascii="Times New Roman" w:eastAsia="Calibri" w:hAnsi="Times New Roman" w:cs="Times New Roman"/>
      <w:b/>
      <w:bCs/>
      <w:sz w:val="20"/>
      <w:szCs w:val="24"/>
      <w:lang w:eastAsia="ru-RU"/>
    </w:rPr>
  </w:style>
  <w:style w:type="table" w:customStyle="1" w:styleId="310">
    <w:name w:val="Сетка таблицы31"/>
    <w:basedOn w:val="a2"/>
    <w:next w:val="a4"/>
    <w:uiPriority w:val="39"/>
    <w:rsid w:val="006F4B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4"/>
    <w:uiPriority w:val="39"/>
    <w:rsid w:val="006F4B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концевой сноски1"/>
    <w:rsid w:val="006F4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36">
    <w:name w:val="Гиперссылка3"/>
    <w:rsid w:val="006F4BD1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22</Pages>
  <Words>4738</Words>
  <Characters>27009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Яковлева Валентина Александровна</cp:lastModifiedBy>
  <cp:revision>52</cp:revision>
  <cp:lastPrinted>2025-12-26T01:23:00Z</cp:lastPrinted>
  <dcterms:created xsi:type="dcterms:W3CDTF">2025-10-14T02:53:00Z</dcterms:created>
  <dcterms:modified xsi:type="dcterms:W3CDTF">2026-04-30T07:43:00Z</dcterms:modified>
</cp:coreProperties>
</file>