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pStyle w:val="Style_1"/>
        <w:spacing w:after="0" w:before="0" w:line="276" w:lineRule="auto"/>
        <w:ind w:firstLine="709"/>
        <w:jc w:val="center"/>
        <w:rPr>
          <w:rFonts w:ascii="Times New Roman" w:hAnsi="Times New Roman"/>
          <w:sz w:val="28"/>
        </w:rPr>
      </w:pPr>
    </w:p>
    <w:p w14:paraId="0A000000">
      <w:pPr>
        <w:pStyle w:val="Style_1"/>
        <w:spacing w:after="0" w:before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1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widowControl w:val="0"/>
        <w:spacing w:after="0" w:before="0" w:line="240" w:lineRule="auto"/>
        <w:ind w:firstLine="0" w:left="30" w:right="0"/>
        <w:jc w:val="center"/>
        <w:rPr>
          <w:rFonts w:ascii="Times New Roman" w:hAnsi="Times New Roman"/>
          <w:color w:val="000000"/>
          <w:sz w:val="28"/>
        </w:rPr>
      </w:pPr>
      <w:bookmarkStart w:id="2" w:name="_GoBack"/>
      <w:bookmarkEnd w:id="2"/>
      <w:r>
        <w:rPr>
          <w:rFonts w:ascii="Times New Roman" w:hAnsi="Times New Roman"/>
          <w:b w:val="1"/>
          <w:color w:val="000000"/>
          <w:spacing w:val="0"/>
          <w:sz w:val="28"/>
        </w:rPr>
        <w:t>О внесении изменения в пункт 1 постановления Правительства Камчатского края от 22 декабря 2022 № 704-П «О ежемесячном пособии в связи с рождением и воспитанием ребенка»</w:t>
      </w:r>
    </w:p>
    <w:p w14:paraId="11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spacing w:after="0" w:before="0" w:line="276" w:lineRule="auto"/>
        <w:ind w:firstLine="709"/>
        <w:jc w:val="both"/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pStyle w:val="Style_1"/>
        <w:spacing w:after="0" w:before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pStyle w:val="Style_1"/>
        <w:tabs>
          <w:tab w:leader="none" w:pos="708" w:val="clear"/>
          <w:tab w:leader="none" w:pos="1134" w:val="left"/>
        </w:tabs>
        <w:spacing w:after="0" w:before="0" w:line="276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пункт 1 постановления Правительства Камчатского края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22 декабря 2022 № 704-П «О ежемесячном пособии в связи с рождением и воспитанием ребенка» изменение, изложив его в следующей редакции:</w:t>
      </w:r>
    </w:p>
    <w:p w14:paraId="16000000">
      <w:pPr>
        <w:pStyle w:val="Style_1"/>
        <w:spacing w:after="0" w:before="0" w:line="276" w:lineRule="auto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«1. Ежемесячное пособие в связи с рождением и воспитанием ребенка (далее – ежемесячное пособие) назначается и выплачивается нуждающимся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социальной поддержке беременным женщинам и лицам, имеющим детей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возрасте до 17 лет, при условии, если они являются гражданами Российской Федерации и постоянно проживают на территории Российской Федерации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статусе гражданина Российской Федерации не менее 5 лет. </w:t>
      </w:r>
      <w:r>
        <w:rPr>
          <w:rFonts w:ascii="Times New Roman" w:hAnsi="Times New Roman"/>
          <w:color w:val="000000"/>
          <w:sz w:val="28"/>
        </w:rPr>
        <w:t>Требование 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XO Thames" w:hAnsi="XO Thames"/>
          <w:color w:val="000000"/>
          <w:spacing w:val="0"/>
          <w:sz w:val="28"/>
        </w:rPr>
        <w:t>‑</w:t>
      </w:r>
      <w:r>
        <w:rPr>
          <w:rFonts w:ascii="Times New Roman" w:hAnsi="Times New Roman"/>
          <w:color w:val="000000"/>
          <w:sz w:val="28"/>
        </w:rPr>
        <w:t>летнем сроке проживания не распространяется на граждан, приобретших гражданство Российской Федерации по рождению, граждан, приобретших гражданство Российской Федерации в результате признания гражданином Российской Федерации, граждан, приобретших гражданство Российской Федерации в результате приема в гражданство Российской Федерации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 «О мерах по оказанию содействия добровольному переселению в Российскую Федерацию соотечественников, проживающих за рубежом» (далее - Государственная программа), или статус члена семьи участника Государственной программы, граждан Российской Федерации, принимающих </w:t>
      </w:r>
      <w:r>
        <w:rPr>
          <w:rFonts w:ascii="Times New Roman" w:hAnsi="Times New Roman"/>
          <w:color w:val="000000"/>
          <w:sz w:val="28"/>
        </w:rPr>
        <w:t>(принимавших) участие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специальной военной операции, или членов их семей либо являющихся ветеранами боевых действий.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14:paraId="17000000">
      <w:pPr>
        <w:pStyle w:val="Style_1"/>
        <w:spacing w:after="0" w:before="0" w:line="276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2. Настоящее постановление вступает в силу с 1 апреля 2027</w:t>
      </w:r>
      <w:r>
        <w:rPr>
          <w:rFonts w:ascii="Times New Roman" w:hAnsi="Times New Roman"/>
          <w:sz w:val="28"/>
        </w:rPr>
        <w:t xml:space="preserve"> года.</w:t>
      </w:r>
    </w:p>
    <w:p w14:paraId="18000000">
      <w:pPr>
        <w:pStyle w:val="Style_1"/>
        <w:spacing w:after="0" w:before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spacing w:after="0" w:before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spacing w:after="0" w:before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4"/>
        <w:gridCol w:w="2410"/>
      </w:tblGrid>
      <w:tr>
        <w:trPr>
          <w:trHeight w:hRule="atLeast" w:val="1526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1"/>
              <w:spacing w:after="0" w:before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14:paraId="1C000000">
            <w:pPr>
              <w:pStyle w:val="Style_1"/>
              <w:spacing w:after="0" w:before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</w:p>
          <w:p w14:paraId="1D000000">
            <w:pPr>
              <w:pStyle w:val="Style_1"/>
              <w:spacing w:after="0" w:before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14:paraId="1E000000">
            <w:pPr>
              <w:pStyle w:val="Style_1"/>
              <w:spacing w:after="0" w:before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1"/>
              <w:spacing w:after="0" w:before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3"/>
          </w:p>
          <w:p w14:paraId="20000000">
            <w:pPr>
              <w:pStyle w:val="Style_1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1"/>
              <w:spacing w:after="0" w:before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pStyle w:val="Style_1"/>
              <w:spacing w:after="0" w:before="0" w:line="240" w:lineRule="auto"/>
              <w:ind/>
              <w:jc w:val="right"/>
              <w:rPr>
                <w:sz w:val="28"/>
              </w:rPr>
            </w:pPr>
          </w:p>
          <w:p w14:paraId="23000000">
            <w:pPr>
              <w:pStyle w:val="Style_1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4000000">
      <w:pPr>
        <w:pStyle w:val="Style_1"/>
        <w:spacing w:after="160" w:before="0"/>
        <w:ind/>
        <w:rPr>
          <w:rFonts w:ascii="Times New Roman" w:hAnsi="Times New Roman"/>
          <w:sz w:val="24"/>
          <w:highlight w:val="yellow"/>
        </w:rPr>
      </w:pPr>
    </w:p>
    <w:sectPr>
      <w:type w:val="nextPage"/>
      <w:pgSz w:h="16838" w:orient="portrait" w:w="11906"/>
      <w:pgMar w:bottom="1134" w:footer="0" w:gutter="0" w:header="0" w:left="1418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Основной шрифт абзаца1"/>
    <w:link w:val="Style_3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3_ch" w:type="character">
    <w:name w:val="Основной шрифт абзаца1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1"/>
    <w:link w:val="Style_4_ch"/>
    <w:uiPriority w:val="39"/>
    <w:pPr>
      <w:widowControl w:val="1"/>
      <w:spacing w:after="160" w:before="0" w:line="264" w:lineRule="auto"/>
      <w:ind w:left="200"/>
      <w:jc w:val="left"/>
    </w:pPr>
    <w:rPr>
      <w:rFonts w:ascii="XO Thames" w:hAnsi="XO Thames"/>
      <w:color w:val="00000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z w:val="28"/>
    </w:rPr>
  </w:style>
  <w:style w:styleId="Style_5" w:type="paragraph">
    <w:name w:val="Заголовок 2 Знак"/>
    <w:link w:val="Style_5_ch"/>
    <w:rPr>
      <w:rFonts w:ascii="XO Thames" w:hAnsi="XO Thames"/>
      <w:b w:val="1"/>
      <w:sz w:val="28"/>
    </w:rPr>
  </w:style>
  <w:style w:styleId="Style_5_ch" w:type="character">
    <w:name w:val="Заголовок 2 Знак"/>
    <w:link w:val="Style_5"/>
    <w:rPr>
      <w:rFonts w:ascii="XO Thames" w:hAnsi="XO Thames"/>
      <w:b w:val="1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160" w:before="0" w:line="264" w:lineRule="auto"/>
      <w:ind w:left="600"/>
      <w:jc w:val="left"/>
    </w:pPr>
    <w:rPr>
      <w:rFonts w:ascii="XO Thames" w:hAnsi="XO Thames"/>
      <w:color w:val="00000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z w:val="28"/>
    </w:rPr>
  </w:style>
  <w:style w:styleId="Style_7" w:type="paragraph">
    <w:name w:val="toc 6"/>
    <w:next w:val="Style_1"/>
    <w:link w:val="Style_7_ch"/>
    <w:uiPriority w:val="39"/>
    <w:pPr>
      <w:widowControl w:val="1"/>
      <w:spacing w:after="160" w:before="0" w:line="264" w:lineRule="auto"/>
      <w:ind w:left="1000"/>
      <w:jc w:val="left"/>
    </w:pPr>
    <w:rPr>
      <w:rFonts w:ascii="XO Thames" w:hAnsi="XO Thames"/>
      <w:color w:val="00000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160" w:before="0" w:line="264" w:lineRule="auto"/>
      <w:ind w:left="1200"/>
      <w:jc w:val="left"/>
    </w:pPr>
    <w:rPr>
      <w:rFonts w:ascii="XO Thames" w:hAnsi="XO Thames"/>
      <w:color w:val="00000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z w:val="28"/>
    </w:rPr>
  </w:style>
  <w:style w:styleId="Style_9" w:type="paragraph">
    <w:name w:val="Заголовок 4 Знак"/>
    <w:link w:val="Style_9_ch"/>
    <w:rPr>
      <w:rFonts w:ascii="XO Thames" w:hAnsi="XO Thames"/>
      <w:b w:val="1"/>
      <w:sz w:val="24"/>
    </w:rPr>
  </w:style>
  <w:style w:styleId="Style_9_ch" w:type="character">
    <w:name w:val="Заголовок 4 Знак"/>
    <w:link w:val="Style_9"/>
    <w:rPr>
      <w:rFonts w:ascii="XO Thames" w:hAnsi="XO Thames"/>
      <w:b w:val="1"/>
      <w:sz w:val="24"/>
    </w:rPr>
  </w:style>
  <w:style w:styleId="Style_10" w:type="paragraph">
    <w:name w:val="Заголовок 3 Знак"/>
    <w:link w:val="Style_10_ch"/>
    <w:rPr>
      <w:rFonts w:ascii="XO Thames" w:hAnsi="XO Thames"/>
      <w:b w:val="1"/>
      <w:sz w:val="26"/>
    </w:rPr>
  </w:style>
  <w:style w:styleId="Style_10_ch" w:type="character">
    <w:name w:val="Заголовок 3 Знак"/>
    <w:link w:val="Style_10"/>
    <w:rPr>
      <w:rFonts w:ascii="XO Thames" w:hAnsi="XO Thames"/>
      <w:b w:val="1"/>
      <w:sz w:val="2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z w:val="26"/>
    </w:rPr>
  </w:style>
  <w:style w:styleId="Style_13" w:type="paragraph">
    <w:name w:val="Заголовок Знак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 Знак"/>
    <w:link w:val="Style_13"/>
    <w:rPr>
      <w:rFonts w:ascii="XO Thames" w:hAnsi="XO Thames"/>
      <w:b w:val="1"/>
      <w:caps w:val="1"/>
      <w:sz w:val="40"/>
    </w:rPr>
  </w:style>
  <w:style w:styleId="Style_14" w:type="paragraph">
    <w:name w:val="Оглавление 5 Знак"/>
    <w:link w:val="Style_14_ch"/>
    <w:rPr>
      <w:rFonts w:ascii="XO Thames" w:hAnsi="XO Thames"/>
      <w:sz w:val="28"/>
    </w:rPr>
  </w:style>
  <w:style w:styleId="Style_14_ch" w:type="character">
    <w:name w:val="Оглавление 5 Знак"/>
    <w:link w:val="Style_14"/>
    <w:rPr>
      <w:rFonts w:ascii="XO Thames" w:hAnsi="XO Thames"/>
      <w:sz w:val="28"/>
    </w:rPr>
  </w:style>
  <w:style w:styleId="Style_15" w:type="paragraph">
    <w:name w:val="Оглавление 3 Знак"/>
    <w:link w:val="Style_15_ch"/>
    <w:rPr>
      <w:rFonts w:ascii="XO Thames" w:hAnsi="XO Thames"/>
      <w:sz w:val="28"/>
    </w:rPr>
  </w:style>
  <w:style w:styleId="Style_15_ch" w:type="character">
    <w:name w:val="Оглавление 3 Знак"/>
    <w:link w:val="Style_15"/>
    <w:rPr>
      <w:rFonts w:ascii="XO Thames" w:hAnsi="XO Thames"/>
      <w:sz w:val="28"/>
    </w:rPr>
  </w:style>
  <w:style w:styleId="Style_16" w:type="paragraph">
    <w:name w:val="Гиперссылка1"/>
    <w:basedOn w:val="Style_3"/>
    <w:link w:val="Style_16_ch"/>
    <w:rPr>
      <w:color w:themeColor="hyperlink" w:val="0563C1"/>
      <w:u w:val="single"/>
    </w:rPr>
  </w:style>
  <w:style w:styleId="Style_16_ch" w:type="character">
    <w:name w:val="Гиперссылка1"/>
    <w:basedOn w:val="Style_3_ch"/>
    <w:link w:val="Style_16"/>
    <w:rPr>
      <w:color w:themeColor="hyperlink" w:val="0563C1"/>
      <w:u w:val="single"/>
    </w:rPr>
  </w:style>
  <w:style w:styleId="Style_17" w:type="paragraph">
    <w:name w:val="Оглавление 2 Знак"/>
    <w:link w:val="Style_17_ch"/>
    <w:rPr>
      <w:rFonts w:ascii="XO Thames" w:hAnsi="XO Thames"/>
      <w:sz w:val="28"/>
    </w:rPr>
  </w:style>
  <w:style w:styleId="Style_17_ch" w:type="character">
    <w:name w:val="Оглавление 2 Знак"/>
    <w:link w:val="Style_17"/>
    <w:rPr>
      <w:rFonts w:ascii="XO Thames" w:hAnsi="XO Thames"/>
      <w:sz w:val="28"/>
    </w:rPr>
  </w:style>
  <w:style w:styleId="Style_18" w:type="paragraph">
    <w:name w:val="Footer"/>
    <w:basedOn w:val="Style_1"/>
    <w:link w:val="Style_1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1_ch"/>
    <w:link w:val="Style_18"/>
    <w:rPr>
      <w:rFonts w:ascii="Times New Roman" w:hAnsi="Times New Roman"/>
      <w:sz w:val="28"/>
    </w:rPr>
  </w:style>
  <w:style w:styleId="Style_19" w:type="paragraph">
    <w:name w:val="toc 3"/>
    <w:next w:val="Style_1"/>
    <w:link w:val="Style_19_ch"/>
    <w:uiPriority w:val="39"/>
    <w:pPr>
      <w:widowControl w:val="1"/>
      <w:spacing w:after="160" w:before="0" w:line="264" w:lineRule="auto"/>
      <w:ind w:left="400"/>
      <w:jc w:val="left"/>
    </w:pPr>
    <w:rPr>
      <w:rFonts w:ascii="XO Thames" w:hAnsi="XO Thames"/>
      <w:color w:val="00000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z w:val="28"/>
    </w:rPr>
  </w:style>
  <w:style w:styleId="Style_20" w:type="paragraph">
    <w:name w:val="Верхний колонтитул Знак"/>
    <w:basedOn w:val="Style_21"/>
    <w:link w:val="Style_20_ch"/>
  </w:style>
  <w:style w:styleId="Style_20_ch" w:type="character">
    <w:name w:val="Верхний колонтитул Знак"/>
    <w:basedOn w:val="Style_21_ch"/>
    <w:link w:val="Style_20"/>
  </w:style>
  <w:style w:styleId="Style_22" w:type="paragraph">
    <w:name w:val="Подзаголовок Знак"/>
    <w:link w:val="Style_22_ch"/>
    <w:rPr>
      <w:rFonts w:ascii="XO Thames" w:hAnsi="XO Thames"/>
      <w:i w:val="1"/>
      <w:sz w:val="24"/>
    </w:rPr>
  </w:style>
  <w:style w:styleId="Style_22_ch" w:type="character">
    <w:name w:val="Подзаголовок Знак"/>
    <w:link w:val="Style_22"/>
    <w:rPr>
      <w:rFonts w:ascii="XO Thames" w:hAnsi="XO Thames"/>
      <w:i w:val="1"/>
      <w:sz w:val="24"/>
    </w:rPr>
  </w:style>
  <w:style w:styleId="Style_23" w:type="paragraph">
    <w:name w:val="Header"/>
    <w:basedOn w:val="Style_1"/>
    <w:link w:val="Style_2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3_ch" w:type="character">
    <w:name w:val="Header"/>
    <w:basedOn w:val="Style_1_ch"/>
    <w:link w:val="Style_23"/>
  </w:style>
  <w:style w:styleId="Style_24" w:type="paragraph">
    <w:name w:val="Balloon Text"/>
    <w:basedOn w:val="Style_1"/>
    <w:link w:val="Style_24_ch"/>
    <w:pPr>
      <w:spacing w:after="0" w:before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1_ch"/>
    <w:link w:val="Style_24"/>
    <w:rPr>
      <w:rFonts w:ascii="Segoe UI" w:hAnsi="Segoe UI"/>
      <w:sz w:val="18"/>
    </w:rPr>
  </w:style>
  <w:style w:styleId="Style_25" w:type="paragraph">
    <w:name w:val="Нижний колонтитул Знак"/>
    <w:basedOn w:val="Style_21"/>
    <w:link w:val="Style_25_ch"/>
    <w:rPr>
      <w:rFonts w:ascii="Times New Roman" w:hAnsi="Times New Roman"/>
      <w:sz w:val="28"/>
    </w:rPr>
  </w:style>
  <w:style w:styleId="Style_25_ch" w:type="character">
    <w:name w:val="Нижний колонтитул Знак"/>
    <w:basedOn w:val="Style_21_ch"/>
    <w:link w:val="Style_25"/>
    <w:rPr>
      <w:rFonts w:ascii="Times New Roman" w:hAnsi="Times New Roman"/>
      <w:sz w:val="28"/>
    </w:rPr>
  </w:style>
  <w:style w:styleId="Style_26" w:type="paragraph">
    <w:name w:val="heading 5"/>
    <w:next w:val="Style_1"/>
    <w:link w:val="Style_26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Указатель"/>
    <w:basedOn w:val="Style_1"/>
    <w:link w:val="Style_27_ch"/>
  </w:style>
  <w:style w:styleId="Style_27_ch" w:type="character">
    <w:name w:val="Указатель"/>
    <w:basedOn w:val="Style_1_ch"/>
    <w:link w:val="Style_27"/>
  </w:style>
  <w:style w:styleId="Style_28" w:type="paragraph">
    <w:name w:val="heading 1"/>
    <w:next w:val="Style_1"/>
    <w:link w:val="Style_28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z w:val="32"/>
    </w:rPr>
  </w:style>
  <w:style w:styleId="Style_29" w:type="paragraph">
    <w:name w:val="Plain Text"/>
    <w:basedOn w:val="Style_1"/>
    <w:link w:val="Style_29_ch"/>
    <w:pPr>
      <w:spacing w:after="0" w:before="0" w:line="240" w:lineRule="auto"/>
      <w:ind/>
    </w:pPr>
    <w:rPr>
      <w:rFonts w:ascii="Calibri" w:hAnsi="Calibri"/>
    </w:rPr>
  </w:style>
  <w:style w:styleId="Style_29_ch" w:type="character">
    <w:name w:val="Plain Text"/>
    <w:basedOn w:val="Style_1_ch"/>
    <w:link w:val="Style_29"/>
    <w:rPr>
      <w:rFonts w:ascii="Calibri" w:hAnsi="Calibri"/>
    </w:rPr>
  </w:style>
  <w:style w:styleId="Style_30" w:type="paragraph">
    <w:name w:val="Оглавление 1 Знак"/>
    <w:link w:val="Style_30_ch"/>
    <w:rPr>
      <w:rFonts w:ascii="XO Thames" w:hAnsi="XO Thames"/>
      <w:b w:val="1"/>
      <w:sz w:val="28"/>
    </w:rPr>
  </w:style>
  <w:style w:styleId="Style_30_ch" w:type="character">
    <w:name w:val="Оглавление 1 Знак"/>
    <w:link w:val="Style_30"/>
    <w:rPr>
      <w:rFonts w:ascii="XO Thames" w:hAnsi="XO Thames"/>
      <w:b w:val="1"/>
      <w:sz w:val="28"/>
    </w:rPr>
  </w:style>
  <w:style w:styleId="Style_31" w:type="paragraph">
    <w:name w:val="Hyperlink"/>
    <w:basedOn w:val="Style_32"/>
    <w:link w:val="Style_31_ch"/>
    <w:rPr>
      <w:color w:themeColor="hyperlink" w:val="0563C1"/>
      <w:u w:val="single"/>
    </w:rPr>
  </w:style>
  <w:style w:styleId="Style_31_ch" w:type="character">
    <w:name w:val="Hyperlink"/>
    <w:basedOn w:val="Style_32_ch"/>
    <w:link w:val="Style_31"/>
    <w:rPr>
      <w:color w:themeColor="hyperlink" w:val="0563C1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1"/>
    <w:link w:val="Style_34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z w:val="28"/>
    </w:rPr>
  </w:style>
  <w:style w:styleId="Style_35" w:type="paragraph">
    <w:name w:val="Заголовок 5 Знак"/>
    <w:link w:val="Style_35_ch"/>
    <w:rPr>
      <w:rFonts w:ascii="XO Thames" w:hAnsi="XO Thames"/>
      <w:b w:val="1"/>
      <w:sz w:val="22"/>
    </w:rPr>
  </w:style>
  <w:style w:styleId="Style_35_ch" w:type="character">
    <w:name w:val="Заголовок 5 Знак"/>
    <w:link w:val="Style_35"/>
    <w:rPr>
      <w:rFonts w:ascii="XO Thames" w:hAnsi="XO Thames"/>
      <w:b w:val="1"/>
      <w:sz w:val="22"/>
    </w:rPr>
  </w:style>
  <w:style w:styleId="Style_36" w:type="paragraph">
    <w:name w:val="Header and Footer"/>
    <w:link w:val="Style_36_ch"/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Оглавление 7 Знак"/>
    <w:link w:val="Style_37_ch"/>
    <w:rPr>
      <w:rFonts w:ascii="XO Thames" w:hAnsi="XO Thames"/>
      <w:sz w:val="28"/>
    </w:rPr>
  </w:style>
  <w:style w:styleId="Style_37_ch" w:type="character">
    <w:name w:val="Оглавление 7 Знак"/>
    <w:link w:val="Style_37"/>
    <w:rPr>
      <w:rFonts w:ascii="XO Thames" w:hAnsi="XO Thames"/>
      <w:sz w:val="28"/>
    </w:rPr>
  </w:style>
  <w:style w:styleId="Style_38" w:type="paragraph">
    <w:name w:val="List"/>
    <w:basedOn w:val="Style_39"/>
    <w:link w:val="Style_38_ch"/>
  </w:style>
  <w:style w:styleId="Style_38_ch" w:type="character">
    <w:name w:val="List"/>
    <w:basedOn w:val="Style_39_ch"/>
    <w:link w:val="Style_38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40" w:type="paragraph">
    <w:name w:val="Caption"/>
    <w:basedOn w:val="Style_1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Caption"/>
    <w:basedOn w:val="Style_1_ch"/>
    <w:link w:val="Style_40"/>
    <w:rPr>
      <w:i w:val="1"/>
      <w:sz w:val="24"/>
    </w:rPr>
  </w:style>
  <w:style w:styleId="Style_41" w:type="paragraph">
    <w:name w:val="toc 9"/>
    <w:next w:val="Style_1"/>
    <w:link w:val="Style_41_ch"/>
    <w:uiPriority w:val="39"/>
    <w:pPr>
      <w:widowControl w:val="1"/>
      <w:spacing w:after="160" w:before="0" w:line="264" w:lineRule="auto"/>
      <w:ind w:left="1600"/>
      <w:jc w:val="left"/>
    </w:pPr>
    <w:rPr>
      <w:rFonts w:ascii="XO Thames" w:hAnsi="XO Thames"/>
      <w:color w:val="00000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z w:val="28"/>
    </w:rPr>
  </w:style>
  <w:style w:styleId="Style_42" w:type="paragraph">
    <w:name w:val="Оглавление 9 Знак"/>
    <w:link w:val="Style_42_ch"/>
    <w:rPr>
      <w:rFonts w:ascii="XO Thames" w:hAnsi="XO Thames"/>
      <w:sz w:val="28"/>
    </w:rPr>
  </w:style>
  <w:style w:styleId="Style_42_ch" w:type="character">
    <w:name w:val="Оглавление 9 Знак"/>
    <w:link w:val="Style_42"/>
    <w:rPr>
      <w:rFonts w:ascii="XO Thames" w:hAnsi="XO Thames"/>
      <w:sz w:val="28"/>
    </w:rPr>
  </w:style>
  <w:style w:styleId="Style_43" w:type="paragraph">
    <w:name w:val="toc 8"/>
    <w:next w:val="Style_1"/>
    <w:link w:val="Style_43_ch"/>
    <w:uiPriority w:val="39"/>
    <w:pPr>
      <w:widowControl w:val="1"/>
      <w:spacing w:after="160" w:before="0" w:line="264" w:lineRule="auto"/>
      <w:ind w:left="1400"/>
      <w:jc w:val="left"/>
    </w:pPr>
    <w:rPr>
      <w:rFonts w:ascii="XO Thames" w:hAnsi="XO Thames"/>
      <w:color w:val="000000"/>
      <w:sz w:val="28"/>
    </w:rPr>
  </w:style>
  <w:style w:styleId="Style_43_ch" w:type="character">
    <w:name w:val="toc 8"/>
    <w:link w:val="Style_43"/>
    <w:rPr>
      <w:rFonts w:ascii="XO Thames" w:hAnsi="XO Thames"/>
      <w:color w:val="000000"/>
      <w:sz w:val="28"/>
    </w:rPr>
  </w:style>
  <w:style w:styleId="Style_44" w:type="paragraph">
    <w:name w:val="Оглавление 4 Знак"/>
    <w:link w:val="Style_44_ch"/>
    <w:rPr>
      <w:rFonts w:ascii="XO Thames" w:hAnsi="XO Thames"/>
      <w:sz w:val="28"/>
    </w:rPr>
  </w:style>
  <w:style w:styleId="Style_44_ch" w:type="character">
    <w:name w:val="Оглавление 4 Знак"/>
    <w:link w:val="Style_44"/>
    <w:rPr>
      <w:rFonts w:ascii="XO Thames" w:hAnsi="XO Thames"/>
      <w:sz w:val="28"/>
    </w:rPr>
  </w:style>
  <w:style w:styleId="Style_45" w:type="paragraph">
    <w:name w:val="Заголовок 1 Знак"/>
    <w:link w:val="Style_45_ch"/>
    <w:rPr>
      <w:rFonts w:ascii="XO Thames" w:hAnsi="XO Thames"/>
      <w:b w:val="1"/>
      <w:sz w:val="32"/>
    </w:rPr>
  </w:style>
  <w:style w:styleId="Style_45_ch" w:type="character">
    <w:name w:val="Заголовок 1 Знак"/>
    <w:link w:val="Style_45"/>
    <w:rPr>
      <w:rFonts w:ascii="XO Thames" w:hAnsi="XO Thames"/>
      <w:b w:val="1"/>
      <w:sz w:val="32"/>
    </w:rPr>
  </w:style>
  <w:style w:styleId="Style_46" w:type="paragraph">
    <w:name w:val="toc 5"/>
    <w:next w:val="Style_1"/>
    <w:link w:val="Style_46_ch"/>
    <w:uiPriority w:val="39"/>
    <w:pPr>
      <w:widowControl w:val="1"/>
      <w:spacing w:after="160" w:before="0" w:line="264" w:lineRule="auto"/>
      <w:ind w:left="800"/>
      <w:jc w:val="left"/>
    </w:pPr>
    <w:rPr>
      <w:rFonts w:ascii="XO Thames" w:hAnsi="XO Thames"/>
      <w:color w:val="00000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z w:val="28"/>
    </w:rPr>
  </w:style>
  <w:style w:styleId="Style_47" w:type="paragraph">
    <w:name w:val="Колонтитул"/>
    <w:link w:val="Style_47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47_ch" w:type="character">
    <w:name w:val="Колонтитул"/>
    <w:link w:val="Style_47"/>
    <w:rPr>
      <w:rFonts w:ascii="XO Thames" w:hAnsi="XO Thames"/>
      <w:color w:val="000000"/>
      <w:sz w:val="20"/>
    </w:rPr>
  </w:style>
  <w:style w:styleId="Style_48" w:type="paragraph">
    <w:name w:val="Оглавление 6 Знак"/>
    <w:link w:val="Style_48_ch"/>
    <w:rPr>
      <w:rFonts w:ascii="XO Thames" w:hAnsi="XO Thames"/>
      <w:sz w:val="28"/>
    </w:rPr>
  </w:style>
  <w:style w:styleId="Style_48_ch" w:type="character">
    <w:name w:val="Оглавление 6 Знак"/>
    <w:link w:val="Style_48"/>
    <w:rPr>
      <w:rFonts w:ascii="XO Thames" w:hAnsi="XO Thames"/>
      <w:sz w:val="28"/>
    </w:rPr>
  </w:style>
  <w:style w:styleId="Style_39" w:type="paragraph">
    <w:name w:val="Body Text"/>
    <w:basedOn w:val="Style_1"/>
    <w:link w:val="Style_39_ch"/>
    <w:pPr>
      <w:spacing w:after="140" w:before="0" w:line="276" w:lineRule="auto"/>
      <w:ind/>
    </w:pPr>
  </w:style>
  <w:style w:styleId="Style_39_ch" w:type="character">
    <w:name w:val="Body Text"/>
    <w:basedOn w:val="Style_1_ch"/>
    <w:link w:val="Style_39"/>
  </w:style>
  <w:style w:styleId="Style_49" w:type="paragraph">
    <w:name w:val="Subtitle"/>
    <w:next w:val="Style_1"/>
    <w:link w:val="Style_49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000000"/>
      <w:sz w:val="24"/>
    </w:rPr>
  </w:style>
  <w:style w:styleId="Style_50" w:type="paragraph">
    <w:name w:val="Заголовок"/>
    <w:basedOn w:val="Style_1"/>
    <w:next w:val="Style_39"/>
    <w:link w:val="Style_50_ch"/>
    <w:pPr>
      <w:keepNext w:val="1"/>
      <w:spacing w:after="120" w:before="240"/>
      <w:ind/>
    </w:pPr>
    <w:rPr>
      <w:rFonts w:ascii="Open Sans" w:hAnsi="Open Sans"/>
      <w:sz w:val="28"/>
    </w:rPr>
  </w:style>
  <w:style w:styleId="Style_50_ch" w:type="character">
    <w:name w:val="Заголовок"/>
    <w:basedOn w:val="Style_1_ch"/>
    <w:link w:val="Style_50"/>
    <w:rPr>
      <w:rFonts w:ascii="Open Sans" w:hAnsi="Open Sans"/>
      <w:sz w:val="28"/>
    </w:rPr>
  </w:style>
  <w:style w:styleId="Style_51" w:type="paragraph">
    <w:name w:val="Оглавление 8 Знак"/>
    <w:link w:val="Style_51_ch"/>
    <w:rPr>
      <w:rFonts w:ascii="XO Thames" w:hAnsi="XO Thames"/>
      <w:sz w:val="28"/>
    </w:rPr>
  </w:style>
  <w:style w:styleId="Style_51_ch" w:type="character">
    <w:name w:val="Оглавление 8 Знак"/>
    <w:link w:val="Style_5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52" w:type="paragraph">
    <w:name w:val="Title"/>
    <w:next w:val="Style_1"/>
    <w:link w:val="Style_52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color w:val="000000"/>
      <w:sz w:val="40"/>
    </w:rPr>
  </w:style>
  <w:style w:styleId="Style_53" w:type="paragraph">
    <w:name w:val="heading 4"/>
    <w:next w:val="Style_1"/>
    <w:link w:val="Style_53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53_ch" w:type="character">
    <w:name w:val="heading 4"/>
    <w:link w:val="Style_53"/>
    <w:rPr>
      <w:rFonts w:ascii="XO Thames" w:hAnsi="XO Thames"/>
      <w:b w:val="1"/>
      <w:color w:val="000000"/>
      <w:sz w:val="24"/>
    </w:rPr>
  </w:style>
  <w:style w:styleId="Style_54" w:type="paragraph">
    <w:name w:val="heading 2"/>
    <w:next w:val="Style_1"/>
    <w:link w:val="Style_54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z w:val="28"/>
    </w:rPr>
  </w:style>
  <w:style w:styleId="Style_55" w:type="paragraph">
    <w:name w:val="Footnote1"/>
    <w:link w:val="Style_55_ch"/>
    <w:pPr>
      <w:widowControl w:val="1"/>
      <w:spacing w:after="160" w:before="0" w:line="264" w:lineRule="auto"/>
      <w:ind w:firstLine="851"/>
      <w:jc w:val="both"/>
    </w:pPr>
    <w:rPr>
      <w:rFonts w:ascii="XO Thames" w:hAnsi="XO Thames"/>
      <w:color w:val="000000"/>
      <w:sz w:val="22"/>
    </w:rPr>
  </w:style>
  <w:style w:styleId="Style_55_ch" w:type="character">
    <w:name w:val="Footnote1"/>
    <w:link w:val="Style_55"/>
    <w:rPr>
      <w:rFonts w:ascii="XO Thames" w:hAnsi="XO Thames"/>
      <w:color w:val="000000"/>
      <w:sz w:val="22"/>
    </w:rPr>
  </w:style>
  <w:style w:styleId="Style_56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1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2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2026-04-29T02:50:38Z</dcterms:modified>
</cp:coreProperties>
</file>