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A6271" w:rsidRDefault="009E6CBD" w:rsidP="009E6CB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9E6CBD">
        <w:rPr>
          <w:rFonts w:ascii="Times New Roman" w:hAnsi="Times New Roman"/>
          <w:b/>
          <w:sz w:val="28"/>
        </w:rPr>
        <w:t>Об определении фактических значений показателей надежности и качества услуг по транспортировке газа по газораспределительным сетям АО «Газпром газораспределение Дальний Восток» на тер</w:t>
      </w:r>
      <w:r w:rsidR="00BF7BB8">
        <w:rPr>
          <w:rFonts w:ascii="Times New Roman" w:hAnsi="Times New Roman"/>
          <w:b/>
          <w:sz w:val="28"/>
        </w:rPr>
        <w:t>ритории Камчатского края за 2025</w:t>
      </w:r>
      <w:r w:rsidRPr="009E6CBD">
        <w:rPr>
          <w:rFonts w:ascii="Times New Roman" w:hAnsi="Times New Roman"/>
          <w:b/>
          <w:sz w:val="28"/>
        </w:rPr>
        <w:t xml:space="preserve"> год</w:t>
      </w: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87B06" w:rsidRDefault="0062546D" w:rsidP="00B24B7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62546D">
        <w:rPr>
          <w:rFonts w:ascii="Times New Roman" w:hAnsi="Times New Roman"/>
          <w:sz w:val="28"/>
        </w:rPr>
        <w:t>В соответствии с постановлением Правительства Российской Федерации от 18.10.2014 № 1074 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29.12.2000 № 1021», приказом Министерства энергетики Российской Федерации от 15.12.2014 № 926 «Об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на основании отчетных данных, представленных АО «Газпром газораспределение Дальний Восток» за 202</w:t>
      </w:r>
      <w:r w:rsidR="00BF7BB8">
        <w:rPr>
          <w:rFonts w:ascii="Times New Roman" w:hAnsi="Times New Roman"/>
          <w:sz w:val="28"/>
        </w:rPr>
        <w:t>5</w:t>
      </w:r>
      <w:r w:rsidRPr="0062546D">
        <w:rPr>
          <w:rFonts w:ascii="Times New Roman" w:hAnsi="Times New Roman"/>
          <w:sz w:val="28"/>
        </w:rPr>
        <w:t xml:space="preserve"> год (рег. от </w:t>
      </w:r>
      <w:r>
        <w:rPr>
          <w:rFonts w:ascii="Times New Roman" w:hAnsi="Times New Roman"/>
          <w:sz w:val="28"/>
        </w:rPr>
        <w:t>23</w:t>
      </w:r>
      <w:r w:rsidR="00BF7BB8">
        <w:rPr>
          <w:rFonts w:ascii="Times New Roman" w:hAnsi="Times New Roman"/>
          <w:sz w:val="28"/>
        </w:rPr>
        <w:t>.04</w:t>
      </w:r>
      <w:r w:rsidRPr="0062546D">
        <w:rPr>
          <w:rFonts w:ascii="Times New Roman" w:hAnsi="Times New Roman"/>
          <w:sz w:val="28"/>
        </w:rPr>
        <w:t>.202</w:t>
      </w:r>
      <w:r w:rsidR="00BF7BB8">
        <w:rPr>
          <w:rFonts w:ascii="Times New Roman" w:hAnsi="Times New Roman"/>
          <w:sz w:val="28"/>
        </w:rPr>
        <w:t>6</w:t>
      </w:r>
      <w:r w:rsidRPr="0062546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90-01-07/</w:t>
      </w:r>
      <w:r w:rsidR="00BF7BB8">
        <w:rPr>
          <w:rFonts w:ascii="Times New Roman" w:hAnsi="Times New Roman"/>
          <w:sz w:val="28"/>
        </w:rPr>
        <w:t>1449</w:t>
      </w:r>
      <w:r w:rsidRPr="0062546D">
        <w:rPr>
          <w:rFonts w:ascii="Times New Roman" w:hAnsi="Times New Roman"/>
          <w:sz w:val="28"/>
        </w:rPr>
        <w:t xml:space="preserve">), протоколом Правления Региональной службы по тарифам и ценам Камчатского края от </w:t>
      </w:r>
      <w:r w:rsidR="00BF7BB8">
        <w:rPr>
          <w:rFonts w:ascii="Times New Roman" w:hAnsi="Times New Roman"/>
          <w:sz w:val="28"/>
        </w:rPr>
        <w:t>06</w:t>
      </w:r>
      <w:r w:rsidRPr="0062546D">
        <w:rPr>
          <w:rFonts w:ascii="Times New Roman" w:hAnsi="Times New Roman"/>
          <w:sz w:val="28"/>
        </w:rPr>
        <w:t>.0</w:t>
      </w:r>
      <w:r w:rsidR="00BF7BB8">
        <w:rPr>
          <w:rFonts w:ascii="Times New Roman" w:hAnsi="Times New Roman"/>
          <w:sz w:val="28"/>
        </w:rPr>
        <w:t>5</w:t>
      </w:r>
      <w:r w:rsidRPr="0062546D">
        <w:rPr>
          <w:rFonts w:ascii="Times New Roman" w:hAnsi="Times New Roman"/>
          <w:sz w:val="28"/>
        </w:rPr>
        <w:t>.202</w:t>
      </w:r>
      <w:r w:rsidR="00BF7BB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Pr="0062546D">
        <w:rPr>
          <w:rFonts w:ascii="Times New Roman" w:hAnsi="Times New Roman"/>
          <w:sz w:val="28"/>
        </w:rPr>
        <w:t xml:space="preserve">№ </w:t>
      </w:r>
      <w:proofErr w:type="spellStart"/>
      <w:r w:rsidRPr="0062546D">
        <w:rPr>
          <w:rFonts w:ascii="Times New Roman" w:hAnsi="Times New Roman"/>
          <w:sz w:val="28"/>
        </w:rPr>
        <w:t>хх</w:t>
      </w:r>
      <w:proofErr w:type="spellEnd"/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2546D" w:rsidRDefault="0062546D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2546D" w:rsidRPr="00CE72DE" w:rsidRDefault="0062546D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2546D" w:rsidRPr="0062546D" w:rsidRDefault="004F23FF" w:rsidP="006254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546D">
        <w:rPr>
          <w:rFonts w:ascii="Times New Roman" w:hAnsi="Times New Roman"/>
          <w:sz w:val="28"/>
          <w:szCs w:val="28"/>
        </w:rPr>
        <w:t xml:space="preserve">1. </w:t>
      </w:r>
      <w:r w:rsidR="00C90A61" w:rsidRPr="0062546D">
        <w:rPr>
          <w:rFonts w:ascii="Times New Roman" w:hAnsi="Times New Roman"/>
          <w:sz w:val="28"/>
          <w:szCs w:val="28"/>
        </w:rPr>
        <w:tab/>
      </w:r>
      <w:r w:rsidR="0062546D" w:rsidRPr="0062546D">
        <w:rPr>
          <w:rFonts w:ascii="Times New Roman" w:hAnsi="Times New Roman"/>
          <w:bCs/>
          <w:sz w:val="28"/>
          <w:szCs w:val="28"/>
        </w:rPr>
        <w:t xml:space="preserve">Определить фактические значения показателей надежности и качества услуг по транспортировке газа </w:t>
      </w:r>
      <w:r w:rsidR="0062546D" w:rsidRPr="0062546D">
        <w:rPr>
          <w:rFonts w:ascii="Times New Roman" w:hAnsi="Times New Roman"/>
          <w:bCs/>
          <w:sz w:val="28"/>
          <w:szCs w:val="28"/>
          <w:lang w:val="x-none"/>
        </w:rPr>
        <w:t>по</w:t>
      </w:r>
      <w:r w:rsidR="0062546D" w:rsidRPr="0062546D">
        <w:rPr>
          <w:rFonts w:ascii="Times New Roman" w:hAnsi="Times New Roman"/>
          <w:sz w:val="28"/>
          <w:szCs w:val="28"/>
          <w:lang w:val="x-none"/>
        </w:rPr>
        <w:t xml:space="preserve"> газораспределительным сетям </w:t>
      </w:r>
      <w:r w:rsidR="0062546D" w:rsidRPr="0062546D">
        <w:rPr>
          <w:rFonts w:ascii="Times New Roman" w:hAnsi="Times New Roman"/>
          <w:bCs/>
          <w:sz w:val="28"/>
          <w:szCs w:val="28"/>
          <w:lang w:val="x-none"/>
        </w:rPr>
        <w:t xml:space="preserve">АО «Газпром газораспределение Дальний Восток» на территории Камчатского края </w:t>
      </w:r>
      <w:r w:rsidR="0062546D" w:rsidRPr="0062546D">
        <w:rPr>
          <w:rFonts w:ascii="Times New Roman" w:hAnsi="Times New Roman"/>
          <w:bCs/>
          <w:sz w:val="28"/>
          <w:szCs w:val="28"/>
        </w:rPr>
        <w:t>з</w:t>
      </w:r>
      <w:r w:rsidR="0062546D" w:rsidRPr="0062546D">
        <w:rPr>
          <w:rFonts w:ascii="Times New Roman" w:hAnsi="Times New Roman"/>
          <w:bCs/>
          <w:sz w:val="28"/>
          <w:szCs w:val="28"/>
          <w:lang w:val="x-none"/>
        </w:rPr>
        <w:t>а 20</w:t>
      </w:r>
      <w:r w:rsidR="0062546D" w:rsidRPr="0062546D">
        <w:rPr>
          <w:rFonts w:ascii="Times New Roman" w:hAnsi="Times New Roman"/>
          <w:bCs/>
          <w:sz w:val="28"/>
          <w:szCs w:val="28"/>
        </w:rPr>
        <w:t>2</w:t>
      </w:r>
      <w:r w:rsidR="00BF7BB8">
        <w:rPr>
          <w:rFonts w:ascii="Times New Roman" w:hAnsi="Times New Roman"/>
          <w:bCs/>
          <w:sz w:val="28"/>
          <w:szCs w:val="28"/>
        </w:rPr>
        <w:t>5</w:t>
      </w:r>
      <w:bookmarkStart w:id="1" w:name="_GoBack"/>
      <w:bookmarkEnd w:id="1"/>
      <w:r w:rsidR="0062546D" w:rsidRPr="0062546D">
        <w:rPr>
          <w:rFonts w:ascii="Times New Roman" w:hAnsi="Times New Roman"/>
          <w:bCs/>
          <w:sz w:val="28"/>
          <w:szCs w:val="28"/>
          <w:lang w:val="x-none"/>
        </w:rPr>
        <w:t xml:space="preserve"> год</w:t>
      </w:r>
      <w:r w:rsidR="0062546D" w:rsidRPr="0062546D">
        <w:rPr>
          <w:rFonts w:ascii="Times New Roman" w:hAnsi="Times New Roman"/>
          <w:bCs/>
          <w:sz w:val="28"/>
          <w:szCs w:val="28"/>
        </w:rPr>
        <w:t xml:space="preserve">: </w:t>
      </w:r>
    </w:p>
    <w:p w:rsidR="0062546D" w:rsidRPr="0062546D" w:rsidRDefault="0062546D" w:rsidP="0062546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2546D" w:rsidRPr="0062546D" w:rsidRDefault="0062546D" w:rsidP="0062546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088"/>
        <w:gridCol w:w="2012"/>
        <w:gridCol w:w="1915"/>
        <w:gridCol w:w="1909"/>
      </w:tblGrid>
      <w:tr w:rsidR="0062546D" w:rsidRPr="0062546D" w:rsidTr="004B5901">
        <w:trPr>
          <w:trHeight w:val="579"/>
        </w:trPr>
        <w:tc>
          <w:tcPr>
            <w:tcW w:w="567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Наименование газораспределительной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Фактическое значение показателя надежности услуг</w:t>
            </w:r>
          </w:p>
        </w:tc>
        <w:tc>
          <w:tcPr>
            <w:tcW w:w="1985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Фактическое значение показателя качества услуг</w:t>
            </w:r>
          </w:p>
        </w:tc>
        <w:tc>
          <w:tcPr>
            <w:tcW w:w="1949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Обобщенный фактический показатель надежности и качества услуг</w:t>
            </w:r>
          </w:p>
        </w:tc>
      </w:tr>
      <w:tr w:rsidR="0062546D" w:rsidRPr="0062546D" w:rsidTr="004B5901">
        <w:trPr>
          <w:trHeight w:val="527"/>
        </w:trPr>
        <w:tc>
          <w:tcPr>
            <w:tcW w:w="567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  <w:lang w:val="x-none"/>
              </w:rPr>
              <w:t>АО «Газпром газораспределение Дальний Восток»</w:t>
            </w:r>
          </w:p>
        </w:tc>
        <w:tc>
          <w:tcPr>
            <w:tcW w:w="2126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:rsidR="0062546D" w:rsidRPr="0062546D" w:rsidRDefault="0062546D" w:rsidP="004B5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254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</w:tr>
    </w:tbl>
    <w:p w:rsidR="0062546D" w:rsidRDefault="0062546D" w:rsidP="0062546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62546D" w:rsidRDefault="0062546D" w:rsidP="0062546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871F51">
        <w:rPr>
          <w:rFonts w:ascii="Times New Roman" w:hAnsi="Times New Roman"/>
          <w:sz w:val="28"/>
        </w:rPr>
        <w:t xml:space="preserve"> </w:t>
      </w:r>
      <w:r w:rsidRPr="00AE50E6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157172" w:rsidRDefault="00157172" w:rsidP="0062546D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623E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FE196A" w:rsidRPr="00FE196A" w:rsidTr="00A01927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Default="00ED738C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A61" w:rsidRDefault="00C90A61">
      <w:pPr>
        <w:rPr>
          <w:rFonts w:ascii="Times New Roman" w:hAnsi="Times New Roman"/>
          <w:sz w:val="28"/>
          <w:szCs w:val="28"/>
        </w:rPr>
      </w:pPr>
    </w:p>
    <w:sectPr w:rsidR="00C90A61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B4" w:rsidRDefault="007350B4" w:rsidP="00A57395">
      <w:pPr>
        <w:spacing w:after="0" w:line="240" w:lineRule="auto"/>
      </w:pPr>
      <w:r>
        <w:separator/>
      </w:r>
    </w:p>
  </w:endnote>
  <w:endnote w:type="continuationSeparator" w:id="0">
    <w:p w:rsidR="007350B4" w:rsidRDefault="007350B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B4" w:rsidRDefault="007350B4" w:rsidP="00A57395">
      <w:pPr>
        <w:spacing w:after="0" w:line="240" w:lineRule="auto"/>
      </w:pPr>
      <w:r>
        <w:separator/>
      </w:r>
    </w:p>
  </w:footnote>
  <w:footnote w:type="continuationSeparator" w:id="0">
    <w:p w:rsidR="007350B4" w:rsidRDefault="007350B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BF7BB8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C48E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76EE2"/>
    <w:multiLevelType w:val="hybridMultilevel"/>
    <w:tmpl w:val="98624BDE"/>
    <w:lvl w:ilvl="0" w:tplc="745C6F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25EC7"/>
    <w:multiLevelType w:val="hybridMultilevel"/>
    <w:tmpl w:val="5456E2C4"/>
    <w:lvl w:ilvl="0" w:tplc="CE169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6332A"/>
    <w:rsid w:val="000970EA"/>
    <w:rsid w:val="000A459A"/>
    <w:rsid w:val="000A4CB8"/>
    <w:rsid w:val="000D416D"/>
    <w:rsid w:val="00106FA2"/>
    <w:rsid w:val="001168D8"/>
    <w:rsid w:val="00127E1C"/>
    <w:rsid w:val="00157172"/>
    <w:rsid w:val="00173269"/>
    <w:rsid w:val="001779EA"/>
    <w:rsid w:val="00183D20"/>
    <w:rsid w:val="00186037"/>
    <w:rsid w:val="001F04E6"/>
    <w:rsid w:val="00204703"/>
    <w:rsid w:val="00211AC4"/>
    <w:rsid w:val="00246D9C"/>
    <w:rsid w:val="002F68C2"/>
    <w:rsid w:val="00304175"/>
    <w:rsid w:val="00383EE7"/>
    <w:rsid w:val="003F5FA1"/>
    <w:rsid w:val="00414C5E"/>
    <w:rsid w:val="004359D7"/>
    <w:rsid w:val="00451FE3"/>
    <w:rsid w:val="00457780"/>
    <w:rsid w:val="004F23FF"/>
    <w:rsid w:val="005A6271"/>
    <w:rsid w:val="005C24B8"/>
    <w:rsid w:val="005C7470"/>
    <w:rsid w:val="005F20AB"/>
    <w:rsid w:val="00623E86"/>
    <w:rsid w:val="0062546D"/>
    <w:rsid w:val="00645A7C"/>
    <w:rsid w:val="006E2ED0"/>
    <w:rsid w:val="007350B4"/>
    <w:rsid w:val="00740D7B"/>
    <w:rsid w:val="007E5D6B"/>
    <w:rsid w:val="008671DF"/>
    <w:rsid w:val="009936E0"/>
    <w:rsid w:val="009D050A"/>
    <w:rsid w:val="009E6CBD"/>
    <w:rsid w:val="00A01927"/>
    <w:rsid w:val="00A416B2"/>
    <w:rsid w:val="00A57395"/>
    <w:rsid w:val="00A81E7D"/>
    <w:rsid w:val="00AA1BCF"/>
    <w:rsid w:val="00AF1BD8"/>
    <w:rsid w:val="00B16FF8"/>
    <w:rsid w:val="00B24B7C"/>
    <w:rsid w:val="00B317F0"/>
    <w:rsid w:val="00B90224"/>
    <w:rsid w:val="00BB74D6"/>
    <w:rsid w:val="00BD37D2"/>
    <w:rsid w:val="00BE1F29"/>
    <w:rsid w:val="00BF7BB8"/>
    <w:rsid w:val="00C34007"/>
    <w:rsid w:val="00C90A61"/>
    <w:rsid w:val="00CE72DE"/>
    <w:rsid w:val="00CF0FFD"/>
    <w:rsid w:val="00D0298C"/>
    <w:rsid w:val="00D16A30"/>
    <w:rsid w:val="00D30376"/>
    <w:rsid w:val="00DB4701"/>
    <w:rsid w:val="00E40F63"/>
    <w:rsid w:val="00E51F11"/>
    <w:rsid w:val="00E91DFE"/>
    <w:rsid w:val="00E9248C"/>
    <w:rsid w:val="00ED738C"/>
    <w:rsid w:val="00EF5C69"/>
    <w:rsid w:val="00F0489F"/>
    <w:rsid w:val="00F12503"/>
    <w:rsid w:val="00FD01FE"/>
    <w:rsid w:val="00FE196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656B62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Plain Text"/>
    <w:basedOn w:val="a0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Текст Знак"/>
    <w:basedOn w:val="1"/>
    <w:link w:val="a6"/>
    <w:rPr>
      <w:rFonts w:ascii="Calibri" w:hAnsi="Calibri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1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0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footer"/>
    <w:basedOn w:val="a0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ad">
    <w:name w:val="Title"/>
    <w:next w:val="a0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0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1168D8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1168D8"/>
  </w:style>
  <w:style w:type="paragraph" w:styleId="af5">
    <w:name w:val="List Paragraph"/>
    <w:basedOn w:val="a0"/>
    <w:uiPriority w:val="34"/>
    <w:qFormat/>
    <w:rsid w:val="005A6271"/>
    <w:pPr>
      <w:ind w:left="720"/>
      <w:contextualSpacing/>
    </w:pPr>
  </w:style>
  <w:style w:type="paragraph" w:customStyle="1" w:styleId="ConsPlusNormal">
    <w:name w:val="ConsPlusNormal"/>
    <w:rsid w:val="004F2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C90A61"/>
    <w:pPr>
      <w:numPr>
        <w:numId w:val="3"/>
      </w:numPr>
      <w:spacing w:after="0" w:line="240" w:lineRule="auto"/>
      <w:contextualSpacing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Затюра Ольга Борисовна</cp:lastModifiedBy>
  <cp:revision>21</cp:revision>
  <cp:lastPrinted>2025-03-07T01:29:00Z</cp:lastPrinted>
  <dcterms:created xsi:type="dcterms:W3CDTF">2025-03-07T01:33:00Z</dcterms:created>
  <dcterms:modified xsi:type="dcterms:W3CDTF">2026-04-26T22:04:00Z</dcterms:modified>
</cp:coreProperties>
</file>