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D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75" y="0"/>
                <wp:lineTo x="-75" y="20826"/>
                <wp:lineTo x="20893" y="20826"/>
                <wp:lineTo x="20893" y="0"/>
                <wp:lineTo x="-75" y="0"/>
              </wp:wrapPolygon>
            </wp:wrapTight>
            <wp:docPr hidden="false" id="11" name="Picture 11"/>
            <a:graphic>
              <a:graphicData uri="http://schemas.openxmlformats.org/drawingml/2006/picture">
                <pic:pic>
                  <pic:nvPicPr>
                    <pic:cNvPr hidden="false" id="10" name="Picture 10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E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F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10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1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МИНИСТЕРСТВО </w:t>
      </w:r>
    </w:p>
    <w:p w14:paraId="1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ЖИЛИЩНО-КОММУНАЛЬНОГО ХОЗЯЙСТВА И ЭНЕРГЕТИКИ</w:t>
      </w:r>
    </w:p>
    <w:p w14:paraId="1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14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1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16000000">
      <w:pPr>
        <w:spacing w:after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 № __________</w:t>
      </w:r>
    </w:p>
    <w:p w14:paraId="17000000">
      <w:pPr>
        <w:spacing w:after="0" w:line="240" w:lineRule="auto"/>
        <w:ind w:firstLine="709" w:left="0"/>
        <w:jc w:val="center"/>
        <w:rPr>
          <w:rFonts w:ascii="Times New Roman" w:hAnsi="Times New Roman"/>
          <w:sz w:val="20"/>
        </w:rPr>
      </w:pPr>
    </w:p>
    <w:tbl>
      <w:tblPr>
        <w:tblStyle w:val="Style_3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2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8000000">
            <w:pPr>
              <w:widowControl w:val="0"/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4"/>
        <w:tblLayout w:type="fixed"/>
      </w:tblPr>
      <w:tblGrid>
        <w:gridCol w:w="10200"/>
      </w:tblGrid>
      <w:tr>
        <w:tc>
          <w:tcPr>
            <w:tcW w:type="dxa" w:w="1020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</w:t>
            </w:r>
            <w:r>
              <w:rPr>
                <w:rFonts w:ascii="Times New Roman" w:hAnsi="Times New Roman"/>
                <w:b w:val="1"/>
                <w:sz w:val="28"/>
              </w:rPr>
              <w:t xml:space="preserve">б утверждении Административного регламента </w:t>
            </w:r>
            <w:r>
              <w:rPr>
                <w:rFonts w:ascii="Times New Roman" w:hAnsi="Times New Roman"/>
                <w:b w:val="1"/>
                <w:sz w:val="28"/>
              </w:rPr>
              <w:t xml:space="preserve">по предоставлению </w:t>
            </w:r>
            <w:r>
              <w:rPr>
                <w:rFonts w:ascii="Times New Roman" w:hAnsi="Times New Roman"/>
                <w:b w:val="1"/>
                <w:sz w:val="28"/>
              </w:rPr>
              <w:t>органами местного</w:t>
            </w:r>
            <w:r>
              <w:rPr>
                <w:rFonts w:ascii="Times New Roman" w:hAnsi="Times New Roman"/>
                <w:b w:val="1"/>
                <w:sz w:val="28"/>
              </w:rPr>
              <w:t xml:space="preserve"> сам</w:t>
            </w:r>
            <w:r>
              <w:rPr>
                <w:rFonts w:ascii="Times New Roman" w:hAnsi="Times New Roman"/>
                <w:b w:val="1"/>
                <w:sz w:val="28"/>
              </w:rPr>
              <w:t xml:space="preserve">оуправления муниципальных образований в Камчатском крае государственной услуги </w:t>
            </w:r>
            <w:r>
              <w:rPr>
                <w:rFonts w:ascii="Times New Roman" w:hAnsi="Times New Roman"/>
                <w:b w:val="1"/>
                <w:sz w:val="28"/>
              </w:rPr>
              <w:t>«Предоставление субсидий на оплату жилого помещения и коммунальных услуг»</w:t>
            </w:r>
          </w:p>
        </w:tc>
      </w:tr>
    </w:tbl>
    <w:p w14:paraId="1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F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Жилищным кодексом Российской Федерации, постановлением Правительства Российской Федерации от 14.12.2005 № 761 «О предоставлении субсидий на оплату жилого помещения и коммунальных услуг», Федеральным законом от 27.07.2010 № 210-ФЗ «Об организации предоставления государственных и муниципальных услуг», постановлением Правительства Камчатского края от 14.10.2024 № 497-П «Об утверждении Порядка разработки и утверждения административных регламентов предоставления государственных услуг исполнительными органами Камчатского края»</w:t>
      </w:r>
    </w:p>
    <w:p w14:paraId="2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2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4000000">
      <w:pPr>
        <w:numPr>
          <w:numId w:val="1"/>
        </w:numPr>
        <w:spacing w:after="0"/>
        <w:ind w:firstLine="0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Утвердить Административный регламент по предоста</w:t>
      </w:r>
      <w:r>
        <w:rPr>
          <w:rStyle w:val="Style_2_ch"/>
          <w:rFonts w:ascii="Times New Roman" w:hAnsi="Times New Roman"/>
          <w:sz w:val="28"/>
        </w:rPr>
        <w:t>влению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 xml:space="preserve">органами </w:t>
      </w:r>
      <w:r>
        <w:rPr>
          <w:rStyle w:val="Style_2_ch"/>
          <w:rFonts w:ascii="Times New Roman" w:hAnsi="Times New Roman"/>
          <w:sz w:val="28"/>
        </w:rPr>
        <w:t xml:space="preserve">местного самоуправления </w:t>
      </w:r>
      <w:r>
        <w:rPr>
          <w:rStyle w:val="Style_2_ch"/>
          <w:rFonts w:ascii="Times New Roman" w:hAnsi="Times New Roman"/>
          <w:sz w:val="28"/>
        </w:rPr>
        <w:t>муниципальных образований в Камчатском крае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госуда</w:t>
      </w:r>
      <w:r>
        <w:rPr>
          <w:rStyle w:val="Style_2_ch"/>
          <w:rFonts w:ascii="Times New Roman" w:hAnsi="Times New Roman"/>
          <w:sz w:val="28"/>
        </w:rPr>
        <w:t>рственной услуги «Предоставление субсидий на оплату жилого помещения и коммунальных услуг» согласно приложению к настоящему приказу.</w:t>
      </w:r>
    </w:p>
    <w:p w14:paraId="25000000">
      <w:pPr>
        <w:numPr>
          <w:numId w:val="1"/>
        </w:numPr>
        <w:spacing w:after="0"/>
        <w:ind w:firstLine="0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Признать утратившим силу приказ Министерства жилищн</w:t>
      </w:r>
      <w:r>
        <w:rPr>
          <w:rStyle w:val="Style_2_ch"/>
          <w:rFonts w:ascii="Times New Roman" w:hAnsi="Times New Roman"/>
          <w:sz w:val="28"/>
        </w:rPr>
        <w:t>о-коммунального хозяйства и энергетики Камчатского края от 21.02.2024 № 4-Н «Об утверждении Административного регламента по предоставлению органами местного самоуправления государственной услуги в сфере переданных полномочий Российской Федерации «Предоставление субсидий на оплату жилого помещения и коммунальных услуг».</w:t>
      </w:r>
    </w:p>
    <w:p w14:paraId="26000000">
      <w:pPr>
        <w:numPr>
          <w:numId w:val="1"/>
        </w:numPr>
        <w:spacing w:after="0"/>
        <w:ind w:firstLine="0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Настоящий приказ вступает в силу после дня его официального опубликования.</w:t>
      </w:r>
    </w:p>
    <w:p w14:paraId="2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Layout w:type="fixed"/>
        <w:tblCellMar>
          <w:left w:type="dxa" w:w="0"/>
          <w:right w:type="dxa" w:w="0"/>
        </w:tblCellMar>
      </w:tblPr>
      <w:tblGrid>
        <w:gridCol w:w="2970"/>
        <w:gridCol w:w="4398"/>
        <w:gridCol w:w="2837"/>
      </w:tblGrid>
      <w:tr>
        <w:trPr>
          <w:trHeight w:hRule="atLeast" w:val="2220"/>
        </w:trPr>
        <w:tc>
          <w:tcPr>
            <w:tcW w:type="dxa" w:w="297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9000000">
            <w:pPr>
              <w:widowControl w:val="0"/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14:paraId="2A000000">
            <w:pPr>
              <w:widowControl w:val="0"/>
              <w:spacing w:after="0" w:line="240" w:lineRule="auto"/>
              <w:ind w:firstLine="0"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98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type="dxa" w:w="2837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C000000">
            <w:pPr>
              <w:widowControl w:val="0"/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А.А. Питиримов</w:t>
            </w:r>
          </w:p>
        </w:tc>
      </w:tr>
    </w:tbl>
    <w:p w14:paraId="2D000000">
      <w:r>
        <w:br w:type="page"/>
      </w:r>
    </w:p>
    <w:p w14:paraId="2E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к приказу Министерства</w:t>
      </w:r>
    </w:p>
    <w:p w14:paraId="2F000000">
      <w:pPr>
        <w:widowControl w:val="0"/>
        <w:spacing w:after="0" w:line="240" w:lineRule="auto"/>
        <w:ind w:firstLine="0" w:left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жилищно-коммунального хозяйства и энергетики Камчатского края</w:t>
      </w:r>
    </w:p>
    <w:p w14:paraId="30000000">
      <w:pPr>
        <w:widowControl w:val="0"/>
        <w:tabs>
          <w:tab w:leader="none" w:pos="8222" w:val="left"/>
        </w:tabs>
        <w:spacing w:after="0" w:line="240" w:lineRule="auto"/>
        <w:ind w:firstLine="0" w:left="5102" w:right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_____________________ № ______</w:t>
      </w:r>
    </w:p>
    <w:p w14:paraId="31000000">
      <w:pPr>
        <w:rPr>
          <w:rFonts w:ascii="Times New Roman" w:hAnsi="Times New Roman"/>
          <w:sz w:val="28"/>
        </w:rPr>
      </w:pPr>
    </w:p>
    <w:p w14:paraId="32000000">
      <w:pPr>
        <w:spacing w:after="0" w:line="240" w:lineRule="auto"/>
        <w:ind w:firstLine="709" w:left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.».</w:t>
      </w:r>
    </w:p>
    <w:p w14:paraId="3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4000000">
      <w:pPr>
        <w:tabs>
          <w:tab w:leader="none" w:pos="284" w:val="left"/>
          <w:tab w:leader="none" w:pos="1134" w:val="left"/>
        </w:tabs>
        <w:spacing w:after="0" w:line="240" w:lineRule="auto"/>
        <w:ind w:right="-1"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>Административный регламент</w:t>
      </w:r>
    </w:p>
    <w:p w14:paraId="35000000">
      <w:pPr>
        <w:tabs>
          <w:tab w:leader="none" w:pos="284" w:val="left"/>
          <w:tab w:leader="none" w:pos="1134" w:val="left"/>
        </w:tabs>
        <w:spacing w:after="0" w:line="240" w:lineRule="auto"/>
        <w:ind w:right="-1"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 xml:space="preserve">по предоставлению </w:t>
      </w:r>
      <w:r>
        <w:rPr>
          <w:rFonts w:ascii="Times New Roman" w:hAnsi="Times New Roman"/>
          <w:b w:val="1"/>
          <w:sz w:val="28"/>
        </w:rPr>
        <w:t>органами местного</w:t>
      </w:r>
      <w:r>
        <w:rPr>
          <w:rFonts w:ascii="Times New Roman" w:hAnsi="Times New Roman"/>
          <w:b w:val="1"/>
          <w:sz w:val="28"/>
        </w:rPr>
        <w:t xml:space="preserve"> сам</w:t>
      </w:r>
      <w:r>
        <w:rPr>
          <w:rFonts w:ascii="Times New Roman" w:hAnsi="Times New Roman"/>
          <w:b w:val="1"/>
          <w:sz w:val="28"/>
        </w:rPr>
        <w:t>оуправления муниципальных образований в Камчатс</w:t>
      </w:r>
      <w:r>
        <w:rPr>
          <w:rFonts w:ascii="Times New Roman" w:hAnsi="Times New Roman"/>
          <w:b w:val="1"/>
          <w:sz w:val="28"/>
        </w:rPr>
        <w:t>ком крае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государст</w:t>
      </w:r>
      <w:r>
        <w:rPr>
          <w:b w:val="1"/>
          <w:sz w:val="28"/>
        </w:rPr>
        <w:t>венной услуги «Предоставление субсидий на оплату жилого помещения и коммунальных услуг» (далее – Административный регламент)</w:t>
      </w:r>
    </w:p>
    <w:p w14:paraId="36000000">
      <w:pPr>
        <w:tabs>
          <w:tab w:leader="none" w:pos="284" w:val="left"/>
          <w:tab w:leader="none" w:pos="1134" w:val="left"/>
        </w:tabs>
        <w:spacing w:after="0" w:line="240" w:lineRule="auto"/>
        <w:ind w:right="-1"/>
        <w:contextualSpacing w:val="1"/>
        <w:rPr>
          <w:sz w:val="28"/>
        </w:rPr>
      </w:pPr>
    </w:p>
    <w:p w14:paraId="37000000">
      <w:pPr>
        <w:tabs>
          <w:tab w:leader="none" w:pos="284" w:val="left"/>
          <w:tab w:leader="none" w:pos="1134" w:val="left"/>
        </w:tabs>
        <w:spacing w:after="0" w:line="240" w:lineRule="auto"/>
        <w:ind w:right="-1"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>I. Общие положения</w:t>
      </w:r>
    </w:p>
    <w:p w14:paraId="38000000">
      <w:pPr>
        <w:tabs>
          <w:tab w:leader="none" w:pos="284" w:val="left"/>
          <w:tab w:leader="none" w:pos="1134" w:val="left"/>
        </w:tabs>
        <w:spacing w:after="0" w:line="240" w:lineRule="auto"/>
        <w:ind w:right="-1"/>
        <w:contextualSpacing w:val="1"/>
        <w:jc w:val="center"/>
        <w:rPr>
          <w:b w:val="1"/>
          <w:sz w:val="28"/>
        </w:rPr>
      </w:pPr>
    </w:p>
    <w:p w14:paraId="39000000">
      <w:pPr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Настоящий Административный регламент устанавливает порядок и стандарт предоставления государственной услуги «Предоставление субсидий на оплату жилого помещения и коммунальных услуг» (далее – Услуга).</w:t>
      </w:r>
    </w:p>
    <w:p w14:paraId="3A000000">
      <w:pPr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rFonts w:ascii="Times New Roman" w:hAnsi="Times New Roman"/>
          <w:sz w:val="28"/>
        </w:rPr>
        <w:t>Услуга предоставляется следующей категории заявителей: физическ</w:t>
      </w:r>
      <w:r>
        <w:rPr>
          <w:rFonts w:ascii="Times New Roman" w:hAnsi="Times New Roman"/>
          <w:sz w:val="28"/>
        </w:rPr>
        <w:t>ие</w:t>
      </w:r>
      <w:r>
        <w:rPr>
          <w:rFonts w:ascii="Times New Roman" w:hAnsi="Times New Roman"/>
          <w:sz w:val="28"/>
        </w:rPr>
        <w:t xml:space="preserve"> лица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граждан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Российской Федерации, иностранны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граждан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(в случаях, предусмотренных международными договорами Российской Федерации), </w:t>
      </w:r>
      <w:r>
        <w:rPr>
          <w:rFonts w:ascii="Times New Roman" w:hAnsi="Times New Roman"/>
          <w:sz w:val="28"/>
        </w:rPr>
        <w:t>имеющи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регистрацию </w:t>
      </w:r>
      <w:r>
        <w:rPr>
          <w:rFonts w:ascii="Times New Roman" w:hAnsi="Times New Roman"/>
          <w:sz w:val="28"/>
        </w:rPr>
        <w:t>по месту жительства на территории Камчатского края, если их рас</w:t>
      </w:r>
      <w:r>
        <w:rPr>
          <w:rFonts w:ascii="Times New Roman" w:hAnsi="Times New Roman"/>
          <w:sz w:val="28"/>
        </w:rPr>
        <w:t>ходы на оплату жилого помещения и коммунальных услуг, рассчитанные исходя из размера региональных стандартов нормативной площади жилого помещения, используемой для расчета субсидий, и размера региональных стандартов стоимости жилищно-коммунальных услуг, ус</w:t>
      </w:r>
      <w:r>
        <w:rPr>
          <w:rFonts w:ascii="Times New Roman" w:hAnsi="Times New Roman"/>
          <w:sz w:val="28"/>
        </w:rPr>
        <w:t xml:space="preserve">тановленных в Камчатском крае, превышают величину, соответствующую максимально допустимой доле расходов граждан на оплату жилого помещения и коммунальных услуг </w:t>
      </w:r>
      <w:r>
        <w:rPr>
          <w:rFonts w:ascii="Times New Roman" w:hAnsi="Times New Roman"/>
          <w:sz w:val="28"/>
        </w:rPr>
        <w:t>в совокупном доходе семьи</w:t>
      </w:r>
      <w:r>
        <w:rPr>
          <w:rFonts w:ascii="Times New Roman" w:hAnsi="Times New Roman"/>
          <w:sz w:val="28"/>
        </w:rPr>
        <w:t>.</w:t>
      </w:r>
    </w:p>
    <w:p w14:paraId="3B000000">
      <w:pPr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sz w:val="28"/>
        </w:rPr>
        <w:t xml:space="preserve"> (далее – Единый портал).</w:t>
      </w:r>
    </w:p>
    <w:p w14:paraId="3C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</w:p>
    <w:p w14:paraId="3D000000">
      <w:pPr>
        <w:tabs>
          <w:tab w:leader="none" w:pos="284" w:val="left"/>
          <w:tab w:leader="none" w:pos="1134" w:val="left"/>
        </w:tabs>
        <w:spacing w:after="0" w:line="240" w:lineRule="auto"/>
        <w:ind w:firstLine="0" w:left="0"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>II. Стандарт предоставления Услуги</w:t>
      </w:r>
    </w:p>
    <w:p w14:paraId="3E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/>
        <w:contextualSpacing w:val="1"/>
        <w:jc w:val="center"/>
        <w:rPr>
          <w:b w:val="1"/>
          <w:sz w:val="28"/>
        </w:rPr>
      </w:pPr>
    </w:p>
    <w:p w14:paraId="3F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rStyle w:val="Style_2_ch"/>
          <w:sz w:val="28"/>
        </w:rPr>
        <w:t xml:space="preserve">4. </w:t>
      </w:r>
      <w:r>
        <w:rPr>
          <w:rStyle w:val="Style_2_ch"/>
          <w:sz w:val="28"/>
        </w:rPr>
        <w:t>Наименование услуги: п</w:t>
      </w:r>
      <w:r>
        <w:rPr>
          <w:rStyle w:val="Style_2_ch"/>
          <w:sz w:val="28"/>
        </w:rPr>
        <w:t>редоставление субсидий на оплату жилого помещения и коммунальных услуг.</w:t>
      </w:r>
    </w:p>
    <w:p w14:paraId="40000000">
      <w:pPr>
        <w:tabs>
          <w:tab w:leader="none" w:pos="284" w:val="left"/>
          <w:tab w:leader="none" w:pos="1134" w:val="left"/>
        </w:tabs>
        <w:spacing w:after="0" w:line="240" w:lineRule="auto"/>
        <w:ind w:firstLine="567" w:left="0" w:right="-1"/>
        <w:contextualSpacing w:val="1"/>
        <w:jc w:val="both"/>
        <w:rPr>
          <w:b w:val="1"/>
          <w:sz w:val="28"/>
        </w:rPr>
      </w:pPr>
    </w:p>
    <w:p w14:paraId="41000000">
      <w:pPr>
        <w:tabs>
          <w:tab w:leader="none" w:pos="284" w:val="left"/>
          <w:tab w:leader="none" w:pos="1134" w:val="left"/>
        </w:tabs>
        <w:spacing w:after="0" w:line="240" w:lineRule="auto"/>
        <w:ind w:firstLine="567" w:left="0" w:right="-1"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>Наименование органа, предоставляющего государственную услугу</w:t>
      </w:r>
    </w:p>
    <w:p w14:paraId="42000000">
      <w:pPr>
        <w:tabs>
          <w:tab w:leader="none" w:pos="284" w:val="left"/>
          <w:tab w:leader="none" w:pos="1134" w:val="left"/>
        </w:tabs>
        <w:spacing w:after="0" w:line="240" w:lineRule="auto"/>
        <w:ind w:firstLine="567" w:left="0" w:right="-1"/>
        <w:contextualSpacing w:val="1"/>
        <w:jc w:val="center"/>
        <w:rPr>
          <w:b w:val="1"/>
          <w:sz w:val="28"/>
        </w:rPr>
      </w:pPr>
    </w:p>
    <w:p w14:paraId="43000000">
      <w:pPr>
        <w:tabs>
          <w:tab w:leader="none" w:pos="284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5. </w:t>
      </w:r>
      <w:r>
        <w:rPr>
          <w:sz w:val="28"/>
        </w:rPr>
        <w:t>Государственная услуга предоставляется органами местного самоуправления муниципальных образований в Камчатском крае, наделенными государственными полномочиями по предоставлению субсидий на оплату жилого помещения и коммунальных услуг (далее – ОМС).</w:t>
      </w:r>
    </w:p>
    <w:p w14:paraId="44000000">
      <w:pPr>
        <w:tabs>
          <w:tab w:leader="none" w:pos="284" w:val="left"/>
          <w:tab w:leader="none" w:pos="1134" w:val="left"/>
        </w:tabs>
        <w:spacing w:after="0" w:line="240" w:lineRule="auto"/>
        <w:ind w:right="-1"/>
        <w:contextualSpacing w:val="1"/>
        <w:jc w:val="center"/>
        <w:rPr>
          <w:b w:val="1"/>
          <w:sz w:val="28"/>
        </w:rPr>
      </w:pPr>
    </w:p>
    <w:p w14:paraId="45000000">
      <w:pPr>
        <w:tabs>
          <w:tab w:leader="none" w:pos="851" w:val="left"/>
        </w:tabs>
        <w:spacing w:after="0" w:line="240" w:lineRule="auto"/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Результат предоставления государственной услуги</w:t>
      </w:r>
    </w:p>
    <w:p w14:paraId="46000000">
      <w:pPr>
        <w:tabs>
          <w:tab w:leader="none" w:pos="851" w:val="left"/>
        </w:tabs>
        <w:spacing w:after="0" w:line="240" w:lineRule="auto"/>
        <w:ind w:right="-1"/>
        <w:contextualSpacing w:val="1"/>
        <w:jc w:val="center"/>
        <w:rPr>
          <w:b w:val="1"/>
          <w:color w:val="000000"/>
          <w:sz w:val="28"/>
        </w:rPr>
      </w:pPr>
    </w:p>
    <w:p w14:paraId="47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6. </w:t>
      </w:r>
      <w:r>
        <w:rPr>
          <w:sz w:val="28"/>
        </w:rPr>
        <w:t>При обращении заявителя за п</w:t>
      </w:r>
      <w:r>
        <w:rPr>
          <w:sz w:val="28"/>
        </w:rPr>
        <w:t>редоставление</w:t>
      </w:r>
      <w:r>
        <w:rPr>
          <w:sz w:val="28"/>
        </w:rPr>
        <w:t>м</w:t>
      </w:r>
      <w:r>
        <w:rPr>
          <w:sz w:val="28"/>
        </w:rPr>
        <w:t xml:space="preserve"> субсидий на оплату жилого помещения и коммунальных услуг </w:t>
      </w:r>
      <w:r>
        <w:rPr>
          <w:sz w:val="28"/>
        </w:rPr>
        <w:t>р</w:t>
      </w:r>
      <w:r>
        <w:rPr>
          <w:sz w:val="28"/>
        </w:rPr>
        <w:t xml:space="preserve">езультатом предоставления </w:t>
      </w:r>
      <w:r>
        <w:rPr>
          <w:sz w:val="28"/>
        </w:rPr>
        <w:t>У</w:t>
      </w:r>
      <w:r>
        <w:rPr>
          <w:sz w:val="28"/>
        </w:rPr>
        <w:t>слуги является:</w:t>
      </w:r>
    </w:p>
    <w:p w14:paraId="48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1) принятие решения о предоставлении субсидии на оплату жилого помещения и коммунальных услуг;</w:t>
      </w:r>
    </w:p>
    <w:p w14:paraId="49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2) принятие решения об отказе в предоставлении субсидии.</w:t>
      </w:r>
    </w:p>
    <w:p w14:paraId="4A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7. Результат предоставления </w:t>
      </w:r>
      <w:r>
        <w:rPr>
          <w:sz w:val="28"/>
        </w:rPr>
        <w:t>У</w:t>
      </w:r>
      <w:r>
        <w:rPr>
          <w:sz w:val="28"/>
        </w:rPr>
        <w:t>слуги оформляется в форме решения и доводится до заявителя:</w:t>
      </w:r>
    </w:p>
    <w:p w14:paraId="4B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1) через Единый портал</w:t>
      </w:r>
      <w:r>
        <w:rPr>
          <w:sz w:val="28"/>
        </w:rPr>
        <w:t>;</w:t>
      </w:r>
    </w:p>
    <w:p w14:paraId="4C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2) </w:t>
      </w:r>
      <w:r>
        <w:rPr>
          <w:sz w:val="28"/>
        </w:rPr>
        <w:t>по адресу электронной почты;</w:t>
      </w:r>
    </w:p>
    <w:p w14:paraId="4D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) при личном обращении заявите</w:t>
      </w:r>
      <w:r>
        <w:rPr>
          <w:sz w:val="28"/>
        </w:rPr>
        <w:t xml:space="preserve">ля </w:t>
      </w:r>
      <w:r>
        <w:rPr>
          <w:sz w:val="28"/>
        </w:rPr>
        <w:t>в ОМС</w:t>
      </w:r>
      <w:r>
        <w:rPr>
          <w:sz w:val="28"/>
        </w:rPr>
        <w:t>.</w:t>
      </w:r>
    </w:p>
    <w:p w14:paraId="4E000000">
      <w:pPr>
        <w:tabs>
          <w:tab w:leader="none" w:pos="851" w:val="left"/>
        </w:tabs>
        <w:spacing w:after="0" w:line="240" w:lineRule="auto"/>
        <w:ind w:right="-1"/>
        <w:contextualSpacing w:val="1"/>
        <w:jc w:val="center"/>
        <w:rPr>
          <w:b w:val="1"/>
          <w:color w:val="000000"/>
          <w:sz w:val="28"/>
        </w:rPr>
      </w:pPr>
    </w:p>
    <w:p w14:paraId="4F000000">
      <w:pPr>
        <w:tabs>
          <w:tab w:leader="none" w:pos="851" w:val="left"/>
        </w:tabs>
        <w:spacing w:after="0" w:line="240" w:lineRule="auto"/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Срок предоставления государственной услуги</w:t>
      </w:r>
    </w:p>
    <w:p w14:paraId="50000000">
      <w:pPr>
        <w:tabs>
          <w:tab w:leader="none" w:pos="851" w:val="left"/>
        </w:tabs>
        <w:spacing w:after="0" w:line="240" w:lineRule="auto"/>
        <w:ind w:right="-1"/>
        <w:contextualSpacing w:val="1"/>
        <w:jc w:val="center"/>
        <w:rPr>
          <w:b w:val="1"/>
          <w:color w:val="000000"/>
          <w:sz w:val="28"/>
        </w:rPr>
      </w:pPr>
    </w:p>
    <w:p w14:paraId="51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8. </w:t>
      </w:r>
      <w:r>
        <w:rPr>
          <w:sz w:val="28"/>
        </w:rPr>
        <w:t xml:space="preserve">Максимальный срок предоставления </w:t>
      </w:r>
      <w:r>
        <w:rPr>
          <w:sz w:val="28"/>
        </w:rPr>
        <w:t>У</w:t>
      </w:r>
      <w:r>
        <w:rPr>
          <w:sz w:val="28"/>
        </w:rPr>
        <w:t>слуги</w:t>
      </w:r>
      <w:r>
        <w:rPr>
          <w:sz w:val="28"/>
        </w:rPr>
        <w:t>, исчисляемый с даты регистрации запроса о предоставлении Услуги (далее – заявление) и документов, необходимых для предоставления Услуги,</w:t>
      </w:r>
      <w:r>
        <w:rPr>
          <w:sz w:val="28"/>
        </w:rPr>
        <w:t xml:space="preserve"> составляет</w:t>
      </w:r>
      <w:r>
        <w:rPr>
          <w:sz w:val="28"/>
        </w:rPr>
        <w:t>:</w:t>
      </w:r>
    </w:p>
    <w:p w14:paraId="52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1)</w:t>
      </w:r>
      <w:r>
        <w:rPr>
          <w:sz w:val="28"/>
        </w:rPr>
        <w:t xml:space="preserve"> 10 рабочих дней </w:t>
      </w:r>
      <w:r>
        <w:rPr>
          <w:sz w:val="28"/>
        </w:rPr>
        <w:t>независимо от категории (признаков) заявителя – при обращении заявителя при личном обращении в ОМС;</w:t>
      </w:r>
    </w:p>
    <w:p w14:paraId="53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2) </w:t>
      </w:r>
      <w:r>
        <w:rPr>
          <w:sz w:val="28"/>
        </w:rPr>
        <w:t>10 рабочих дней независимо от категории (признаков) заявителя –</w:t>
      </w:r>
      <w:r>
        <w:rPr>
          <w:sz w:val="28"/>
        </w:rPr>
        <w:t xml:space="preserve"> при обращении заявителя посредством личного кабинета на Едином портале;</w:t>
      </w:r>
    </w:p>
    <w:p w14:paraId="54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3) </w:t>
      </w:r>
      <w:r>
        <w:rPr>
          <w:sz w:val="28"/>
        </w:rPr>
        <w:t>10 рабочих дней независимо от категории (признаков) заявителя –</w:t>
      </w:r>
      <w:r>
        <w:rPr>
          <w:sz w:val="28"/>
        </w:rPr>
        <w:t xml:space="preserve"> при обращении заявителя посредством почтовой связи.</w:t>
      </w:r>
    </w:p>
    <w:p w14:paraId="55000000">
      <w:pPr>
        <w:tabs>
          <w:tab w:leader="none" w:pos="851" w:val="left"/>
        </w:tabs>
        <w:spacing w:after="0" w:line="240" w:lineRule="auto"/>
        <w:ind w:right="-1"/>
        <w:contextualSpacing w:val="1"/>
        <w:jc w:val="center"/>
        <w:rPr>
          <w:b w:val="1"/>
          <w:color w:val="000000"/>
          <w:sz w:val="28"/>
        </w:rPr>
      </w:pPr>
    </w:p>
    <w:p w14:paraId="56000000">
      <w:pPr>
        <w:tabs>
          <w:tab w:leader="none" w:pos="851" w:val="left"/>
        </w:tabs>
        <w:spacing w:after="0" w:line="240" w:lineRule="auto"/>
        <w:ind w:right="-1"/>
        <w:contextualSpacing w:val="1"/>
        <w:jc w:val="center"/>
        <w:rPr>
          <w:b w:val="1"/>
          <w:color w:val="FF0000"/>
          <w:sz w:val="28"/>
        </w:rPr>
      </w:pPr>
    </w:p>
    <w:p w14:paraId="57000000">
      <w:pPr>
        <w:tabs>
          <w:tab w:leader="none" w:pos="851" w:val="left"/>
        </w:tabs>
        <w:spacing w:after="0" w:line="240" w:lineRule="auto"/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Размер платы</w:t>
      </w:r>
      <w:r>
        <w:rPr>
          <w:b w:val="1"/>
          <w:color w:val="000000"/>
          <w:sz w:val="28"/>
        </w:rPr>
        <w:t>, взимаемой с заявителя при предоставлении Услуги, и способы ее взимания</w:t>
      </w:r>
    </w:p>
    <w:p w14:paraId="58000000">
      <w:pPr>
        <w:tabs>
          <w:tab w:leader="none" w:pos="851" w:val="left"/>
        </w:tabs>
        <w:spacing w:after="0" w:line="240" w:lineRule="auto"/>
        <w:ind w:right="-1"/>
        <w:contextualSpacing w:val="1"/>
        <w:jc w:val="center"/>
        <w:rPr>
          <w:b w:val="1"/>
          <w:color w:val="FF0000"/>
          <w:sz w:val="28"/>
        </w:rPr>
      </w:pPr>
    </w:p>
    <w:p w14:paraId="59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9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>Взимание платы за предоставление Услуги законодательством Российской Федерации не предусмотрено.</w:t>
      </w:r>
    </w:p>
    <w:p w14:paraId="5A000000">
      <w:pPr>
        <w:tabs>
          <w:tab w:leader="none" w:pos="851" w:val="left"/>
        </w:tabs>
        <w:spacing w:after="0" w:line="240" w:lineRule="auto"/>
        <w:ind w:right="-1"/>
        <w:contextualSpacing w:val="1"/>
        <w:jc w:val="center"/>
        <w:rPr>
          <w:b w:val="1"/>
          <w:color w:val="FF0000"/>
          <w:sz w:val="28"/>
        </w:rPr>
      </w:pPr>
    </w:p>
    <w:p w14:paraId="5B000000">
      <w:pPr>
        <w:tabs>
          <w:tab w:leader="none" w:pos="851" w:val="left"/>
        </w:tabs>
        <w:spacing w:after="0" w:line="240" w:lineRule="auto"/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Срок регистрации заявления</w:t>
      </w:r>
      <w:r>
        <w:rPr>
          <w:b w:val="1"/>
          <w:color w:val="000000"/>
          <w:sz w:val="28"/>
        </w:rPr>
        <w:t xml:space="preserve"> заявителя о предоставлении Услуги</w:t>
      </w:r>
    </w:p>
    <w:p w14:paraId="5C000000">
      <w:pPr>
        <w:tabs>
          <w:tab w:leader="none" w:pos="851" w:val="left"/>
        </w:tabs>
        <w:spacing w:after="0" w:line="240" w:lineRule="auto"/>
        <w:ind w:right="-1"/>
        <w:contextualSpacing w:val="1"/>
        <w:jc w:val="center"/>
        <w:rPr>
          <w:b w:val="1"/>
          <w:color w:val="000000"/>
          <w:sz w:val="28"/>
        </w:rPr>
      </w:pPr>
    </w:p>
    <w:p w14:paraId="5D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1</w:t>
      </w:r>
      <w:r>
        <w:rPr>
          <w:color w:val="000000"/>
          <w:sz w:val="28"/>
        </w:rPr>
        <w:t>0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>Срок р</w:t>
      </w:r>
      <w:r>
        <w:rPr>
          <w:color w:val="000000"/>
          <w:sz w:val="28"/>
        </w:rPr>
        <w:t>егистраци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заявления и документов, необходимых для предоставления Услуги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составляет</w:t>
      </w:r>
      <w:r>
        <w:rPr>
          <w:color w:val="000000"/>
          <w:sz w:val="28"/>
        </w:rPr>
        <w:t xml:space="preserve"> с даты </w:t>
      </w:r>
      <w:r>
        <w:rPr>
          <w:color w:val="000000"/>
          <w:sz w:val="28"/>
        </w:rPr>
        <w:t xml:space="preserve">подачи </w:t>
      </w:r>
      <w:r>
        <w:rPr>
          <w:color w:val="000000"/>
          <w:sz w:val="28"/>
        </w:rPr>
        <w:t>заявления и документов</w:t>
      </w:r>
      <w:r>
        <w:rPr>
          <w:color w:val="000000"/>
          <w:sz w:val="28"/>
        </w:rPr>
        <w:t>,</w:t>
      </w:r>
      <w:r>
        <w:t xml:space="preserve"> </w:t>
      </w:r>
      <w:r>
        <w:rPr>
          <w:color w:val="000000"/>
          <w:sz w:val="28"/>
        </w:rPr>
        <w:t>необходимых для предоставления Услуги</w:t>
      </w:r>
      <w:r>
        <w:rPr>
          <w:color w:val="000000"/>
          <w:sz w:val="28"/>
        </w:rPr>
        <w:t>:</w:t>
      </w:r>
    </w:p>
    <w:p w14:paraId="5E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1) </w:t>
      </w:r>
      <w:r>
        <w:rPr>
          <w:color w:val="000000"/>
          <w:sz w:val="28"/>
        </w:rPr>
        <w:t xml:space="preserve">в ОМС </w:t>
      </w:r>
      <w:r>
        <w:rPr>
          <w:color w:val="000000"/>
          <w:sz w:val="28"/>
        </w:rPr>
        <w:t xml:space="preserve">- </w:t>
      </w:r>
      <w:r>
        <w:rPr>
          <w:color w:val="000000"/>
          <w:sz w:val="28"/>
        </w:rPr>
        <w:t>1 рабочи</w:t>
      </w:r>
      <w:r>
        <w:rPr>
          <w:color w:val="000000"/>
          <w:sz w:val="28"/>
        </w:rPr>
        <w:t>й</w:t>
      </w:r>
      <w:r>
        <w:rPr>
          <w:color w:val="000000"/>
          <w:sz w:val="28"/>
        </w:rPr>
        <w:t xml:space="preserve"> д</w:t>
      </w:r>
      <w:r>
        <w:rPr>
          <w:color w:val="000000"/>
          <w:sz w:val="28"/>
        </w:rPr>
        <w:t>ень</w:t>
      </w:r>
      <w:r>
        <w:rPr>
          <w:color w:val="000000"/>
          <w:sz w:val="28"/>
        </w:rPr>
        <w:t>;</w:t>
      </w:r>
    </w:p>
    <w:p w14:paraId="5F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2) </w:t>
      </w:r>
      <w:r>
        <w:rPr>
          <w:color w:val="000000"/>
          <w:sz w:val="28"/>
        </w:rPr>
        <w:t xml:space="preserve">посредством </w:t>
      </w:r>
      <w:r>
        <w:rPr>
          <w:color w:val="000000"/>
          <w:sz w:val="28"/>
        </w:rPr>
        <w:t>Едино</w:t>
      </w:r>
      <w:r>
        <w:rPr>
          <w:color w:val="000000"/>
          <w:sz w:val="28"/>
        </w:rPr>
        <w:t>го</w:t>
      </w:r>
      <w:r>
        <w:rPr>
          <w:color w:val="000000"/>
          <w:sz w:val="28"/>
        </w:rPr>
        <w:t xml:space="preserve"> портал</w:t>
      </w:r>
      <w:r>
        <w:rPr>
          <w:color w:val="000000"/>
          <w:sz w:val="28"/>
        </w:rPr>
        <w:t xml:space="preserve">а - </w:t>
      </w:r>
      <w:r>
        <w:rPr>
          <w:color w:val="000000"/>
          <w:sz w:val="28"/>
        </w:rPr>
        <w:t>1 рабочи</w:t>
      </w:r>
      <w:r>
        <w:rPr>
          <w:color w:val="000000"/>
          <w:sz w:val="28"/>
        </w:rPr>
        <w:t>й</w:t>
      </w:r>
      <w:r>
        <w:rPr>
          <w:color w:val="000000"/>
          <w:sz w:val="28"/>
        </w:rPr>
        <w:t xml:space="preserve"> д</w:t>
      </w:r>
      <w:r>
        <w:rPr>
          <w:color w:val="000000"/>
          <w:sz w:val="28"/>
        </w:rPr>
        <w:t>ень</w:t>
      </w:r>
      <w:r>
        <w:rPr>
          <w:color w:val="000000"/>
          <w:sz w:val="28"/>
        </w:rPr>
        <w:t>;</w:t>
      </w:r>
    </w:p>
    <w:p w14:paraId="60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3) посредством почтовой связи </w:t>
      </w:r>
      <w:r>
        <w:rPr>
          <w:color w:val="000000"/>
          <w:sz w:val="28"/>
        </w:rPr>
        <w:t>- 1 рабочий день.</w:t>
      </w:r>
    </w:p>
    <w:p w14:paraId="61000000">
      <w:pPr>
        <w:tabs>
          <w:tab w:leader="none" w:pos="851" w:val="left"/>
        </w:tabs>
        <w:spacing w:after="0" w:line="240" w:lineRule="auto"/>
        <w:ind w:right="-1"/>
        <w:contextualSpacing w:val="1"/>
        <w:jc w:val="both"/>
        <w:rPr>
          <w:color w:val="000000"/>
          <w:sz w:val="28"/>
        </w:rPr>
      </w:pPr>
    </w:p>
    <w:p w14:paraId="62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Требования к помещениям, в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которых предоставляется Услуга</w:t>
      </w:r>
    </w:p>
    <w:p w14:paraId="63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center"/>
        <w:rPr>
          <w:b w:val="1"/>
          <w:color w:val="000000"/>
          <w:sz w:val="28"/>
        </w:rPr>
      </w:pPr>
    </w:p>
    <w:p w14:paraId="64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1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>Требования к помещениям, в которых предоставляется государственная услуга, размещаются на официальном са</w:t>
      </w:r>
      <w:r>
        <w:rPr>
          <w:color w:val="000000"/>
          <w:sz w:val="28"/>
        </w:rPr>
        <w:t xml:space="preserve">йте </w:t>
      </w:r>
      <w:r>
        <w:rPr>
          <w:color w:val="000000"/>
          <w:sz w:val="28"/>
        </w:rPr>
        <w:t xml:space="preserve">ОМС </w:t>
      </w:r>
      <w:r>
        <w:rPr>
          <w:color w:val="000000"/>
          <w:sz w:val="28"/>
        </w:rPr>
        <w:t>а также на Е</w:t>
      </w:r>
      <w:r>
        <w:rPr>
          <w:color w:val="000000"/>
          <w:sz w:val="28"/>
        </w:rPr>
        <w:t>дином портале.</w:t>
      </w:r>
    </w:p>
    <w:p w14:paraId="65000000">
      <w:pPr>
        <w:tabs>
          <w:tab w:leader="none" w:pos="851" w:val="left"/>
        </w:tabs>
        <w:spacing w:after="0" w:line="240" w:lineRule="auto"/>
        <w:ind w:right="-1"/>
        <w:contextualSpacing w:val="1"/>
        <w:jc w:val="center"/>
        <w:rPr>
          <w:b w:val="1"/>
          <w:color w:val="FF0000"/>
          <w:sz w:val="28"/>
        </w:rPr>
      </w:pPr>
    </w:p>
    <w:p w14:paraId="66000000">
      <w:pPr>
        <w:tabs>
          <w:tab w:leader="none" w:pos="851" w:val="left"/>
        </w:tabs>
        <w:spacing w:after="0" w:line="240" w:lineRule="auto"/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Показатели доступности и качества</w:t>
      </w:r>
      <w:r>
        <w:rPr>
          <w:b w:val="1"/>
          <w:color w:val="000000"/>
          <w:sz w:val="28"/>
        </w:rPr>
        <w:t xml:space="preserve"> Услуги</w:t>
      </w:r>
    </w:p>
    <w:p w14:paraId="67000000">
      <w:pPr>
        <w:tabs>
          <w:tab w:leader="none" w:pos="851" w:val="left"/>
        </w:tabs>
        <w:spacing w:after="0" w:line="240" w:lineRule="auto"/>
        <w:ind w:right="-1"/>
        <w:contextualSpacing w:val="1"/>
        <w:jc w:val="center"/>
        <w:rPr>
          <w:b w:val="1"/>
          <w:color w:val="FF0000"/>
          <w:sz w:val="28"/>
        </w:rPr>
      </w:pPr>
    </w:p>
    <w:p w14:paraId="68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1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 xml:space="preserve">Показатели доступности и качества </w:t>
      </w:r>
      <w:r>
        <w:rPr>
          <w:color w:val="000000"/>
          <w:sz w:val="28"/>
        </w:rPr>
        <w:t>У</w:t>
      </w:r>
      <w:r>
        <w:rPr>
          <w:color w:val="000000"/>
          <w:sz w:val="28"/>
        </w:rPr>
        <w:t xml:space="preserve">слуги </w:t>
      </w:r>
      <w:r>
        <w:rPr>
          <w:color w:val="000000"/>
          <w:sz w:val="28"/>
        </w:rPr>
        <w:t>размещены на официальном сайте ОМС в сети «Интернет», а также на Едином портале</w:t>
      </w:r>
      <w:r>
        <w:rPr>
          <w:color w:val="000000"/>
          <w:sz w:val="28"/>
        </w:rPr>
        <w:t>.</w:t>
      </w:r>
    </w:p>
    <w:p w14:paraId="69000000">
      <w:pPr>
        <w:tabs>
          <w:tab w:leader="none" w:pos="851" w:val="left"/>
        </w:tabs>
        <w:spacing w:after="0" w:line="240" w:lineRule="auto"/>
        <w:ind w:right="-1"/>
        <w:contextualSpacing w:val="1"/>
        <w:jc w:val="center"/>
        <w:rPr>
          <w:b w:val="1"/>
          <w:color w:val="FF0000"/>
          <w:sz w:val="28"/>
        </w:rPr>
      </w:pPr>
    </w:p>
    <w:p w14:paraId="6A000000">
      <w:pPr>
        <w:tabs>
          <w:tab w:leader="none" w:pos="851" w:val="left"/>
        </w:tabs>
        <w:spacing w:after="0" w:line="240" w:lineRule="auto"/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Иные требования</w:t>
      </w:r>
      <w:r>
        <w:rPr>
          <w:b w:val="1"/>
          <w:color w:val="000000"/>
          <w:sz w:val="28"/>
        </w:rPr>
        <w:t xml:space="preserve"> к предоставлению Услуги</w:t>
      </w:r>
    </w:p>
    <w:p w14:paraId="6B000000">
      <w:pPr>
        <w:tabs>
          <w:tab w:leader="none" w:pos="851" w:val="left"/>
        </w:tabs>
        <w:spacing w:after="0" w:line="240" w:lineRule="auto"/>
        <w:ind w:right="-1"/>
        <w:contextualSpacing w:val="1"/>
        <w:jc w:val="center"/>
        <w:rPr>
          <w:b w:val="1"/>
          <w:color w:val="000000"/>
          <w:sz w:val="28"/>
        </w:rPr>
      </w:pPr>
    </w:p>
    <w:p w14:paraId="6C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13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>Услуги, которые являются необходимыми и обязательными для предоставления Услуги, законодательством Российской Федерации</w:t>
      </w:r>
      <w:r>
        <w:rPr>
          <w:color w:val="000000"/>
          <w:sz w:val="28"/>
        </w:rPr>
        <w:t xml:space="preserve"> не предусмотрены.</w:t>
      </w:r>
    </w:p>
    <w:p w14:paraId="6D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14</w:t>
      </w:r>
      <w:r>
        <w:rPr>
          <w:color w:val="000000"/>
          <w:sz w:val="28"/>
        </w:rPr>
        <w:t>. Информационная система, используемая для предоставления Услуги, - единая система межведомственного электронного взаимодействия.</w:t>
      </w:r>
    </w:p>
    <w:p w14:paraId="6E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15</w:t>
      </w:r>
      <w:r>
        <w:rPr>
          <w:color w:val="000000"/>
          <w:sz w:val="28"/>
        </w:rPr>
        <w:t>. Возможность получения Услуги в МФЦ не предусмотрена.</w:t>
      </w:r>
    </w:p>
    <w:p w14:paraId="6F000000">
      <w:pPr>
        <w:spacing w:after="0" w:line="252" w:lineRule="auto"/>
        <w:ind w:firstLine="709" w:left="0"/>
        <w:jc w:val="both"/>
        <w:rPr>
          <w:color w:val="000000"/>
          <w:sz w:val="28"/>
        </w:rPr>
      </w:pPr>
      <w:r>
        <w:rPr>
          <w:rStyle w:val="Style_2_ch"/>
          <w:color w:val="000000"/>
          <w:sz w:val="28"/>
        </w:rPr>
        <w:t>16</w:t>
      </w:r>
      <w:r>
        <w:rPr>
          <w:rStyle w:val="Style_2_ch"/>
          <w:color w:val="000000"/>
          <w:sz w:val="28"/>
        </w:rPr>
        <w:t>. 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</w:t>
      </w:r>
      <w:r>
        <w:rPr>
          <w:rStyle w:val="Style_2_ch"/>
          <w:color w:val="000000"/>
          <w:sz w:val="28"/>
        </w:rPr>
        <w:t xml:space="preserve">аявитель в момент </w:t>
      </w:r>
      <w:r>
        <w:rPr>
          <w:rStyle w:val="Style_2_ch"/>
          <w:color w:val="000000"/>
          <w:sz w:val="28"/>
        </w:rPr>
        <w:t>подачи заявления выразил письменно желание получить запрашиваем</w:t>
      </w:r>
      <w:r>
        <w:rPr>
          <w:rStyle w:val="Style_2_ch"/>
          <w:color w:val="000000"/>
          <w:sz w:val="28"/>
        </w:rPr>
        <w:t>ые результаты предоставления Услуги в отношении несовершеннолетнего лично, обусловлена предоставлением Услуги только совершеннолетним физическим лицам.</w:t>
      </w:r>
    </w:p>
    <w:p w14:paraId="70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color w:val="000000"/>
          <w:sz w:val="28"/>
        </w:rPr>
      </w:pPr>
      <w:r>
        <w:rPr>
          <w:rStyle w:val="Style_2_ch"/>
          <w:color w:val="000000"/>
          <w:sz w:val="28"/>
        </w:rPr>
        <w:t>17</w:t>
      </w:r>
      <w:r>
        <w:rPr>
          <w:rStyle w:val="Style_2_ch"/>
          <w:color w:val="000000"/>
          <w:sz w:val="28"/>
        </w:rPr>
        <w:t>. 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</w:t>
      </w:r>
      <w:r>
        <w:rPr>
          <w:rStyle w:val="Style_2_ch"/>
          <w:color w:val="000000"/>
          <w:sz w:val="28"/>
        </w:rPr>
        <w:t>смотрен, поск</w:t>
      </w:r>
      <w:r>
        <w:rPr>
          <w:rStyle w:val="Style_2_ch"/>
          <w:color w:val="000000"/>
          <w:sz w:val="28"/>
        </w:rPr>
        <w:t xml:space="preserve">ольку Услуга предоставляется только </w:t>
      </w:r>
      <w:r>
        <w:rPr>
          <w:rStyle w:val="Style_2_ch"/>
          <w:color w:val="000000"/>
          <w:sz w:val="28"/>
        </w:rPr>
        <w:t>совершеннолетним физическим лицам</w:t>
      </w:r>
      <w:r>
        <w:rPr>
          <w:rStyle w:val="Style_2_ch"/>
          <w:color w:val="000000"/>
          <w:sz w:val="28"/>
        </w:rPr>
        <w:t>.</w:t>
      </w:r>
    </w:p>
    <w:p w14:paraId="71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</w:p>
    <w:p w14:paraId="72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center"/>
        <w:rPr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Исчерпывающий перечень документов, необходимых для предоставления Услуги</w:t>
      </w:r>
    </w:p>
    <w:p w14:paraId="73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</w:p>
    <w:p w14:paraId="74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17</w:t>
      </w:r>
      <w:r>
        <w:rPr>
          <w:rFonts w:ascii="Times New Roman" w:hAnsi="Times New Roman"/>
          <w:color w:val="000000"/>
          <w:sz w:val="28"/>
        </w:rPr>
        <w:t xml:space="preserve">. В таблице 2 приложения 1 к настоящему Административному регламенту приведен исчерпывающий перечень документов, необходимых для </w:t>
      </w:r>
      <w:r>
        <w:rPr>
          <w:color w:val="000000"/>
          <w:sz w:val="28"/>
        </w:rPr>
        <w:t>предоставления Услуги, с разделением на:</w:t>
      </w:r>
    </w:p>
    <w:p w14:paraId="75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1) исчерпывающий перечень документов, необходимых в соответствии с Постановлением №761 для предоставления Услуги, которые заявитель должен представить самостоятельно (далее – обязательный документ);</w:t>
      </w:r>
    </w:p>
    <w:p w14:paraId="76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2) исчерпывающий перечень документов, необходимых в соответствии с законодательными или иными нормативными правовыми актами Российской </w:t>
      </w:r>
      <w:r>
        <w:rPr>
          <w:color w:val="000000"/>
          <w:sz w:val="28"/>
        </w:rPr>
        <w:t>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(далее – документ, предоставляемый по собственной инициативе).</w:t>
      </w:r>
    </w:p>
    <w:p w14:paraId="77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1</w:t>
      </w:r>
      <w:r>
        <w:rPr>
          <w:color w:val="000000"/>
          <w:sz w:val="28"/>
        </w:rPr>
        <w:t>8</w:t>
      </w:r>
      <w:r>
        <w:rPr>
          <w:color w:val="000000"/>
          <w:sz w:val="28"/>
        </w:rPr>
        <w:t>. Сведения о форме заявления и документов, необходимых для предоставления Услуги, приведены в приложении 2 к настоящему Административному регламенту.</w:t>
      </w:r>
    </w:p>
    <w:p w14:paraId="78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1</w:t>
      </w:r>
      <w:r>
        <w:rPr>
          <w:color w:val="000000"/>
          <w:sz w:val="28"/>
        </w:rPr>
        <w:t>9</w:t>
      </w:r>
      <w:r>
        <w:rPr>
          <w:color w:val="000000"/>
          <w:sz w:val="28"/>
        </w:rPr>
        <w:t xml:space="preserve">. Документы (сведения), необходимые для предоставления государственной услуги, запрашиваются ОМС в порядке межведомственного </w:t>
      </w:r>
      <w:r>
        <w:rPr>
          <w:color w:val="000000"/>
          <w:sz w:val="28"/>
        </w:rPr>
        <w:t>информационного взаимодействия, в том числе с использованием единой системы межведомственного электронного взаимодействия.</w:t>
      </w:r>
    </w:p>
    <w:p w14:paraId="79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Запрещается требовать от заявителя представления документов, не предусмотренных законодательством Российской Федерации.</w:t>
      </w:r>
    </w:p>
    <w:p w14:paraId="7A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center"/>
        <w:rPr>
          <w:b w:val="1"/>
          <w:color w:val="000000"/>
          <w:sz w:val="28"/>
        </w:rPr>
      </w:pPr>
    </w:p>
    <w:p w14:paraId="7B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Исчерпывающий перечень оснований для отказа в приеме заявления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 w14:paraId="7C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center"/>
        <w:rPr>
          <w:b w:val="1"/>
          <w:color w:val="000000"/>
          <w:sz w:val="28"/>
        </w:rPr>
      </w:pPr>
    </w:p>
    <w:p w14:paraId="7D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20</w:t>
      </w:r>
      <w:r>
        <w:rPr>
          <w:color w:val="000000"/>
          <w:sz w:val="28"/>
        </w:rPr>
        <w:t>. Основания для отказа в приеме документов, необходимых для предоставления Услуги, законодательством Российской Федерации не предусмотрены.</w:t>
      </w:r>
    </w:p>
    <w:p w14:paraId="7E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21</w:t>
      </w:r>
      <w:r>
        <w:rPr>
          <w:color w:val="000000"/>
          <w:sz w:val="28"/>
        </w:rPr>
        <w:t>. Решение о приостановлении предоставления Услуги принимает ОМС при наличии следующих оснований:</w:t>
      </w:r>
    </w:p>
    <w:p w14:paraId="7F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1) предоставление неполного комплекта документов (сведений), а также наличие в заявлении и (или) представленных заявителем документах (сведениях) недостоверной и (или) неполной информации;</w:t>
      </w:r>
    </w:p>
    <w:p w14:paraId="80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2) неисполнения получателем субсидии требований, предусмотренных пунктом 48 Постановлением №761.</w:t>
      </w:r>
    </w:p>
    <w:p w14:paraId="81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22</w:t>
      </w:r>
      <w:r>
        <w:rPr>
          <w:color w:val="000000"/>
          <w:sz w:val="28"/>
        </w:rPr>
        <w:t>. Решение об отказе в предоставлении Услуги принимает ОМС при наличии следующих оснований:</w:t>
      </w:r>
    </w:p>
    <w:p w14:paraId="82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1) представление заявителем неполных и (или) заведомо недостоверных сведений;</w:t>
      </w:r>
    </w:p>
    <w:p w14:paraId="83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2) наличие в государственной информационн</w:t>
      </w:r>
      <w:r>
        <w:rPr>
          <w:color w:val="000000"/>
          <w:sz w:val="28"/>
        </w:rPr>
        <w:t>ой системе жилищно-коммунального хозяйства информации о подтвержденной вступившим в законную силу судебным актом непогашенной задолженности по оплате за жилые помещения и коммунальные услуги, которая образовалась за период не более чем за последние 3 года;</w:t>
      </w:r>
    </w:p>
    <w:p w14:paraId="84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3) отсутствие права на получение субсидии в соответствии с постановлением Правительства Российской Федерации №761.</w:t>
      </w:r>
    </w:p>
    <w:p w14:paraId="85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23</w:t>
      </w:r>
      <w:r>
        <w:rPr>
          <w:color w:val="000000"/>
          <w:sz w:val="28"/>
        </w:rPr>
        <w:t>.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3 приложения к настоящему Административному регламенту.</w:t>
      </w:r>
    </w:p>
    <w:p w14:paraId="86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</w:p>
    <w:p w14:paraId="87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</w:p>
    <w:p w14:paraId="88000000">
      <w:pPr>
        <w:tabs>
          <w:tab w:leader="none" w:pos="851" w:val="left"/>
        </w:tabs>
        <w:spacing w:after="0" w:line="240" w:lineRule="auto"/>
        <w:ind w:right="-1"/>
        <w:contextualSpacing w:val="1"/>
        <w:jc w:val="both"/>
        <w:rPr>
          <w:color w:val="000000"/>
          <w:sz w:val="28"/>
        </w:rPr>
      </w:pPr>
    </w:p>
    <w:p w14:paraId="89000000">
      <w:pPr>
        <w:tabs>
          <w:tab w:leader="none" w:pos="851" w:val="left"/>
        </w:tabs>
        <w:spacing w:after="0" w:line="240" w:lineRule="auto"/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III. Состав, последовательность и сроки выполнения административных процедур</w:t>
      </w:r>
    </w:p>
    <w:p w14:paraId="8A000000">
      <w:pPr>
        <w:tabs>
          <w:tab w:leader="none" w:pos="851" w:val="left"/>
        </w:tabs>
        <w:spacing w:after="0" w:line="240" w:lineRule="auto"/>
        <w:ind w:right="-1"/>
        <w:contextualSpacing w:val="1"/>
        <w:jc w:val="center"/>
        <w:rPr>
          <w:b w:val="1"/>
          <w:color w:val="000000"/>
          <w:sz w:val="28"/>
        </w:rPr>
      </w:pPr>
    </w:p>
    <w:p w14:paraId="8B000000">
      <w:pPr>
        <w:tabs>
          <w:tab w:leader="none" w:pos="851" w:val="left"/>
        </w:tabs>
        <w:spacing w:after="0" w:line="240" w:lineRule="auto"/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Перечень </w:t>
      </w:r>
      <w:r>
        <w:rPr>
          <w:b w:val="1"/>
          <w:color w:val="000000"/>
          <w:sz w:val="28"/>
        </w:rPr>
        <w:t xml:space="preserve">осуществляемых при предоставлении Услуги </w:t>
      </w:r>
      <w:r>
        <w:rPr>
          <w:b w:val="1"/>
          <w:color w:val="000000"/>
          <w:sz w:val="28"/>
        </w:rPr>
        <w:t>административных процедур</w:t>
      </w:r>
    </w:p>
    <w:p w14:paraId="8C000000">
      <w:pPr>
        <w:tabs>
          <w:tab w:leader="none" w:pos="851" w:val="left"/>
        </w:tabs>
        <w:spacing w:after="0" w:line="240" w:lineRule="auto"/>
        <w:ind w:right="-1"/>
        <w:contextualSpacing w:val="1"/>
        <w:jc w:val="both"/>
        <w:rPr>
          <w:color w:val="000000"/>
          <w:sz w:val="28"/>
        </w:rPr>
      </w:pPr>
    </w:p>
    <w:p w14:paraId="8D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2</w:t>
      </w:r>
      <w:r>
        <w:rPr>
          <w:color w:val="000000"/>
          <w:sz w:val="28"/>
        </w:rPr>
        <w:t>4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>При предоставлении Услуги осуществляются следующие административные процедуры:</w:t>
      </w:r>
    </w:p>
    <w:p w14:paraId="8E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1) </w:t>
      </w:r>
      <w:r>
        <w:rPr>
          <w:color w:val="000000"/>
          <w:sz w:val="28"/>
        </w:rPr>
        <w:t>прием и регистрация заявления и документов;</w:t>
      </w:r>
    </w:p>
    <w:p w14:paraId="8F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2) </w:t>
      </w:r>
      <w:r>
        <w:rPr>
          <w:color w:val="000000"/>
          <w:sz w:val="28"/>
        </w:rPr>
        <w:t>формирование и направление межведомственных запросов;</w:t>
      </w:r>
    </w:p>
    <w:p w14:paraId="90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3) </w:t>
      </w:r>
      <w:r>
        <w:rPr>
          <w:color w:val="000000"/>
          <w:sz w:val="28"/>
        </w:rPr>
        <w:t>проверка представленных документов и сведений;</w:t>
      </w:r>
    </w:p>
    <w:p w14:paraId="91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4</w:t>
      </w:r>
      <w:r>
        <w:rPr>
          <w:color w:val="000000"/>
          <w:sz w:val="28"/>
        </w:rPr>
        <w:t>) принятие решения о приостановлении рассмотрения заявления;</w:t>
      </w:r>
    </w:p>
    <w:p w14:paraId="92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5</w:t>
      </w:r>
      <w:r>
        <w:rPr>
          <w:color w:val="000000"/>
          <w:sz w:val="28"/>
        </w:rPr>
        <w:t xml:space="preserve">) </w:t>
      </w:r>
      <w:r>
        <w:rPr>
          <w:color w:val="000000"/>
          <w:sz w:val="28"/>
        </w:rPr>
        <w:t>принятие решения о предоставлении либо об отказе в предоставлении субсидии;</w:t>
      </w:r>
    </w:p>
    <w:p w14:paraId="93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6) принятие решения о приостановлении предоставления Услуги;</w:t>
      </w:r>
    </w:p>
    <w:p w14:paraId="94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7) принятие решения о возобновлении предоставления Услуги;</w:t>
      </w:r>
    </w:p>
    <w:p w14:paraId="95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8</w:t>
      </w:r>
      <w:r>
        <w:rPr>
          <w:color w:val="000000"/>
          <w:sz w:val="28"/>
        </w:rPr>
        <w:t xml:space="preserve">) </w:t>
      </w:r>
      <w:r>
        <w:rPr>
          <w:color w:val="000000"/>
          <w:sz w:val="28"/>
        </w:rPr>
        <w:t>уведомление заявителя о принятом решении.</w:t>
      </w:r>
    </w:p>
    <w:p w14:paraId="96000000">
      <w:pPr>
        <w:tabs>
          <w:tab w:leader="none" w:pos="851" w:val="left"/>
        </w:tabs>
        <w:spacing w:after="0" w:line="240" w:lineRule="auto"/>
        <w:ind w:right="-1"/>
        <w:contextualSpacing w:val="1"/>
        <w:jc w:val="center"/>
        <w:rPr>
          <w:b w:val="1"/>
          <w:color w:val="000000"/>
          <w:sz w:val="28"/>
        </w:rPr>
      </w:pPr>
    </w:p>
    <w:p w14:paraId="97000000">
      <w:pPr>
        <w:tabs>
          <w:tab w:leader="none" w:pos="851" w:val="left"/>
        </w:tabs>
        <w:spacing w:after="0" w:line="240" w:lineRule="auto"/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IV</w:t>
      </w:r>
      <w:r>
        <w:rPr>
          <w:b w:val="1"/>
          <w:color w:val="000000"/>
          <w:sz w:val="28"/>
        </w:rPr>
        <w:t xml:space="preserve">. </w:t>
      </w:r>
      <w:r>
        <w:rPr>
          <w:b w:val="1"/>
          <w:color w:val="000000"/>
          <w:sz w:val="28"/>
        </w:rPr>
        <w:t xml:space="preserve">Сроки </w:t>
      </w:r>
      <w:r>
        <w:rPr>
          <w:b w:val="1"/>
          <w:color w:val="000000"/>
          <w:sz w:val="28"/>
        </w:rPr>
        <w:t xml:space="preserve">и способы информирования </w:t>
      </w:r>
      <w:r>
        <w:rPr>
          <w:b w:val="1"/>
          <w:color w:val="000000"/>
          <w:sz w:val="28"/>
        </w:rPr>
        <w:t>заявителя</w:t>
      </w:r>
      <w:r>
        <w:rPr>
          <w:b w:val="1"/>
          <w:color w:val="000000"/>
          <w:sz w:val="28"/>
        </w:rPr>
        <w:t xml:space="preserve"> об изменении статуса рассмотрения заявления</w:t>
      </w:r>
    </w:p>
    <w:p w14:paraId="98000000">
      <w:pPr>
        <w:tabs>
          <w:tab w:leader="none" w:pos="851" w:val="left"/>
        </w:tabs>
        <w:spacing w:after="0" w:line="240" w:lineRule="auto"/>
        <w:ind w:right="-1"/>
        <w:contextualSpacing w:val="1"/>
        <w:jc w:val="center"/>
        <w:rPr>
          <w:b w:val="1"/>
          <w:color w:val="000000"/>
          <w:sz w:val="28"/>
        </w:rPr>
      </w:pPr>
    </w:p>
    <w:p w14:paraId="99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25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>Заявитель уведомляется о принятом решении</w:t>
      </w:r>
      <w:r>
        <w:rPr>
          <w:color w:val="000000"/>
          <w:sz w:val="28"/>
        </w:rPr>
        <w:t>:</w:t>
      </w:r>
    </w:p>
    <w:p w14:paraId="9A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color w:val="000000"/>
          <w:sz w:val="28"/>
        </w:rPr>
        <w:t>о предоставлении субсидии в течение 3</w:t>
      </w:r>
      <w:r>
        <w:rPr>
          <w:rFonts w:ascii="Times New Roman" w:hAnsi="Times New Roman"/>
          <w:color w:val="000000"/>
          <w:sz w:val="28"/>
        </w:rPr>
        <w:t xml:space="preserve"> рабо</w:t>
      </w:r>
      <w:r>
        <w:rPr>
          <w:color w:val="000000"/>
          <w:sz w:val="28"/>
        </w:rPr>
        <w:t>чих дней со дня его принятия</w:t>
      </w:r>
      <w:r>
        <w:rPr>
          <w:color w:val="000000"/>
          <w:sz w:val="28"/>
        </w:rPr>
        <w:t>;</w:t>
      </w:r>
    </w:p>
    <w:p w14:paraId="9B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2) о приостановлении рассмотрения заявления</w:t>
      </w:r>
      <w:r>
        <w:t xml:space="preserve"> </w:t>
      </w:r>
      <w:r>
        <w:rPr>
          <w:color w:val="000000"/>
          <w:sz w:val="28"/>
        </w:rPr>
        <w:t xml:space="preserve">в течение 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 xml:space="preserve"> рабоч</w:t>
      </w:r>
      <w:r>
        <w:rPr>
          <w:color w:val="000000"/>
          <w:sz w:val="28"/>
        </w:rPr>
        <w:t>его</w:t>
      </w:r>
      <w:r>
        <w:rPr>
          <w:color w:val="000000"/>
          <w:sz w:val="28"/>
        </w:rPr>
        <w:t xml:space="preserve"> дн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со дня его принятия;</w:t>
      </w:r>
    </w:p>
    <w:p w14:paraId="9C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>
        <w:rPr>
          <w:color w:val="000000"/>
          <w:sz w:val="28"/>
        </w:rPr>
        <w:t>) об отказе в предоставлении субсидии</w:t>
      </w:r>
      <w:r>
        <w:t xml:space="preserve"> </w:t>
      </w:r>
      <w:r>
        <w:rPr>
          <w:color w:val="000000"/>
          <w:sz w:val="28"/>
        </w:rPr>
        <w:t xml:space="preserve">в течение 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 xml:space="preserve"> рабоч</w:t>
      </w:r>
      <w:r>
        <w:rPr>
          <w:color w:val="000000"/>
          <w:sz w:val="28"/>
        </w:rPr>
        <w:t>его</w:t>
      </w:r>
      <w:r>
        <w:rPr>
          <w:color w:val="000000"/>
          <w:sz w:val="28"/>
        </w:rPr>
        <w:t xml:space="preserve"> дн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со дня его принятия.</w:t>
      </w:r>
    </w:p>
    <w:p w14:paraId="9D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Уведомление осуществляется:</w:t>
      </w:r>
    </w:p>
    <w:p w14:paraId="9E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1) </w:t>
      </w:r>
      <w:r>
        <w:rPr>
          <w:color w:val="000000"/>
          <w:sz w:val="28"/>
        </w:rPr>
        <w:t>через Единый портал;</w:t>
      </w:r>
    </w:p>
    <w:p w14:paraId="9F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2) </w:t>
      </w:r>
      <w:r>
        <w:rPr>
          <w:color w:val="000000"/>
          <w:sz w:val="28"/>
        </w:rPr>
        <w:t>по электронной почте;</w:t>
      </w:r>
    </w:p>
    <w:p w14:paraId="A0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3) </w:t>
      </w:r>
      <w:r>
        <w:rPr>
          <w:color w:val="000000"/>
          <w:sz w:val="28"/>
        </w:rPr>
        <w:t>при личном обращении.</w:t>
      </w:r>
    </w:p>
    <w:p w14:paraId="A1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both"/>
        <w:rPr>
          <w:color w:val="000000"/>
          <w:sz w:val="28"/>
        </w:rPr>
      </w:pPr>
      <w:r>
        <w:br w:type="page"/>
      </w:r>
    </w:p>
    <w:p w14:paraId="A2000000">
      <w:pPr>
        <w:tabs>
          <w:tab w:leader="none" w:pos="851" w:val="left"/>
        </w:tabs>
        <w:spacing w:after="0" w:line="240" w:lineRule="auto"/>
        <w:ind w:firstLine="709" w:left="0"/>
        <w:contextualSpacing w:val="1"/>
        <w:jc w:val="center"/>
        <w:rPr>
          <w:b w:val="1"/>
          <w:color w:val="000000"/>
          <w:sz w:val="28"/>
        </w:rPr>
      </w:pPr>
    </w:p>
    <w:tbl>
      <w:tblPr>
        <w:tblStyle w:val="Style_3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70"/>
        <w:gridCol w:w="3679"/>
      </w:tblGrid>
      <w:tr>
        <w:tc>
          <w:tcPr>
            <w:tcW w:type="dxa" w:w="56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/>
        </w:tc>
        <w:tc>
          <w:tcPr>
            <w:tcW w:type="dxa" w:w="3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/>
          <w:p w14:paraId="A5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1</w:t>
            </w:r>
          </w:p>
          <w:p w14:paraId="A6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Административному регламенту</w:t>
            </w:r>
            <w:r>
              <w:rPr>
                <w:rStyle w:val="Style_2_ch"/>
                <w:rFonts w:ascii="Times New Roman" w:hAnsi="Times New Roman"/>
                <w:sz w:val="28"/>
              </w:rPr>
              <w:t xml:space="preserve"> </w:t>
            </w:r>
            <w:r>
              <w:rPr>
                <w:rStyle w:val="Style_2_ch"/>
                <w:rFonts w:ascii="Times New Roman" w:hAnsi="Times New Roman"/>
                <w:sz w:val="28"/>
              </w:rPr>
              <w:t>по предоставлению</w:t>
            </w:r>
            <w:r>
              <w:rPr>
                <w:rStyle w:val="Style_2_ch"/>
                <w:rFonts w:ascii="Times New Roman" w:hAnsi="Times New Roman"/>
                <w:sz w:val="28"/>
              </w:rPr>
              <w:t xml:space="preserve"> </w:t>
            </w:r>
            <w:r>
              <w:rPr>
                <w:rStyle w:val="Style_2_ch"/>
                <w:rFonts w:ascii="Times New Roman" w:hAnsi="Times New Roman"/>
                <w:sz w:val="28"/>
              </w:rPr>
              <w:t xml:space="preserve">органами местного самоуправления муниципальных образований в Камчатском крае </w:t>
            </w:r>
            <w:r>
              <w:rPr>
                <w:rStyle w:val="Style_2_ch"/>
                <w:rFonts w:ascii="Times New Roman" w:hAnsi="Times New Roman"/>
                <w:sz w:val="28"/>
              </w:rPr>
              <w:t xml:space="preserve">государственной услуги «Предоставление субсидий на оплату жилого </w:t>
            </w:r>
            <w:r>
              <w:rPr>
                <w:rStyle w:val="Style_2_ch"/>
                <w:rFonts w:ascii="Times New Roman" w:hAnsi="Times New Roman"/>
                <w:sz w:val="28"/>
              </w:rPr>
              <w:t>помещения и коммунальных услуг»</w:t>
            </w:r>
          </w:p>
        </w:tc>
      </w:tr>
    </w:tbl>
    <w:p w14:paraId="A7000000">
      <w:pPr>
        <w:ind/>
        <w:jc w:val="center"/>
        <w:rPr>
          <w:caps w:val="1"/>
        </w:rPr>
      </w:pPr>
    </w:p>
    <w:p w14:paraId="A8000000">
      <w:pPr>
        <w:spacing w:after="0"/>
        <w:ind/>
        <w:jc w:val="center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Перечень</w:t>
      </w:r>
    </w:p>
    <w:p w14:paraId="A9000000">
      <w:pPr>
        <w:spacing w:after="0"/>
        <w:ind/>
        <w:jc w:val="center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Услуги, исчерпывающий</w:t>
      </w:r>
      <w:r>
        <w:rPr>
          <w:b w:val="0"/>
          <w:caps w:val="0"/>
          <w:sz w:val="28"/>
        </w:rPr>
        <w:t xml:space="preserve">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</w:t>
      </w:r>
      <w:r>
        <w:rPr>
          <w:b w:val="0"/>
          <w:caps w:val="0"/>
          <w:sz w:val="28"/>
        </w:rPr>
        <w:t>Услуги</w:t>
      </w:r>
    </w:p>
    <w:p w14:paraId="AA000000">
      <w:pPr>
        <w:spacing w:after="0"/>
        <w:ind/>
        <w:jc w:val="center"/>
        <w:rPr>
          <w:b w:val="0"/>
          <w:caps w:val="0"/>
          <w:sz w:val="28"/>
        </w:rPr>
      </w:pPr>
    </w:p>
    <w:p w14:paraId="AB000000">
      <w:pPr>
        <w:numPr>
          <w:numId w:val="3"/>
        </w:numPr>
        <w:spacing w:after="0"/>
        <w:ind/>
        <w:jc w:val="center"/>
        <w:rPr>
          <w:b w:val="0"/>
          <w:sz w:val="28"/>
        </w:rPr>
      </w:pPr>
      <w:r>
        <w:rPr>
          <w:b w:val="0"/>
          <w:sz w:val="28"/>
        </w:rPr>
        <w:t>Перечень условных обозначений и сокращений</w:t>
      </w:r>
    </w:p>
    <w:p w14:paraId="AC000000">
      <w:pPr>
        <w:ind/>
        <w:jc w:val="center"/>
      </w:pPr>
    </w:p>
    <w:p w14:paraId="AD000000">
      <w:pPr>
        <w:rPr>
          <w:sz w:val="28"/>
        </w:rPr>
      </w:pPr>
    </w:p>
    <w:p w14:paraId="AE000000">
      <w:pPr>
        <w:rPr>
          <w:sz w:val="28"/>
        </w:rPr>
      </w:pPr>
      <w:r>
        <w:rPr>
          <w:sz w:val="28"/>
        </w:rPr>
        <w:t>1.1. Условные обозначения:</w:t>
      </w:r>
    </w:p>
    <w:p w14:paraId="AF000000">
      <w:pPr>
        <w:rPr>
          <w:sz w:val="28"/>
        </w:rPr>
      </w:pPr>
      <w:r>
        <w:rPr>
          <w:sz w:val="28"/>
        </w:rPr>
        <w:t>1)</w:t>
      </w:r>
      <w:r>
        <w:rPr>
          <w:sz w:val="28"/>
        </w:rPr>
        <w:tab/>
      </w:r>
      <w:r>
        <w:rPr>
          <w:sz w:val="28"/>
        </w:rPr>
        <w:t>ЕПГУ –  Единый портал;</w:t>
      </w:r>
    </w:p>
    <w:p w14:paraId="B0000000">
      <w:pPr>
        <w:rPr>
          <w:sz w:val="28"/>
        </w:rPr>
      </w:pPr>
      <w:r>
        <w:rPr>
          <w:sz w:val="28"/>
        </w:rPr>
        <w:t>2)</w:t>
      </w:r>
      <w:r>
        <w:rPr>
          <w:sz w:val="28"/>
        </w:rPr>
        <w:tab/>
      </w:r>
      <w:r>
        <w:rPr>
          <w:sz w:val="28"/>
        </w:rPr>
        <w:t>К (п) – копия документа, заверенная в порядке, установленном законодательством Российской Федерации;</w:t>
      </w:r>
    </w:p>
    <w:p w14:paraId="B1000000">
      <w:pPr>
        <w:rPr>
          <w:sz w:val="28"/>
        </w:rPr>
      </w:pPr>
      <w:r>
        <w:rPr>
          <w:sz w:val="28"/>
        </w:rPr>
        <w:t>3)</w:t>
      </w:r>
      <w:r>
        <w:rPr>
          <w:sz w:val="28"/>
        </w:rPr>
        <w:tab/>
      </w:r>
      <w:r>
        <w:rPr>
          <w:sz w:val="28"/>
        </w:rPr>
        <w:t>К – копия;</w:t>
      </w:r>
    </w:p>
    <w:p w14:paraId="B2000000">
      <w:pPr>
        <w:rPr>
          <w:sz w:val="28"/>
        </w:rPr>
      </w:pPr>
      <w:r>
        <w:rPr>
          <w:sz w:val="28"/>
        </w:rPr>
        <w:t>4)</w:t>
      </w:r>
      <w:r>
        <w:rPr>
          <w:sz w:val="28"/>
        </w:rPr>
        <w:tab/>
      </w:r>
      <w:r>
        <w:rPr>
          <w:sz w:val="28"/>
        </w:rPr>
        <w:t>О – оригинал;</w:t>
      </w:r>
    </w:p>
    <w:p w14:paraId="B3000000">
      <w:pPr>
        <w:rPr>
          <w:sz w:val="28"/>
        </w:rPr>
      </w:pPr>
      <w:r>
        <w:rPr>
          <w:sz w:val="28"/>
        </w:rPr>
        <w:t>5)</w:t>
      </w:r>
      <w:r>
        <w:rPr>
          <w:sz w:val="28"/>
        </w:rPr>
        <w:tab/>
      </w:r>
      <w:r>
        <w:rPr>
          <w:sz w:val="28"/>
        </w:rPr>
        <w:t>О/К (з) – оригинал или копия, заверенная в установленном порядке;</w:t>
      </w:r>
    </w:p>
    <w:p w14:paraId="B4000000">
      <w:pPr>
        <w:rPr>
          <w:sz w:val="28"/>
        </w:rPr>
      </w:pPr>
      <w:r>
        <w:rPr>
          <w:sz w:val="28"/>
        </w:rPr>
        <w:t>6)</w:t>
      </w:r>
      <w:r>
        <w:rPr>
          <w:sz w:val="28"/>
        </w:rPr>
        <w:tab/>
      </w:r>
      <w:r>
        <w:rPr>
          <w:sz w:val="28"/>
        </w:rPr>
        <w:t>Орган власти – в Органе власти;</w:t>
      </w:r>
    </w:p>
    <w:p w14:paraId="B5000000">
      <w:pPr>
        <w:rPr>
          <w:sz w:val="28"/>
        </w:rPr>
      </w:pPr>
      <w:r>
        <w:rPr>
          <w:sz w:val="28"/>
        </w:rPr>
        <w:t>7)</w:t>
      </w:r>
      <w:r>
        <w:rPr>
          <w:sz w:val="28"/>
        </w:rPr>
        <w:tab/>
      </w:r>
      <w:r>
        <w:rPr>
          <w:sz w:val="28"/>
        </w:rPr>
        <w:t>Почта – посредством почтовой связи;</w:t>
      </w:r>
    </w:p>
    <w:p w14:paraId="B6000000">
      <w:pPr>
        <w:rPr>
          <w:sz w:val="28"/>
        </w:rPr>
      </w:pPr>
      <w:r>
        <w:rPr>
          <w:sz w:val="28"/>
        </w:rPr>
        <w:t>8)</w:t>
      </w:r>
      <w:r>
        <w:rPr>
          <w:sz w:val="28"/>
        </w:rPr>
        <w:tab/>
      </w:r>
      <w:r>
        <w:rPr>
          <w:sz w:val="28"/>
        </w:rPr>
        <w:t>РПГУ – посредством личного кабинета на Региональном портале;</w:t>
      </w:r>
    </w:p>
    <w:p w14:paraId="B7000000">
      <w:pPr>
        <w:rPr>
          <w:sz w:val="28"/>
        </w:rPr>
      </w:pPr>
      <w:r>
        <w:rPr>
          <w:sz w:val="28"/>
        </w:rPr>
        <w:t>9)</w:t>
      </w:r>
      <w:r>
        <w:rPr>
          <w:sz w:val="28"/>
        </w:rPr>
        <w:tab/>
      </w:r>
      <w:r>
        <w:rPr>
          <w:sz w:val="28"/>
        </w:rPr>
        <w:t>ЭД (к) – электронный документ установленного формата или скан-копия документа;</w:t>
      </w:r>
    </w:p>
    <w:p w14:paraId="B8000000">
      <w:r>
        <w:rPr>
          <w:sz w:val="28"/>
        </w:rPr>
        <w:t>10)</w:t>
      </w:r>
      <w:r>
        <w:rPr>
          <w:sz w:val="28"/>
        </w:rPr>
        <w:tab/>
      </w:r>
      <w:r>
        <w:rPr>
          <w:sz w:val="28"/>
        </w:rPr>
        <w:t>элПочта</w:t>
      </w:r>
      <w:r>
        <w:rPr>
          <w:sz w:val="28"/>
        </w:rPr>
        <w:t xml:space="preserve"> – посредством электронной почты.</w:t>
      </w:r>
    </w:p>
    <w:p w14:paraId="B9000000">
      <w:pPr>
        <w:sectPr>
          <w:headerReference r:id="rId1" w:type="default"/>
          <w:type w:val="nextPage"/>
          <w:pgSz w:h="16838" w:orient="portrait" w:w="11906"/>
          <w:pgMar w:bottom="1134" w:footer="0" w:gutter="0" w:header="720" w:left="1134" w:right="567" w:top="1134"/>
          <w:titlePg/>
        </w:sectPr>
      </w:pPr>
    </w:p>
    <w:p w14:paraId="BA000000">
      <w:pPr>
        <w:pStyle w:val="Style_5"/>
        <w:ind w:firstLine="0" w:left="720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8"/>
        </w:rPr>
        <w:t>Идентификаторы категорий (признаков) заявителей</w:t>
      </w:r>
    </w:p>
    <w:p w14:paraId="BB000000">
      <w:pPr>
        <w:ind w:firstLine="708" w:left="12036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Таблица 1</w:t>
      </w:r>
    </w:p>
    <w:p w14:paraId="BC000000">
      <w:pPr>
        <w:ind w:firstLine="708" w:left="12036"/>
        <w:jc w:val="center"/>
        <w:rPr>
          <w:rFonts w:ascii="Times New Roman" w:hAnsi="Times New Roman"/>
          <w:b w:val="0"/>
          <w:i w:val="0"/>
        </w:rPr>
      </w:pPr>
    </w:p>
    <w:tbl>
      <w:tblPr>
        <w:tblStyle w:val="Style_3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1"/>
        <w:gridCol w:w="2864"/>
        <w:gridCol w:w="8160"/>
        <w:gridCol w:w="2787"/>
      </w:tblGrid>
      <w:tr>
        <w:tc>
          <w:tcPr>
            <w:tcW w:type="dxa" w:w="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ind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№</w:t>
            </w:r>
          </w:p>
        </w:tc>
        <w:tc>
          <w:tcPr>
            <w:tcW w:type="dxa" w:w="2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00000">
            <w:pPr>
              <w:ind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Результат предоставления Услуги</w:t>
            </w:r>
          </w:p>
        </w:tc>
        <w:tc>
          <w:tcPr>
            <w:tcW w:type="dxa" w:w="8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ind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Наименования отдельного признака заявителя</w:t>
            </w:r>
          </w:p>
        </w:tc>
        <w:tc>
          <w:tcPr>
            <w:tcW w:type="dxa" w:w="2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00000">
            <w:pPr>
              <w:ind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Идентификатор отдельного признака заявителей</w:t>
            </w:r>
          </w:p>
        </w:tc>
      </w:tr>
      <w:tr>
        <w:tc>
          <w:tcPr>
            <w:tcW w:type="dxa" w:w="42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type="dxa" w:w="28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ind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Предоставление субсидий на оплату жилого помещения и коммунальных услуг</w:t>
            </w:r>
          </w:p>
        </w:tc>
        <w:tc>
          <w:tcPr>
            <w:tcW w:type="dxa" w:w="8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граждане Российской Федерации, а также иностранные граждане в случаях, предусмотренных международными договорами Российской Федерации, и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меющие регистрацию по месту жительства на территории Камчатского края, при условии, что их расходы на оплату жилого помещения и коммунальных услуг превышают максимально допустимую долю расходов в совокупном доходе семьи в соответствии с Постановлением №761</w:t>
            </w:r>
          </w:p>
          <w:p w14:paraId="C4000000">
            <w:pPr>
              <w:rPr>
                <w:rFonts w:ascii="Times New Roman" w:hAnsi="Times New Roman"/>
                <w:b w:val="0"/>
                <w:i w:val="0"/>
                <w:sz w:val="20"/>
              </w:rPr>
            </w:pPr>
          </w:p>
        </w:tc>
        <w:tc>
          <w:tcPr>
            <w:tcW w:type="dxa" w:w="2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1А</w:t>
            </w:r>
          </w:p>
        </w:tc>
      </w:tr>
      <w:tr>
        <w:tc>
          <w:tcPr>
            <w:tcW w:type="dxa" w:w="4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8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8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лица, уполномоченные на основании доверенности, оформленной в соответствии с законодательством Российской Федерации</w:t>
            </w:r>
          </w:p>
        </w:tc>
        <w:tc>
          <w:tcPr>
            <w:tcW w:type="dxa" w:w="2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2А</w:t>
            </w:r>
          </w:p>
        </w:tc>
      </w:tr>
    </w:tbl>
    <w:p w14:paraId="C8000000">
      <w:pPr>
        <w:pageBreakBefore w:val="1"/>
        <w:ind/>
        <w:rPr>
          <w:rFonts w:ascii="Times New Roman" w:hAnsi="Times New Roman"/>
          <w:b w:val="0"/>
          <w:i w:val="0"/>
        </w:rPr>
      </w:pPr>
    </w:p>
    <w:p w14:paraId="C9000000">
      <w:pPr>
        <w:pStyle w:val="Style_5"/>
        <w:ind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8"/>
        </w:rPr>
        <w:t>Исчерпывающий перечень документов, необходимых</w:t>
      </w:r>
      <w:r>
        <w:rPr>
          <w:rFonts w:ascii="Times New Roman" w:hAnsi="Times New Roman"/>
          <w:b w:val="0"/>
          <w:i w:val="0"/>
          <w:sz w:val="28"/>
        </w:rPr>
        <w:br/>
      </w:r>
      <w:r>
        <w:rPr>
          <w:rFonts w:ascii="Times New Roman" w:hAnsi="Times New Roman"/>
          <w:b w:val="0"/>
          <w:i w:val="0"/>
          <w:sz w:val="28"/>
        </w:rPr>
        <w:t>для предоставления Услуги</w:t>
      </w:r>
    </w:p>
    <w:p w14:paraId="CA000000">
      <w:pPr>
        <w:ind/>
        <w:jc w:val="right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Таблица 2</w:t>
      </w:r>
    </w:p>
    <w:tbl>
      <w:tblPr>
        <w:tblStyle w:val="Style_3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2"/>
        <w:gridCol w:w="2018"/>
        <w:gridCol w:w="5400"/>
        <w:gridCol w:w="6239"/>
      </w:tblGrid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00000">
            <w:pPr>
              <w:ind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№</w:t>
            </w:r>
          </w:p>
        </w:tc>
        <w:tc>
          <w:tcPr>
            <w:tcW w:type="dxa" w:w="20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ind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Идентификатор отдельного признака заявителей</w:t>
            </w:r>
          </w:p>
        </w:tc>
        <w:tc>
          <w:tcPr>
            <w:tcW w:type="dxa" w:w="5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00000">
            <w:pPr>
              <w:ind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Перечень необходимых для предоставления Услуги документов</w:t>
            </w:r>
          </w:p>
        </w:tc>
        <w:tc>
          <w:tcPr>
            <w:tcW w:type="dxa" w:w="6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ind w:firstLine="0" w:left="-283"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Способ предоставления, требования</w:t>
            </w:r>
          </w:p>
        </w:tc>
      </w:tr>
      <w:tr>
        <w:tc>
          <w:tcPr>
            <w:tcW w:type="dxa" w:w="142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ind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1.</w:t>
            </w:r>
          </w:p>
        </w:tc>
        <w:tc>
          <w:tcPr>
            <w:tcW w:type="dxa" w:w="20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1А</w:t>
            </w:r>
          </w:p>
        </w:tc>
        <w:tc>
          <w:tcPr>
            <w:tcW w:type="dxa" w:w="5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Д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окументы, удостоверяющие личность гражданина, в отношении которого подается заявление</w:t>
            </w:r>
          </w:p>
        </w:tc>
        <w:tc>
          <w:tcPr>
            <w:tcW w:type="dxa" w:w="6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ind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ИФ (ЕПГУ)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=&gt;ЕПГУ</w:t>
            </w:r>
          </w:p>
          <w:p w14:paraId="D4000000">
            <w:pPr>
              <w:ind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=&gt;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Орг</w:t>
            </w:r>
          </w:p>
          <w:p w14:paraId="D5000000">
            <w:pPr>
              <w:ind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ЭД (к)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=&gt;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элПочта</w:t>
            </w:r>
          </w:p>
          <w:p w14:paraId="D6000000">
            <w:pPr>
              <w:ind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=&gt;Орган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 xml:space="preserve"> власти</w:t>
            </w:r>
          </w:p>
          <w:p w14:paraId="D7000000">
            <w:pPr>
              <w:ind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К (п)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=&gt;Почта</w:t>
            </w:r>
          </w:p>
          <w:p w14:paraId="D8000000">
            <w:pPr>
              <w:ind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ЭД (к)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=&gt;ЕПГУ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2.</w:t>
            </w:r>
          </w:p>
        </w:tc>
        <w:tc>
          <w:tcPr>
            <w:tcW w:type="dxa" w:w="20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2А</w:t>
            </w:r>
          </w:p>
        </w:tc>
        <w:tc>
          <w:tcPr>
            <w:tcW w:type="dxa" w:w="5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Д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окумент, подтверждающий полномочия лица действовать от имени заявителя</w:t>
            </w:r>
          </w:p>
        </w:tc>
        <w:tc>
          <w:tcPr>
            <w:tcW w:type="dxa" w:w="6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ind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НЗ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=&gt;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Орг</w:t>
            </w:r>
          </w:p>
          <w:p w14:paraId="DD000000">
            <w:pPr>
              <w:ind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ЭД (к)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=&gt;ЕПГУ</w:t>
            </w:r>
          </w:p>
          <w:p w14:paraId="DE000000">
            <w:pPr>
              <w:ind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=&gt;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Орг</w:t>
            </w:r>
          </w:p>
          <w:p w14:paraId="DF000000">
            <w:pPr>
              <w:ind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ЭД (к)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=&gt;ЕПГУ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3.</w:t>
            </w:r>
          </w:p>
        </w:tc>
        <w:tc>
          <w:tcPr>
            <w:tcW w:type="dxa" w:w="20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1А</w:t>
            </w:r>
            <w:r>
              <w:rPr>
                <w:rFonts w:ascii="Times New Roman" w:hAnsi="Times New Roman"/>
                <w:b w:val="0"/>
                <w:i w:val="0"/>
              </w:rPr>
              <w:t>, 2А</w:t>
            </w:r>
          </w:p>
        </w:tc>
        <w:tc>
          <w:tcPr>
            <w:tcW w:type="dxa" w:w="5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Документы о доходах заявителя и членов семьи за расчетный период (при отсутствии возможности получения в рамках межведомственного взаимодействия)</w:t>
            </w:r>
          </w:p>
        </w:tc>
        <w:tc>
          <w:tcPr>
            <w:tcW w:type="dxa" w:w="6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ind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=&gt;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Орг</w:t>
            </w:r>
          </w:p>
          <w:p w14:paraId="E4000000">
            <w:pPr>
              <w:ind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ЭД (к)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=&gt;ЕПГУ</w:t>
            </w:r>
          </w:p>
          <w:p w14:paraId="E5000000">
            <w:pPr>
              <w:ind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=&gt;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Орг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4.</w:t>
            </w:r>
          </w:p>
        </w:tc>
        <w:tc>
          <w:tcPr>
            <w:tcW w:type="dxa" w:w="20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1А</w:t>
            </w:r>
            <w:r>
              <w:rPr>
                <w:rFonts w:ascii="Times New Roman" w:hAnsi="Times New Roman"/>
                <w:b w:val="0"/>
                <w:i w:val="0"/>
              </w:rPr>
              <w:t>, 2А</w:t>
            </w:r>
          </w:p>
        </w:tc>
        <w:tc>
          <w:tcPr>
            <w:tcW w:type="dxa" w:w="5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Документы, подтверждающие право пользования жилым помещением (при отсутствии сведений в информационных системах)</w:t>
            </w:r>
          </w:p>
        </w:tc>
        <w:tc>
          <w:tcPr>
            <w:tcW w:type="dxa" w:w="6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ind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ЭД (к)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=&gt;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элПочта</w:t>
            </w:r>
          </w:p>
          <w:p w14:paraId="EA000000">
            <w:pPr>
              <w:ind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=&gt;Орган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 xml:space="preserve"> власти</w:t>
            </w:r>
          </w:p>
          <w:p w14:paraId="EB000000">
            <w:pPr>
              <w:ind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К (п)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=&gt;Почта</w:t>
            </w:r>
          </w:p>
          <w:p w14:paraId="EC000000">
            <w:pPr>
              <w:ind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ЭД (к)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=&gt;ЕПГУ</w:t>
            </w:r>
          </w:p>
        </w:tc>
      </w:tr>
      <w:tr>
        <w:tc>
          <w:tcPr>
            <w:tcW w:type="dxa" w:w="142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ind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5.</w:t>
            </w:r>
          </w:p>
        </w:tc>
        <w:tc>
          <w:tcPr>
            <w:tcW w:type="dxa" w:w="20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1А</w:t>
            </w:r>
            <w:r>
              <w:rPr>
                <w:rFonts w:ascii="Times New Roman" w:hAnsi="Times New Roman"/>
                <w:b w:val="0"/>
                <w:i w:val="0"/>
              </w:rPr>
              <w:t>, 2А</w:t>
            </w:r>
          </w:p>
        </w:tc>
        <w:tc>
          <w:tcPr>
            <w:tcW w:type="dxa" w:w="5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Сведения о составе семьи</w:t>
            </w:r>
          </w:p>
        </w:tc>
        <w:tc>
          <w:tcPr>
            <w:tcW w:type="dxa" w:w="6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ind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ЭД (к)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=&gt;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элПочта</w:t>
            </w:r>
          </w:p>
          <w:p w14:paraId="F2000000">
            <w:pPr>
              <w:ind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=&gt;Орган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 xml:space="preserve"> власти</w:t>
            </w:r>
          </w:p>
          <w:p w14:paraId="F3000000">
            <w:pPr>
              <w:ind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К (п)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=&gt;Почта</w:t>
            </w:r>
          </w:p>
          <w:p w14:paraId="F4000000">
            <w:pPr>
              <w:ind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ЭД (к)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=&gt;ЕПГУ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6.</w:t>
            </w:r>
          </w:p>
        </w:tc>
        <w:tc>
          <w:tcPr>
            <w:tcW w:type="dxa" w:w="20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1А</w:t>
            </w:r>
            <w:r>
              <w:rPr>
                <w:rFonts w:ascii="Times New Roman" w:hAnsi="Times New Roman"/>
                <w:b w:val="0"/>
                <w:i w:val="0"/>
              </w:rPr>
              <w:t>, 2А</w:t>
            </w:r>
          </w:p>
        </w:tc>
        <w:tc>
          <w:tcPr>
            <w:tcW w:type="dxa" w:w="5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Сведения о доходах</w:t>
            </w:r>
          </w:p>
        </w:tc>
        <w:tc>
          <w:tcPr>
            <w:tcW w:type="dxa" w:w="6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ind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ЭД (к)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=&gt;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элПочта</w:t>
            </w:r>
          </w:p>
          <w:p w14:paraId="F9000000">
            <w:pPr>
              <w:ind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=&gt;Орган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 xml:space="preserve"> власти</w:t>
            </w:r>
          </w:p>
          <w:p w14:paraId="FA000000">
            <w:pPr>
              <w:ind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К (п)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=&gt;Почта</w:t>
            </w:r>
          </w:p>
          <w:p w14:paraId="FB000000">
            <w:pPr>
              <w:ind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ЭД (к)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=&gt;ЕПГУ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 xml:space="preserve">7. </w:t>
            </w:r>
          </w:p>
        </w:tc>
        <w:tc>
          <w:tcPr>
            <w:tcW w:type="dxa" w:w="20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1А</w:t>
            </w:r>
            <w:r>
              <w:rPr>
                <w:rFonts w:ascii="Times New Roman" w:hAnsi="Times New Roman"/>
                <w:b w:val="0"/>
                <w:i w:val="0"/>
              </w:rPr>
              <w:t>, 2А</w:t>
            </w:r>
          </w:p>
        </w:tc>
        <w:tc>
          <w:tcPr>
            <w:tcW w:type="dxa" w:w="5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Сведения о мерах социальной поддержки и льготах</w:t>
            </w:r>
          </w:p>
        </w:tc>
        <w:tc>
          <w:tcPr>
            <w:tcW w:type="dxa" w:w="6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ind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=&gt;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Орг</w:t>
            </w:r>
          </w:p>
          <w:p w14:paraId="00010000">
            <w:pPr>
              <w:ind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ЭД (к)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=&gt;ЕПГУ</w:t>
            </w:r>
          </w:p>
          <w:p w14:paraId="01010000">
            <w:pPr>
              <w:ind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=&gt;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Орг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8.</w:t>
            </w:r>
          </w:p>
        </w:tc>
        <w:tc>
          <w:tcPr>
            <w:tcW w:type="dxa" w:w="20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1А</w:t>
            </w:r>
            <w:r>
              <w:rPr>
                <w:rFonts w:ascii="Times New Roman" w:hAnsi="Times New Roman"/>
                <w:b w:val="0"/>
                <w:i w:val="0"/>
              </w:rPr>
              <w:t>, 2А</w:t>
            </w:r>
          </w:p>
        </w:tc>
        <w:tc>
          <w:tcPr>
            <w:tcW w:type="dxa" w:w="5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 xml:space="preserve">Сведения 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 xml:space="preserve">о 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подтвержденной вступившими в законную силу судебными актами непогашенной задолженности по оплате жилых помещений и коммунальных услуг, которая образовалась не более чем за 3 последних года</w:t>
            </w:r>
          </w:p>
        </w:tc>
        <w:tc>
          <w:tcPr>
            <w:tcW w:type="dxa" w:w="6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ind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ЭД (к)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=&gt;ЕПГУ</w:t>
            </w:r>
          </w:p>
          <w:p w14:paraId="06010000">
            <w:pPr>
              <w:ind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=&gt;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Орг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9.</w:t>
            </w:r>
          </w:p>
        </w:tc>
        <w:tc>
          <w:tcPr>
            <w:tcW w:type="dxa" w:w="20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1А, 2А</w:t>
            </w:r>
          </w:p>
        </w:tc>
        <w:tc>
          <w:tcPr>
            <w:tcW w:type="dxa" w:w="5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 xml:space="preserve">Сведения 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о суммах, начисленных получателю субсидии для оплаты за жилое помещение и коммунальные услуги, и сведения о суммах, уплаченных получателем субсидии за жилое помещение и коммунальные услуги</w:t>
            </w:r>
          </w:p>
        </w:tc>
        <w:tc>
          <w:tcPr>
            <w:tcW w:type="dxa" w:w="6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ind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ЭД (к)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=&gt;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элПочта</w:t>
            </w:r>
          </w:p>
          <w:p w14:paraId="0B010000">
            <w:pPr>
              <w:ind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=&gt;Орган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 xml:space="preserve"> власти</w:t>
            </w:r>
          </w:p>
          <w:p w14:paraId="0C010000">
            <w:pPr>
              <w:ind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К (п)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=&gt;Почта</w:t>
            </w:r>
          </w:p>
          <w:p w14:paraId="0D010000">
            <w:pPr>
              <w:ind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ЭД (к)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=&gt;ЕПГУ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10.</w:t>
            </w:r>
          </w:p>
        </w:tc>
        <w:tc>
          <w:tcPr>
            <w:tcW w:type="dxa" w:w="20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1А, 2А</w:t>
            </w:r>
          </w:p>
        </w:tc>
        <w:tc>
          <w:tcPr>
            <w:tcW w:type="dxa" w:w="5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Сведения о регистрации по месту жительства и месту пребывания гражданина Российской Федерации в пределах Российской Федерации</w:t>
            </w:r>
          </w:p>
        </w:tc>
        <w:tc>
          <w:tcPr>
            <w:tcW w:type="dxa" w:w="6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ind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=&gt;Орган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 xml:space="preserve"> власти</w:t>
            </w:r>
          </w:p>
          <w:p w14:paraId="12010000">
            <w:pPr>
              <w:ind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</w:p>
        </w:tc>
      </w:tr>
    </w:tbl>
    <w:p w14:paraId="13010000">
      <w:pPr>
        <w:pageBreakBefore w:val="1"/>
        <w:ind/>
        <w:rPr>
          <w:rFonts w:ascii="Times New Roman" w:hAnsi="Times New Roman"/>
          <w:b w:val="0"/>
          <w:i w:val="0"/>
        </w:rPr>
      </w:pPr>
    </w:p>
    <w:p w14:paraId="14010000">
      <w:pPr>
        <w:pStyle w:val="Style_5"/>
        <w:ind w:firstLine="0" w:left="720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8"/>
        </w:rPr>
        <w:t>Исчерпывающий перечень оснований</w:t>
      </w:r>
      <w:r>
        <w:rPr>
          <w:rFonts w:ascii="Times New Roman" w:hAnsi="Times New Roman"/>
          <w:b w:val="0"/>
          <w:i w:val="0"/>
          <w:sz w:val="28"/>
        </w:rPr>
        <w:br/>
      </w:r>
      <w:r>
        <w:rPr>
          <w:rFonts w:ascii="Times New Roman" w:hAnsi="Times New Roman"/>
          <w:b w:val="0"/>
          <w:i w:val="0"/>
          <w:sz w:val="28"/>
        </w:rPr>
        <w:t>для отказа в приеме заявления и документов, необходимых</w:t>
      </w:r>
      <w:r>
        <w:rPr>
          <w:rFonts w:ascii="Times New Roman" w:hAnsi="Times New Roman"/>
          <w:b w:val="0"/>
          <w:i w:val="0"/>
          <w:sz w:val="28"/>
        </w:rPr>
        <w:br/>
      </w:r>
      <w:r>
        <w:rPr>
          <w:rFonts w:ascii="Times New Roman" w:hAnsi="Times New Roman"/>
          <w:b w:val="0"/>
          <w:i w:val="0"/>
          <w:sz w:val="28"/>
        </w:rPr>
        <w:t>для предоставления Услуги, оснований для приостановления</w:t>
      </w:r>
      <w:r>
        <w:rPr>
          <w:rFonts w:ascii="Times New Roman" w:hAnsi="Times New Roman"/>
          <w:b w:val="0"/>
          <w:i w:val="0"/>
          <w:sz w:val="28"/>
        </w:rPr>
        <w:br/>
      </w:r>
      <w:r>
        <w:rPr>
          <w:rFonts w:ascii="Times New Roman" w:hAnsi="Times New Roman"/>
          <w:b w:val="0"/>
          <w:i w:val="0"/>
          <w:sz w:val="28"/>
        </w:rPr>
        <w:t>предоставления Услуги или отказа в предоставлении Услуги</w:t>
      </w:r>
    </w:p>
    <w:p w14:paraId="15010000">
      <w:pPr>
        <w:ind w:firstLine="708" w:left="12036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Таблица 3</w:t>
      </w:r>
    </w:p>
    <w:p w14:paraId="16010000">
      <w:pPr>
        <w:ind w:firstLine="708" w:left="12036"/>
        <w:jc w:val="center"/>
        <w:rPr>
          <w:rFonts w:ascii="Times New Roman" w:hAnsi="Times New Roman"/>
          <w:b w:val="0"/>
          <w:i w:val="0"/>
        </w:rPr>
      </w:pPr>
    </w:p>
    <w:tbl>
      <w:tblPr>
        <w:tblStyle w:val="Style_3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1052"/>
        <w:gridCol w:w="4087"/>
      </w:tblGrid>
      <w:tr>
        <w:tc>
          <w:tcPr>
            <w:tcW w:type="dxa" w:w="151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ind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>
        <w:tc>
          <w:tcPr>
            <w:tcW w:type="dxa" w:w="1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Основания для отказа в приеме заявления и документов, необходимых для предоставления Услуги, законодательством Российской Федерации не предусмотрены</w:t>
            </w:r>
          </w:p>
        </w:tc>
        <w:tc>
          <w:tcPr>
            <w:tcW w:type="dxa" w:w="4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-</w:t>
            </w:r>
          </w:p>
        </w:tc>
      </w:tr>
      <w:tr>
        <w:tc>
          <w:tcPr>
            <w:tcW w:type="dxa" w:w="151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ind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Исчерпывающий перечень оснований для приостановления предоставления Услуги</w:t>
            </w:r>
          </w:p>
        </w:tc>
      </w:tr>
      <w:tr>
        <w:tc>
          <w:tcPr>
            <w:tcW w:type="dxa" w:w="1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 xml:space="preserve">неисполнения получателем субсидии требований, предусмотренных пунктом 48 Правил предоставления субсидий на оплату жилого помещения и коммунальных услуг, утвержденных 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П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 xml:space="preserve">остановлением 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№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 xml:space="preserve"> 761 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«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О предоставлении субсидий на оплату жилого помещения и коммунальных услуг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»</w:t>
            </w:r>
          </w:p>
        </w:tc>
        <w:tc>
          <w:tcPr>
            <w:tcW w:type="dxa" w:w="4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1А</w:t>
            </w:r>
            <w:r>
              <w:rPr>
                <w:rFonts w:ascii="Times New Roman" w:hAnsi="Times New Roman"/>
                <w:b w:val="0"/>
                <w:i w:val="0"/>
              </w:rPr>
              <w:t>, 2А</w:t>
            </w:r>
          </w:p>
        </w:tc>
      </w:tr>
      <w:tr>
        <w:tc>
          <w:tcPr>
            <w:tcW w:type="dxa" w:w="151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ind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Исчерпывающий перечень оснований для отказа в предоставлении Услуги</w:t>
            </w:r>
          </w:p>
        </w:tc>
      </w:tr>
      <w:tr>
        <w:tc>
          <w:tcPr>
            <w:tcW w:type="dxa" w:w="1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тсутствие права на получение субсидии в соответствии с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П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 xml:space="preserve">остановлением 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№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 xml:space="preserve"> 761 </w:t>
            </w:r>
          </w:p>
        </w:tc>
        <w:tc>
          <w:tcPr>
            <w:tcW w:type="dxa" w:w="4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1А</w:t>
            </w:r>
            <w:r>
              <w:rPr>
                <w:rFonts w:ascii="Times New Roman" w:hAnsi="Times New Roman"/>
                <w:b w:val="0"/>
                <w:i w:val="0"/>
              </w:rPr>
              <w:t>, 2А</w:t>
            </w:r>
          </w:p>
        </w:tc>
      </w:tr>
      <w:tr>
        <w:tc>
          <w:tcPr>
            <w:tcW w:type="dxa" w:w="1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наличие в государственно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й информационной системе жилищно-коммунального хозяйства информации подтвержденной вступившими в законную силу судебными актами непогашенной задолженности по оплате жилых помещений и коммунальных услуг, которая образовалась не более чем за 3 последних года</w:t>
            </w:r>
          </w:p>
        </w:tc>
        <w:tc>
          <w:tcPr>
            <w:tcW w:type="dxa" w:w="4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1А</w:t>
            </w:r>
            <w:r>
              <w:rPr>
                <w:rFonts w:ascii="Times New Roman" w:hAnsi="Times New Roman"/>
                <w:b w:val="0"/>
                <w:i w:val="0"/>
              </w:rPr>
              <w:t>, 2А</w:t>
            </w:r>
          </w:p>
        </w:tc>
      </w:tr>
      <w:tr>
        <w:tc>
          <w:tcPr>
            <w:tcW w:type="dxa" w:w="1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представление заявителем неполных и (или) заведомо недостоверных сведений</w:t>
            </w:r>
          </w:p>
        </w:tc>
        <w:tc>
          <w:tcPr>
            <w:tcW w:type="dxa" w:w="4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1А</w:t>
            </w:r>
            <w:r>
              <w:rPr>
                <w:rFonts w:ascii="Times New Roman" w:hAnsi="Times New Roman"/>
                <w:b w:val="0"/>
                <w:i w:val="0"/>
              </w:rPr>
              <w:t>, 2А</w:t>
            </w:r>
          </w:p>
        </w:tc>
      </w:tr>
    </w:tbl>
    <w:p w14:paraId="24010000">
      <w:pPr>
        <w:rPr>
          <w:rFonts w:ascii="Times New Roman" w:hAnsi="Times New Roman"/>
          <w:b w:val="0"/>
          <w:i w:val="0"/>
        </w:rPr>
      </w:pPr>
    </w:p>
    <w:p w14:paraId="25010000">
      <w:pPr>
        <w:sectPr>
          <w:headerReference r:id="rId2" w:type="default"/>
          <w:type w:val="nextPage"/>
          <w:pgSz w:h="11908" w:orient="landscape" w:w="16848"/>
          <w:pgMar w:bottom="1134" w:footer="0" w:gutter="0" w:header="720" w:left="1134" w:right="567" w:top="1134"/>
          <w:titlePg/>
        </w:sectPr>
      </w:pPr>
    </w:p>
    <w:p w14:paraId="26010000">
      <w:pPr>
        <w:ind/>
        <w:jc w:val="right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В уполномоченный орган по предоставлению </w:t>
      </w:r>
    </w:p>
    <w:p w14:paraId="27010000">
      <w:pPr>
        <w:ind/>
        <w:jc w:val="right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гражданам субсидий на оплату жилого</w:t>
      </w:r>
    </w:p>
    <w:p w14:paraId="28010000">
      <w:pPr>
        <w:ind/>
        <w:jc w:val="right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помещения и коммунальных услуг</w:t>
      </w:r>
    </w:p>
    <w:p w14:paraId="29010000">
      <w:pPr>
        <w:ind/>
        <w:jc w:val="right"/>
        <w:rPr>
          <w:rFonts w:ascii="Times New Roman" w:hAnsi="Times New Roman"/>
          <w:b w:val="0"/>
          <w:i w:val="0"/>
        </w:rPr>
      </w:pPr>
    </w:p>
    <w:p w14:paraId="2A010000">
      <w:pPr>
        <w:ind/>
        <w:jc w:val="right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от</w:t>
      </w:r>
      <w:r>
        <w:rPr>
          <w:rFonts w:ascii="Times New Roman" w:hAnsi="Times New Roman"/>
          <w:b w:val="0"/>
          <w:i w:val="0"/>
        </w:rPr>
        <w:t>_____________________________________________</w:t>
      </w:r>
      <w:r>
        <w:rPr>
          <w:rFonts w:ascii="Times New Roman" w:hAnsi="Times New Roman"/>
          <w:b w:val="0"/>
          <w:i w:val="0"/>
          <w:color w:val="292118"/>
          <w:sz w:val="15"/>
        </w:rPr>
        <w:t>Ф.И.О</w:t>
      </w:r>
      <w:r>
        <w:rPr>
          <w:rFonts w:ascii="Times New Roman" w:hAnsi="Times New Roman"/>
          <w:b w:val="0"/>
          <w:i w:val="0"/>
          <w:color w:val="292118"/>
          <w:sz w:val="15"/>
        </w:rPr>
        <w:t>. представителя семьи (заявителя)</w:t>
      </w:r>
    </w:p>
    <w:p w14:paraId="2B010000">
      <w:pPr>
        <w:ind/>
        <w:jc w:val="right"/>
        <w:rPr>
          <w:rFonts w:ascii="Times New Roman" w:hAnsi="Times New Roman"/>
          <w:b w:val="0"/>
          <w:i w:val="0"/>
        </w:rPr>
      </w:pPr>
    </w:p>
    <w:p w14:paraId="2C010000">
      <w:pPr>
        <w:ind/>
        <w:jc w:val="right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color w:val="292118"/>
          <w:sz w:val="15"/>
        </w:rPr>
        <w:t>___________________________________________________________________</w:t>
      </w:r>
    </w:p>
    <w:p w14:paraId="2D010000">
      <w:pPr>
        <w:ind/>
        <w:jc w:val="right"/>
        <w:rPr>
          <w:rFonts w:ascii="Times New Roman" w:hAnsi="Times New Roman"/>
          <w:b w:val="0"/>
          <w:i w:val="0"/>
        </w:rPr>
      </w:pPr>
    </w:p>
    <w:p w14:paraId="2E010000">
      <w:pPr>
        <w:ind/>
        <w:jc w:val="right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color w:val="292118"/>
          <w:sz w:val="22"/>
        </w:rPr>
        <w:t>адрес__________________________________________</w:t>
      </w:r>
    </w:p>
    <w:p w14:paraId="2F010000">
      <w:pPr>
        <w:ind/>
        <w:jc w:val="right"/>
        <w:rPr>
          <w:rFonts w:ascii="Times New Roman" w:hAnsi="Times New Roman"/>
          <w:b w:val="0"/>
          <w:i w:val="0"/>
        </w:rPr>
      </w:pPr>
    </w:p>
    <w:p w14:paraId="30010000">
      <w:pPr>
        <w:ind/>
        <w:jc w:val="right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color w:val="292118"/>
          <w:sz w:val="22"/>
        </w:rPr>
        <w:t>тел.____________________________________________</w:t>
      </w:r>
    </w:p>
    <w:p w14:paraId="31010000">
      <w:pPr>
        <w:ind/>
        <w:jc w:val="right"/>
        <w:rPr>
          <w:rFonts w:ascii="Times New Roman" w:hAnsi="Times New Roman"/>
          <w:b w:val="0"/>
          <w:i w:val="0"/>
        </w:rPr>
      </w:pPr>
    </w:p>
    <w:p w14:paraId="32010000">
      <w:pPr>
        <w:ind/>
        <w:jc w:val="right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color w:val="292118"/>
          <w:sz w:val="22"/>
        </w:rPr>
        <w:t>№ л/счета______________________________________</w:t>
      </w:r>
    </w:p>
    <w:p w14:paraId="33010000">
      <w:pPr>
        <w:rPr>
          <w:rFonts w:ascii="Times New Roman" w:hAnsi="Times New Roman"/>
          <w:b w:val="0"/>
          <w:i w:val="0"/>
        </w:rPr>
      </w:pPr>
    </w:p>
    <w:p w14:paraId="34010000">
      <w:pPr>
        <w:rPr>
          <w:rFonts w:ascii="Times New Roman" w:hAnsi="Times New Roman"/>
          <w:b w:val="0"/>
          <w:i w:val="0"/>
        </w:rPr>
      </w:pPr>
    </w:p>
    <w:p w14:paraId="35010000">
      <w:pPr>
        <w:ind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6"/>
        </w:rPr>
        <w:t>ЗАЯВЛЕНИЕ</w:t>
      </w:r>
    </w:p>
    <w:p w14:paraId="36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color w:val="292118"/>
        </w:rPr>
        <w:t>Прошу предоставить субсидию на оплату жилого помещения и коммунальных услуг мне и членам моей семьи:</w:t>
      </w:r>
    </w:p>
    <w:p w14:paraId="37010000">
      <w:pPr>
        <w:rPr>
          <w:rFonts w:ascii="Times New Roman" w:hAnsi="Times New Roman"/>
          <w:b w:val="0"/>
          <w:i w:val="0"/>
        </w:rPr>
      </w:pPr>
    </w:p>
    <w:p w14:paraId="38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Состав семьи:</w:t>
      </w:r>
    </w:p>
    <w:tbl>
      <w:tblPr>
        <w:tblStyle w:val="Style_3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25"/>
        <w:gridCol w:w="1725"/>
        <w:gridCol w:w="1590"/>
        <w:gridCol w:w="1912"/>
        <w:gridCol w:w="1438"/>
        <w:gridCol w:w="1437"/>
        <w:gridCol w:w="1437"/>
      </w:tblGrid>
      <w:tr>
        <w:trPr>
          <w:trHeight w:hRule="atLeast" w:val="613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10000">
            <w:pPr>
              <w:tabs>
                <w:tab w:leader="none" w:pos="4200" w:val="left"/>
              </w:tabs>
              <w:ind/>
              <w:jc w:val="center"/>
              <w:rPr>
                <w:rFonts w:ascii="Times New Roman" w:hAnsi="Times New Roman"/>
                <w:b w:val="0"/>
                <w:i w:val="0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№ п/п</w:t>
            </w:r>
          </w:p>
        </w:tc>
        <w:tc>
          <w:tcPr>
            <w:tcW w:type="dxa" w:w="1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10000">
            <w:pPr>
              <w:tabs>
                <w:tab w:leader="none" w:pos="4200" w:val="left"/>
              </w:tabs>
              <w:ind/>
              <w:jc w:val="center"/>
              <w:rPr>
                <w:rFonts w:ascii="Times New Roman" w:hAnsi="Times New Roman"/>
                <w:b w:val="0"/>
                <w:i w:val="0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Фамилия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10000">
            <w:pPr>
              <w:tabs>
                <w:tab w:leader="none" w:pos="4200" w:val="left"/>
              </w:tabs>
              <w:ind/>
              <w:jc w:val="center"/>
              <w:rPr>
                <w:rFonts w:ascii="Times New Roman" w:hAnsi="Times New Roman"/>
                <w:b w:val="0"/>
                <w:i w:val="0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Имя</w:t>
            </w:r>
          </w:p>
        </w:tc>
        <w:tc>
          <w:tcPr>
            <w:tcW w:type="dxa" w:w="1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10000">
            <w:pPr>
              <w:tabs>
                <w:tab w:leader="none" w:pos="4200" w:val="left"/>
              </w:tabs>
              <w:ind/>
              <w:jc w:val="center"/>
              <w:rPr>
                <w:rFonts w:ascii="Times New Roman" w:hAnsi="Times New Roman"/>
                <w:b w:val="0"/>
                <w:i w:val="0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Отчество</w:t>
            </w:r>
          </w:p>
        </w:tc>
        <w:tc>
          <w:tcPr>
            <w:tcW w:type="dxa" w:w="1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10000">
            <w:pPr>
              <w:tabs>
                <w:tab w:leader="none" w:pos="4200" w:val="left"/>
              </w:tabs>
              <w:ind/>
              <w:jc w:val="center"/>
              <w:rPr>
                <w:rFonts w:ascii="Times New Roman" w:hAnsi="Times New Roman"/>
                <w:b w:val="0"/>
                <w:i w:val="0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Дата рождения</w:t>
            </w:r>
          </w:p>
        </w:tc>
        <w:tc>
          <w:tcPr>
            <w:tcW w:type="dxa" w:w="14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10000">
            <w:pPr>
              <w:tabs>
                <w:tab w:leader="none" w:pos="4200" w:val="left"/>
              </w:tabs>
              <w:ind/>
              <w:jc w:val="center"/>
              <w:rPr>
                <w:rFonts w:ascii="Times New Roman" w:hAnsi="Times New Roman"/>
                <w:b w:val="0"/>
                <w:i w:val="0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Степень родства</w:t>
            </w:r>
          </w:p>
        </w:tc>
        <w:tc>
          <w:tcPr>
            <w:tcW w:type="dxa" w:w="14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10000">
            <w:pPr>
              <w:tabs>
                <w:tab w:leader="none" w:pos="4200" w:val="left"/>
              </w:tabs>
              <w:ind/>
              <w:jc w:val="center"/>
              <w:rPr>
                <w:rFonts w:ascii="Times New Roman" w:hAnsi="Times New Roman"/>
                <w:b w:val="0"/>
                <w:i w:val="0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Наличие льгот</w:t>
            </w:r>
          </w:p>
        </w:tc>
      </w:tr>
      <w:t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tabs>
                <w:tab w:leader="none" w:pos="4200" w:val="left"/>
              </w:tabs>
              <w:ind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type="dxa" w:w="1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tabs>
                <w:tab w:leader="none" w:pos="4200" w:val="left"/>
              </w:tabs>
              <w:ind/>
              <w:rPr>
                <w:rFonts w:ascii="Times New Roman" w:hAnsi="Times New Roman"/>
                <w:b w:val="0"/>
                <w:i w:val="0"/>
                <w:sz w:val="26"/>
              </w:rPr>
            </w:pP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tabs>
                <w:tab w:leader="none" w:pos="4200" w:val="left"/>
              </w:tabs>
              <w:ind/>
              <w:rPr>
                <w:rFonts w:ascii="Times New Roman" w:hAnsi="Times New Roman"/>
                <w:b w:val="0"/>
                <w:i w:val="0"/>
                <w:sz w:val="26"/>
              </w:rPr>
            </w:pPr>
          </w:p>
        </w:tc>
        <w:tc>
          <w:tcPr>
            <w:tcW w:type="dxa" w:w="1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tabs>
                <w:tab w:leader="none" w:pos="4200" w:val="left"/>
              </w:tabs>
              <w:ind/>
              <w:rPr>
                <w:rFonts w:ascii="Times New Roman" w:hAnsi="Times New Roman"/>
                <w:b w:val="0"/>
                <w:i w:val="0"/>
                <w:sz w:val="26"/>
              </w:rPr>
            </w:pPr>
          </w:p>
        </w:tc>
        <w:tc>
          <w:tcPr>
            <w:tcW w:type="dxa" w:w="1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tabs>
                <w:tab w:leader="none" w:pos="4200" w:val="left"/>
              </w:tabs>
              <w:ind/>
              <w:rPr>
                <w:rFonts w:ascii="Times New Roman" w:hAnsi="Times New Roman"/>
                <w:b w:val="0"/>
                <w:i w:val="0"/>
                <w:sz w:val="26"/>
              </w:rPr>
            </w:pPr>
          </w:p>
        </w:tc>
        <w:tc>
          <w:tcPr>
            <w:tcW w:type="dxa" w:w="14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tabs>
                <w:tab w:leader="none" w:pos="4200" w:val="left"/>
              </w:tabs>
              <w:ind/>
              <w:rPr>
                <w:rFonts w:ascii="Times New Roman" w:hAnsi="Times New Roman"/>
                <w:b w:val="0"/>
                <w:i w:val="0"/>
                <w:sz w:val="26"/>
              </w:rPr>
            </w:pPr>
          </w:p>
        </w:tc>
        <w:tc>
          <w:tcPr>
            <w:tcW w:type="dxa" w:w="14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tabs>
                <w:tab w:leader="none" w:pos="4200" w:val="left"/>
              </w:tabs>
              <w:ind/>
              <w:rPr>
                <w:rFonts w:ascii="Times New Roman" w:hAnsi="Times New Roman"/>
                <w:b w:val="0"/>
                <w:i w:val="0"/>
                <w:sz w:val="26"/>
              </w:rPr>
            </w:pPr>
          </w:p>
        </w:tc>
      </w:tr>
      <w:t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tabs>
                <w:tab w:leader="none" w:pos="4200" w:val="left"/>
              </w:tabs>
              <w:ind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2</w:t>
            </w:r>
          </w:p>
        </w:tc>
        <w:tc>
          <w:tcPr>
            <w:tcW w:type="dxa" w:w="1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tabs>
                <w:tab w:leader="none" w:pos="4200" w:val="left"/>
              </w:tabs>
              <w:ind/>
              <w:rPr>
                <w:rFonts w:ascii="Times New Roman" w:hAnsi="Times New Roman"/>
                <w:b w:val="0"/>
                <w:i w:val="0"/>
                <w:sz w:val="26"/>
              </w:rPr>
            </w:pP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tabs>
                <w:tab w:leader="none" w:pos="4200" w:val="left"/>
              </w:tabs>
              <w:ind/>
              <w:rPr>
                <w:rFonts w:ascii="Times New Roman" w:hAnsi="Times New Roman"/>
                <w:b w:val="0"/>
                <w:i w:val="0"/>
                <w:sz w:val="26"/>
              </w:rPr>
            </w:pPr>
          </w:p>
        </w:tc>
        <w:tc>
          <w:tcPr>
            <w:tcW w:type="dxa" w:w="1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tabs>
                <w:tab w:leader="none" w:pos="4200" w:val="left"/>
              </w:tabs>
              <w:ind/>
              <w:rPr>
                <w:rFonts w:ascii="Times New Roman" w:hAnsi="Times New Roman"/>
                <w:b w:val="0"/>
                <w:i w:val="0"/>
                <w:sz w:val="26"/>
              </w:rPr>
            </w:pPr>
          </w:p>
        </w:tc>
        <w:tc>
          <w:tcPr>
            <w:tcW w:type="dxa" w:w="1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tabs>
                <w:tab w:leader="none" w:pos="4200" w:val="left"/>
              </w:tabs>
              <w:ind/>
              <w:rPr>
                <w:rFonts w:ascii="Times New Roman" w:hAnsi="Times New Roman"/>
                <w:b w:val="0"/>
                <w:i w:val="0"/>
                <w:sz w:val="26"/>
              </w:rPr>
            </w:pPr>
          </w:p>
        </w:tc>
        <w:tc>
          <w:tcPr>
            <w:tcW w:type="dxa" w:w="14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tabs>
                <w:tab w:leader="none" w:pos="4200" w:val="left"/>
              </w:tabs>
              <w:ind/>
              <w:rPr>
                <w:rFonts w:ascii="Times New Roman" w:hAnsi="Times New Roman"/>
                <w:b w:val="0"/>
                <w:i w:val="0"/>
                <w:sz w:val="26"/>
              </w:rPr>
            </w:pPr>
          </w:p>
        </w:tc>
        <w:tc>
          <w:tcPr>
            <w:tcW w:type="dxa" w:w="14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tabs>
                <w:tab w:leader="none" w:pos="4200" w:val="left"/>
              </w:tabs>
              <w:ind/>
              <w:rPr>
                <w:rFonts w:ascii="Times New Roman" w:hAnsi="Times New Roman"/>
                <w:b w:val="0"/>
                <w:i w:val="0"/>
                <w:sz w:val="26"/>
              </w:rPr>
            </w:pPr>
          </w:p>
        </w:tc>
      </w:tr>
      <w:t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tabs>
                <w:tab w:leader="none" w:pos="4200" w:val="left"/>
              </w:tabs>
              <w:ind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type="dxa" w:w="1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tabs>
                <w:tab w:leader="none" w:pos="4200" w:val="left"/>
              </w:tabs>
              <w:ind/>
              <w:rPr>
                <w:rFonts w:ascii="Times New Roman" w:hAnsi="Times New Roman"/>
                <w:b w:val="0"/>
                <w:i w:val="0"/>
                <w:sz w:val="26"/>
              </w:rPr>
            </w:pP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tabs>
                <w:tab w:leader="none" w:pos="4200" w:val="left"/>
              </w:tabs>
              <w:ind/>
              <w:rPr>
                <w:rFonts w:ascii="Times New Roman" w:hAnsi="Times New Roman"/>
                <w:b w:val="0"/>
                <w:i w:val="0"/>
                <w:sz w:val="26"/>
              </w:rPr>
            </w:pPr>
          </w:p>
        </w:tc>
        <w:tc>
          <w:tcPr>
            <w:tcW w:type="dxa" w:w="1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tabs>
                <w:tab w:leader="none" w:pos="4200" w:val="left"/>
              </w:tabs>
              <w:ind/>
              <w:rPr>
                <w:rFonts w:ascii="Times New Roman" w:hAnsi="Times New Roman"/>
                <w:b w:val="0"/>
                <w:i w:val="0"/>
                <w:sz w:val="26"/>
              </w:rPr>
            </w:pPr>
          </w:p>
        </w:tc>
        <w:tc>
          <w:tcPr>
            <w:tcW w:type="dxa" w:w="1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tabs>
                <w:tab w:leader="none" w:pos="4200" w:val="left"/>
              </w:tabs>
              <w:ind/>
              <w:rPr>
                <w:rFonts w:ascii="Times New Roman" w:hAnsi="Times New Roman"/>
                <w:b w:val="0"/>
                <w:i w:val="0"/>
                <w:sz w:val="26"/>
              </w:rPr>
            </w:pPr>
          </w:p>
        </w:tc>
        <w:tc>
          <w:tcPr>
            <w:tcW w:type="dxa" w:w="14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tabs>
                <w:tab w:leader="none" w:pos="4200" w:val="left"/>
              </w:tabs>
              <w:ind/>
              <w:rPr>
                <w:rFonts w:ascii="Times New Roman" w:hAnsi="Times New Roman"/>
                <w:b w:val="0"/>
                <w:i w:val="0"/>
                <w:sz w:val="26"/>
              </w:rPr>
            </w:pPr>
          </w:p>
        </w:tc>
        <w:tc>
          <w:tcPr>
            <w:tcW w:type="dxa" w:w="14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tabs>
                <w:tab w:leader="none" w:pos="4200" w:val="left"/>
              </w:tabs>
              <w:ind/>
              <w:rPr>
                <w:rFonts w:ascii="Times New Roman" w:hAnsi="Times New Roman"/>
                <w:b w:val="0"/>
                <w:i w:val="0"/>
                <w:sz w:val="26"/>
              </w:rPr>
            </w:pPr>
          </w:p>
        </w:tc>
      </w:tr>
      <w:t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tabs>
                <w:tab w:leader="none" w:pos="4200" w:val="left"/>
              </w:tabs>
              <w:ind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  <w:tc>
          <w:tcPr>
            <w:tcW w:type="dxa" w:w="1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tabs>
                <w:tab w:leader="none" w:pos="4200" w:val="left"/>
              </w:tabs>
              <w:ind/>
              <w:rPr>
                <w:rFonts w:ascii="Times New Roman" w:hAnsi="Times New Roman"/>
                <w:b w:val="0"/>
                <w:i w:val="0"/>
                <w:sz w:val="26"/>
              </w:rPr>
            </w:pP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tabs>
                <w:tab w:leader="none" w:pos="4200" w:val="left"/>
              </w:tabs>
              <w:ind/>
              <w:rPr>
                <w:rFonts w:ascii="Times New Roman" w:hAnsi="Times New Roman"/>
                <w:b w:val="0"/>
                <w:i w:val="0"/>
                <w:sz w:val="26"/>
              </w:rPr>
            </w:pPr>
          </w:p>
        </w:tc>
        <w:tc>
          <w:tcPr>
            <w:tcW w:type="dxa" w:w="1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tabs>
                <w:tab w:leader="none" w:pos="4200" w:val="left"/>
              </w:tabs>
              <w:ind/>
              <w:rPr>
                <w:rFonts w:ascii="Times New Roman" w:hAnsi="Times New Roman"/>
                <w:b w:val="0"/>
                <w:i w:val="0"/>
                <w:sz w:val="26"/>
              </w:rPr>
            </w:pPr>
          </w:p>
        </w:tc>
        <w:tc>
          <w:tcPr>
            <w:tcW w:type="dxa" w:w="1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tabs>
                <w:tab w:leader="none" w:pos="4200" w:val="left"/>
              </w:tabs>
              <w:ind/>
              <w:rPr>
                <w:rFonts w:ascii="Times New Roman" w:hAnsi="Times New Roman"/>
                <w:b w:val="0"/>
                <w:i w:val="0"/>
                <w:sz w:val="26"/>
              </w:rPr>
            </w:pPr>
          </w:p>
        </w:tc>
        <w:tc>
          <w:tcPr>
            <w:tcW w:type="dxa" w:w="14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tabs>
                <w:tab w:leader="none" w:pos="4200" w:val="left"/>
              </w:tabs>
              <w:ind/>
              <w:rPr>
                <w:rFonts w:ascii="Times New Roman" w:hAnsi="Times New Roman"/>
                <w:b w:val="0"/>
                <w:i w:val="0"/>
                <w:sz w:val="26"/>
              </w:rPr>
            </w:pPr>
          </w:p>
        </w:tc>
        <w:tc>
          <w:tcPr>
            <w:tcW w:type="dxa" w:w="14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tabs>
                <w:tab w:leader="none" w:pos="4200" w:val="left"/>
              </w:tabs>
              <w:ind/>
              <w:rPr>
                <w:rFonts w:ascii="Times New Roman" w:hAnsi="Times New Roman"/>
                <w:b w:val="0"/>
                <w:i w:val="0"/>
                <w:sz w:val="26"/>
              </w:rPr>
            </w:pPr>
          </w:p>
        </w:tc>
      </w:tr>
      <w:t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tabs>
                <w:tab w:leader="none" w:pos="4200" w:val="left"/>
              </w:tabs>
              <w:ind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5</w:t>
            </w:r>
          </w:p>
        </w:tc>
        <w:tc>
          <w:tcPr>
            <w:tcW w:type="dxa" w:w="1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tabs>
                <w:tab w:leader="none" w:pos="4200" w:val="left"/>
              </w:tabs>
              <w:ind/>
              <w:rPr>
                <w:rFonts w:ascii="Times New Roman" w:hAnsi="Times New Roman"/>
                <w:b w:val="0"/>
                <w:i w:val="0"/>
                <w:sz w:val="26"/>
              </w:rPr>
            </w:pP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tabs>
                <w:tab w:leader="none" w:pos="4200" w:val="left"/>
              </w:tabs>
              <w:ind/>
              <w:rPr>
                <w:rFonts w:ascii="Times New Roman" w:hAnsi="Times New Roman"/>
                <w:b w:val="0"/>
                <w:i w:val="0"/>
                <w:sz w:val="26"/>
              </w:rPr>
            </w:pPr>
          </w:p>
        </w:tc>
        <w:tc>
          <w:tcPr>
            <w:tcW w:type="dxa" w:w="1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tabs>
                <w:tab w:leader="none" w:pos="4200" w:val="left"/>
              </w:tabs>
              <w:ind/>
              <w:rPr>
                <w:rFonts w:ascii="Times New Roman" w:hAnsi="Times New Roman"/>
                <w:b w:val="0"/>
                <w:i w:val="0"/>
                <w:sz w:val="26"/>
              </w:rPr>
            </w:pPr>
          </w:p>
        </w:tc>
        <w:tc>
          <w:tcPr>
            <w:tcW w:type="dxa" w:w="1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tabs>
                <w:tab w:leader="none" w:pos="4200" w:val="left"/>
              </w:tabs>
              <w:ind/>
              <w:rPr>
                <w:rFonts w:ascii="Times New Roman" w:hAnsi="Times New Roman"/>
                <w:b w:val="0"/>
                <w:i w:val="0"/>
                <w:sz w:val="26"/>
              </w:rPr>
            </w:pPr>
          </w:p>
        </w:tc>
        <w:tc>
          <w:tcPr>
            <w:tcW w:type="dxa" w:w="14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tabs>
                <w:tab w:leader="none" w:pos="4200" w:val="left"/>
              </w:tabs>
              <w:ind/>
              <w:rPr>
                <w:rFonts w:ascii="Times New Roman" w:hAnsi="Times New Roman"/>
                <w:b w:val="0"/>
                <w:i w:val="0"/>
                <w:sz w:val="26"/>
              </w:rPr>
            </w:pPr>
          </w:p>
        </w:tc>
        <w:tc>
          <w:tcPr>
            <w:tcW w:type="dxa" w:w="14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tabs>
                <w:tab w:leader="none" w:pos="4200" w:val="left"/>
              </w:tabs>
              <w:ind/>
              <w:rPr>
                <w:rFonts w:ascii="Times New Roman" w:hAnsi="Times New Roman"/>
                <w:b w:val="0"/>
                <w:i w:val="0"/>
                <w:sz w:val="26"/>
              </w:rPr>
            </w:pPr>
          </w:p>
        </w:tc>
      </w:tr>
    </w:tbl>
    <w:p w14:paraId="63010000">
      <w:pPr>
        <w:rPr>
          <w:rFonts w:ascii="Times New Roman" w:hAnsi="Times New Roman"/>
          <w:b w:val="0"/>
          <w:i w:val="0"/>
        </w:rPr>
      </w:pPr>
    </w:p>
    <w:p w14:paraId="64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В настоящее время зарегистрированных по адресу ____________ человек</w:t>
      </w:r>
    </w:p>
    <w:p w14:paraId="65010000">
      <w:pPr>
        <w:rPr>
          <w:rFonts w:ascii="Times New Roman" w:hAnsi="Times New Roman"/>
          <w:b w:val="0"/>
          <w:i w:val="0"/>
        </w:rPr>
      </w:pPr>
    </w:p>
    <w:p w14:paraId="66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и перечислять субсидию на банковский счет для перечисления субсидии: __________________________________</w:t>
      </w:r>
    </w:p>
    <w:p w14:paraId="67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19"/>
        </w:rPr>
        <w:t>_________________________________________________________________________________________________________________</w:t>
      </w:r>
    </w:p>
    <w:p w14:paraId="68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19"/>
        </w:rPr>
        <w:t>№ р/счета, наименование банка, БИК банка)</w:t>
      </w:r>
    </w:p>
    <w:p w14:paraId="69010000">
      <w:pPr>
        <w:rPr>
          <w:rFonts w:ascii="Times New Roman" w:hAnsi="Times New Roman"/>
          <w:b w:val="0"/>
          <w:i w:val="0"/>
        </w:rPr>
      </w:pPr>
    </w:p>
    <w:p w14:paraId="6A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Предоставленные мною документы и копии документов в количестве ____________ шт.</w:t>
      </w:r>
    </w:p>
    <w:p w14:paraId="6B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Доходы семьи:</w:t>
      </w:r>
    </w:p>
    <w:p w14:paraId="6C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Сумма дохода за расчетный период:</w:t>
      </w:r>
    </w:p>
    <w:tbl>
      <w:tblPr>
        <w:tblStyle w:val="Style_3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95"/>
        <w:gridCol w:w="2162"/>
        <w:gridCol w:w="914"/>
        <w:gridCol w:w="711"/>
        <w:gridCol w:w="672"/>
        <w:gridCol w:w="671"/>
        <w:gridCol w:w="806"/>
        <w:gridCol w:w="938"/>
        <w:gridCol w:w="937"/>
        <w:gridCol w:w="1762"/>
      </w:tblGrid>
      <w:tr>
        <w:trPr>
          <w:trHeight w:hRule="atLeast" w:val="471"/>
        </w:trPr>
        <w:tc>
          <w:tcPr>
            <w:tcW w:type="dxa" w:w="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№ п/п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Фамилия Имя Отчество</w:t>
            </w:r>
          </w:p>
        </w:tc>
        <w:tc>
          <w:tcPr>
            <w:tcW w:type="dxa" w:w="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Тип дохода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Среднемесячный доход</w:t>
            </w:r>
          </w:p>
        </w:tc>
      </w:tr>
      <w:tr>
        <w:tc>
          <w:tcPr>
            <w:tcW w:type="dxa" w:w="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</w:tr>
      <w:tr>
        <w:tc>
          <w:tcPr>
            <w:tcW w:type="dxa" w:w="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2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</w:tr>
      <w:tr>
        <w:tc>
          <w:tcPr>
            <w:tcW w:type="dxa" w:w="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</w:tr>
      <w:tr>
        <w:tc>
          <w:tcPr>
            <w:tcW w:type="dxa" w:w="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</w:tr>
      <w:tr>
        <w:tc>
          <w:tcPr>
            <w:tcW w:type="dxa" w:w="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5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</w:tr>
      <w:tr>
        <w:tc>
          <w:tcPr>
            <w:tcW w:type="dxa" w:w="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6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</w:tr>
      <w:tr>
        <w:tc>
          <w:tcPr>
            <w:tcW w:type="dxa" w:w="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7</w:t>
            </w:r>
          </w:p>
        </w:tc>
        <w:tc>
          <w:tcPr>
            <w:tcW w:type="dxa" w:w="2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spacing w:after="0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</w:tr>
    </w:tbl>
    <w:p w14:paraId="BD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0"/>
        </w:rPr>
        <w:t>Раздел 2 заполняется сотрудником уполномоченного органа по предоставлению государственной услуги для расчета совокупного дохода семьи.</w:t>
      </w:r>
    </w:p>
    <w:p w14:paraId="BE010000">
      <w:pPr>
        <w:rPr>
          <w:rFonts w:ascii="Times New Roman" w:hAnsi="Times New Roman"/>
          <w:b w:val="0"/>
          <w:i w:val="0"/>
        </w:rPr>
      </w:pPr>
    </w:p>
    <w:p w14:paraId="BF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Совокупный доход семьи: ____________________________________________________________________</w:t>
      </w:r>
    </w:p>
    <w:p w14:paraId="C0010000">
      <w:pPr>
        <w:rPr>
          <w:rFonts w:ascii="Times New Roman" w:hAnsi="Times New Roman"/>
          <w:b w:val="0"/>
          <w:i w:val="0"/>
        </w:rPr>
      </w:pPr>
    </w:p>
    <w:p w14:paraId="C1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0"/>
        </w:rPr>
        <w:t>Количество членов семьи для расчета субсидии: ______________ Срок с ___________________по___________________</w:t>
      </w:r>
    </w:p>
    <w:p w14:paraId="C2010000">
      <w:pPr>
        <w:rPr>
          <w:rFonts w:ascii="Times New Roman" w:hAnsi="Times New Roman"/>
          <w:b w:val="0"/>
          <w:i w:val="0"/>
        </w:rPr>
      </w:pPr>
    </w:p>
    <w:p w14:paraId="C3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0"/>
        </w:rPr>
        <w:t>Сотрудник уполномоченного органа: ___________________________________ подпись _________________________ «______» ____________20____</w:t>
      </w:r>
    </w:p>
    <w:p w14:paraId="C4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18"/>
        </w:rPr>
        <w:t xml:space="preserve">                                                           (ФИО)</w:t>
      </w:r>
    </w:p>
    <w:p w14:paraId="C5010000">
      <w:pPr>
        <w:rPr>
          <w:rFonts w:ascii="Times New Roman" w:hAnsi="Times New Roman"/>
          <w:b w:val="0"/>
          <w:i w:val="0"/>
        </w:rPr>
      </w:pPr>
    </w:p>
    <w:p w14:paraId="C6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0"/>
        </w:rPr>
        <w:t>В случае изменения обстоятельств в семье (изменение м</w:t>
      </w:r>
      <w:r>
        <w:rPr>
          <w:rFonts w:ascii="Times New Roman" w:hAnsi="Times New Roman"/>
          <w:b w:val="0"/>
          <w:i w:val="0"/>
          <w:sz w:val="20"/>
        </w:rPr>
        <w:t>еста постоянного жительства, основания проживания, состава семьи, гражданства и т.д.), а также в случае изменения реквизитов банковского счета или его закрытия обязуюсь представить подтверждающие документы в течение 1 месяца после наступления этих событий.</w:t>
      </w:r>
    </w:p>
    <w:p w14:paraId="C7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0"/>
        </w:rPr>
        <w:t>В соответстви</w:t>
      </w:r>
      <w:r>
        <w:rPr>
          <w:rFonts w:ascii="Times New Roman" w:hAnsi="Times New Roman"/>
          <w:b w:val="0"/>
          <w:i w:val="0"/>
          <w:sz w:val="20"/>
        </w:rPr>
        <w:t>и с Федеральным законом от 27.07.2006 № 152-ФЗ «О персональных данных» выражаю свое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</w:t>
      </w:r>
      <w:r>
        <w:rPr>
          <w:rFonts w:ascii="Times New Roman" w:hAnsi="Times New Roman"/>
          <w:b w:val="0"/>
          <w:i w:val="0"/>
          <w:sz w:val="20"/>
        </w:rPr>
        <w:t>чу), обезличивание, блокирование) на период предоставления субсидии на оплату жилого помещения и коммунальных услуг. Мне известно, что я могу отозвать свое согласие на обработку персональных данных путем подачи письменного заявления в уполномоченный орган.</w:t>
      </w:r>
    </w:p>
    <w:p w14:paraId="C8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0"/>
        </w:rPr>
        <w:t>С установленными Правилами предоставления субсидий, в том числе по проверке в налоговых, таможенных и иных органах (организациях) представленных мною сведений, приостановлению и прекращению предоставления субсидий, ознакомлен и обязуюсь их выполнять.</w:t>
      </w:r>
    </w:p>
    <w:p w14:paraId="C9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0"/>
        </w:rPr>
        <w:t>Представленные мной (и членами семьи) сведения являются полными и достоверными. Я (и члены моей семьи) несу (несем) ответственность за достоверность представленных сведений и документов.</w:t>
      </w:r>
    </w:p>
    <w:p w14:paraId="CA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0"/>
        </w:rPr>
        <w:t>Я предупрежден(а) о порядке и сроках обращения за следующим периодом оформления субсидии на оплату жилого помещения и коммунальных услуг.</w:t>
      </w:r>
    </w:p>
    <w:p w14:paraId="CB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0"/>
        </w:rPr>
        <w:t>Обязуюсь использовать субсидию только для оплаты жилого помещения и коммунальных услуг (на приобретение твердых видов топлива).</w:t>
      </w:r>
    </w:p>
    <w:p w14:paraId="CC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0"/>
        </w:rPr>
        <w:t>Я даю свое согласие на получение СМС уведомлений в части, касающейся вопросов предоставления мне субсидии.</w:t>
      </w:r>
    </w:p>
    <w:p w14:paraId="CD010000">
      <w:pPr>
        <w:rPr>
          <w:rFonts w:ascii="Times New Roman" w:hAnsi="Times New Roman"/>
          <w:b w:val="0"/>
          <w:i w:val="0"/>
        </w:rPr>
      </w:pPr>
    </w:p>
    <w:p w14:paraId="CE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0"/>
        </w:rPr>
        <w:t xml:space="preserve"> Информируем: </w:t>
      </w:r>
    </w:p>
    <w:p w14:paraId="CF010000">
      <w:pPr>
        <w:rPr>
          <w:rFonts w:ascii="Times New Roman" w:hAnsi="Times New Roman"/>
          <w:b w:val="0"/>
          <w:i w:val="0"/>
        </w:rPr>
      </w:pPr>
    </w:p>
    <w:p w14:paraId="D0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0"/>
        </w:rPr>
        <w:t>В случае если размер субсидии превысил фактические расходы семьи на оплату жило</w:t>
      </w:r>
      <w:r>
        <w:rPr>
          <w:rFonts w:ascii="Times New Roman" w:hAnsi="Times New Roman"/>
          <w:b w:val="0"/>
          <w:i w:val="0"/>
          <w:sz w:val="20"/>
        </w:rPr>
        <w:t>го помещения и коммунальных услуг, то сумма начисленной субсидии за такой месяц может быть равна нулю, субсидия к выплате не может быть больше суммы начисления за жилые помещения и коммунальные услуги, а также не может быть больше суммы расчетной субсидии.</w:t>
      </w:r>
    </w:p>
    <w:p w14:paraId="D1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0"/>
        </w:rPr>
        <w:t>О результатах рассмотрения заявления на предоставление субсидии на оплату жилого помещения и коммунальных услуг Вы будете уведомлены посредст</w:t>
      </w:r>
      <w:r>
        <w:rPr>
          <w:rStyle w:val="Style_2_ch"/>
          <w:rFonts w:ascii="Times New Roman" w:hAnsi="Times New Roman"/>
          <w:b w:val="0"/>
          <w:i w:val="0"/>
          <w:sz w:val="20"/>
        </w:rPr>
        <w:t>вом от</w:t>
      </w:r>
      <w:r>
        <w:rPr>
          <w:rStyle w:val="Style_2_ch"/>
          <w:rFonts w:ascii="Times New Roman" w:hAnsi="Times New Roman"/>
          <w:b w:val="0"/>
          <w:i w:val="0"/>
          <w:sz w:val="20"/>
        </w:rPr>
        <w:t>правки СМС опо</w:t>
      </w:r>
      <w:r>
        <w:rPr>
          <w:rStyle w:val="Style_2_ch"/>
          <w:rFonts w:ascii="Times New Roman" w:hAnsi="Times New Roman"/>
          <w:b w:val="0"/>
          <w:i w:val="0"/>
          <w:sz w:val="20"/>
        </w:rPr>
        <w:t>вещения на указанн</w:t>
      </w:r>
      <w:r>
        <w:rPr>
          <w:rFonts w:ascii="Times New Roman" w:hAnsi="Times New Roman"/>
          <w:b w:val="0"/>
          <w:i w:val="0"/>
          <w:sz w:val="20"/>
        </w:rPr>
        <w:t>ый в заявлении номер телефона.</w:t>
      </w:r>
    </w:p>
    <w:p w14:paraId="D2010000">
      <w:pPr>
        <w:rPr>
          <w:rFonts w:ascii="Times New Roman" w:hAnsi="Times New Roman"/>
          <w:b w:val="0"/>
          <w:i w:val="0"/>
        </w:rPr>
      </w:pPr>
    </w:p>
    <w:p w14:paraId="D3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0"/>
        </w:rPr>
        <w:t xml:space="preserve">Подпись представителя семьи: ____________________________________________________ «_____» ______________ 20____ </w:t>
      </w:r>
    </w:p>
    <w:p w14:paraId="D4010000">
      <w:pPr>
        <w:rPr>
          <w:rFonts w:ascii="Times New Roman" w:hAnsi="Times New Roman"/>
          <w:b w:val="0"/>
          <w:i w:val="0"/>
        </w:rPr>
      </w:pPr>
    </w:p>
    <w:p w14:paraId="D5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0"/>
        </w:rPr>
        <w:t xml:space="preserve">Дело </w:t>
      </w:r>
      <w:r>
        <w:rPr>
          <w:rFonts w:ascii="Times New Roman" w:hAnsi="Times New Roman"/>
          <w:b w:val="0"/>
          <w:i w:val="0"/>
          <w:sz w:val="20"/>
        </w:rPr>
        <w:t>сформировано:  _</w:t>
      </w:r>
      <w:r>
        <w:rPr>
          <w:rFonts w:ascii="Times New Roman" w:hAnsi="Times New Roman"/>
          <w:b w:val="0"/>
          <w:i w:val="0"/>
          <w:sz w:val="20"/>
        </w:rPr>
        <w:t xml:space="preserve">____________________  </w:t>
      </w:r>
      <w:r>
        <w:rPr>
          <w:rFonts w:ascii="Times New Roman" w:hAnsi="Times New Roman"/>
          <w:b w:val="0"/>
          <w:i w:val="0"/>
          <w:sz w:val="20"/>
        </w:rPr>
        <w:tab/>
      </w:r>
      <w:r>
        <w:rPr>
          <w:rFonts w:ascii="Times New Roman" w:hAnsi="Times New Roman"/>
          <w:b w:val="0"/>
          <w:i w:val="0"/>
          <w:sz w:val="20"/>
        </w:rPr>
        <w:tab/>
      </w:r>
      <w:r>
        <w:rPr>
          <w:rFonts w:ascii="Times New Roman" w:hAnsi="Times New Roman"/>
          <w:b w:val="0"/>
          <w:i w:val="0"/>
          <w:sz w:val="20"/>
        </w:rPr>
        <w:t>(_________________________)              «_____» ______________ 20____</w:t>
      </w:r>
    </w:p>
    <w:p w14:paraId="D6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14"/>
        </w:rPr>
        <w:t>(подпись должностного лица)</w:t>
      </w:r>
      <w:r>
        <w:rPr>
          <w:rFonts w:ascii="Times New Roman" w:hAnsi="Times New Roman"/>
          <w:b w:val="0"/>
          <w:i w:val="0"/>
          <w:sz w:val="14"/>
        </w:rPr>
        <w:tab/>
      </w:r>
      <w:r>
        <w:rPr>
          <w:rFonts w:ascii="Times New Roman" w:hAnsi="Times New Roman"/>
          <w:b w:val="0"/>
          <w:i w:val="0"/>
          <w:sz w:val="14"/>
        </w:rPr>
        <w:t>(фамилия)</w:t>
      </w:r>
    </w:p>
    <w:p w14:paraId="D7010000">
      <w:pPr>
        <w:rPr>
          <w:rFonts w:ascii="Times New Roman" w:hAnsi="Times New Roman"/>
          <w:b w:val="0"/>
          <w:i w:val="0"/>
        </w:rPr>
      </w:pPr>
    </w:p>
    <w:p w14:paraId="D8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0"/>
        </w:rPr>
        <w:t xml:space="preserve">Дело </w:t>
      </w:r>
      <w:r>
        <w:rPr>
          <w:rFonts w:ascii="Times New Roman" w:hAnsi="Times New Roman"/>
          <w:b w:val="0"/>
          <w:i w:val="0"/>
          <w:sz w:val="20"/>
        </w:rPr>
        <w:t>проверено:  _</w:t>
      </w:r>
      <w:r>
        <w:rPr>
          <w:rFonts w:ascii="Times New Roman" w:hAnsi="Times New Roman"/>
          <w:b w:val="0"/>
          <w:i w:val="0"/>
          <w:sz w:val="20"/>
        </w:rPr>
        <w:t xml:space="preserve">____________________  </w:t>
      </w:r>
      <w:r>
        <w:rPr>
          <w:rFonts w:ascii="Times New Roman" w:hAnsi="Times New Roman"/>
          <w:b w:val="0"/>
          <w:i w:val="0"/>
          <w:sz w:val="20"/>
        </w:rPr>
        <w:tab/>
      </w:r>
      <w:r>
        <w:rPr>
          <w:rFonts w:ascii="Times New Roman" w:hAnsi="Times New Roman"/>
          <w:b w:val="0"/>
          <w:i w:val="0"/>
          <w:sz w:val="20"/>
        </w:rPr>
        <w:tab/>
      </w:r>
      <w:r>
        <w:rPr>
          <w:rFonts w:ascii="Times New Roman" w:hAnsi="Times New Roman"/>
          <w:b w:val="0"/>
          <w:i w:val="0"/>
          <w:sz w:val="20"/>
        </w:rPr>
        <w:t>(_________________________)              «_____» ______________ 20____</w:t>
      </w:r>
    </w:p>
    <w:p w14:paraId="D9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14"/>
        </w:rPr>
        <w:t>(подпись должностного лица)</w:t>
      </w:r>
      <w:r>
        <w:rPr>
          <w:rFonts w:ascii="Times New Roman" w:hAnsi="Times New Roman"/>
          <w:b w:val="0"/>
          <w:i w:val="0"/>
          <w:sz w:val="14"/>
        </w:rPr>
        <w:tab/>
      </w:r>
      <w:r>
        <w:rPr>
          <w:rFonts w:ascii="Times New Roman" w:hAnsi="Times New Roman"/>
          <w:b w:val="0"/>
          <w:i w:val="0"/>
          <w:sz w:val="14"/>
        </w:rPr>
        <w:t>(фамилия)</w:t>
      </w:r>
    </w:p>
    <w:p w14:paraId="DA010000">
      <w:pPr>
        <w:rPr>
          <w:rFonts w:ascii="Times New Roman" w:hAnsi="Times New Roman"/>
          <w:b w:val="0"/>
          <w:i w:val="0"/>
        </w:rPr>
      </w:pPr>
    </w:p>
    <w:p w14:paraId="DB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0"/>
        </w:rPr>
        <w:t>Решение:</w:t>
      </w:r>
    </w:p>
    <w:p w14:paraId="DC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0"/>
        </w:rPr>
        <w:t>Предоставить</w:t>
      </w:r>
      <w:r>
        <w:rPr>
          <w:rFonts w:ascii="Times New Roman" w:hAnsi="Times New Roman"/>
          <w:b w:val="0"/>
          <w:i w:val="0"/>
          <w:sz w:val="20"/>
        </w:rPr>
        <w:t xml:space="preserve"> </w:t>
      </w:r>
      <w:r>
        <w:rPr>
          <w:rFonts w:ascii="Times New Roman" w:hAnsi="Times New Roman"/>
          <w:b w:val="0"/>
          <w:i w:val="0"/>
          <w:sz w:val="20"/>
        </w:rPr>
        <w:t>субсидию</w:t>
      </w:r>
      <w:r>
        <w:rPr>
          <w:rFonts w:ascii="Times New Roman" w:hAnsi="Times New Roman"/>
          <w:b w:val="0"/>
          <w:i w:val="0"/>
          <w:sz w:val="20"/>
        </w:rPr>
        <w:t xml:space="preserve"> на __________ месяцев   с ______________________ 20_____ по ________________________20____</w:t>
      </w:r>
    </w:p>
    <w:p w14:paraId="DD010000">
      <w:pPr>
        <w:rPr>
          <w:rFonts w:ascii="Times New Roman" w:hAnsi="Times New Roman"/>
          <w:b w:val="0"/>
          <w:i w:val="0"/>
        </w:rPr>
      </w:pPr>
    </w:p>
    <w:p w14:paraId="DE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0"/>
        </w:rPr>
        <w:t>Отказать</w:t>
      </w:r>
      <w:r>
        <w:rPr>
          <w:rFonts w:ascii="Times New Roman" w:hAnsi="Times New Roman"/>
          <w:b w:val="0"/>
          <w:i w:val="0"/>
          <w:sz w:val="20"/>
        </w:rPr>
        <w:t xml:space="preserve"> в предоставлении субсидии на основании ______________________________________________________________</w:t>
      </w:r>
    </w:p>
    <w:p w14:paraId="DF010000">
      <w:pPr>
        <w:rPr>
          <w:rFonts w:ascii="Times New Roman" w:hAnsi="Times New Roman"/>
          <w:b w:val="0"/>
          <w:i w:val="0"/>
        </w:rPr>
      </w:pPr>
    </w:p>
    <w:p w14:paraId="E0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0"/>
        </w:rPr>
        <w:t xml:space="preserve">________________________    </w:t>
      </w:r>
      <w:r>
        <w:rPr>
          <w:rFonts w:ascii="Times New Roman" w:hAnsi="Times New Roman"/>
          <w:b w:val="0"/>
          <w:i w:val="0"/>
          <w:sz w:val="20"/>
        </w:rPr>
        <w:t xml:space="preserve">   (</w:t>
      </w:r>
      <w:r>
        <w:rPr>
          <w:rFonts w:ascii="Times New Roman" w:hAnsi="Times New Roman"/>
          <w:b w:val="0"/>
          <w:i w:val="0"/>
          <w:sz w:val="20"/>
        </w:rPr>
        <w:t>_________________________)   «_____» ______________ 20___  ________________________</w:t>
      </w:r>
    </w:p>
    <w:p w14:paraId="E1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14"/>
        </w:rPr>
        <w:t xml:space="preserve">           (подпись должностного </w:t>
      </w:r>
      <w:r>
        <w:rPr>
          <w:rFonts w:ascii="Times New Roman" w:hAnsi="Times New Roman"/>
          <w:b w:val="0"/>
          <w:i w:val="0"/>
          <w:sz w:val="14"/>
        </w:rPr>
        <w:t xml:space="preserve">лица)   </w:t>
      </w:r>
      <w:r>
        <w:rPr>
          <w:rFonts w:ascii="Times New Roman" w:hAnsi="Times New Roman"/>
          <w:b w:val="0"/>
          <w:i w:val="0"/>
          <w:sz w:val="14"/>
        </w:rPr>
        <w:t xml:space="preserve">                                            (фамилия)                                                                                                                            подпись представителя семьи</w:t>
      </w:r>
    </w:p>
    <w:p w14:paraId="E2010000">
      <w:pPr>
        <w:rPr>
          <w:rFonts w:ascii="Times New Roman" w:hAnsi="Times New Roman"/>
          <w:b w:val="0"/>
          <w:i w:val="0"/>
        </w:rPr>
      </w:pPr>
    </w:p>
    <w:p w14:paraId="E3010000">
      <w:pPr>
        <w:rPr>
          <w:rFonts w:ascii="Times New Roman" w:hAnsi="Times New Roman"/>
          <w:b w:val="0"/>
          <w:i w:val="0"/>
        </w:rPr>
      </w:pPr>
    </w:p>
    <w:p w14:paraId="E4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0"/>
        </w:rPr>
        <w:t>Приостановить</w:t>
      </w:r>
      <w:r>
        <w:rPr>
          <w:rFonts w:ascii="Times New Roman" w:hAnsi="Times New Roman"/>
          <w:b w:val="0"/>
          <w:i w:val="0"/>
          <w:sz w:val="20"/>
        </w:rPr>
        <w:t xml:space="preserve"> перечисление субсидии на основании ____________________________________________________________</w:t>
      </w:r>
    </w:p>
    <w:p w14:paraId="E5010000">
      <w:pPr>
        <w:rPr>
          <w:rFonts w:ascii="Times New Roman" w:hAnsi="Times New Roman"/>
          <w:b w:val="0"/>
          <w:i w:val="0"/>
        </w:rPr>
      </w:pPr>
    </w:p>
    <w:p w14:paraId="E6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0"/>
        </w:rPr>
        <w:t xml:space="preserve">________________________    </w:t>
      </w:r>
      <w:r>
        <w:rPr>
          <w:rFonts w:ascii="Times New Roman" w:hAnsi="Times New Roman"/>
          <w:b w:val="0"/>
          <w:i w:val="0"/>
          <w:sz w:val="20"/>
        </w:rPr>
        <w:t xml:space="preserve">   (</w:t>
      </w:r>
      <w:r>
        <w:rPr>
          <w:rFonts w:ascii="Times New Roman" w:hAnsi="Times New Roman"/>
          <w:b w:val="0"/>
          <w:i w:val="0"/>
          <w:sz w:val="20"/>
        </w:rPr>
        <w:t xml:space="preserve">_________________________)   «_____» ______________ 20___  </w:t>
      </w:r>
      <w:r>
        <w:rPr>
          <w:rFonts w:ascii="Times New Roman" w:hAnsi="Times New Roman"/>
          <w:b w:val="0"/>
          <w:i w:val="0"/>
          <w:sz w:val="20"/>
        </w:rPr>
        <w:tab/>
      </w:r>
      <w:r>
        <w:rPr>
          <w:rFonts w:ascii="Times New Roman" w:hAnsi="Times New Roman"/>
          <w:b w:val="0"/>
          <w:i w:val="0"/>
          <w:sz w:val="20"/>
        </w:rPr>
        <w:t xml:space="preserve"> </w:t>
      </w:r>
      <w:r>
        <w:rPr>
          <w:rFonts w:ascii="Times New Roman" w:hAnsi="Times New Roman"/>
          <w:b w:val="0"/>
          <w:i w:val="0"/>
          <w:sz w:val="20"/>
        </w:rPr>
        <w:t>М.П.</w:t>
      </w:r>
    </w:p>
    <w:p w14:paraId="E7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14"/>
        </w:rPr>
        <w:t xml:space="preserve">           (подпись должностного </w:t>
      </w:r>
      <w:r>
        <w:rPr>
          <w:rFonts w:ascii="Times New Roman" w:hAnsi="Times New Roman"/>
          <w:b w:val="0"/>
          <w:i w:val="0"/>
          <w:sz w:val="14"/>
        </w:rPr>
        <w:t xml:space="preserve">лица)   </w:t>
      </w:r>
      <w:r>
        <w:rPr>
          <w:rFonts w:ascii="Times New Roman" w:hAnsi="Times New Roman"/>
          <w:b w:val="0"/>
          <w:i w:val="0"/>
          <w:sz w:val="14"/>
        </w:rPr>
        <w:t xml:space="preserve">                                            (фамилия)                                                                                                                            </w:t>
      </w:r>
    </w:p>
    <w:p w14:paraId="E8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0"/>
        </w:rPr>
        <w:t xml:space="preserve"> </w:t>
      </w:r>
    </w:p>
    <w:p w14:paraId="E9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0"/>
        </w:rPr>
        <w:t>Прекратить</w:t>
      </w:r>
      <w:r>
        <w:rPr>
          <w:rFonts w:ascii="Times New Roman" w:hAnsi="Times New Roman"/>
          <w:b w:val="0"/>
          <w:i w:val="0"/>
          <w:sz w:val="20"/>
        </w:rPr>
        <w:t xml:space="preserve"> предоставление субсидии на основании _____________________________________________________________</w:t>
      </w:r>
    </w:p>
    <w:p w14:paraId="EA010000">
      <w:pPr>
        <w:rPr>
          <w:rFonts w:ascii="Times New Roman" w:hAnsi="Times New Roman"/>
          <w:b w:val="0"/>
          <w:i w:val="0"/>
        </w:rPr>
      </w:pPr>
    </w:p>
    <w:p w14:paraId="EB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0"/>
        </w:rPr>
        <w:t xml:space="preserve">________________________    </w:t>
      </w:r>
      <w:r>
        <w:rPr>
          <w:rFonts w:ascii="Times New Roman" w:hAnsi="Times New Roman"/>
          <w:b w:val="0"/>
          <w:i w:val="0"/>
          <w:sz w:val="20"/>
        </w:rPr>
        <w:t xml:space="preserve">   (</w:t>
      </w:r>
      <w:r>
        <w:rPr>
          <w:rFonts w:ascii="Times New Roman" w:hAnsi="Times New Roman"/>
          <w:b w:val="0"/>
          <w:i w:val="0"/>
          <w:sz w:val="20"/>
        </w:rPr>
        <w:t xml:space="preserve">_________________________)   «_____» ______________ 20___  </w:t>
      </w:r>
      <w:r>
        <w:rPr>
          <w:rFonts w:ascii="Times New Roman" w:hAnsi="Times New Roman"/>
          <w:b w:val="0"/>
          <w:i w:val="0"/>
          <w:sz w:val="20"/>
        </w:rPr>
        <w:tab/>
      </w:r>
      <w:r>
        <w:rPr>
          <w:rFonts w:ascii="Times New Roman" w:hAnsi="Times New Roman"/>
          <w:b w:val="0"/>
          <w:i w:val="0"/>
          <w:sz w:val="20"/>
        </w:rPr>
        <w:t>М.П.</w:t>
      </w:r>
    </w:p>
    <w:p w14:paraId="EC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14"/>
        </w:rPr>
        <w:t xml:space="preserve">           (подпись должностного </w:t>
      </w:r>
      <w:r>
        <w:rPr>
          <w:rFonts w:ascii="Times New Roman" w:hAnsi="Times New Roman"/>
          <w:b w:val="0"/>
          <w:i w:val="0"/>
          <w:sz w:val="14"/>
        </w:rPr>
        <w:t xml:space="preserve">лица)   </w:t>
      </w:r>
      <w:r>
        <w:rPr>
          <w:rFonts w:ascii="Times New Roman" w:hAnsi="Times New Roman"/>
          <w:b w:val="0"/>
          <w:i w:val="0"/>
          <w:sz w:val="14"/>
        </w:rPr>
        <w:t xml:space="preserve">                                            (фамилия)                                                                                                                            </w:t>
      </w:r>
    </w:p>
    <w:p w14:paraId="ED010000">
      <w:pPr>
        <w:rPr>
          <w:rFonts w:ascii="Times New Roman" w:hAnsi="Times New Roman"/>
          <w:b w:val="0"/>
          <w:i w:val="0"/>
        </w:rPr>
      </w:pPr>
    </w:p>
    <w:p w14:paraId="EE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0"/>
        </w:rPr>
        <w:t>Отрывной талон получил, о сроках следующего обращения предупрежден</w:t>
      </w:r>
    </w:p>
    <w:p w14:paraId="EF010000">
      <w:pPr>
        <w:rPr>
          <w:rFonts w:ascii="Times New Roman" w:hAnsi="Times New Roman"/>
          <w:b w:val="0"/>
          <w:i w:val="0"/>
        </w:rPr>
      </w:pPr>
    </w:p>
    <w:p w14:paraId="F0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0"/>
        </w:rPr>
        <w:t>Подпись представителя семьи:</w:t>
      </w:r>
      <w:r>
        <w:rPr>
          <w:rFonts w:ascii="Times New Roman" w:hAnsi="Times New Roman"/>
          <w:b w:val="0"/>
          <w:i w:val="0"/>
          <w:sz w:val="20"/>
        </w:rPr>
        <w:t xml:space="preserve"> ___________________________________________________ «_____» ______________ 20___  </w:t>
      </w:r>
    </w:p>
    <w:p w14:paraId="F1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0"/>
        </w:rPr>
        <w:t xml:space="preserve">- - - - - - - - - - - - - - - - - - - - - - - - - - - - - - - - - - - - - - - - - - - - - - - - - - - - - - - - - - - - - - - - - - - - - - - - - - - - - - - - - - - - - - - - - - - - </w:t>
      </w:r>
    </w:p>
    <w:p w14:paraId="F2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0"/>
        </w:rPr>
        <w:t xml:space="preserve"> </w:t>
      </w:r>
      <w:r>
        <w:rPr>
          <w:rFonts w:ascii="Times New Roman" w:hAnsi="Times New Roman"/>
          <w:b w:val="0"/>
          <w:i w:val="0"/>
          <w:sz w:val="20"/>
        </w:rPr>
        <w:tab/>
      </w:r>
      <w:r>
        <w:rPr>
          <w:rFonts w:ascii="Times New Roman" w:hAnsi="Times New Roman"/>
          <w:b w:val="0"/>
          <w:i w:val="0"/>
        </w:rPr>
        <w:t>Отрывной талон</w:t>
      </w:r>
    </w:p>
    <w:p w14:paraId="F3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0"/>
        </w:rPr>
        <w:t>Заявление на предоставление субсидии и документы в количестве _______ шт. от гр. __________________________________,</w:t>
      </w:r>
    </w:p>
    <w:p w14:paraId="F4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14"/>
        </w:rPr>
        <w:t xml:space="preserve"> (фамилия)                                                                                                                            </w:t>
      </w:r>
    </w:p>
    <w:p w14:paraId="F5010000">
      <w:pPr>
        <w:rPr>
          <w:rFonts w:ascii="Times New Roman" w:hAnsi="Times New Roman"/>
          <w:b w:val="0"/>
          <w:i w:val="0"/>
        </w:rPr>
      </w:pPr>
    </w:p>
    <w:p w14:paraId="F6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0"/>
        </w:rPr>
        <w:t>адрес: ____________________________________________________ приняты должностным лицом уполномоченного органа</w:t>
      </w:r>
    </w:p>
    <w:p w14:paraId="F7010000">
      <w:pPr>
        <w:rPr>
          <w:rFonts w:ascii="Times New Roman" w:hAnsi="Times New Roman"/>
          <w:b w:val="0"/>
          <w:i w:val="0"/>
        </w:rPr>
      </w:pPr>
    </w:p>
    <w:p w14:paraId="F8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0"/>
        </w:rPr>
        <w:t>______________________</w:t>
      </w:r>
      <w:r>
        <w:rPr>
          <w:rFonts w:ascii="Times New Roman" w:hAnsi="Times New Roman"/>
          <w:b w:val="0"/>
          <w:i w:val="0"/>
          <w:sz w:val="20"/>
        </w:rPr>
        <w:t>_  _</w:t>
      </w:r>
      <w:r>
        <w:rPr>
          <w:rFonts w:ascii="Times New Roman" w:hAnsi="Times New Roman"/>
          <w:b w:val="0"/>
          <w:i w:val="0"/>
          <w:sz w:val="20"/>
        </w:rPr>
        <w:t xml:space="preserve">______________________  (____________________________)   «_____» ______________ 20___  </w:t>
      </w:r>
      <w:r>
        <w:rPr>
          <w:rFonts w:ascii="Times New Roman" w:hAnsi="Times New Roman"/>
          <w:b w:val="0"/>
          <w:i w:val="0"/>
          <w:sz w:val="20"/>
        </w:rPr>
        <w:tab/>
      </w:r>
    </w:p>
    <w:p w14:paraId="F9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14"/>
        </w:rPr>
        <w:t xml:space="preserve">        (подпись должностного </w:t>
      </w:r>
      <w:r>
        <w:rPr>
          <w:rFonts w:ascii="Times New Roman" w:hAnsi="Times New Roman"/>
          <w:b w:val="0"/>
          <w:i w:val="0"/>
          <w:sz w:val="14"/>
        </w:rPr>
        <w:t xml:space="preserve">лица)   </w:t>
      </w:r>
      <w:r>
        <w:rPr>
          <w:rFonts w:ascii="Times New Roman" w:hAnsi="Times New Roman"/>
          <w:b w:val="0"/>
          <w:i w:val="0"/>
          <w:sz w:val="14"/>
        </w:rPr>
        <w:t xml:space="preserve">                           (должность)                                                           (фамилия)                                                                                                          </w:t>
      </w:r>
    </w:p>
    <w:p w14:paraId="FA010000">
      <w:pPr>
        <w:rPr>
          <w:rFonts w:ascii="Times New Roman" w:hAnsi="Times New Roman"/>
          <w:b w:val="0"/>
          <w:i w:val="0"/>
        </w:rPr>
      </w:pPr>
    </w:p>
    <w:p w14:paraId="FB01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0"/>
        </w:rPr>
        <w:t>Контактная информация уполномоченного органа</w:t>
      </w:r>
      <w:r>
        <w:rPr>
          <w:rFonts w:ascii="Times New Roman" w:hAnsi="Times New Roman"/>
          <w:b w:val="0"/>
          <w:i w:val="0"/>
          <w:sz w:val="20"/>
        </w:rPr>
        <w:t>: ___________________________________________________________</w:t>
      </w:r>
    </w:p>
    <w:p w14:paraId="FC010000">
      <w:pPr>
        <w:rPr>
          <w:rFonts w:ascii="Times New Roman" w:hAnsi="Times New Roman"/>
          <w:b w:val="0"/>
          <w:i w:val="0"/>
        </w:rPr>
      </w:pPr>
    </w:p>
    <w:p w14:paraId="FD010000">
      <w:pPr>
        <w:rPr>
          <w:rFonts w:ascii="Times New Roman" w:hAnsi="Times New Roman"/>
          <w:b w:val="0"/>
          <w:i w:val="0"/>
        </w:rPr>
      </w:pPr>
    </w:p>
    <w:p w14:paraId="FE010000">
      <w:pPr>
        <w:rPr>
          <w:rFonts w:ascii="Times New Roman" w:hAnsi="Times New Roman"/>
          <w:b w:val="0"/>
          <w:i w:val="0"/>
        </w:rPr>
      </w:pPr>
    </w:p>
    <w:p w14:paraId="FF010000">
      <w:pPr>
        <w:rPr>
          <w:rFonts w:ascii="Times New Roman" w:hAnsi="Times New Roman"/>
          <w:b w:val="0"/>
          <w:i w:val="0"/>
        </w:rPr>
      </w:pPr>
    </w:p>
    <w:p w14:paraId="0002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0"/>
        </w:rPr>
        <w:t xml:space="preserve">Информируем: </w:t>
      </w:r>
    </w:p>
    <w:p w14:paraId="01020000">
      <w:pPr>
        <w:rPr>
          <w:rFonts w:ascii="Times New Roman" w:hAnsi="Times New Roman"/>
          <w:b w:val="0"/>
          <w:i w:val="0"/>
        </w:rPr>
      </w:pPr>
    </w:p>
    <w:p w14:paraId="0202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0"/>
        </w:rPr>
        <w:t>В случае если размер субсидии превысил фактические расходы семьи на оплату жило</w:t>
      </w:r>
      <w:r>
        <w:rPr>
          <w:rFonts w:ascii="Times New Roman" w:hAnsi="Times New Roman"/>
          <w:b w:val="0"/>
          <w:i w:val="0"/>
          <w:sz w:val="20"/>
        </w:rPr>
        <w:t>го помещения и коммунальных услуг, то сумма начисленной субсидии за такой месяц может быть равна нулю, субсидия к выплате не может быть больше суммы начисления за жилые помещения и коммунальные услуги, а также не может быть больше суммы расчетной субсидии.</w:t>
      </w:r>
    </w:p>
    <w:p w14:paraId="0302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0"/>
        </w:rPr>
        <w:t>Вы обязаны использовать субсидию только для оплаты жилого помещения и коммунальных услуг (на приобретение твердых видов топлива).</w:t>
      </w:r>
    </w:p>
    <w:p w14:paraId="0402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0"/>
        </w:rPr>
        <w:t>О результатах рассмотрения заявления на предоставление субсидии на оплату жилого помещения и коммунальных услуг Вы будете уведомлены посредством отправки СМС оповещения на указанный в заявлении номер телефона.</w:t>
      </w:r>
    </w:p>
    <w:p w14:paraId="0502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0"/>
        </w:rPr>
        <w:t>Вы обязаны сообщить об изменениях, влияющих на размер субсидии в течение одного месяца после наступлений следующих собы</w:t>
      </w:r>
      <w:r>
        <w:rPr>
          <w:rFonts w:ascii="Times New Roman" w:hAnsi="Times New Roman"/>
          <w:b w:val="0"/>
          <w:i w:val="0"/>
          <w:sz w:val="20"/>
        </w:rPr>
        <w:t xml:space="preserve">тий: изменение состава семьи, места постоянного жительства Вашего и (или) членов Вашей семьи; основание проживания Вашего и (или) членов Вашей семьи; гражданства Вашего и (или) членов Вашей семьи; материального положения Вашего и (или) членов Вашей семьи. </w:t>
      </w:r>
    </w:p>
    <w:p w14:paraId="06020000">
      <w:pPr>
        <w:rPr>
          <w:rFonts w:ascii="Times New Roman" w:hAnsi="Times New Roman"/>
          <w:b w:val="0"/>
          <w:i w:val="0"/>
        </w:rPr>
      </w:pPr>
    </w:p>
    <w:p w14:paraId="0702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0"/>
        </w:rPr>
        <w:t xml:space="preserve">Вам необходимо обратиться для оформления </w:t>
      </w:r>
      <w:r>
        <w:rPr>
          <w:rFonts w:ascii="Times New Roman" w:hAnsi="Times New Roman"/>
          <w:b w:val="0"/>
          <w:i w:val="0"/>
          <w:color w:val="292118"/>
          <w:sz w:val="20"/>
        </w:rPr>
        <w:t xml:space="preserve">субсидии </w:t>
      </w:r>
      <w:r>
        <w:rPr>
          <w:rFonts w:ascii="Times New Roman" w:hAnsi="Times New Roman"/>
          <w:b w:val="0"/>
          <w:i w:val="0"/>
          <w:sz w:val="20"/>
        </w:rPr>
        <w:t>на следующий период, в срок:</w:t>
      </w:r>
      <w:r>
        <w:rPr>
          <w:rFonts w:ascii="Times New Roman" w:hAnsi="Times New Roman"/>
          <w:b w:val="0"/>
          <w:i w:val="0"/>
          <w:sz w:val="20"/>
        </w:rPr>
        <w:t xml:space="preserve"> </w:t>
      </w:r>
    </w:p>
    <w:p w14:paraId="08020000">
      <w:pPr>
        <w:rPr>
          <w:rFonts w:ascii="Times New Roman" w:hAnsi="Times New Roman"/>
          <w:b w:val="0"/>
          <w:i w:val="0"/>
        </w:rPr>
      </w:pPr>
    </w:p>
    <w:p w14:paraId="09020000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0"/>
        </w:rPr>
        <w:t>с 16 _________________________________ 20___________ г. по 15 __________________________________ 20___________ г.</w:t>
      </w:r>
    </w:p>
    <w:p w14:paraId="0A020000">
      <w:pPr>
        <w:rPr>
          <w:rFonts w:ascii="Times New Roman" w:hAnsi="Times New Roman"/>
          <w:b w:val="0"/>
          <w:i w:val="0"/>
        </w:rPr>
      </w:pPr>
    </w:p>
    <w:p w14:paraId="0B020000">
      <w:pPr>
        <w:rPr>
          <w:rFonts w:ascii="Times New Roman" w:hAnsi="Times New Roman"/>
          <w:b w:val="0"/>
          <w:i w:val="0"/>
        </w:rPr>
      </w:pPr>
    </w:p>
    <w:p w14:paraId="0C020000">
      <w:pPr>
        <w:rPr>
          <w:rFonts w:ascii="Times New Roman" w:hAnsi="Times New Roman"/>
          <w:b w:val="0"/>
          <w:i w:val="0"/>
        </w:rPr>
      </w:pPr>
    </w:p>
    <w:p w14:paraId="0D020000">
      <w:pPr>
        <w:rPr>
          <w:rFonts w:ascii="Times New Roman" w:hAnsi="Times New Roman"/>
          <w:b w:val="0"/>
          <w:i w:val="0"/>
        </w:rPr>
      </w:pPr>
    </w:p>
    <w:p w14:paraId="0E020000">
      <w:pPr>
        <w:tabs>
          <w:tab w:leader="none" w:pos="527" w:val="left"/>
        </w:tabs>
        <w:ind/>
        <w:rPr>
          <w:rFonts w:ascii="Times New Roman" w:hAnsi="Times New Roman"/>
          <w:sz w:val="28"/>
        </w:rPr>
      </w:pPr>
    </w:p>
    <w:p w14:paraId="0F020000">
      <w:pPr>
        <w:rPr>
          <w:rFonts w:ascii="Times New Roman" w:hAnsi="Times New Roman"/>
          <w:sz w:val="28"/>
        </w:rPr>
      </w:pPr>
    </w:p>
    <w:sectPr>
      <w:headerReference r:id="rId3" w:type="default"/>
      <w:type w:val="nextPage"/>
      <w:pgSz w:h="16848" w:orient="portrait" w:w="11908"/>
      <w:pgMar w:bottom="1134" w:footer="0" w:gutter="0" w:header="720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69545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71755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rFonts w:ascii="Times New Roman" w:hAnsi="Times New Roman"/>
        <w:sz w:val="28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69545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71755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3000000">
                          <w:pPr>
                            <w:pStyle w:val="Style_2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rFonts w:ascii="Times New Roman" w:hAnsi="Times New Roman"/>
        <w:sz w:val="28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69545"/>
              <wp:wrapSquare distB="0" distL="0" distR="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71755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4000000">
                          <w:pPr>
                            <w:pStyle w:val="Style_2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5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69545"/>
              <wp:wrapSquare distB="0" distL="0" distR="0" distT="0" wrapText="bothSides"/>
              <wp:docPr hidden="false" id="4" name="Picture 4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71755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6000000">
                          <w:pPr>
                            <w:pStyle w:val="Style_2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rFonts w:ascii="Times New Roman" w:hAnsi="Times New Roman"/>
        <w:sz w:val="28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69545"/>
              <wp:wrapSquare distB="0" distL="0" distR="0" distT="0" wrapText="bothSides"/>
              <wp:docPr hidden="false" id="5" name="Picture 5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71755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7000000">
                          <w:pPr>
                            <w:pStyle w:val="Style_2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rFonts w:ascii="Times New Roman" w:hAnsi="Times New Roman"/>
        <w:sz w:val="28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69545"/>
              <wp:wrapSquare distB="0" distL="0" distR="0" distT="0" wrapText="bothSides"/>
              <wp:docPr hidden="false" id="6" name="Picture 6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71755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8000000">
                          <w:pPr>
                            <w:pStyle w:val="Style_2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9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69545"/>
              <wp:wrapSquare distB="0" distL="0" distR="0" distT="0" wrapText="bothSides"/>
              <wp:docPr hidden="false" id="7" name="Picture 7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71755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A000000">
                          <w:pPr>
                            <w:pStyle w:val="Style_2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rFonts w:ascii="Times New Roman" w:hAnsi="Times New Roman"/>
        <w:sz w:val="28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69545"/>
              <wp:wrapSquare distB="0" distL="0" distR="0" distT="0" wrapText="bothSides"/>
              <wp:docPr hidden="false" id="8" name="Picture 8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71755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B000000">
                          <w:pPr>
                            <w:pStyle w:val="Style_2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rFonts w:ascii="Times New Roman" w:hAnsi="Times New Roman"/>
        <w:sz w:val="28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69545"/>
              <wp:wrapSquare distB="0" distL="0" distR="0" distT="0" wrapText="bothSides"/>
              <wp:docPr hidden="false" id="9" name="Picture 9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71755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C000000">
                          <w:pPr>
                            <w:pStyle w:val="Style_2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160" w:line="264" w:lineRule="auto"/>
      <w:ind/>
    </w:pPr>
  </w:style>
  <w:style w:default="1" w:styleId="Style_2_ch" w:type="character">
    <w:name w:val="Normal"/>
    <w:link w:val="Style_2"/>
  </w:style>
  <w:style w:styleId="Style_6" w:type="paragraph">
    <w:name w:val="Contents 1"/>
    <w:link w:val="Style_6_ch"/>
    <w:rPr>
      <w:rFonts w:ascii="XO Thames" w:hAnsi="XO Thames"/>
      <w:b w:val="1"/>
      <w:sz w:val="28"/>
    </w:rPr>
  </w:style>
  <w:style w:styleId="Style_6_ch" w:type="character">
    <w:name w:val="Contents 1"/>
    <w:link w:val="Style_6"/>
    <w:rPr>
      <w:rFonts w:ascii="XO Thames" w:hAnsi="XO Thames"/>
      <w:b w:val="1"/>
      <w:sz w:val="28"/>
    </w:rPr>
  </w:style>
  <w:style w:styleId="Style_7" w:type="paragraph">
    <w:name w:val="toc 2"/>
    <w:next w:val="Style_2"/>
    <w:link w:val="Style_7_ch"/>
    <w:uiPriority w:val="39"/>
    <w:pPr>
      <w:spacing w:after="160" w:line="264" w:lineRule="auto"/>
      <w:ind w:firstLine="0"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List"/>
    <w:basedOn w:val="Style_9"/>
    <w:link w:val="Style_8_ch"/>
  </w:style>
  <w:style w:styleId="Style_8_ch" w:type="character">
    <w:name w:val="List"/>
    <w:basedOn w:val="Style_9_ch"/>
    <w:link w:val="Style_8"/>
  </w:style>
  <w:style w:styleId="Style_10" w:type="paragraph">
    <w:name w:val="Internet link"/>
    <w:basedOn w:val="Style_11"/>
    <w:link w:val="Style_10_ch"/>
    <w:rPr>
      <w:color w:themeColor="hyperlink" w:val="0563C1"/>
      <w:u w:val="single"/>
    </w:rPr>
  </w:style>
  <w:style w:styleId="Style_10_ch" w:type="character">
    <w:name w:val="Internet link"/>
    <w:basedOn w:val="Style_11_ch"/>
    <w:link w:val="Style_10"/>
    <w:rPr>
      <w:color w:themeColor="hyperlink" w:val="0563C1"/>
      <w:u w:val="single"/>
    </w:rPr>
  </w:style>
  <w:style w:styleId="Style_12" w:type="paragraph">
    <w:name w:val="toc 4"/>
    <w:next w:val="Style_2"/>
    <w:link w:val="Style_12_ch"/>
    <w:uiPriority w:val="39"/>
    <w:pPr>
      <w:spacing w:after="160" w:line="264" w:lineRule="auto"/>
      <w:ind w:firstLine="0" w:left="600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heading 7"/>
    <w:basedOn w:val="Style_2"/>
    <w:next w:val="Style_2"/>
    <w:link w:val="Style_13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3_ch" w:type="character">
    <w:name w:val="heading 7"/>
    <w:basedOn w:val="Style_2_ch"/>
    <w:link w:val="Style_13"/>
    <w:rPr>
      <w:rFonts w:ascii="Arial" w:hAnsi="Arial"/>
      <w:b w:val="1"/>
      <w:i w:val="1"/>
      <w:sz w:val="22"/>
    </w:rPr>
  </w:style>
  <w:style w:styleId="Style_14" w:type="paragraph">
    <w:name w:val="Содержимое врезки"/>
    <w:basedOn w:val="Style_2"/>
    <w:link w:val="Style_14_ch"/>
  </w:style>
  <w:style w:styleId="Style_14_ch" w:type="character">
    <w:name w:val="Содержимое врезки"/>
    <w:basedOn w:val="Style_2_ch"/>
    <w:link w:val="Style_14"/>
  </w:style>
  <w:style w:styleId="Style_15" w:type="paragraph">
    <w:name w:val="toc 6"/>
    <w:next w:val="Style_2"/>
    <w:link w:val="Style_15_ch"/>
    <w:uiPriority w:val="39"/>
    <w:pPr>
      <w:spacing w:after="160" w:line="264" w:lineRule="auto"/>
      <w:ind w:firstLine="0" w:left="1000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Heading 5 Char"/>
    <w:basedOn w:val="Style_17"/>
    <w:link w:val="Style_16_ch"/>
    <w:rPr>
      <w:rFonts w:ascii="Arial" w:hAnsi="Arial"/>
      <w:b w:val="1"/>
      <w:sz w:val="24"/>
    </w:rPr>
  </w:style>
  <w:style w:styleId="Style_16_ch" w:type="character">
    <w:name w:val="Heading 5 Char"/>
    <w:basedOn w:val="Style_17_ch"/>
    <w:link w:val="Style_16"/>
    <w:rPr>
      <w:rFonts w:ascii="Arial" w:hAnsi="Arial"/>
      <w:b w:val="1"/>
      <w:sz w:val="24"/>
    </w:rPr>
  </w:style>
  <w:style w:styleId="Style_18" w:type="paragraph">
    <w:name w:val="toc 7"/>
    <w:next w:val="Style_2"/>
    <w:link w:val="Style_18_ch"/>
    <w:uiPriority w:val="39"/>
    <w:pPr>
      <w:spacing w:after="160" w:line="264" w:lineRule="auto"/>
      <w:ind w:firstLine="0" w:left="1200"/>
    </w:pPr>
    <w:rPr>
      <w:rFonts w:ascii="XO Thames" w:hAnsi="XO Thames"/>
      <w:sz w:val="28"/>
    </w:rPr>
  </w:style>
  <w:style w:styleId="Style_18_ch" w:type="character">
    <w:name w:val="toc 7"/>
    <w:link w:val="Style_18"/>
    <w:rPr>
      <w:rFonts w:ascii="XO Thames" w:hAnsi="XO Thames"/>
      <w:sz w:val="28"/>
    </w:rPr>
  </w:style>
  <w:style w:styleId="Style_19" w:type="paragraph">
    <w:name w:val="Contents 2"/>
    <w:link w:val="Style_19_ch"/>
    <w:rPr>
      <w:rFonts w:ascii="XO Thames" w:hAnsi="XO Thames"/>
      <w:sz w:val="28"/>
    </w:rPr>
  </w:style>
  <w:style w:styleId="Style_19_ch" w:type="character">
    <w:name w:val="Contents 2"/>
    <w:link w:val="Style_19"/>
    <w:rPr>
      <w:rFonts w:ascii="XO Thames" w:hAnsi="XO Thames"/>
      <w:sz w:val="28"/>
    </w:rPr>
  </w:style>
  <w:style w:styleId="Style_20" w:type="paragraph">
    <w:name w:val="Heading 2 Char"/>
    <w:basedOn w:val="Style_17"/>
    <w:link w:val="Style_20_ch"/>
    <w:rPr>
      <w:rFonts w:ascii="Arial" w:hAnsi="Arial"/>
      <w:sz w:val="34"/>
    </w:rPr>
  </w:style>
  <w:style w:styleId="Style_20_ch" w:type="character">
    <w:name w:val="Heading 2 Char"/>
    <w:basedOn w:val="Style_17_ch"/>
    <w:link w:val="Style_20"/>
    <w:rPr>
      <w:rFonts w:ascii="Arial" w:hAnsi="Arial"/>
      <w:sz w:val="34"/>
    </w:rPr>
  </w:style>
  <w:style w:styleId="Style_21" w:type="paragraph">
    <w:name w:val="Body Text"/>
    <w:basedOn w:val="Style_2"/>
    <w:link w:val="Style_21_ch"/>
    <w:pPr>
      <w:spacing w:after="140" w:line="276" w:lineRule="auto"/>
      <w:ind/>
    </w:pPr>
  </w:style>
  <w:style w:styleId="Style_21_ch" w:type="character">
    <w:name w:val="Body Text"/>
    <w:basedOn w:val="Style_2_ch"/>
    <w:link w:val="Style_21"/>
  </w:style>
  <w:style w:styleId="Style_22" w:type="paragraph">
    <w:name w:val="Гиперссылка1"/>
    <w:basedOn w:val="Style_11"/>
    <w:link w:val="Style_22_ch"/>
    <w:rPr>
      <w:color w:themeColor="hyperlink" w:val="0563C1"/>
      <w:u w:val="single"/>
    </w:rPr>
  </w:style>
  <w:style w:styleId="Style_22_ch" w:type="character">
    <w:name w:val="Гиперссылка1"/>
    <w:basedOn w:val="Style_11_ch"/>
    <w:link w:val="Style_22"/>
    <w:rPr>
      <w:color w:themeColor="hyperlink" w:val="0563C1"/>
      <w:u w:val="single"/>
    </w:rPr>
  </w:style>
  <w:style w:styleId="Style_23" w:type="paragraph">
    <w:name w:val="Обычный1"/>
    <w:link w:val="Style_23_ch"/>
    <w:rPr>
      <w:rFonts w:asciiTheme="minorAscii" w:hAnsiTheme="minorHAnsi"/>
      <w:color w:val="000000"/>
      <w:spacing w:val="0"/>
      <w:sz w:val="22"/>
    </w:rPr>
  </w:style>
  <w:style w:styleId="Style_23_ch" w:type="character">
    <w:name w:val="Обычный1"/>
    <w:link w:val="Style_23"/>
    <w:rPr>
      <w:rFonts w:asciiTheme="minorAscii" w:hAnsiTheme="minorHAnsi"/>
      <w:color w:val="000000"/>
      <w:spacing w:val="0"/>
      <w:sz w:val="22"/>
    </w:rPr>
  </w:style>
  <w:style w:styleId="Style_24" w:type="paragraph">
    <w:name w:val="heading 3"/>
    <w:link w:val="Style_24_ch"/>
    <w:uiPriority w:val="9"/>
    <w:qFormat/>
    <w:pPr>
      <w:ind/>
      <w:outlineLvl w:val="2"/>
    </w:pPr>
    <w:rPr>
      <w:rFonts w:ascii="XO Thames" w:hAnsi="XO Thames"/>
      <w:b w:val="1"/>
      <w:sz w:val="26"/>
    </w:rPr>
  </w:style>
  <w:style w:styleId="Style_24_ch" w:type="character">
    <w:name w:val="heading 3"/>
    <w:link w:val="Style_24"/>
    <w:rPr>
      <w:rFonts w:ascii="XO Thames" w:hAnsi="XO Thames"/>
      <w:b w:val="1"/>
      <w:sz w:val="26"/>
    </w:rPr>
  </w:style>
  <w:style w:styleId="Style_25" w:type="paragraph">
    <w:name w:val="Contents 5"/>
    <w:link w:val="Style_25_ch"/>
    <w:rPr>
      <w:rFonts w:ascii="XO Thames" w:hAnsi="XO Thames"/>
      <w:sz w:val="28"/>
    </w:rPr>
  </w:style>
  <w:style w:styleId="Style_25_ch" w:type="character">
    <w:name w:val="Contents 5"/>
    <w:link w:val="Style_25"/>
    <w:rPr>
      <w:rFonts w:ascii="XO Thames" w:hAnsi="XO Thames"/>
      <w:sz w:val="28"/>
    </w:rPr>
  </w:style>
  <w:style w:styleId="Style_26" w:type="paragraph">
    <w:name w:val="Contents 7"/>
    <w:link w:val="Style_26_ch"/>
    <w:rPr>
      <w:rFonts w:ascii="XO Thames" w:hAnsi="XO Thames"/>
      <w:sz w:val="28"/>
    </w:rPr>
  </w:style>
  <w:style w:styleId="Style_26_ch" w:type="character">
    <w:name w:val="Contents 7"/>
    <w:link w:val="Style_26"/>
    <w:rPr>
      <w:rFonts w:ascii="XO Thames" w:hAnsi="XO Thames"/>
      <w:sz w:val="28"/>
    </w:rPr>
  </w:style>
  <w:style w:styleId="Style_27" w:type="paragraph">
    <w:name w:val="Contents 4"/>
    <w:link w:val="Style_27_ch"/>
    <w:rPr>
      <w:rFonts w:ascii="XO Thames" w:hAnsi="XO Thames"/>
      <w:sz w:val="28"/>
    </w:rPr>
  </w:style>
  <w:style w:styleId="Style_27_ch" w:type="character">
    <w:name w:val="Contents 4"/>
    <w:link w:val="Style_27"/>
    <w:rPr>
      <w:rFonts w:ascii="XO Thames" w:hAnsi="XO Thames"/>
      <w:sz w:val="28"/>
    </w:rPr>
  </w:style>
  <w:style w:styleId="Style_28" w:type="paragraph">
    <w:name w:val="Title Char"/>
    <w:basedOn w:val="Style_17"/>
    <w:link w:val="Style_28_ch"/>
    <w:rPr>
      <w:sz w:val="48"/>
    </w:rPr>
  </w:style>
  <w:style w:styleId="Style_28_ch" w:type="character">
    <w:name w:val="Title Char"/>
    <w:basedOn w:val="Style_17_ch"/>
    <w:link w:val="Style_28"/>
    <w:rPr>
      <w:sz w:val="48"/>
    </w:rPr>
  </w:style>
  <w:style w:styleId="Style_29" w:type="paragraph">
    <w:name w:val="Heading 3 Char"/>
    <w:basedOn w:val="Style_17"/>
    <w:link w:val="Style_29_ch"/>
    <w:rPr>
      <w:rFonts w:ascii="Arial" w:hAnsi="Arial"/>
      <w:sz w:val="30"/>
    </w:rPr>
  </w:style>
  <w:style w:styleId="Style_29_ch" w:type="character">
    <w:name w:val="Heading 3 Char"/>
    <w:basedOn w:val="Style_17_ch"/>
    <w:link w:val="Style_29"/>
    <w:rPr>
      <w:rFonts w:ascii="Arial" w:hAnsi="Arial"/>
      <w:sz w:val="30"/>
    </w:rPr>
  </w:style>
  <w:style w:styleId="Style_30" w:type="paragraph">
    <w:name w:val="heading 9"/>
    <w:basedOn w:val="Style_2"/>
    <w:next w:val="Style_2"/>
    <w:link w:val="Style_30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30_ch" w:type="character">
    <w:name w:val="heading 9"/>
    <w:basedOn w:val="Style_2_ch"/>
    <w:link w:val="Style_30"/>
    <w:rPr>
      <w:rFonts w:ascii="Arial" w:hAnsi="Arial"/>
      <w:i w:val="1"/>
      <w:sz w:val="21"/>
    </w:rPr>
  </w:style>
  <w:style w:styleId="Style_31" w:type="paragraph">
    <w:name w:val="Contents 6"/>
    <w:link w:val="Style_31_ch"/>
    <w:rPr>
      <w:rFonts w:ascii="XO Thames" w:hAnsi="XO Thames"/>
      <w:sz w:val="28"/>
    </w:rPr>
  </w:style>
  <w:style w:styleId="Style_31_ch" w:type="character">
    <w:name w:val="Contents 6"/>
    <w:link w:val="Style_31"/>
    <w:rPr>
      <w:rFonts w:ascii="XO Thames" w:hAnsi="XO Thames"/>
      <w:sz w:val="28"/>
    </w:rPr>
  </w:style>
  <w:style w:styleId="Style_32" w:type="paragraph">
    <w:name w:val="Заголовок 51"/>
    <w:link w:val="Style_32_ch"/>
    <w:rPr>
      <w:rFonts w:ascii="XO Thames" w:hAnsi="XO Thames"/>
      <w:b w:val="1"/>
      <w:color w:val="000000"/>
      <w:spacing w:val="0"/>
      <w:sz w:val="22"/>
    </w:rPr>
  </w:style>
  <w:style w:styleId="Style_32_ch" w:type="character">
    <w:name w:val="Заголовок 51"/>
    <w:link w:val="Style_32"/>
    <w:rPr>
      <w:rFonts w:ascii="XO Thames" w:hAnsi="XO Thames"/>
      <w:b w:val="1"/>
      <w:color w:val="000000"/>
      <w:spacing w:val="0"/>
      <w:sz w:val="22"/>
    </w:rPr>
  </w:style>
  <w:style w:styleId="Style_33" w:type="paragraph">
    <w:name w:val="Заголовок 41"/>
    <w:link w:val="Style_33_ch"/>
    <w:rPr>
      <w:rFonts w:ascii="XO Thames" w:hAnsi="XO Thames"/>
      <w:b w:val="1"/>
      <w:color w:val="000000"/>
      <w:spacing w:val="0"/>
      <w:sz w:val="24"/>
    </w:rPr>
  </w:style>
  <w:style w:styleId="Style_33_ch" w:type="character">
    <w:name w:val="Заголовок 41"/>
    <w:link w:val="Style_33"/>
    <w:rPr>
      <w:rFonts w:ascii="XO Thames" w:hAnsi="XO Thames"/>
      <w:b w:val="1"/>
      <w:color w:val="000000"/>
      <w:spacing w:val="0"/>
      <w:sz w:val="24"/>
    </w:rPr>
  </w:style>
  <w:style w:styleId="Style_34" w:type="paragraph">
    <w:name w:val="Quote"/>
    <w:basedOn w:val="Style_2"/>
    <w:next w:val="Style_2"/>
    <w:link w:val="Style_34_ch"/>
    <w:pPr>
      <w:ind w:firstLine="0" w:left="720" w:right="720"/>
    </w:pPr>
    <w:rPr>
      <w:i w:val="1"/>
    </w:rPr>
  </w:style>
  <w:style w:styleId="Style_34_ch" w:type="character">
    <w:name w:val="Quote"/>
    <w:basedOn w:val="Style_2_ch"/>
    <w:link w:val="Style_34"/>
    <w:rPr>
      <w:i w:val="1"/>
    </w:rPr>
  </w:style>
  <w:style w:styleId="Style_35" w:type="paragraph">
    <w:name w:val="TOC Heading"/>
    <w:link w:val="Style_35_ch"/>
  </w:style>
  <w:style w:styleId="Style_35_ch" w:type="character">
    <w:name w:val="TOC Heading"/>
    <w:link w:val="Style_35"/>
  </w:style>
  <w:style w:styleId="Style_36" w:type="paragraph">
    <w:name w:val="index heading"/>
    <w:basedOn w:val="Style_2"/>
    <w:link w:val="Style_36_ch"/>
  </w:style>
  <w:style w:styleId="Style_36_ch" w:type="character">
    <w:name w:val="index heading"/>
    <w:basedOn w:val="Style_2_ch"/>
    <w:link w:val="Style_36"/>
  </w:style>
  <w:style w:styleId="Style_37" w:type="paragraph">
    <w:name w:val="Заголовок2"/>
    <w:basedOn w:val="Style_23"/>
    <w:link w:val="Style_37_ch"/>
    <w:rPr>
      <w:rFonts w:ascii="Open Sans" w:hAnsi="Open Sans"/>
      <w:color w:val="000000"/>
      <w:spacing w:val="0"/>
      <w:sz w:val="28"/>
    </w:rPr>
  </w:style>
  <w:style w:styleId="Style_37_ch" w:type="character">
    <w:name w:val="Заголовок2"/>
    <w:basedOn w:val="Style_23_ch"/>
    <w:link w:val="Style_37"/>
    <w:rPr>
      <w:rFonts w:ascii="Open Sans" w:hAnsi="Open Sans"/>
      <w:color w:val="000000"/>
      <w:spacing w:val="0"/>
      <w:sz w:val="28"/>
    </w:rPr>
  </w:style>
  <w:style w:styleId="Style_38" w:type="paragraph">
    <w:name w:val="footnote reference"/>
    <w:basedOn w:val="Style_17"/>
    <w:link w:val="Style_38_ch"/>
    <w:rPr>
      <w:vertAlign w:val="superscript"/>
    </w:rPr>
  </w:style>
  <w:style w:styleId="Style_38_ch" w:type="character">
    <w:name w:val="footnote reference"/>
    <w:basedOn w:val="Style_17_ch"/>
    <w:link w:val="Style_38"/>
    <w:rPr>
      <w:vertAlign w:val="superscript"/>
    </w:rPr>
  </w:style>
  <w:style w:styleId="Style_11" w:type="paragraph">
    <w:name w:val="Основной шрифт абзаца1"/>
    <w:link w:val="Style_11_ch"/>
    <w:pPr>
      <w:spacing w:after="160" w:line="264" w:lineRule="auto"/>
      <w:ind/>
    </w:pPr>
  </w:style>
  <w:style w:styleId="Style_11_ch" w:type="character">
    <w:name w:val="Основной шрифт абзаца1"/>
    <w:link w:val="Style_11"/>
  </w:style>
  <w:style w:styleId="Style_39" w:type="paragraph">
    <w:name w:val="Contents 8"/>
    <w:link w:val="Style_39_ch"/>
    <w:rPr>
      <w:rFonts w:ascii="XO Thames" w:hAnsi="XO Thames"/>
      <w:sz w:val="28"/>
    </w:rPr>
  </w:style>
  <w:style w:styleId="Style_39_ch" w:type="character">
    <w:name w:val="Contents 8"/>
    <w:link w:val="Style_39"/>
    <w:rPr>
      <w:rFonts w:ascii="XO Thames" w:hAnsi="XO Thames"/>
      <w:sz w:val="28"/>
    </w:rPr>
  </w:style>
  <w:style w:styleId="Style_40" w:type="paragraph">
    <w:name w:val="Подзаголовок1"/>
    <w:link w:val="Style_40_ch"/>
    <w:rPr>
      <w:rFonts w:ascii="XO Thames" w:hAnsi="XO Thames"/>
      <w:i w:val="1"/>
      <w:sz w:val="24"/>
    </w:rPr>
  </w:style>
  <w:style w:styleId="Style_40_ch" w:type="character">
    <w:name w:val="Подзаголовок1"/>
    <w:link w:val="Style_40"/>
    <w:rPr>
      <w:rFonts w:ascii="XO Thames" w:hAnsi="XO Thames"/>
      <w:i w:val="1"/>
      <w:sz w:val="24"/>
    </w:rPr>
  </w:style>
  <w:style w:styleId="Style_41" w:type="paragraph">
    <w:name w:val="table of figures"/>
    <w:basedOn w:val="Style_2"/>
    <w:next w:val="Style_2"/>
    <w:link w:val="Style_41_ch"/>
    <w:pPr>
      <w:spacing w:after="0"/>
      <w:ind/>
    </w:pPr>
  </w:style>
  <w:style w:styleId="Style_41_ch" w:type="character">
    <w:name w:val="table of figures"/>
    <w:basedOn w:val="Style_2_ch"/>
    <w:link w:val="Style_41"/>
  </w:style>
  <w:style w:styleId="Style_42" w:type="paragraph">
    <w:name w:val="toc 3"/>
    <w:next w:val="Style_2"/>
    <w:link w:val="Style_42_ch"/>
    <w:uiPriority w:val="39"/>
    <w:pPr>
      <w:spacing w:after="160" w:line="264" w:lineRule="auto"/>
      <w:ind w:firstLine="0" w:left="400"/>
    </w:pPr>
    <w:rPr>
      <w:rFonts w:ascii="XO Thames" w:hAnsi="XO Thames"/>
      <w:sz w:val="28"/>
    </w:rPr>
  </w:style>
  <w:style w:styleId="Style_42_ch" w:type="character">
    <w:name w:val="toc 3"/>
    <w:link w:val="Style_42"/>
    <w:rPr>
      <w:rFonts w:ascii="XO Thames" w:hAnsi="XO Thames"/>
      <w:sz w:val="28"/>
    </w:rPr>
  </w:style>
  <w:style w:styleId="Style_43" w:type="paragraph">
    <w:name w:val="Колонтитул"/>
    <w:link w:val="Style_43_ch"/>
    <w:rPr>
      <w:rFonts w:ascii="XO Thames" w:hAnsi="XO Thames"/>
      <w:sz w:val="20"/>
    </w:rPr>
  </w:style>
  <w:style w:styleId="Style_43_ch" w:type="character">
    <w:name w:val="Колонтитул"/>
    <w:link w:val="Style_43"/>
    <w:rPr>
      <w:rFonts w:ascii="XO Thames" w:hAnsi="XO Thames"/>
      <w:sz w:val="20"/>
    </w:rPr>
  </w:style>
  <w:style w:styleId="Style_9" w:type="paragraph">
    <w:name w:val="Text body"/>
    <w:link w:val="Style_9_ch"/>
  </w:style>
  <w:style w:styleId="Style_9_ch" w:type="character">
    <w:name w:val="Text body"/>
    <w:link w:val="Style_9"/>
  </w:style>
  <w:style w:styleId="Style_44" w:type="paragraph">
    <w:name w:val="Header Char"/>
    <w:basedOn w:val="Style_17"/>
    <w:link w:val="Style_44_ch"/>
  </w:style>
  <w:style w:styleId="Style_44_ch" w:type="character">
    <w:name w:val="Header Char"/>
    <w:basedOn w:val="Style_17_ch"/>
    <w:link w:val="Style_44"/>
  </w:style>
  <w:style w:styleId="Style_45" w:type="paragraph">
    <w:name w:val="Заголовок 21"/>
    <w:link w:val="Style_45_ch"/>
    <w:rPr>
      <w:rFonts w:ascii="XO Thames" w:hAnsi="XO Thames"/>
      <w:b w:val="1"/>
      <w:color w:val="000000"/>
      <w:spacing w:val="0"/>
      <w:sz w:val="28"/>
    </w:rPr>
  </w:style>
  <w:style w:styleId="Style_45_ch" w:type="character">
    <w:name w:val="Заголовок 21"/>
    <w:link w:val="Style_45"/>
    <w:rPr>
      <w:rFonts w:ascii="XO Thames" w:hAnsi="XO Thames"/>
      <w:b w:val="1"/>
      <w:color w:val="000000"/>
      <w:spacing w:val="0"/>
      <w:sz w:val="28"/>
    </w:rPr>
  </w:style>
  <w:style w:styleId="Style_46" w:type="paragraph">
    <w:name w:val="Balloon Text"/>
    <w:basedOn w:val="Style_2"/>
    <w:link w:val="Style_46_ch"/>
    <w:pPr>
      <w:spacing w:after="0" w:line="240" w:lineRule="auto"/>
      <w:ind/>
    </w:pPr>
    <w:rPr>
      <w:rFonts w:ascii="Segoe UI" w:hAnsi="Segoe UI"/>
      <w:sz w:val="18"/>
    </w:rPr>
  </w:style>
  <w:style w:styleId="Style_46_ch" w:type="character">
    <w:name w:val="Balloon Text"/>
    <w:basedOn w:val="Style_2_ch"/>
    <w:link w:val="Style_46"/>
    <w:rPr>
      <w:rFonts w:ascii="Segoe UI" w:hAnsi="Segoe UI"/>
      <w:sz w:val="18"/>
    </w:rPr>
  </w:style>
  <w:style w:styleId="Style_1" w:type="paragraph">
    <w:name w:val="Header"/>
    <w:link w:val="Style_1_ch"/>
  </w:style>
  <w:style w:styleId="Style_1_ch" w:type="character">
    <w:name w:val="Header"/>
    <w:link w:val="Style_1"/>
  </w:style>
  <w:style w:styleId="Style_47" w:type="paragraph">
    <w:name w:val="Заголовок 31"/>
    <w:link w:val="Style_47_ch"/>
    <w:rPr>
      <w:rFonts w:ascii="XO Thames" w:hAnsi="XO Thames"/>
      <w:b w:val="1"/>
      <w:color w:val="000000"/>
      <w:spacing w:val="0"/>
      <w:sz w:val="26"/>
    </w:rPr>
  </w:style>
  <w:style w:styleId="Style_47_ch" w:type="character">
    <w:name w:val="Заголовок 31"/>
    <w:link w:val="Style_47"/>
    <w:rPr>
      <w:rFonts w:ascii="XO Thames" w:hAnsi="XO Thames"/>
      <w:b w:val="1"/>
      <w:color w:val="000000"/>
      <w:spacing w:val="0"/>
      <w:sz w:val="26"/>
    </w:rPr>
  </w:style>
  <w:style w:styleId="Style_48" w:type="paragraph">
    <w:name w:val="Caption"/>
    <w:link w:val="Style_48_ch"/>
    <w:rPr>
      <w:i w:val="1"/>
      <w:sz w:val="24"/>
    </w:rPr>
  </w:style>
  <w:style w:styleId="Style_48_ch" w:type="character">
    <w:name w:val="Caption"/>
    <w:link w:val="Style_48"/>
    <w:rPr>
      <w:i w:val="1"/>
      <w:sz w:val="24"/>
    </w:rPr>
  </w:style>
  <w:style w:styleId="Style_49" w:type="paragraph">
    <w:name w:val="heading 5"/>
    <w:next w:val="Style_2"/>
    <w:link w:val="Style_49_ch"/>
    <w:uiPriority w:val="9"/>
    <w:qFormat/>
    <w:pPr>
      <w:ind/>
      <w:outlineLvl w:val="4"/>
    </w:pPr>
    <w:rPr>
      <w:rFonts w:ascii="XO Thames" w:hAnsi="XO Thames"/>
      <w:b w:val="1"/>
    </w:rPr>
  </w:style>
  <w:style w:styleId="Style_49_ch" w:type="character">
    <w:name w:val="heading 5"/>
    <w:link w:val="Style_49"/>
    <w:rPr>
      <w:rFonts w:ascii="XO Thames" w:hAnsi="XO Thames"/>
      <w:b w:val="1"/>
    </w:rPr>
  </w:style>
  <w:style w:styleId="Style_50" w:type="paragraph">
    <w:name w:val="Heading 4 Char"/>
    <w:basedOn w:val="Style_17"/>
    <w:link w:val="Style_50_ch"/>
    <w:rPr>
      <w:rFonts w:ascii="Arial" w:hAnsi="Arial"/>
      <w:b w:val="1"/>
      <w:sz w:val="26"/>
    </w:rPr>
  </w:style>
  <w:style w:styleId="Style_50_ch" w:type="character">
    <w:name w:val="Heading 4 Char"/>
    <w:basedOn w:val="Style_17_ch"/>
    <w:link w:val="Style_50"/>
    <w:rPr>
      <w:rFonts w:ascii="Arial" w:hAnsi="Arial"/>
      <w:b w:val="1"/>
      <w:sz w:val="26"/>
    </w:rPr>
  </w:style>
  <w:style w:styleId="Style_51" w:type="paragraph">
    <w:name w:val="No Spacing"/>
    <w:link w:val="Style_51_ch"/>
    <w:pPr>
      <w:spacing w:after="0" w:before="0" w:line="240" w:lineRule="auto"/>
      <w:ind/>
    </w:pPr>
  </w:style>
  <w:style w:styleId="Style_51_ch" w:type="character">
    <w:name w:val="No Spacing"/>
    <w:link w:val="Style_51"/>
  </w:style>
  <w:style w:styleId="Style_5" w:type="paragraph">
    <w:name w:val="heading 1"/>
    <w:next w:val="Style_2"/>
    <w:link w:val="Style_5_ch"/>
    <w:uiPriority w:val="9"/>
    <w:qFormat/>
    <w:pPr>
      <w:ind/>
      <w:outlineLvl w:val="0"/>
    </w:pPr>
    <w:rPr>
      <w:rFonts w:ascii="XO Thames" w:hAnsi="XO Thames"/>
      <w:b w:val="1"/>
      <w:sz w:val="32"/>
    </w:rPr>
  </w:style>
  <w:style w:styleId="Style_5_ch" w:type="character">
    <w:name w:val="heading 1"/>
    <w:link w:val="Style_5"/>
    <w:rPr>
      <w:rFonts w:ascii="XO Thames" w:hAnsi="XO Thames"/>
      <w:b w:val="1"/>
      <w:sz w:val="32"/>
    </w:rPr>
  </w:style>
  <w:style w:styleId="Style_52" w:type="paragraph">
    <w:name w:val="endnote text"/>
    <w:basedOn w:val="Style_2"/>
    <w:link w:val="Style_52_ch"/>
    <w:pPr>
      <w:spacing w:after="0" w:line="240" w:lineRule="auto"/>
      <w:ind/>
    </w:pPr>
    <w:rPr>
      <w:sz w:val="20"/>
    </w:rPr>
  </w:style>
  <w:style w:styleId="Style_52_ch" w:type="character">
    <w:name w:val="endnote text"/>
    <w:basedOn w:val="Style_2_ch"/>
    <w:link w:val="Style_52"/>
    <w:rPr>
      <w:sz w:val="20"/>
    </w:rPr>
  </w:style>
  <w:style w:styleId="Style_53" w:type="paragraph">
    <w:name w:val="Hyperlink"/>
    <w:link w:val="Style_53_ch"/>
    <w:rPr>
      <w:color w:val="0000FF"/>
      <w:u w:val="single"/>
    </w:rPr>
  </w:style>
  <w:style w:styleId="Style_53_ch" w:type="character">
    <w:name w:val="Hyperlink"/>
    <w:link w:val="Style_53"/>
    <w:rPr>
      <w:color w:val="0000FF"/>
      <w:u w:val="single"/>
    </w:rPr>
  </w:style>
  <w:style w:styleId="Style_54" w:type="paragraph">
    <w:name w:val="Footnote"/>
    <w:basedOn w:val="Style_2"/>
    <w:link w:val="Style_54_ch"/>
    <w:pPr>
      <w:spacing w:after="40" w:line="240" w:lineRule="auto"/>
      <w:ind/>
    </w:pPr>
    <w:rPr>
      <w:sz w:val="18"/>
    </w:rPr>
  </w:style>
  <w:style w:styleId="Style_54_ch" w:type="character">
    <w:name w:val="Footnote"/>
    <w:basedOn w:val="Style_2_ch"/>
    <w:link w:val="Style_54"/>
    <w:rPr>
      <w:sz w:val="18"/>
    </w:rPr>
  </w:style>
  <w:style w:styleId="Style_55" w:type="paragraph">
    <w:name w:val="heading 8"/>
    <w:basedOn w:val="Style_2"/>
    <w:next w:val="Style_2"/>
    <w:link w:val="Style_55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55_ch" w:type="character">
    <w:name w:val="heading 8"/>
    <w:basedOn w:val="Style_2_ch"/>
    <w:link w:val="Style_55"/>
    <w:rPr>
      <w:rFonts w:ascii="Arial" w:hAnsi="Arial"/>
      <w:i w:val="1"/>
      <w:sz w:val="22"/>
    </w:rPr>
  </w:style>
  <w:style w:styleId="Style_56" w:type="paragraph">
    <w:name w:val="toc 1"/>
    <w:next w:val="Style_2"/>
    <w:link w:val="Style_56_ch"/>
    <w:uiPriority w:val="39"/>
    <w:pPr>
      <w:spacing w:after="160" w:line="264" w:lineRule="auto"/>
      <w:ind/>
    </w:pPr>
    <w:rPr>
      <w:rFonts w:ascii="XO Thames" w:hAnsi="XO Thames"/>
      <w:b w:val="1"/>
      <w:sz w:val="28"/>
    </w:rPr>
  </w:style>
  <w:style w:styleId="Style_56_ch" w:type="character">
    <w:name w:val="toc 1"/>
    <w:link w:val="Style_56"/>
    <w:rPr>
      <w:rFonts w:ascii="XO Thames" w:hAnsi="XO Thames"/>
      <w:b w:val="1"/>
      <w:sz w:val="28"/>
    </w:rPr>
  </w:style>
  <w:style w:styleId="Style_57" w:type="paragraph">
    <w:name w:val="Heading 1 Char"/>
    <w:basedOn w:val="Style_17"/>
    <w:link w:val="Style_57_ch"/>
    <w:rPr>
      <w:rFonts w:ascii="Arial" w:hAnsi="Arial"/>
      <w:sz w:val="40"/>
    </w:rPr>
  </w:style>
  <w:style w:styleId="Style_57_ch" w:type="character">
    <w:name w:val="Heading 1 Char"/>
    <w:basedOn w:val="Style_17_ch"/>
    <w:link w:val="Style_57"/>
    <w:rPr>
      <w:rFonts w:ascii="Arial" w:hAnsi="Arial"/>
      <w:sz w:val="40"/>
    </w:rPr>
  </w:style>
  <w:style w:styleId="Style_58" w:type="paragraph">
    <w:name w:val="Header and Footer"/>
    <w:link w:val="Style_58_ch"/>
    <w:rPr>
      <w:rFonts w:ascii="XO Thames" w:hAnsi="XO Thames"/>
      <w:sz w:val="20"/>
    </w:rPr>
  </w:style>
  <w:style w:styleId="Style_58_ch" w:type="character">
    <w:name w:val="Header and Footer"/>
    <w:link w:val="Style_58"/>
    <w:rPr>
      <w:rFonts w:ascii="XO Thames" w:hAnsi="XO Thames"/>
      <w:sz w:val="20"/>
    </w:rPr>
  </w:style>
  <w:style w:styleId="Style_59" w:type="paragraph">
    <w:name w:val="Заголовок1"/>
    <w:link w:val="Style_59_ch"/>
    <w:rPr>
      <w:rFonts w:ascii="XO Thames" w:hAnsi="XO Thames"/>
      <w:b w:val="1"/>
      <w:caps w:val="1"/>
      <w:color w:val="000000"/>
      <w:spacing w:val="0"/>
      <w:sz w:val="40"/>
    </w:rPr>
  </w:style>
  <w:style w:styleId="Style_59_ch" w:type="character">
    <w:name w:val="Заголовок1"/>
    <w:link w:val="Style_59"/>
    <w:rPr>
      <w:rFonts w:ascii="XO Thames" w:hAnsi="XO Thames"/>
      <w:b w:val="1"/>
      <w:caps w:val="1"/>
      <w:color w:val="000000"/>
      <w:spacing w:val="0"/>
      <w:sz w:val="40"/>
    </w:rPr>
  </w:style>
  <w:style w:styleId="Style_60" w:type="paragraph">
    <w:name w:val="Список1"/>
    <w:basedOn w:val="Style_9"/>
    <w:link w:val="Style_60_ch"/>
    <w:rPr>
      <w:rFonts w:asciiTheme="minorAscii" w:hAnsiTheme="minorHAnsi"/>
      <w:color w:val="000000"/>
      <w:spacing w:val="0"/>
      <w:sz w:val="22"/>
    </w:rPr>
  </w:style>
  <w:style w:styleId="Style_60_ch" w:type="character">
    <w:name w:val="Список1"/>
    <w:basedOn w:val="Style_9_ch"/>
    <w:link w:val="Style_60"/>
    <w:rPr>
      <w:rFonts w:asciiTheme="minorAscii" w:hAnsiTheme="minorHAnsi"/>
      <w:color w:val="000000"/>
      <w:spacing w:val="0"/>
      <w:sz w:val="22"/>
    </w:rPr>
  </w:style>
  <w:style w:styleId="Style_61" w:type="paragraph">
    <w:name w:val="toc 9"/>
    <w:next w:val="Style_2"/>
    <w:link w:val="Style_61_ch"/>
    <w:uiPriority w:val="39"/>
    <w:pPr>
      <w:spacing w:after="160" w:line="264" w:lineRule="auto"/>
      <w:ind w:firstLine="0" w:left="1600"/>
    </w:pPr>
    <w:rPr>
      <w:rFonts w:ascii="XO Thames" w:hAnsi="XO Thames"/>
      <w:sz w:val="28"/>
    </w:rPr>
  </w:style>
  <w:style w:styleId="Style_61_ch" w:type="character">
    <w:name w:val="toc 9"/>
    <w:link w:val="Style_61"/>
    <w:rPr>
      <w:rFonts w:ascii="XO Thames" w:hAnsi="XO Thames"/>
      <w:sz w:val="28"/>
    </w:rPr>
  </w:style>
  <w:style w:styleId="Style_62" w:type="paragraph">
    <w:name w:val="endnote reference"/>
    <w:basedOn w:val="Style_17"/>
    <w:link w:val="Style_62_ch"/>
    <w:rPr>
      <w:vertAlign w:val="superscript"/>
    </w:rPr>
  </w:style>
  <w:style w:styleId="Style_62_ch" w:type="character">
    <w:name w:val="endnote reference"/>
    <w:basedOn w:val="Style_17_ch"/>
    <w:link w:val="Style_62"/>
    <w:rPr>
      <w:vertAlign w:val="superscript"/>
    </w:rPr>
  </w:style>
  <w:style w:styleId="Style_63" w:type="paragraph">
    <w:name w:val="Верхний колонтитул1"/>
    <w:link w:val="Style_63_ch"/>
    <w:rPr>
      <w:rFonts w:asciiTheme="minorAscii" w:hAnsiTheme="minorHAnsi"/>
      <w:color w:val="000000"/>
      <w:spacing w:val="0"/>
      <w:sz w:val="22"/>
    </w:rPr>
  </w:style>
  <w:style w:styleId="Style_63_ch" w:type="character">
    <w:name w:val="Верхний колонтитул1"/>
    <w:link w:val="Style_63"/>
    <w:rPr>
      <w:rFonts w:asciiTheme="minorAscii" w:hAnsiTheme="minorHAnsi"/>
      <w:color w:val="000000"/>
      <w:spacing w:val="0"/>
      <w:sz w:val="22"/>
    </w:rPr>
  </w:style>
  <w:style w:styleId="Style_64" w:type="paragraph">
    <w:name w:val="Нижний колонтитул1"/>
    <w:link w:val="Style_64_ch"/>
    <w:rPr>
      <w:rFonts w:ascii="Times New Roman" w:hAnsi="Times New Roman"/>
      <w:color w:val="000000"/>
      <w:spacing w:val="0"/>
      <w:sz w:val="28"/>
    </w:rPr>
  </w:style>
  <w:style w:styleId="Style_64_ch" w:type="character">
    <w:name w:val="Нижний колонтитул1"/>
    <w:link w:val="Style_64"/>
    <w:rPr>
      <w:rFonts w:ascii="Times New Roman" w:hAnsi="Times New Roman"/>
      <w:color w:val="000000"/>
      <w:spacing w:val="0"/>
      <w:sz w:val="28"/>
    </w:rPr>
  </w:style>
  <w:style w:styleId="Style_65" w:type="paragraph">
    <w:name w:val="Contents 3"/>
    <w:link w:val="Style_65_ch"/>
    <w:rPr>
      <w:rFonts w:ascii="XO Thames" w:hAnsi="XO Thames"/>
      <w:sz w:val="28"/>
    </w:rPr>
  </w:style>
  <w:style w:styleId="Style_65_ch" w:type="character">
    <w:name w:val="Contents 3"/>
    <w:link w:val="Style_65"/>
    <w:rPr>
      <w:rFonts w:ascii="XO Thames" w:hAnsi="XO Thames"/>
      <w:sz w:val="28"/>
    </w:rPr>
  </w:style>
  <w:style w:styleId="Style_66" w:type="paragraph">
    <w:name w:val="toc 8"/>
    <w:next w:val="Style_2"/>
    <w:link w:val="Style_66_ch"/>
    <w:uiPriority w:val="39"/>
    <w:pPr>
      <w:spacing w:after="160" w:line="264" w:lineRule="auto"/>
      <w:ind w:firstLine="0" w:left="1400"/>
    </w:pPr>
    <w:rPr>
      <w:rFonts w:ascii="XO Thames" w:hAnsi="XO Thames"/>
      <w:sz w:val="28"/>
    </w:rPr>
  </w:style>
  <w:style w:styleId="Style_66_ch" w:type="character">
    <w:name w:val="toc 8"/>
    <w:link w:val="Style_66"/>
    <w:rPr>
      <w:rFonts w:ascii="XO Thames" w:hAnsi="XO Thames"/>
      <w:sz w:val="28"/>
    </w:rPr>
  </w:style>
  <w:style w:styleId="Style_67" w:type="paragraph">
    <w:name w:val="Intense Quote"/>
    <w:basedOn w:val="Style_2"/>
    <w:next w:val="Style_2"/>
    <w:link w:val="Style_67_ch"/>
    <w:pPr>
      <w:ind w:firstLine="0" w:left="720" w:right="720"/>
      <w:contextualSpacing w:val="0"/>
    </w:pPr>
    <w:rPr>
      <w:i w:val="1"/>
    </w:rPr>
  </w:style>
  <w:style w:styleId="Style_67_ch" w:type="character">
    <w:name w:val="Intense Quote"/>
    <w:basedOn w:val="Style_2_ch"/>
    <w:link w:val="Style_67"/>
    <w:rPr>
      <w:i w:val="1"/>
    </w:rPr>
  </w:style>
  <w:style w:styleId="Style_68" w:type="paragraph">
    <w:name w:val="toc 5"/>
    <w:next w:val="Style_2"/>
    <w:link w:val="Style_68_ch"/>
    <w:uiPriority w:val="39"/>
    <w:pPr>
      <w:spacing w:after="160" w:line="264" w:lineRule="auto"/>
      <w:ind w:firstLine="0" w:left="800"/>
    </w:pPr>
    <w:rPr>
      <w:rFonts w:ascii="XO Thames" w:hAnsi="XO Thames"/>
      <w:sz w:val="28"/>
    </w:rPr>
  </w:style>
  <w:style w:styleId="Style_68_ch" w:type="character">
    <w:name w:val="toc 5"/>
    <w:link w:val="Style_68"/>
    <w:rPr>
      <w:rFonts w:ascii="XO Thames" w:hAnsi="XO Thames"/>
      <w:sz w:val="28"/>
    </w:rPr>
  </w:style>
  <w:style w:styleId="Style_69" w:type="paragraph">
    <w:name w:val="Contents 9"/>
    <w:link w:val="Style_69_ch"/>
    <w:rPr>
      <w:rFonts w:ascii="XO Thames" w:hAnsi="XO Thames"/>
      <w:sz w:val="28"/>
    </w:rPr>
  </w:style>
  <w:style w:styleId="Style_69_ch" w:type="character">
    <w:name w:val="Contents 9"/>
    <w:link w:val="Style_69"/>
    <w:rPr>
      <w:rFonts w:ascii="XO Thames" w:hAnsi="XO Thames"/>
      <w:sz w:val="28"/>
    </w:rPr>
  </w:style>
  <w:style w:styleId="Style_70" w:type="paragraph">
    <w:name w:val="List Paragraph"/>
    <w:basedOn w:val="Style_2"/>
    <w:link w:val="Style_70_ch"/>
    <w:pPr>
      <w:ind w:firstLine="0" w:left="720"/>
      <w:contextualSpacing w:val="1"/>
    </w:pPr>
  </w:style>
  <w:style w:styleId="Style_70_ch" w:type="character">
    <w:name w:val="List Paragraph"/>
    <w:basedOn w:val="Style_2_ch"/>
    <w:link w:val="Style_70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71" w:type="paragraph">
    <w:name w:val="Subtitle"/>
    <w:next w:val="Style_2"/>
    <w:link w:val="Style_71_ch"/>
    <w:uiPriority w:val="11"/>
    <w:qFormat/>
    <w:rPr>
      <w:rFonts w:ascii="XO Thames" w:hAnsi="XO Thames"/>
      <w:i w:val="1"/>
      <w:sz w:val="24"/>
    </w:rPr>
  </w:style>
  <w:style w:styleId="Style_71_ch" w:type="character">
    <w:name w:val="Subtitle"/>
    <w:link w:val="Style_71"/>
    <w:rPr>
      <w:rFonts w:ascii="XO Thames" w:hAnsi="XO Thames"/>
      <w:i w:val="1"/>
      <w:sz w:val="24"/>
    </w:rPr>
  </w:style>
  <w:style w:styleId="Style_72" w:type="paragraph">
    <w:name w:val="Footnote"/>
    <w:link w:val="Style_72_ch"/>
    <w:pPr>
      <w:spacing w:after="160" w:line="264" w:lineRule="auto"/>
      <w:ind w:firstLine="851" w:left="0"/>
      <w:jc w:val="both"/>
    </w:pPr>
    <w:rPr>
      <w:rFonts w:ascii="XO Thames" w:hAnsi="XO Thames"/>
    </w:rPr>
  </w:style>
  <w:style w:styleId="Style_72_ch" w:type="character">
    <w:name w:val="Footnote"/>
    <w:link w:val="Style_72"/>
    <w:rPr>
      <w:rFonts w:ascii="XO Thames" w:hAnsi="XO Thames"/>
    </w:rPr>
  </w:style>
  <w:style w:styleId="Style_73" w:type="paragraph">
    <w:name w:val="Footer"/>
    <w:link w:val="Style_73_ch"/>
    <w:rPr>
      <w:rFonts w:ascii="Times New Roman" w:hAnsi="Times New Roman"/>
      <w:sz w:val="28"/>
    </w:rPr>
  </w:style>
  <w:style w:styleId="Style_73_ch" w:type="character">
    <w:name w:val="Footer"/>
    <w:link w:val="Style_73"/>
    <w:rPr>
      <w:rFonts w:ascii="Times New Roman" w:hAnsi="Times New Roman"/>
      <w:sz w:val="28"/>
    </w:rPr>
  </w:style>
  <w:style w:styleId="Style_74" w:type="paragraph">
    <w:name w:val="Footer Char"/>
    <w:basedOn w:val="Style_17"/>
    <w:link w:val="Style_74_ch"/>
  </w:style>
  <w:style w:styleId="Style_74_ch" w:type="character">
    <w:name w:val="Footer Char"/>
    <w:basedOn w:val="Style_17_ch"/>
    <w:link w:val="Style_74"/>
  </w:style>
  <w:style w:styleId="Style_75" w:type="paragraph">
    <w:name w:val="Title"/>
    <w:next w:val="Style_2"/>
    <w:link w:val="Style_75_ch"/>
    <w:uiPriority w:val="10"/>
    <w:qFormat/>
    <w:rPr>
      <w:rFonts w:ascii="XO Thames" w:hAnsi="XO Thames"/>
      <w:b w:val="1"/>
      <w:caps w:val="1"/>
      <w:sz w:val="40"/>
    </w:rPr>
  </w:style>
  <w:style w:styleId="Style_75_ch" w:type="character">
    <w:name w:val="Title"/>
    <w:link w:val="Style_75"/>
    <w:rPr>
      <w:rFonts w:ascii="XO Thames" w:hAnsi="XO Thames"/>
      <w:b w:val="1"/>
      <w:caps w:val="1"/>
      <w:sz w:val="40"/>
    </w:rPr>
  </w:style>
  <w:style w:styleId="Style_76" w:type="paragraph">
    <w:name w:val="heading 4"/>
    <w:link w:val="Style_76_ch"/>
    <w:uiPriority w:val="9"/>
    <w:qFormat/>
    <w:pPr>
      <w:ind/>
      <w:outlineLvl w:val="3"/>
    </w:pPr>
    <w:rPr>
      <w:rFonts w:ascii="XO Thames" w:hAnsi="XO Thames"/>
      <w:b w:val="1"/>
      <w:sz w:val="24"/>
    </w:rPr>
  </w:style>
  <w:style w:styleId="Style_76_ch" w:type="character">
    <w:name w:val="heading 4"/>
    <w:link w:val="Style_76"/>
    <w:rPr>
      <w:rFonts w:ascii="XO Thames" w:hAnsi="XO Thames"/>
      <w:b w:val="1"/>
      <w:sz w:val="24"/>
    </w:rPr>
  </w:style>
  <w:style w:styleId="Style_77" w:type="paragraph">
    <w:name w:val="Subtitle Char"/>
    <w:basedOn w:val="Style_17"/>
    <w:link w:val="Style_77_ch"/>
    <w:rPr>
      <w:sz w:val="24"/>
    </w:rPr>
  </w:style>
  <w:style w:styleId="Style_77_ch" w:type="character">
    <w:name w:val="Subtitle Char"/>
    <w:basedOn w:val="Style_17_ch"/>
    <w:link w:val="Style_77"/>
    <w:rPr>
      <w:sz w:val="24"/>
    </w:rPr>
  </w:style>
  <w:style w:styleId="Style_78" w:type="paragraph">
    <w:name w:val="heading 2"/>
    <w:link w:val="Style_78_ch"/>
    <w:uiPriority w:val="9"/>
    <w:qFormat/>
    <w:pPr>
      <w:ind/>
      <w:outlineLvl w:val="1"/>
    </w:pPr>
    <w:rPr>
      <w:rFonts w:ascii="XO Thames" w:hAnsi="XO Thames"/>
      <w:b w:val="1"/>
      <w:sz w:val="28"/>
    </w:rPr>
  </w:style>
  <w:style w:styleId="Style_78_ch" w:type="character">
    <w:name w:val="heading 2"/>
    <w:link w:val="Style_78"/>
    <w:rPr>
      <w:rFonts w:ascii="XO Thames" w:hAnsi="XO Thames"/>
      <w:b w:val="1"/>
      <w:sz w:val="28"/>
    </w:rPr>
  </w:style>
  <w:style w:styleId="Style_79" w:type="paragraph">
    <w:name w:val="Caption Char"/>
    <w:basedOn w:val="Style_48"/>
    <w:link w:val="Style_79_ch"/>
  </w:style>
  <w:style w:styleId="Style_79_ch" w:type="character">
    <w:name w:val="Caption Char"/>
    <w:basedOn w:val="Style_48_ch"/>
    <w:link w:val="Style_79"/>
  </w:style>
  <w:style w:styleId="Style_80" w:type="paragraph">
    <w:name w:val="Заголовок 11"/>
    <w:link w:val="Style_80_ch"/>
    <w:rPr>
      <w:rFonts w:ascii="XO Thames" w:hAnsi="XO Thames"/>
      <w:b w:val="1"/>
      <w:color w:val="000000"/>
      <w:spacing w:val="0"/>
      <w:sz w:val="32"/>
    </w:rPr>
  </w:style>
  <w:style w:styleId="Style_80_ch" w:type="character">
    <w:name w:val="Заголовок 11"/>
    <w:link w:val="Style_80"/>
    <w:rPr>
      <w:rFonts w:ascii="XO Thames" w:hAnsi="XO Thames"/>
      <w:b w:val="1"/>
      <w:color w:val="000000"/>
      <w:spacing w:val="0"/>
      <w:sz w:val="32"/>
    </w:rPr>
  </w:style>
  <w:style w:styleId="Style_81" w:type="paragraph">
    <w:name w:val="Название объекта1"/>
    <w:link w:val="Style_81_ch"/>
    <w:rPr>
      <w:rFonts w:asciiTheme="minorAscii" w:hAnsiTheme="minorHAnsi"/>
      <w:i w:val="1"/>
      <w:color w:val="000000"/>
      <w:spacing w:val="0"/>
      <w:sz w:val="24"/>
    </w:rPr>
  </w:style>
  <w:style w:styleId="Style_81_ch" w:type="character">
    <w:name w:val="Название объекта1"/>
    <w:link w:val="Style_81"/>
    <w:rPr>
      <w:rFonts w:asciiTheme="minorAscii" w:hAnsiTheme="minorHAnsi"/>
      <w:i w:val="1"/>
      <w:color w:val="000000"/>
      <w:spacing w:val="0"/>
      <w:sz w:val="24"/>
    </w:rPr>
  </w:style>
  <w:style w:styleId="Style_82" w:type="paragraph">
    <w:name w:val="Plain Text"/>
    <w:basedOn w:val="Style_2"/>
    <w:link w:val="Style_82_ch"/>
    <w:pPr>
      <w:spacing w:after="0" w:line="240" w:lineRule="auto"/>
      <w:ind/>
    </w:pPr>
    <w:rPr>
      <w:rFonts w:ascii="Calibri" w:hAnsi="Calibri"/>
    </w:rPr>
  </w:style>
  <w:style w:styleId="Style_82_ch" w:type="character">
    <w:name w:val="Plain Text"/>
    <w:basedOn w:val="Style_2_ch"/>
    <w:link w:val="Style_82"/>
    <w:rPr>
      <w:rFonts w:ascii="Calibri" w:hAnsi="Calibri"/>
    </w:rPr>
  </w:style>
  <w:style w:styleId="Style_83" w:type="paragraph">
    <w:name w:val="heading 6"/>
    <w:basedOn w:val="Style_2"/>
    <w:next w:val="Style_2"/>
    <w:link w:val="Style_83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83_ch" w:type="character">
    <w:name w:val="heading 6"/>
    <w:basedOn w:val="Style_2_ch"/>
    <w:link w:val="Style_83"/>
    <w:rPr>
      <w:rFonts w:ascii="Arial" w:hAnsi="Arial"/>
      <w:b w:val="1"/>
      <w:sz w:val="22"/>
    </w:rPr>
  </w:style>
  <w:style w:styleId="Style_84" w:type="table">
    <w:name w:val="Grid Table 2 - Accent 4"/>
    <w:basedOn w:val="Style_3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5" w:type="table">
    <w:name w:val="List Table 1 Light - Accent 2"/>
    <w:basedOn w:val="Style_3"/>
    <w:pPr>
      <w:spacing w:after="0" w:line="240" w:lineRule="auto"/>
      <w:ind/>
    </w:pPr>
    <w:tblPr>
      <w:tblInd w:type="dxa" w:w="0"/>
    </w:tblPr>
  </w:style>
  <w:style w:styleId="Style_86" w:type="table">
    <w:name w:val="List Table 4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87" w:type="table">
    <w:name w:val="Lined - Accent 2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88" w:type="table">
    <w:name w:val="List Table 5 Dark - Accent 6"/>
    <w:basedOn w:val="Style_3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89" w:type="table">
    <w:name w:val="Bordered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0" w:type="table">
    <w:name w:val="List Table 2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91" w:type="table">
    <w:name w:val="Grid Table 4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92" w:type="table">
    <w:name w:val="List Table 3 - Accent 1"/>
    <w:basedOn w:val="Style_3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93" w:type="table">
    <w:name w:val="List Table 5 Dark"/>
    <w:basedOn w:val="Style_3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94" w:type="table">
    <w:name w:val="Grid Table 1 Light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5" w:type="table">
    <w:name w:val="Grid Table 3 - Accent 3"/>
    <w:basedOn w:val="Style_3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6" w:type="table">
    <w:name w:val="Grid Table 1 Light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7" w:type="table">
    <w:name w:val="Plain Table 3"/>
    <w:basedOn w:val="Style_3"/>
    <w:pPr>
      <w:spacing w:after="0" w:line="240" w:lineRule="auto"/>
      <w:ind/>
    </w:pPr>
    <w:tblPr>
      <w:tblInd w:type="dxa" w:w="0"/>
    </w:tblPr>
  </w:style>
  <w:style w:styleId="Style_98" w:type="table">
    <w:name w:val="Сетка таблицы2"/>
    <w:basedOn w:val="Style_3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9" w:type="table">
    <w:name w:val="Lined - Accent 4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00" w:type="table">
    <w:name w:val="List Table 5 Dark - Accent 2"/>
    <w:basedOn w:val="Style_3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01" w:type="table">
    <w:name w:val="List Table 7 Colorful - Accent 6"/>
    <w:basedOn w:val="Style_3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02" w:type="table">
    <w:name w:val="Grid Table 3 - Accent 6"/>
    <w:basedOn w:val="Style_3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3" w:type="table">
    <w:name w:val="Lined - Accent 5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04" w:type="table">
    <w:name w:val="List Table 5 Dark - Accent 5"/>
    <w:basedOn w:val="Style_3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05" w:type="table">
    <w:name w:val="List Table 2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06" w:type="table">
    <w:name w:val="Bordered &amp; Lined - Accent 4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07" w:type="table">
    <w:name w:val="Grid Table 7 Colorful - Accent 2"/>
    <w:basedOn w:val="Style_3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8" w:type="table">
    <w:name w:val="List Table 2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09" w:type="table">
    <w:name w:val="Grid Table 4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0" w:type="table">
    <w:name w:val="List Table 7 Colorful - Accent 4"/>
    <w:basedOn w:val="Style_3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11" w:type="table">
    <w:name w:val="List Table 4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12" w:type="table">
    <w:name w:val="Lined - Accent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13" w:type="table">
    <w:name w:val="List Table 5 Dark - Accent 1"/>
    <w:basedOn w:val="Style_3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14" w:type="table">
    <w:name w:val="Lined - Accent 6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15" w:type="table">
    <w:name w:val="Grid Table 4"/>
    <w:basedOn w:val="Style_3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16" w:type="table">
    <w:name w:val="Grid Table 5 Dark - Accent 5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7" w:type="table">
    <w:name w:val="Bordered &amp; Lined - Accent 6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18" w:type="table">
    <w:name w:val="Grid Table 2 - Accent 6"/>
    <w:basedOn w:val="Style_3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9" w:type="table">
    <w:name w:val="Сетка таблицы1"/>
    <w:basedOn w:val="Style_3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20" w:type="table">
    <w:name w:val="Grid Table 4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21" w:type="table">
    <w:name w:val="Grid Table 3 - Accent 2"/>
    <w:basedOn w:val="Style_3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2" w:type="table">
    <w:name w:val="Bordered &amp; Lined - Accent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23" w:type="table">
    <w:name w:val="List Table 6 Colorful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24" w:type="table">
    <w:name w:val="Grid Table 5 Dark - Accent 6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5" w:type="table">
    <w:name w:val="Bordered &amp; Lined - Accent 3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26" w:type="table">
    <w:name w:val="Grid Table 7 Colorful - Accent 4"/>
    <w:basedOn w:val="Style_3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7" w:type="table">
    <w:name w:val="Grid Table 7 Colorful - Accent 6"/>
    <w:basedOn w:val="Style_3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8" w:type="table">
    <w:name w:val="Lined - Accent 1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29" w:type="table">
    <w:name w:val="Grid Table 2 - Accent 1"/>
    <w:basedOn w:val="Style_3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0" w:type="table">
    <w:name w:val="List Table 7 Colorful"/>
    <w:basedOn w:val="Style_3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31" w:type="table">
    <w:name w:val="Grid Table 3"/>
    <w:basedOn w:val="Style_3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2" w:type="table">
    <w:name w:val="Grid Table 4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33" w:type="table">
    <w:name w:val="Plain Table 1"/>
    <w:basedOn w:val="Style_3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List Table 6 Colorful"/>
    <w:basedOn w:val="Style_3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35" w:type="table">
    <w:name w:val="List Table 3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36" w:type="table">
    <w:name w:val="List Table 1 Light - Accent 4"/>
    <w:basedOn w:val="Style_3"/>
    <w:pPr>
      <w:spacing w:after="0" w:line="240" w:lineRule="auto"/>
      <w:ind/>
    </w:pPr>
    <w:tblPr>
      <w:tblInd w:type="dxa" w:w="0"/>
    </w:tblPr>
  </w:style>
  <w:style w:styleId="Style_137" w:type="table">
    <w:name w:val="Grid Table 6 Colorful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8" w:type="table">
    <w:name w:val="Grid Table 1 Light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9" w:type="table">
    <w:name w:val="Grid Table 5 Dark - Accent 2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0" w:type="table">
    <w:name w:val="Grid Table 5 Dark- Accent 1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1" w:type="table">
    <w:name w:val="List Table 1 Light - Accent 1"/>
    <w:basedOn w:val="Style_3"/>
    <w:pPr>
      <w:spacing w:after="0" w:line="240" w:lineRule="auto"/>
      <w:ind/>
    </w:pPr>
    <w:tblPr>
      <w:tblInd w:type="dxa" w:w="0"/>
    </w:tblPr>
  </w:style>
  <w:style w:styleId="Style_142" w:type="table">
    <w:name w:val="Grid Table 1 Light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3" w:type="table">
    <w:name w:val="Grid Table 2 - Accent 3"/>
    <w:basedOn w:val="Style_3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4" w:type="table">
    <w:name w:val="List Table 3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45" w:type="table">
    <w:name w:val="Grid Table 5 Dark - Accent 3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6" w:type="table">
    <w:name w:val="Grid Table 5 Dark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7" w:type="table">
    <w:name w:val="List Table 7 Colorful - Accent 5"/>
    <w:basedOn w:val="Style_3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48" w:type="table">
    <w:name w:val="List Table 1 Light - Accent 6"/>
    <w:basedOn w:val="Style_3"/>
    <w:pPr>
      <w:spacing w:after="0" w:line="240" w:lineRule="auto"/>
      <w:ind/>
    </w:pPr>
    <w:tblPr>
      <w:tblInd w:type="dxa" w:w="0"/>
    </w:tblPr>
  </w:style>
  <w:style w:styleId="Style_149" w:type="table">
    <w:name w:val="Table Grid Light"/>
    <w:basedOn w:val="Style_3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Plain Table 5"/>
    <w:basedOn w:val="Style_3"/>
    <w:pPr>
      <w:spacing w:after="0" w:line="240" w:lineRule="auto"/>
      <w:ind/>
    </w:pPr>
    <w:tblPr>
      <w:tblInd w:type="dxa" w:w="0"/>
    </w:tblPr>
  </w:style>
  <w:style w:styleId="Style_151" w:type="table">
    <w:name w:val="List Table 4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52" w:type="table">
    <w:name w:val="Grid Table 1 Light"/>
    <w:basedOn w:val="Style_3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List Table 6 Colorful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54" w:type="table">
    <w:name w:val="Plain Table 2"/>
    <w:basedOn w:val="Style_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5" w:type="table">
    <w:name w:val="List Table 3"/>
    <w:basedOn w:val="Style_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56" w:type="table">
    <w:name w:val="Grid Table 2"/>
    <w:basedOn w:val="Style_3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7" w:type="table">
    <w:name w:val="Bordered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8" w:type="table">
    <w:name w:val="List Table 3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59" w:type="table">
    <w:name w:val="Grid Table 3 - Accent 1"/>
    <w:basedOn w:val="Style_3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0" w:type="table">
    <w:name w:val="Grid Table 6 Colorful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1" w:type="table">
    <w:name w:val="List Table 4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62" w:type="table">
    <w:name w:val="Grid Table 3 - Accent 4"/>
    <w:basedOn w:val="Style_3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3" w:type="table">
    <w:name w:val="Grid Table 5 Dark- Accent 4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4" w:type="table">
    <w:name w:val="List Table 2"/>
    <w:basedOn w:val="Style_3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65" w:type="table">
    <w:name w:val="List Table 2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66" w:type="table">
    <w:name w:val="Bordered &amp; Lined - Accent 1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67" w:type="table">
    <w:name w:val="List Table 3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68" w:type="table">
    <w:name w:val="List Table 6 Colorful - Accent 1"/>
    <w:basedOn w:val="Style_3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69" w:type="table">
    <w:name w:val="List Table 2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70" w:type="table">
    <w:name w:val="List Table 6 Colorful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71" w:type="table">
    <w:name w:val="List Table 2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72" w:type="table">
    <w:name w:val="List Table 1 Light"/>
    <w:basedOn w:val="Style_3"/>
    <w:pPr>
      <w:spacing w:after="0" w:line="240" w:lineRule="auto"/>
      <w:ind/>
    </w:pPr>
    <w:tblPr>
      <w:tblInd w:type="dxa" w:w="0"/>
    </w:tblPr>
  </w:style>
  <w:style w:styleId="Style_173" w:type="table">
    <w:name w:val="Grid Table 7 Colorful - Accent 1"/>
    <w:basedOn w:val="Style_3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4" w:type="table">
    <w:name w:val="Bordered"/>
    <w:basedOn w:val="Style_3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75" w:type="table">
    <w:name w:val="Grid Table 2 - Accent 5"/>
    <w:basedOn w:val="Style_3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6" w:type="table">
    <w:name w:val="Grid Table 3 - Accent 5"/>
    <w:basedOn w:val="Style_3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7" w:type="table">
    <w:name w:val="Grid Table 6 Colorful"/>
    <w:basedOn w:val="Style_3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78" w:type="table">
    <w:name w:val="Grid Table 1 Light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9" w:type="table">
    <w:name w:val="Bordered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80" w:type="table">
    <w:name w:val="List Table 4"/>
    <w:basedOn w:val="Style_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81" w:type="table">
    <w:name w:val="Grid Table 1 Light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82" w:type="table">
    <w:name w:val="List Table 6 Colorful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83" w:type="table">
    <w:name w:val="List Table 3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84" w:type="table">
    <w:name w:val="Grid Table 6 Colorful - Accent 6"/>
    <w:basedOn w:val="Style_3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85" w:type="table">
    <w:name w:val="List Table 4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86" w:type="table">
    <w:name w:val="List Table 6 Colorful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87" w:type="table">
    <w:name w:val="List Table 5 Dark - Accent 3"/>
    <w:basedOn w:val="Style_3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88" w:type="table">
    <w:name w:val="Bordered &amp; Lined - Accent 2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89" w:type="table">
    <w:name w:val="List Table 7 Colorful - Accent 3"/>
    <w:basedOn w:val="Style_3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90" w:type="table">
    <w:name w:val="Grid Table 7 Colorful"/>
    <w:basedOn w:val="Style_3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91" w:type="table">
    <w:name w:val="List Table 7 Colorful - Accent 2"/>
    <w:basedOn w:val="Style_3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92" w:type="table">
    <w:name w:val="List Table 1 Light - Accent 3"/>
    <w:basedOn w:val="Style_3"/>
    <w:pPr>
      <w:spacing w:after="0" w:line="240" w:lineRule="auto"/>
      <w:ind/>
    </w:pPr>
    <w:tblPr>
      <w:tblInd w:type="dxa" w:w="0"/>
    </w:tblPr>
  </w:style>
  <w:style w:styleId="Style_193" w:type="table">
    <w:name w:val="Grid Table 6 Colorful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4" w:type="table">
    <w:name w:val="Lined - Accent 3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95" w:type="table">
    <w:name w:val="List Table 4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96" w:type="table">
    <w:name w:val="Grid Table 4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97" w:type="table">
    <w:name w:val="Grid Table 6 Colorful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8" w:type="table">
    <w:name w:val="Bordered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99" w:type="table">
    <w:name w:val="Bordered &amp; Lined - Accent 5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200" w:type="table">
    <w:name w:val="Grid Table 7 Colorful - Accent 5"/>
    <w:basedOn w:val="Style_3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01" w:type="table">
    <w:name w:val="Grid Table 6 Colorful - Accent 5"/>
    <w:basedOn w:val="Style_3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02" w:type="table">
    <w:name w:val="Bordered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03" w:type="table">
    <w:name w:val="Plain Table 4"/>
    <w:basedOn w:val="Style_3"/>
    <w:pPr>
      <w:spacing w:after="0" w:line="240" w:lineRule="auto"/>
      <w:ind/>
    </w:pPr>
    <w:tblPr>
      <w:tblInd w:type="dxa" w:w="0"/>
    </w:tblPr>
  </w:style>
  <w:style w:styleId="Style_204" w:type="table">
    <w:name w:val="Grid Table 2 - Accent 2"/>
    <w:basedOn w:val="Style_3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05" w:type="table">
    <w:name w:val="List Table 7 Colorful - Accent 1"/>
    <w:basedOn w:val="Style_3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206" w:type="table">
    <w:name w:val="Grid Table 7 Colorful - Accent 3"/>
    <w:basedOn w:val="Style_3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07" w:type="table">
    <w:name w:val="List Table 1 Light - Accent 5"/>
    <w:basedOn w:val="Style_3"/>
    <w:pPr>
      <w:spacing w:after="0" w:line="240" w:lineRule="auto"/>
      <w:ind/>
    </w:pPr>
    <w:tblPr>
      <w:tblInd w:type="dxa" w:w="0"/>
    </w:tblPr>
  </w:style>
  <w:style w:styleId="Style_208" w:type="table">
    <w:name w:val="Bordered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09" w:type="table">
    <w:name w:val="Grid Table 4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10" w:type="table">
    <w:name w:val="List Table 5 Dark - Accent 4"/>
    <w:basedOn w:val="Style_3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numbering.xml" Type="http://schemas.openxmlformats.org/officeDocument/2006/relationships/numbering"/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media/1.jpeg" Type="http://schemas.openxmlformats.org/officeDocument/2006/relationships/image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2026-04-23T23:58:07Z</dcterms:modified>
</cp:coreProperties>
</file>