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9fcbd050-6bce-4806-ae0b-0ffeeacf16d9"/>
        <w:tblW w:w="0" w:type="auto"/>
        <w:tblBorders>
          <w:top w:val="nil"/>
          <w:left w:val="nil"/>
          <w:bottom w:val="nil"/>
          <w:right w:val="nil"/>
          <w:insideH w:val="nil"/>
          <w:insideV w:val="nil"/>
        </w:tblBorders>
        <w:tblLayout w:type="fixed"/>
        <w:tblLook w:val="04A0" w:firstRow="1" w:lastRow="0" w:firstColumn="1" w:lastColumn="0" w:noHBand="0" w:noVBand="1"/>
      </w:tblPr>
      <w:tblGrid>
        <w:gridCol w:w="9356"/>
      </w:tblGrid>
      <w:tr w:rsidR="00E805BD">
        <w:trPr>
          <w:trHeight w:val="1126"/>
        </w:trPr>
        <w:tc>
          <w:tcPr>
            <w:tcW w:w="9356" w:type="dxa"/>
            <w:tcBorders>
              <w:top w:val="nil"/>
              <w:left w:val="nil"/>
              <w:bottom w:val="nil"/>
              <w:right w:val="nil"/>
            </w:tcBorders>
          </w:tcPr>
          <w:p w:rsidR="00E805BD" w:rsidRDefault="00AC5576">
            <w:pPr>
              <w:pStyle w:val="Normal99e5c2fd-43a9-48da-bb74-00133aa67ea7"/>
              <w:jc w:val="center"/>
            </w:pPr>
            <w:r>
              <w:rPr>
                <w:noProof/>
              </w:rPr>
              <w:drawing>
                <wp:inline distT="0" distB="0" distL="0" distR="0">
                  <wp:extent cx="505648" cy="635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505648" cy="635000"/>
                          </a:xfrm>
                          <a:prstGeom prst="rect">
                            <a:avLst/>
                          </a:prstGeom>
                        </pic:spPr>
                      </pic:pic>
                    </a:graphicData>
                  </a:graphic>
                </wp:inline>
              </w:drawing>
            </w:r>
          </w:p>
        </w:tc>
      </w:tr>
    </w:tbl>
    <w:p w:rsidR="00E805BD" w:rsidRDefault="00AC5576">
      <w:pPr>
        <w:pStyle w:val="Normal99e5c2fd-43a9-48da-bb74-00133aa67ea7"/>
        <w:jc w:val="center"/>
        <w:rPr>
          <w:sz w:val="28"/>
        </w:rPr>
      </w:pPr>
      <w:r>
        <w:rPr>
          <w:sz w:val="28"/>
        </w:rPr>
        <w:t>МИНИСТЕРСТВО ПРИРОДНЫХ РЕСУРСОВ И ЭКОЛОГИИ КАМЧАТСКОГО КРАЯ</w:t>
      </w:r>
    </w:p>
    <w:p w:rsidR="00E805BD" w:rsidRDefault="00E805BD">
      <w:pPr>
        <w:pStyle w:val="Normal99e5c2fd-43a9-48da-bb74-00133aa67ea7"/>
        <w:jc w:val="center"/>
        <w:rPr>
          <w:sz w:val="28"/>
        </w:rPr>
      </w:pPr>
    </w:p>
    <w:p w:rsidR="00E805BD" w:rsidRDefault="00AC5576">
      <w:pPr>
        <w:pStyle w:val="Normal99e5c2fd-43a9-48da-bb74-00133aa67ea7"/>
        <w:jc w:val="center"/>
        <w:rPr>
          <w:sz w:val="28"/>
        </w:rPr>
      </w:pPr>
      <w:r>
        <w:rPr>
          <w:sz w:val="28"/>
        </w:rPr>
        <w:t>ПРИКАЗ</w:t>
      </w:r>
    </w:p>
    <w:p w:rsidR="00E805BD" w:rsidRDefault="00E805BD">
      <w:pPr>
        <w:pStyle w:val="Normal99e5c2fd-43a9-48da-bb74-00133aa67ea7"/>
        <w:jc w:val="center"/>
        <w:rPr>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C63B5D" w:rsidTr="00CF180B">
        <w:trPr>
          <w:trHeight w:val="427"/>
        </w:trPr>
        <w:tc>
          <w:tcPr>
            <w:tcW w:w="4253" w:type="dxa"/>
            <w:tcMar>
              <w:top w:w="0" w:type="dxa"/>
              <w:left w:w="0" w:type="dxa"/>
              <w:bottom w:w="0" w:type="dxa"/>
              <w:right w:w="0" w:type="dxa"/>
            </w:tcMar>
          </w:tcPr>
          <w:p w:rsidR="00C63B5D" w:rsidRDefault="00C63B5D" w:rsidP="00CF180B">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C63B5D" w:rsidTr="00CF180B">
        <w:trPr>
          <w:trHeight w:val="247"/>
        </w:trPr>
        <w:tc>
          <w:tcPr>
            <w:tcW w:w="4253" w:type="dxa"/>
            <w:tcMar>
              <w:top w:w="0" w:type="dxa"/>
              <w:left w:w="0" w:type="dxa"/>
              <w:bottom w:w="0" w:type="dxa"/>
              <w:right w:w="0" w:type="dxa"/>
            </w:tcMar>
          </w:tcPr>
          <w:p w:rsidR="00C63B5D" w:rsidRDefault="00C63B5D" w:rsidP="00CF180B">
            <w:pPr>
              <w:jc w:val="center"/>
              <w:rPr>
                <w:u w:val="single"/>
              </w:rPr>
            </w:pPr>
            <w:r>
              <w:t>г. Петропавловск-Камчатский</w:t>
            </w:r>
          </w:p>
        </w:tc>
      </w:tr>
      <w:tr w:rsidR="00C63B5D" w:rsidTr="00CF180B">
        <w:trPr>
          <w:trHeight w:val="80"/>
        </w:trPr>
        <w:tc>
          <w:tcPr>
            <w:tcW w:w="4253" w:type="dxa"/>
            <w:tcMar>
              <w:top w:w="0" w:type="dxa"/>
              <w:left w:w="0" w:type="dxa"/>
              <w:bottom w:w="0" w:type="dxa"/>
              <w:right w:w="0" w:type="dxa"/>
            </w:tcMar>
          </w:tcPr>
          <w:p w:rsidR="00C63B5D" w:rsidRDefault="00C63B5D" w:rsidP="00CF180B">
            <w:pPr>
              <w:jc w:val="both"/>
              <w:rPr>
                <w:sz w:val="20"/>
              </w:rPr>
            </w:pPr>
          </w:p>
        </w:tc>
      </w:tr>
    </w:tbl>
    <w:p w:rsidR="00E805BD" w:rsidRDefault="00E805BD">
      <w:pPr>
        <w:pStyle w:val="Normal99e5c2fd-43a9-48da-bb74-00133aa67ea7"/>
        <w:ind w:firstLine="993"/>
        <w:rPr>
          <w:b/>
          <w:sz w:val="28"/>
        </w:rPr>
      </w:pPr>
    </w:p>
    <w:p w:rsidR="00E805BD" w:rsidRDefault="00AC5576">
      <w:pPr>
        <w:pStyle w:val="Normal99e5c2fd-43a9-48da-bb74-00133aa67ea7"/>
        <w:jc w:val="center"/>
        <w:rPr>
          <w:b/>
          <w:sz w:val="28"/>
        </w:rPr>
      </w:pPr>
      <w:r>
        <w:rPr>
          <w:b/>
          <w:sz w:val="28"/>
        </w:rPr>
        <w:t>Об утверждении Административного регламента</w:t>
      </w:r>
    </w:p>
    <w:p w:rsidR="00E805BD" w:rsidRDefault="00AC5576">
      <w:pPr>
        <w:pStyle w:val="Normal99e5c2fd-43a9-48da-bb74-00133aa67ea7"/>
        <w:jc w:val="center"/>
        <w:rPr>
          <w:b/>
          <w:sz w:val="28"/>
        </w:rPr>
      </w:pPr>
      <w:r>
        <w:rPr>
          <w:b/>
          <w:sz w:val="28"/>
        </w:rPr>
        <w:t>Министерства природных ресурсов и экологии Камчатского края по предоставлению государственной услуги «Оформление и выдача документов, определяющих уточненные границы горного отвода на участках недр местного значения на территории Камчатского края, за исключением участков недр, разработка которых осуществляется с применением взрывных работ»</w:t>
      </w:r>
    </w:p>
    <w:p w:rsidR="00E805BD" w:rsidRDefault="00E805BD">
      <w:pPr>
        <w:pStyle w:val="Normal99e5c2fd-43a9-48da-bb74-00133aa67ea7"/>
        <w:ind w:firstLine="709"/>
        <w:rPr>
          <w:sz w:val="28"/>
        </w:rPr>
      </w:pPr>
    </w:p>
    <w:p w:rsidR="00E805BD" w:rsidRDefault="00AC5576">
      <w:pPr>
        <w:pStyle w:val="Normal99e5c2fd-43a9-48da-bb74-00133aa67ea7"/>
        <w:ind w:firstLine="709"/>
        <w:jc w:val="both"/>
        <w:rPr>
          <w:sz w:val="28"/>
        </w:rPr>
      </w:pPr>
      <w:r>
        <w:rPr>
          <w:sz w:val="28"/>
        </w:rPr>
        <w:t>В соответствии с Федеральным законом от 27.07.2010 №210-ФЗ «Об организации предоставления государственных и муниципальных услуг», Законом Российской Федерации от 21.02.1992 № 2395-1 «О недрах», Постановлением Правительства Российской Федерации от 16.09.2020 № 1465 «Об утверждении Правил подготовки и оформления документов, удостоверяющих уточненные границы горного отвода», Постановлением Правительства Камчатского края от 14.10.2024 № 497-П «Об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 с учетом Протеста Камчатской межрайонной природоохранной прокуратуры от 21.01.2026 № 7-2-2026</w:t>
      </w:r>
    </w:p>
    <w:p w:rsidR="00E805BD" w:rsidRDefault="00E805BD">
      <w:pPr>
        <w:pStyle w:val="Normal99e5c2fd-43a9-48da-bb74-00133aa67ea7"/>
        <w:ind w:firstLine="709"/>
        <w:jc w:val="both"/>
        <w:rPr>
          <w:sz w:val="28"/>
          <w:shd w:val="clear" w:color="auto" w:fill="FFE779"/>
        </w:rPr>
      </w:pPr>
    </w:p>
    <w:p w:rsidR="00E805BD" w:rsidRDefault="00AC5576">
      <w:pPr>
        <w:ind w:firstLine="709"/>
        <w:jc w:val="both"/>
        <w:rPr>
          <w:sz w:val="28"/>
        </w:rPr>
      </w:pPr>
      <w:r>
        <w:rPr>
          <w:sz w:val="28"/>
        </w:rPr>
        <w:t>ПРИКАЗЫВАЮ:</w:t>
      </w:r>
    </w:p>
    <w:p w:rsidR="00E805BD" w:rsidRDefault="00E805BD">
      <w:pPr>
        <w:ind w:firstLine="709"/>
        <w:jc w:val="both"/>
        <w:rPr>
          <w:sz w:val="28"/>
        </w:rPr>
      </w:pPr>
    </w:p>
    <w:p w:rsidR="00E805BD" w:rsidRDefault="00AC5576">
      <w:pPr>
        <w:tabs>
          <w:tab w:val="left" w:pos="993"/>
        </w:tabs>
        <w:ind w:firstLine="708"/>
        <w:jc w:val="both"/>
        <w:rPr>
          <w:sz w:val="28"/>
        </w:rPr>
      </w:pPr>
      <w:r>
        <w:rPr>
          <w:sz w:val="28"/>
        </w:rPr>
        <w:t>1.</w:t>
      </w:r>
      <w:r>
        <w:rPr>
          <w:sz w:val="28"/>
        </w:rPr>
        <w:tab/>
        <w:t>Утвердить прилагаемый Административный регламент Министерства природных ресурсов и экологии Камчатского края по предоставлению государственной услуги «Оформление и выдача документов, определяющих уточненные границы горного отвода на участках недр местного значения на территории камчатского края, за исключением участков недр, разработка которых осуществляется с применением взрывных работ».</w:t>
      </w:r>
    </w:p>
    <w:p w:rsidR="00E805BD" w:rsidRDefault="00AC5576">
      <w:pPr>
        <w:tabs>
          <w:tab w:val="left" w:pos="993"/>
        </w:tabs>
        <w:ind w:firstLine="708"/>
        <w:jc w:val="both"/>
        <w:rPr>
          <w:sz w:val="28"/>
        </w:rPr>
      </w:pPr>
      <w:r>
        <w:rPr>
          <w:sz w:val="28"/>
        </w:rPr>
        <w:t>2.</w:t>
      </w:r>
      <w:r>
        <w:rPr>
          <w:sz w:val="28"/>
        </w:rPr>
        <w:tab/>
        <w:t xml:space="preserve">Признать утратившим силу приказ Министерства природных ресурсов и экологии Камчатского края от 04.06.2024 № 15-Н «Об утверждении Административного регламента Министерства природных ресурсов и экологии Камчатского края по предоставлению государственной услуги </w:t>
      </w:r>
      <w:r>
        <w:rPr>
          <w:sz w:val="28"/>
        </w:rPr>
        <w:lastRenderedPageBreak/>
        <w:t>«Оформление и выдача документов, определяющих уточненные границы горного отвода на участках недр местного значения  на территории камчатского края, за исключением участков недр, разработка которых осуществляется с применением взрывных работ».</w:t>
      </w:r>
    </w:p>
    <w:p w:rsidR="00E805BD" w:rsidRDefault="00AC5576">
      <w:pPr>
        <w:tabs>
          <w:tab w:val="left" w:pos="993"/>
        </w:tabs>
        <w:ind w:firstLine="708"/>
        <w:jc w:val="both"/>
        <w:rPr>
          <w:sz w:val="28"/>
        </w:rPr>
      </w:pPr>
      <w:r>
        <w:rPr>
          <w:sz w:val="28"/>
        </w:rPr>
        <w:t>3.</w:t>
      </w:r>
      <w:r>
        <w:rPr>
          <w:sz w:val="28"/>
        </w:rPr>
        <w:tab/>
        <w:t>Управлению государственного экологического надзора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 и Камчатскую межрайонную природоохранную прокуратуру.</w:t>
      </w:r>
    </w:p>
    <w:p w:rsidR="00E805BD" w:rsidRDefault="00AC5576">
      <w:pPr>
        <w:tabs>
          <w:tab w:val="left" w:pos="993"/>
        </w:tabs>
        <w:ind w:firstLine="708"/>
        <w:jc w:val="both"/>
        <w:rPr>
          <w:sz w:val="28"/>
        </w:rPr>
      </w:pPr>
      <w:r>
        <w:rPr>
          <w:sz w:val="28"/>
        </w:rPr>
        <w:t>4.</w:t>
      </w:r>
      <w:r>
        <w:rPr>
          <w:sz w:val="28"/>
        </w:rPr>
        <w:tab/>
        <w:t>Настоящий приказ вступает в силу после дня его официального опубликования.</w:t>
      </w:r>
    </w:p>
    <w:p w:rsidR="00E805BD" w:rsidRDefault="00E805BD">
      <w:pPr>
        <w:pStyle w:val="Normal99e5c2fd-43a9-48da-bb74-00133aa67ea7"/>
        <w:ind w:firstLine="709"/>
        <w:jc w:val="both"/>
        <w:rPr>
          <w:sz w:val="28"/>
        </w:rPr>
      </w:pPr>
    </w:p>
    <w:p w:rsidR="00E805BD" w:rsidRDefault="00E805BD">
      <w:pPr>
        <w:pStyle w:val="Normal99e5c2fd-43a9-48da-bb74-00133aa67ea7"/>
        <w:keepNext/>
        <w:ind w:firstLine="709"/>
        <w:jc w:val="both"/>
        <w:rPr>
          <w:sz w:val="28"/>
        </w:rPr>
      </w:pPr>
    </w:p>
    <w:p w:rsidR="00E805BD" w:rsidRDefault="00E805BD">
      <w:pPr>
        <w:pStyle w:val="Normal99e5c2fd-43a9-48da-bb74-00133aa67ea7"/>
        <w:keepNext/>
        <w:ind w:firstLine="709"/>
        <w:jc w:val="both"/>
        <w:rPr>
          <w:sz w:val="28"/>
        </w:rPr>
      </w:pPr>
    </w:p>
    <w:tbl>
      <w:tblPr>
        <w:tblStyle w:val="TableGrid9fcbd050-6bce-4806-ae0b-0ffeeacf16d9"/>
        <w:tblW w:w="0" w:type="auto"/>
        <w:tblBorders>
          <w:top w:val="nil"/>
          <w:left w:val="nil"/>
          <w:bottom w:val="nil"/>
          <w:right w:val="nil"/>
          <w:insideH w:val="nil"/>
          <w:insideV w:val="nil"/>
        </w:tblBorders>
        <w:tblLayout w:type="fixed"/>
        <w:tblLook w:val="04A0" w:firstRow="1" w:lastRow="0" w:firstColumn="1" w:lastColumn="0" w:noHBand="0" w:noVBand="1"/>
      </w:tblPr>
      <w:tblGrid>
        <w:gridCol w:w="2429"/>
        <w:gridCol w:w="3719"/>
        <w:gridCol w:w="3201"/>
      </w:tblGrid>
      <w:tr w:rsidR="00E805BD">
        <w:tc>
          <w:tcPr>
            <w:tcW w:w="2429" w:type="dxa"/>
            <w:tcBorders>
              <w:top w:val="nil"/>
              <w:left w:val="nil"/>
              <w:bottom w:val="nil"/>
              <w:right w:val="nil"/>
            </w:tcBorders>
          </w:tcPr>
          <w:p w:rsidR="00E805BD" w:rsidRDefault="00AC5576">
            <w:pPr>
              <w:pStyle w:val="Normal99e5c2fd-43a9-48da-bb74-00133aa67ea7"/>
              <w:keepNext/>
              <w:jc w:val="both"/>
              <w:rPr>
                <w:sz w:val="28"/>
              </w:rPr>
            </w:pPr>
            <w:r>
              <w:rPr>
                <w:sz w:val="28"/>
              </w:rPr>
              <w:t>Министр</w:t>
            </w:r>
          </w:p>
        </w:tc>
        <w:tc>
          <w:tcPr>
            <w:tcW w:w="3719" w:type="dxa"/>
            <w:tcBorders>
              <w:top w:val="nil"/>
              <w:left w:val="nil"/>
              <w:bottom w:val="nil"/>
              <w:right w:val="nil"/>
            </w:tcBorders>
          </w:tcPr>
          <w:p w:rsidR="00E805BD" w:rsidRDefault="00E805BD">
            <w:pPr>
              <w:pStyle w:val="Normal99e5c2fd-43a9-48da-bb74-00133aa67ea7"/>
              <w:keepNext/>
              <w:ind w:right="-114"/>
              <w:jc w:val="center"/>
              <w:rPr>
                <w:sz w:val="28"/>
              </w:rPr>
            </w:pPr>
          </w:p>
        </w:tc>
        <w:tc>
          <w:tcPr>
            <w:tcW w:w="3201" w:type="dxa"/>
            <w:tcBorders>
              <w:top w:val="nil"/>
              <w:left w:val="nil"/>
              <w:bottom w:val="nil"/>
              <w:right w:val="nil"/>
            </w:tcBorders>
          </w:tcPr>
          <w:p w:rsidR="00E805BD" w:rsidRDefault="00AC5576">
            <w:pPr>
              <w:pStyle w:val="Normal99e5c2fd-43a9-48da-bb74-00133aa67ea7"/>
              <w:keepNext/>
              <w:ind w:right="-114"/>
              <w:jc w:val="right"/>
              <w:rPr>
                <w:sz w:val="28"/>
              </w:rPr>
            </w:pPr>
            <w:r>
              <w:rPr>
                <w:sz w:val="28"/>
              </w:rPr>
              <w:t>Расулова В.В.</w:t>
            </w:r>
          </w:p>
        </w:tc>
      </w:tr>
    </w:tbl>
    <w:p w:rsidR="00E805BD" w:rsidRDefault="00AC5576">
      <w:pPr>
        <w:pStyle w:val="Normal99e5c2fd-43a9-48da-bb74-00133aa67ea7"/>
        <w:spacing w:after="160" w:line="264" w:lineRule="auto"/>
      </w:pPr>
      <w:bookmarkStart w:id="1" w:name="_GoBack"/>
      <w:bookmarkEnd w:id="1"/>
      <w:r>
        <w:br w:type="page"/>
      </w:r>
    </w:p>
    <w:p w:rsidR="00E805BD" w:rsidRDefault="00E805BD">
      <w:pPr>
        <w:pStyle w:val="Normal99e5c2fd-43a9-48da-bb74-00133aa67ea7"/>
        <w:tabs>
          <w:tab w:val="left" w:pos="284"/>
          <w:tab w:val="left" w:pos="1134"/>
        </w:tabs>
        <w:ind w:right="-1"/>
        <w:contextualSpacing/>
      </w:pPr>
    </w:p>
    <w:p w:rsidR="00E805BD" w:rsidRDefault="00AC5576">
      <w:pPr>
        <w:pStyle w:val="Normal99e5c2fd-43a9-48da-bb74-00133aa67ea7"/>
        <w:tabs>
          <w:tab w:val="left" w:pos="284"/>
          <w:tab w:val="left" w:pos="1134"/>
        </w:tabs>
        <w:ind w:left="5670" w:right="-1"/>
        <w:contextualSpacing/>
        <w:rPr>
          <w:sz w:val="28"/>
        </w:rPr>
      </w:pPr>
      <w:r>
        <w:rPr>
          <w:sz w:val="28"/>
        </w:rPr>
        <w:t>Приложение к приказу Министерства природных ресурсов и экологии Камчатского края</w:t>
      </w:r>
    </w:p>
    <w:p w:rsidR="00E805BD" w:rsidRDefault="00AC5576">
      <w:pPr>
        <w:pStyle w:val="Normal99e5c2fd-43a9-48da-bb74-00133aa67ea7"/>
        <w:tabs>
          <w:tab w:val="left" w:pos="284"/>
          <w:tab w:val="left" w:pos="1134"/>
        </w:tabs>
        <w:ind w:left="5670" w:right="-1"/>
        <w:contextualSpacing/>
        <w:rPr>
          <w:sz w:val="28"/>
        </w:rPr>
      </w:pPr>
      <w:r>
        <w:rPr>
          <w:sz w:val="28"/>
        </w:rPr>
        <w:t>от ________ № ___________</w:t>
      </w:r>
    </w:p>
    <w:p w:rsidR="00E805BD" w:rsidRDefault="00E805BD">
      <w:pPr>
        <w:pStyle w:val="Normal99e5c2fd-43a9-48da-bb74-00133aa67ea7"/>
        <w:tabs>
          <w:tab w:val="left" w:pos="284"/>
          <w:tab w:val="left" w:pos="1134"/>
        </w:tabs>
        <w:ind w:right="-1"/>
        <w:contextualSpacing/>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Административный регламент</w:t>
      </w:r>
    </w:p>
    <w:p w:rsidR="00E805BD" w:rsidRDefault="00AC5576">
      <w:pPr>
        <w:pStyle w:val="Normal99e5c2fd-43a9-48da-bb74-00133aa67ea7"/>
        <w:tabs>
          <w:tab w:val="left" w:pos="284"/>
          <w:tab w:val="left" w:pos="1134"/>
        </w:tabs>
        <w:ind w:right="-1"/>
        <w:contextualSpacing/>
        <w:jc w:val="center"/>
        <w:rPr>
          <w:b/>
          <w:sz w:val="28"/>
        </w:rPr>
      </w:pPr>
      <w:r>
        <w:rPr>
          <w:b/>
          <w:sz w:val="28"/>
        </w:rPr>
        <w:t>Министерства природных ресурсов и экологии Камчатского края по предоставлению государственной услуги «Оформление и выдача документов, определяющих уточненные границы горного отвода на участках недр местного значения на территории Камчатского края, за исключением участков недр, разработка которых осуществляется с применением взрывных работ»</w:t>
      </w:r>
    </w:p>
    <w:p w:rsidR="00E805BD" w:rsidRDefault="00E805BD">
      <w:pPr>
        <w:pStyle w:val="Normal99e5c2fd-43a9-48da-bb74-00133aa67ea7"/>
        <w:tabs>
          <w:tab w:val="left" w:pos="284"/>
          <w:tab w:val="left" w:pos="1134"/>
        </w:tabs>
        <w:ind w:right="-1"/>
        <w:contextualSpacing/>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I. Общие положения</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Настоящий Административный регламент устанавливает порядок и стандарт предоставления государственной услуги «Оформление и выдача документов, определяющих уточненные границы горного отвода на участках недр местного значения на территории Камчатского края, за исключением участков недр, разработка которых осуществляется с применением взрывных работ» (далее – Услуга).</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Услуга предоставляется следующим категориям заявителей: индивидуальный предприниматель, юридическое лицо, указанным в приложении № 1 к настоящему Административному регламенту.</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Pr>
          <w:sz w:val="28"/>
          <w:vertAlign w:val="superscript"/>
        </w:rPr>
        <w:footnoteReference w:id="1"/>
      </w:r>
      <w:r>
        <w:rPr>
          <w:sz w:val="28"/>
        </w:rPr>
        <w:t xml:space="preserve"> (далее – Единый портал).</w:t>
      </w:r>
    </w:p>
    <w:p w:rsidR="00E805BD" w:rsidRDefault="00E805BD">
      <w:pPr>
        <w:pStyle w:val="ListParagraphc761d0a7-0491-4102-b5a6-2ba4651a699a"/>
        <w:tabs>
          <w:tab w:val="left" w:pos="284"/>
          <w:tab w:val="left" w:pos="1134"/>
        </w:tabs>
        <w:ind w:left="0" w:right="-1" w:firstLine="567"/>
        <w:jc w:val="both"/>
        <w:rPr>
          <w:sz w:val="28"/>
        </w:rPr>
      </w:pPr>
    </w:p>
    <w:p w:rsidR="00E805BD" w:rsidRDefault="00AC5576">
      <w:pPr>
        <w:pStyle w:val="Normal99e5c2fd-43a9-48da-bb74-00133aa67ea7"/>
        <w:tabs>
          <w:tab w:val="left" w:pos="284"/>
          <w:tab w:val="left" w:pos="1134"/>
        </w:tabs>
        <w:ind w:right="-1"/>
        <w:contextualSpacing/>
        <w:jc w:val="center"/>
        <w:rPr>
          <w:sz w:val="28"/>
        </w:rPr>
      </w:pPr>
      <w:r>
        <w:rPr>
          <w:b/>
          <w:sz w:val="28"/>
        </w:rPr>
        <w:t>II. Стандарт предоставления Услуги</w:t>
      </w:r>
    </w:p>
    <w:p w:rsidR="00E805BD" w:rsidRDefault="00AC5576">
      <w:pPr>
        <w:pStyle w:val="Normal99e5c2fd-43a9-48da-bb74-00133aa67ea7"/>
        <w:tabs>
          <w:tab w:val="left" w:pos="284"/>
          <w:tab w:val="left" w:pos="1134"/>
        </w:tabs>
        <w:ind w:right="-1"/>
        <w:contextualSpacing/>
        <w:jc w:val="center"/>
        <w:rPr>
          <w:b/>
          <w:sz w:val="28"/>
        </w:rPr>
      </w:pPr>
      <w:r>
        <w:rPr>
          <w:b/>
          <w:sz w:val="28"/>
        </w:rPr>
        <w:t>Наименование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Оформление и выдача документов, определяющих уточненные границы горного отвода на участках недр местного значения на территории Камчатского края, за исключением участков недр, разработка которых осуществляется с применением взрывных работ.</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Наименование органа, предоставляющего Услугу</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lastRenderedPageBreak/>
        <w:t>Услуга предоставляется Министерством природных ресурсов и экологии Камчатского края (далее – Орган власти).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Результат предоставления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При обращении заявителя за подготовкой и оформлением (переоформлением) документов, удостоверяющих уточненные границы горного отвода, результатами предоставления Услуги являются:</w:t>
      </w:r>
    </w:p>
    <w:p w:rsidR="00E805BD" w:rsidRDefault="00AC5576">
      <w:pPr>
        <w:pStyle w:val="ListParagraphc761d0a7-0491-4102-b5a6-2ba4651a699a"/>
        <w:tabs>
          <w:tab w:val="left" w:pos="284"/>
          <w:tab w:val="left" w:pos="1134"/>
        </w:tabs>
        <w:ind w:left="0" w:right="-1" w:firstLine="851"/>
        <w:jc w:val="both"/>
        <w:rPr>
          <w:sz w:val="28"/>
        </w:rPr>
      </w:pPr>
      <w:r>
        <w:rPr>
          <w:sz w:val="28"/>
        </w:rPr>
        <w:t>а) уведомление о предоставлении Услуги (документ на бумажном носителе);</w:t>
      </w:r>
    </w:p>
    <w:p w:rsidR="00E805BD" w:rsidRDefault="00AC5576">
      <w:pPr>
        <w:pStyle w:val="ListParagraphc761d0a7-0491-4102-b5a6-2ba4651a699a"/>
        <w:tabs>
          <w:tab w:val="left" w:pos="284"/>
          <w:tab w:val="left" w:pos="1134"/>
        </w:tabs>
        <w:ind w:left="0" w:right="-1" w:firstLine="851"/>
        <w:jc w:val="both"/>
        <w:rPr>
          <w:sz w:val="28"/>
        </w:rPr>
      </w:pPr>
      <w:r>
        <w:rPr>
          <w:sz w:val="28"/>
        </w:rPr>
        <w:t>б) документы, удостоверяющие уточненные границы горного отвода (горноотводный акт, графические приложения к горноотводному акту на бумажном носителе);</w:t>
      </w:r>
    </w:p>
    <w:p w:rsidR="00E805BD" w:rsidRDefault="00AC5576">
      <w:pPr>
        <w:pStyle w:val="ListParagraphc761d0a7-0491-4102-b5a6-2ba4651a699a"/>
        <w:tabs>
          <w:tab w:val="left" w:pos="284"/>
          <w:tab w:val="left" w:pos="1134"/>
        </w:tabs>
        <w:ind w:left="0" w:right="-1" w:firstLine="851"/>
        <w:jc w:val="both"/>
        <w:rPr>
          <w:sz w:val="28"/>
        </w:rPr>
      </w:pPr>
      <w:r>
        <w:rPr>
          <w:sz w:val="28"/>
        </w:rPr>
        <w:t>в) реестровая запись, вносимая в «Реестр документов, удостоверяющих уточненные границы горного отвода»;</w:t>
      </w:r>
    </w:p>
    <w:p w:rsidR="00E805BD" w:rsidRDefault="00AC5576">
      <w:pPr>
        <w:pStyle w:val="ListParagraphc761d0a7-0491-4102-b5a6-2ba4651a699a"/>
        <w:tabs>
          <w:tab w:val="left" w:pos="284"/>
          <w:tab w:val="left" w:pos="1134"/>
        </w:tabs>
        <w:ind w:left="0" w:right="-1" w:firstLine="851"/>
        <w:jc w:val="both"/>
        <w:rPr>
          <w:sz w:val="28"/>
        </w:rPr>
      </w:pPr>
      <w:r>
        <w:rPr>
          <w:sz w:val="28"/>
        </w:rPr>
        <w:t>г) уведомление об отказе в предоставлении Услуги (документ на бумажном носителе).</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Результаты предоставления Услуги могут быть получены в Органе власти, посредством почтовой связи с уведомлением о вручении.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Срок предоставления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предоставления Услуги, составляет 25 дней независимо от категории (признаков) заявителя.</w:t>
      </w:r>
    </w:p>
    <w:p w:rsidR="00E805BD" w:rsidRDefault="00AC5576">
      <w:pPr>
        <w:pStyle w:val="ListParagraphc761d0a7-0491-4102-b5a6-2ba4651a699a"/>
        <w:tabs>
          <w:tab w:val="left" w:pos="284"/>
          <w:tab w:val="left" w:pos="1134"/>
        </w:tabs>
        <w:ind w:left="0" w:right="-1" w:firstLine="851"/>
        <w:jc w:val="both"/>
        <w:rPr>
          <w:sz w:val="28"/>
        </w:rPr>
      </w:pPr>
      <w:r>
        <w:rPr>
          <w:sz w:val="28"/>
        </w:rPr>
        <w:t>В случаях изменения срока пользования участком недр, установленного в лицензии на пользование недрами, переоформления лицензии на пользование недрами, выявления технических ошибок в лицензии на пользование недрами и (или) в документации, срок предоставления Услуги составляет 15 дней со дня поступления заявления и документов, необходимых для предоставления Услуги.</w:t>
      </w:r>
    </w:p>
    <w:p w:rsidR="00E805BD" w:rsidRDefault="00E805BD">
      <w:pPr>
        <w:pStyle w:val="ListParagraphc761d0a7-0491-4102-b5a6-2ba4651a699a"/>
        <w:tabs>
          <w:tab w:val="left" w:pos="284"/>
          <w:tab w:val="left" w:pos="1134"/>
        </w:tabs>
        <w:ind w:left="851" w:right="-1"/>
        <w:jc w:val="both"/>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Исчерпывающий перечень оснований для отказа в приеме</w:t>
      </w:r>
      <w:r>
        <w:br/>
      </w:r>
      <w:r>
        <w:rPr>
          <w:b/>
          <w:sz w:val="28"/>
        </w:rPr>
        <w:t>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Основания для отказа в приеме документов, необходимых для предоставления Услуги, законодательством Российской Федерации не предусмотрены.</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Основания для приостановления предоставления Услуги законодательством Российской Федерации не предусмотрены.</w:t>
      </w:r>
    </w:p>
    <w:p w:rsidR="00D05D5B" w:rsidRPr="0026747A" w:rsidRDefault="00D05D5B" w:rsidP="00D05D5B">
      <w:pPr>
        <w:pStyle w:val="ListParagraphc761d0a7-0491-4102-b5a6-2ba4651a699a"/>
        <w:numPr>
          <w:ilvl w:val="6"/>
          <w:numId w:val="1"/>
        </w:numPr>
        <w:tabs>
          <w:tab w:val="left" w:pos="284"/>
          <w:tab w:val="left" w:pos="1134"/>
        </w:tabs>
        <w:ind w:left="0" w:right="-1" w:firstLine="851"/>
        <w:jc w:val="both"/>
        <w:rPr>
          <w:sz w:val="28"/>
        </w:rPr>
      </w:pPr>
      <w:r w:rsidRPr="0026747A">
        <w:rPr>
          <w:sz w:val="28"/>
        </w:rPr>
        <w:lastRenderedPageBreak/>
        <w:t>Основания для принятия решения об отказе в оформлении документации являются:</w:t>
      </w:r>
    </w:p>
    <w:p w:rsidR="00D05D5B" w:rsidRPr="0026747A" w:rsidRDefault="00D05D5B" w:rsidP="00CF180B">
      <w:pPr>
        <w:pStyle w:val="ListParagraphc761d0a7-0491-4102-b5a6-2ba4651a699a"/>
        <w:tabs>
          <w:tab w:val="left" w:pos="284"/>
          <w:tab w:val="left" w:pos="1134"/>
        </w:tabs>
        <w:ind w:left="0" w:right="-1" w:firstLine="851"/>
        <w:jc w:val="both"/>
        <w:rPr>
          <w:sz w:val="28"/>
        </w:rPr>
      </w:pPr>
      <w:r w:rsidRPr="0026747A">
        <w:rPr>
          <w:sz w:val="28"/>
        </w:rPr>
        <w:t xml:space="preserve">а) несоответствие заявления и/или проекта горного отвода требованиям </w:t>
      </w:r>
      <w:r w:rsidR="007725F8" w:rsidRPr="0026747A">
        <w:rPr>
          <w:sz w:val="28"/>
        </w:rPr>
        <w:t>законодательства Р</w:t>
      </w:r>
      <w:r w:rsidRPr="0026747A">
        <w:rPr>
          <w:sz w:val="28"/>
        </w:rPr>
        <w:t>оссийской Федерации о недрах;</w:t>
      </w:r>
    </w:p>
    <w:p w:rsidR="00D05D5B" w:rsidRPr="0026747A" w:rsidRDefault="00D05D5B" w:rsidP="00CF180B">
      <w:pPr>
        <w:pStyle w:val="ListParagraphc761d0a7-0491-4102-b5a6-2ba4651a699a"/>
        <w:tabs>
          <w:tab w:val="left" w:pos="284"/>
          <w:tab w:val="left" w:pos="1134"/>
        </w:tabs>
        <w:ind w:left="0" w:right="-1" w:firstLine="851"/>
        <w:jc w:val="both"/>
        <w:rPr>
          <w:sz w:val="28"/>
        </w:rPr>
      </w:pPr>
      <w:r w:rsidRPr="0026747A">
        <w:rPr>
          <w:sz w:val="28"/>
        </w:rPr>
        <w:t>б) обнаружение недостоверных сведений в заявлении и</w:t>
      </w:r>
      <w:r w:rsidR="00CF180B" w:rsidRPr="0026747A">
        <w:rPr>
          <w:sz w:val="28"/>
        </w:rPr>
        <w:t>/ или</w:t>
      </w:r>
      <w:r w:rsidRPr="0026747A">
        <w:rPr>
          <w:sz w:val="28"/>
        </w:rPr>
        <w:t xml:space="preserve"> проекте горного отвода, предоставленных пользователем недр;</w:t>
      </w:r>
    </w:p>
    <w:p w:rsidR="00D05D5B" w:rsidRDefault="00D05D5B" w:rsidP="00CF180B">
      <w:pPr>
        <w:pStyle w:val="ListParagraphc761d0a7-0491-4102-b5a6-2ba4651a699a"/>
        <w:tabs>
          <w:tab w:val="left" w:pos="284"/>
          <w:tab w:val="left" w:pos="1134"/>
        </w:tabs>
        <w:ind w:left="0" w:right="-1" w:firstLine="851"/>
        <w:jc w:val="both"/>
        <w:rPr>
          <w:sz w:val="28"/>
        </w:rPr>
      </w:pPr>
      <w:r w:rsidRPr="0026747A">
        <w:rPr>
          <w:sz w:val="28"/>
        </w:rPr>
        <w:t xml:space="preserve">в) отсутствие лицензии на производство маркшейдерских работ у юридического лица </w:t>
      </w:r>
      <w:r w:rsidR="00CF180B" w:rsidRPr="0026747A">
        <w:rPr>
          <w:sz w:val="28"/>
        </w:rPr>
        <w:t xml:space="preserve">или </w:t>
      </w:r>
      <w:r w:rsidRPr="0026747A">
        <w:rPr>
          <w:sz w:val="28"/>
        </w:rPr>
        <w:t>индивидуального предпринимателя</w:t>
      </w:r>
      <w:r w:rsidR="00CF180B" w:rsidRPr="0026747A">
        <w:rPr>
          <w:sz w:val="28"/>
        </w:rPr>
        <w:t>, привлекаемых пользователем недр на договорной основе, которые имеют лицензию на производство маркшейдерских работ.</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Решение об отказе в предоставлении Услуги принимает Орган власти при наличии следующего основания – несоответствие требованиям.</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Основания для отказа в предоставлении Услуги с учетом категории (признаков) заявителя приведены в таблице 3 приложения к настоящему Административному регламенту.</w:t>
      </w:r>
    </w:p>
    <w:p w:rsidR="00E805BD" w:rsidRDefault="00E805BD">
      <w:pPr>
        <w:pStyle w:val="Normal99e5c2fd-43a9-48da-bb74-00133aa67ea7"/>
        <w:tabs>
          <w:tab w:val="left" w:pos="284"/>
          <w:tab w:val="left" w:pos="1134"/>
        </w:tabs>
        <w:ind w:right="-1"/>
        <w:jc w:val="both"/>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Размер платы, взимаемой с заявителя при предоставлении Услуги, и способы ее взимания</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Взимание платы за предоставление Услуги законодательством Российской Федерации не предусмотрено.</w:t>
      </w:r>
    </w:p>
    <w:p w:rsidR="00E805BD" w:rsidRDefault="00E805BD">
      <w:pPr>
        <w:pStyle w:val="Normal99e5c2fd-43a9-48da-bb74-00133aa67ea7"/>
        <w:tabs>
          <w:tab w:val="left" w:pos="284"/>
          <w:tab w:val="left" w:pos="1134"/>
        </w:tabs>
        <w:ind w:right="-1" w:firstLine="851"/>
        <w:jc w:val="both"/>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Срок регистрации заявления заявителя о предоставлении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ind w:left="0" w:firstLine="851"/>
        <w:jc w:val="both"/>
        <w:rPr>
          <w:sz w:val="28"/>
        </w:rPr>
      </w:pPr>
      <w:r>
        <w:rPr>
          <w:sz w:val="28"/>
        </w:rPr>
        <w:t>Срок регистрации заявления и документов, необходимых для предоставления Услуги, составляет 1 рабочий день.</w:t>
      </w:r>
    </w:p>
    <w:p w:rsidR="00E805BD" w:rsidRDefault="00E805BD">
      <w:pPr>
        <w:pStyle w:val="ListParagraphc761d0a7-0491-4102-b5a6-2ba4651a699a"/>
        <w:spacing w:after="160"/>
        <w:ind w:left="0" w:firstLine="851"/>
        <w:jc w:val="both"/>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Максимальный срок ожидания в очереди при подаче заявителем заявления и при получении результата предоставления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Максимальный срок ожидания в очереди при подаче заявления в Органе власти составляет 15 минут.</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Максимальный срок ожидания в очереди при получении результата Услуги в Органе власти составляет 15 минут.</w:t>
      </w:r>
    </w:p>
    <w:p w:rsidR="00E805BD" w:rsidRDefault="00E805BD">
      <w:pPr>
        <w:pStyle w:val="ListParagraphc761d0a7-0491-4102-b5a6-2ba4651a699a"/>
        <w:tabs>
          <w:tab w:val="left" w:pos="284"/>
          <w:tab w:val="left" w:pos="1134"/>
        </w:tabs>
        <w:ind w:left="851" w:right="-1"/>
        <w:jc w:val="both"/>
        <w:rPr>
          <w:sz w:val="28"/>
        </w:rPr>
      </w:pPr>
    </w:p>
    <w:p w:rsidR="00E805BD" w:rsidRDefault="00AC5576">
      <w:pPr>
        <w:pStyle w:val="ListParagraph7aa64174-f339-45d8-a40e-512f6798830c"/>
        <w:tabs>
          <w:tab w:val="left" w:pos="284"/>
          <w:tab w:val="left" w:pos="1134"/>
        </w:tabs>
        <w:ind w:left="0" w:firstLine="709"/>
        <w:jc w:val="center"/>
        <w:rPr>
          <w:b/>
          <w:sz w:val="28"/>
        </w:rPr>
      </w:pPr>
      <w:r>
        <w:rPr>
          <w:b/>
          <w:sz w:val="28"/>
        </w:rPr>
        <w:t>Требования к помещениям, в которых предоставляется Услуга</w:t>
      </w:r>
    </w:p>
    <w:p w:rsidR="00E805BD" w:rsidRDefault="00E805BD">
      <w:pPr>
        <w:pStyle w:val="ListParagraphc761d0a7-0491-4102-b5a6-2ba4651a699a"/>
        <w:tabs>
          <w:tab w:val="left" w:pos="284"/>
          <w:tab w:val="left" w:pos="1134"/>
        </w:tabs>
        <w:ind w:left="851" w:right="-1"/>
        <w:jc w:val="both"/>
        <w:rPr>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highlight w:val="white"/>
        </w:rPr>
        <w:t>Требования к помещениям, в которых предоставляется Услуга, размещен</w:t>
      </w:r>
      <w:r>
        <w:rPr>
          <w:sz w:val="28"/>
        </w:rPr>
        <w:t>ы на официальном сайте Органа Власти в сети «Интернет», а также на Едином портале.</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Показатели доступности и качества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Показатели доступности и качества Услуги размещены на официальном сайте Органа власти в сети «Интернет», а также на Едином портале.</w:t>
      </w:r>
    </w:p>
    <w:p w:rsidR="00E805BD" w:rsidRDefault="00E805BD">
      <w:pPr>
        <w:pStyle w:val="Normal99e5c2fd-43a9-48da-bb74-00133aa67ea7"/>
        <w:tabs>
          <w:tab w:val="left" w:pos="284"/>
          <w:tab w:val="left" w:pos="1134"/>
        </w:tabs>
        <w:ind w:right="-1" w:firstLine="851"/>
        <w:jc w:val="both"/>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Иные требования к предоставлению Услуги</w:t>
      </w:r>
    </w:p>
    <w:p w:rsidR="00E805BD" w:rsidRDefault="00E805BD">
      <w:pPr>
        <w:pStyle w:val="Normal99e5c2fd-43a9-48da-bb74-00133aa67ea7"/>
        <w:tabs>
          <w:tab w:val="left" w:pos="284"/>
          <w:tab w:val="left" w:pos="1134"/>
        </w:tabs>
        <w:ind w:right="-1"/>
        <w:contextualSpacing/>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Информационные системы, используемые для предоставления Услуги отсутствуют.</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Возможность получения Услуги в МФЦ не предусмотрена.</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юридическим лицам.</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юридическим лицам.</w:t>
      </w:r>
    </w:p>
    <w:p w:rsidR="00E805BD" w:rsidRDefault="00E805BD">
      <w:pPr>
        <w:pStyle w:val="ListParagraphc761d0a7-0491-4102-b5a6-2ba4651a699a"/>
        <w:tabs>
          <w:tab w:val="left" w:pos="284"/>
          <w:tab w:val="left" w:pos="1134"/>
        </w:tabs>
        <w:ind w:left="851" w:right="-1"/>
        <w:jc w:val="both"/>
        <w:rPr>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Исчерпывающий перечень документов, необходимых для предоставления Услуги</w:t>
      </w:r>
    </w:p>
    <w:p w:rsidR="00E805BD" w:rsidRDefault="00E805BD">
      <w:pPr>
        <w:pStyle w:val="ListParagraphc761d0a7-0491-4102-b5a6-2ba4651a699a"/>
        <w:tabs>
          <w:tab w:val="left" w:pos="284"/>
          <w:tab w:val="left" w:pos="1134"/>
        </w:tabs>
        <w:ind w:left="851" w:right="-1"/>
        <w:jc w:val="both"/>
        <w:rPr>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В таблице 2 «Исчерпывающий перечень документов, необходимых для предоставления Услуги» приложения № 1 к настоящему Административному регламенту приведен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w:t>
      </w:r>
    </w:p>
    <w:p w:rsidR="00E805BD" w:rsidRDefault="00AC5576">
      <w:pPr>
        <w:pStyle w:val="ListParagraphc761d0a7-0491-4102-b5a6-2ba4651a699a"/>
        <w:ind w:left="0" w:firstLine="851"/>
        <w:jc w:val="both"/>
        <w:rPr>
          <w:sz w:val="28"/>
        </w:rPr>
      </w:pPr>
      <w:r>
        <w:rPr>
          <w:sz w:val="28"/>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законодательством Российской Федерации не предусмотрены.</w:t>
      </w: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 xml:space="preserve">Сведения о форме заявления для предоставления услуги приведены в приложении № 2 к настоящему Административному регламенту. </w:t>
      </w:r>
    </w:p>
    <w:p w:rsidR="00E805BD" w:rsidRDefault="00E805BD">
      <w:pPr>
        <w:pStyle w:val="ListParagraphc761d0a7-0491-4102-b5a6-2ba4651a699a"/>
        <w:ind w:left="709"/>
        <w:jc w:val="both"/>
        <w:rPr>
          <w:sz w:val="28"/>
        </w:rPr>
      </w:pPr>
    </w:p>
    <w:p w:rsidR="00E805BD" w:rsidRDefault="00AC5576">
      <w:pPr>
        <w:pStyle w:val="Normal99e5c2fd-43a9-48da-bb74-00133aa67ea7"/>
        <w:ind w:firstLine="720"/>
        <w:jc w:val="center"/>
        <w:rPr>
          <w:b/>
          <w:sz w:val="28"/>
        </w:rPr>
      </w:pPr>
      <w:r>
        <w:rPr>
          <w:b/>
          <w:sz w:val="28"/>
        </w:rPr>
        <w:t>III. Состав, последовательность и сроки выполнения административных процедур</w:t>
      </w:r>
    </w:p>
    <w:p w:rsidR="00E805BD" w:rsidRDefault="00E805BD">
      <w:pPr>
        <w:pStyle w:val="Normal99e5c2fd-43a9-48da-bb74-00133aa67ea7"/>
        <w:ind w:firstLine="720"/>
        <w:jc w:val="center"/>
        <w:rPr>
          <w:b/>
          <w:sz w:val="28"/>
        </w:rPr>
      </w:pPr>
    </w:p>
    <w:p w:rsidR="00E805BD" w:rsidRDefault="00AC5576">
      <w:pPr>
        <w:pStyle w:val="Normal99e5c2fd-43a9-48da-bb74-00133aa67ea7"/>
        <w:tabs>
          <w:tab w:val="left" w:pos="284"/>
          <w:tab w:val="left" w:pos="1134"/>
        </w:tabs>
        <w:ind w:right="-1"/>
        <w:contextualSpacing/>
        <w:jc w:val="center"/>
        <w:rPr>
          <w:b/>
          <w:sz w:val="28"/>
        </w:rPr>
      </w:pPr>
      <w:r>
        <w:rPr>
          <w:b/>
          <w:sz w:val="28"/>
        </w:rPr>
        <w:t>Перечень осуществляемых при предоставлении Услуги административных процедур</w:t>
      </w:r>
    </w:p>
    <w:p w:rsidR="00E805BD" w:rsidRDefault="00E805BD">
      <w:pPr>
        <w:pStyle w:val="Normal99e5c2fd-43a9-48da-bb74-00133aa67ea7"/>
        <w:jc w:val="center"/>
        <w:rPr>
          <w:b/>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rPr>
        <w:t xml:space="preserve">При предоставлении Услуги осуществляются следующие административные процедуры: </w:t>
      </w:r>
    </w:p>
    <w:p w:rsidR="00E805BD" w:rsidRDefault="00AC5576">
      <w:pPr>
        <w:pStyle w:val="ListParagraphc761d0a7-0491-4102-b5a6-2ba4651a699a"/>
        <w:tabs>
          <w:tab w:val="left" w:pos="284"/>
          <w:tab w:val="left" w:pos="1134"/>
        </w:tabs>
        <w:ind w:left="851" w:right="-1"/>
        <w:jc w:val="both"/>
        <w:rPr>
          <w:sz w:val="28"/>
        </w:rPr>
      </w:pPr>
      <w:r>
        <w:rPr>
          <w:sz w:val="28"/>
        </w:rPr>
        <w:t>а) прием заявления и документов и (или) информации, необходимых для предоставления Услуги;</w:t>
      </w:r>
    </w:p>
    <w:p w:rsidR="00E805BD" w:rsidRDefault="00AC5576">
      <w:pPr>
        <w:pStyle w:val="ListParagraphc761d0a7-0491-4102-b5a6-2ba4651a699a"/>
        <w:tabs>
          <w:tab w:val="left" w:pos="284"/>
          <w:tab w:val="left" w:pos="1134"/>
        </w:tabs>
        <w:ind w:left="851" w:right="-1"/>
        <w:jc w:val="both"/>
        <w:rPr>
          <w:sz w:val="28"/>
        </w:rPr>
      </w:pPr>
      <w:r>
        <w:rPr>
          <w:sz w:val="28"/>
        </w:rPr>
        <w:t>б) принятие решения о предоставлении (об отказе в предоставлении) Услуги;</w:t>
      </w:r>
    </w:p>
    <w:p w:rsidR="00E805BD" w:rsidRDefault="00AC5576">
      <w:pPr>
        <w:pStyle w:val="ListParagraphc761d0a7-0491-4102-b5a6-2ba4651a699a"/>
        <w:tabs>
          <w:tab w:val="left" w:pos="284"/>
          <w:tab w:val="left" w:pos="1134"/>
        </w:tabs>
        <w:ind w:left="851" w:right="-1"/>
        <w:jc w:val="both"/>
        <w:rPr>
          <w:sz w:val="28"/>
        </w:rPr>
      </w:pPr>
      <w:r>
        <w:rPr>
          <w:sz w:val="28"/>
        </w:rPr>
        <w:t>в) предоставление результата Услуги.</w:t>
      </w:r>
    </w:p>
    <w:p w:rsidR="00E805BD" w:rsidRDefault="00E805BD">
      <w:pPr>
        <w:pStyle w:val="ListParagraph12ec8116-839b-43f7-b90d-00f16f21a471"/>
        <w:tabs>
          <w:tab w:val="left" w:pos="284"/>
          <w:tab w:val="left" w:pos="1134"/>
        </w:tabs>
        <w:ind w:right="-1"/>
        <w:jc w:val="both"/>
        <w:rPr>
          <w:sz w:val="28"/>
        </w:rPr>
      </w:pPr>
    </w:p>
    <w:p w:rsidR="00E805BD" w:rsidRDefault="00AC5576">
      <w:pPr>
        <w:pStyle w:val="Normala99b7a4d-7f6f-4e9b-955f-e28c20ada0a6"/>
        <w:ind w:firstLine="720"/>
        <w:jc w:val="center"/>
        <w:rPr>
          <w:b/>
          <w:sz w:val="28"/>
        </w:rPr>
      </w:pPr>
      <w:r>
        <w:rPr>
          <w:b/>
          <w:sz w:val="28"/>
        </w:rPr>
        <w:t>IV. Способы информирования заявителя об изменении статуса рассмотрения заявления</w:t>
      </w:r>
    </w:p>
    <w:p w:rsidR="00E805BD" w:rsidRDefault="00E805BD">
      <w:pPr>
        <w:pStyle w:val="ListParagraphc761d0a7-0491-4102-b5a6-2ba4651a699a"/>
        <w:tabs>
          <w:tab w:val="left" w:pos="284"/>
          <w:tab w:val="left" w:pos="1134"/>
        </w:tabs>
        <w:ind w:left="4320" w:right="-1"/>
        <w:jc w:val="both"/>
        <w:rPr>
          <w:sz w:val="28"/>
        </w:rPr>
      </w:pPr>
    </w:p>
    <w:p w:rsidR="00E805BD" w:rsidRDefault="00AC5576">
      <w:pPr>
        <w:pStyle w:val="ListParagraphc761d0a7-0491-4102-b5a6-2ba4651a699a"/>
        <w:numPr>
          <w:ilvl w:val="6"/>
          <w:numId w:val="1"/>
        </w:numPr>
        <w:tabs>
          <w:tab w:val="left" w:pos="284"/>
          <w:tab w:val="left" w:pos="1134"/>
        </w:tabs>
        <w:ind w:left="0" w:right="-1" w:firstLine="851"/>
        <w:jc w:val="both"/>
        <w:rPr>
          <w:sz w:val="28"/>
        </w:rPr>
      </w:pPr>
      <w:r>
        <w:rPr>
          <w:sz w:val="28"/>
          <w:highlight w:val="white"/>
        </w:rPr>
        <w:t>Информация об изменении статуса рассмотрения заявления направляется заявителю следующими способами: в Органе власти, на личном приеме, по телефону, посредством Единого портала, посредством личного кабинета на Едином портале, посредством личного кабинета на Региональном портале, посредством ответов на письменные обращения зарегистрированных лиц, посредством письменных уведомлений</w:t>
      </w:r>
    </w:p>
    <w:p w:rsidR="00E805BD" w:rsidRDefault="00AC5576">
      <w:pPr>
        <w:spacing w:after="160" w:line="264" w:lineRule="auto"/>
        <w:rPr>
          <w:sz w:val="28"/>
          <w:highlight w:val="white"/>
        </w:rPr>
      </w:pPr>
      <w:r>
        <w:rPr>
          <w:sz w:val="28"/>
          <w:highlight w:val="white"/>
        </w:rPr>
        <w:br w:type="page"/>
      </w:r>
    </w:p>
    <w:tbl>
      <w:tblPr>
        <w:tblW w:w="0" w:type="auto"/>
        <w:tblLayout w:type="fixed"/>
        <w:tblLook w:val="04A0" w:firstRow="1" w:lastRow="0" w:firstColumn="1" w:lastColumn="0" w:noHBand="0" w:noVBand="1"/>
      </w:tblPr>
      <w:tblGrid>
        <w:gridCol w:w="5349"/>
        <w:gridCol w:w="4000"/>
      </w:tblGrid>
      <w:tr w:rsidR="00E805BD">
        <w:tc>
          <w:tcPr>
            <w:tcW w:w="5349" w:type="dxa"/>
          </w:tcPr>
          <w:p w:rsidR="00E805BD" w:rsidRDefault="00E805BD"/>
        </w:tc>
        <w:tc>
          <w:tcPr>
            <w:tcW w:w="4000" w:type="dxa"/>
          </w:tcPr>
          <w:p w:rsidR="00E805BD" w:rsidRDefault="00AC5576">
            <w:r>
              <w:rPr>
                <w:sz w:val="28"/>
              </w:rPr>
              <w:t>Приложение № 1</w:t>
            </w:r>
          </w:p>
          <w:p w:rsidR="00E805BD" w:rsidRDefault="00AC5576">
            <w:r>
              <w:rPr>
                <w:sz w:val="28"/>
              </w:rPr>
              <w:t>к Административному регламенту, утвержденному приказом Министерства природных ресурсов и экологии Камчатского края</w:t>
            </w:r>
          </w:p>
          <w:p w:rsidR="00E805BD" w:rsidRDefault="00AC5576">
            <w:r>
              <w:rPr>
                <w:sz w:val="28"/>
              </w:rPr>
              <w:t xml:space="preserve">от                №                          </w:t>
            </w:r>
          </w:p>
        </w:tc>
      </w:tr>
    </w:tbl>
    <w:p w:rsidR="00E805BD" w:rsidRDefault="00E805BD">
      <w:pPr>
        <w:jc w:val="center"/>
        <w:rPr>
          <w:b/>
          <w:sz w:val="28"/>
        </w:rPr>
      </w:pPr>
    </w:p>
    <w:p w:rsidR="00E805BD" w:rsidRDefault="00AC5576">
      <w:pPr>
        <w:jc w:val="center"/>
      </w:pPr>
      <w:r>
        <w:rPr>
          <w:b/>
          <w:sz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rsidR="00E805BD" w:rsidRDefault="00AC5576">
      <w:pPr>
        <w:pStyle w:val="10"/>
        <w:numPr>
          <w:ilvl w:val="0"/>
          <w:numId w:val="2"/>
        </w:numPr>
        <w:jc w:val="center"/>
      </w:pPr>
      <w:r>
        <w:rPr>
          <w:b/>
          <w:sz w:val="28"/>
        </w:rPr>
        <w:t>Перечень условных обозначений и сокращений</w:t>
      </w:r>
    </w:p>
    <w:p w:rsidR="00E805BD" w:rsidRDefault="00AC5576">
      <w:pPr>
        <w:rPr>
          <w:sz w:val="28"/>
        </w:rPr>
      </w:pPr>
      <w:r>
        <w:rPr>
          <w:sz w:val="28"/>
        </w:rPr>
        <w:t>Условные обозначения:</w:t>
      </w:r>
    </w:p>
    <w:p w:rsidR="00E805BD" w:rsidRDefault="00AC5576">
      <w:pPr>
        <w:pStyle w:val="af0"/>
        <w:numPr>
          <w:ilvl w:val="0"/>
          <w:numId w:val="3"/>
        </w:numPr>
        <w:ind w:left="0" w:firstLine="0"/>
        <w:rPr>
          <w:sz w:val="28"/>
        </w:rPr>
      </w:pPr>
      <w:r>
        <w:rPr>
          <w:sz w:val="28"/>
        </w:rPr>
        <w:t>Д (э) – документ в электронном виде.</w:t>
      </w:r>
    </w:p>
    <w:p w:rsidR="00E805BD" w:rsidRDefault="00AC5576">
      <w:pPr>
        <w:pStyle w:val="af0"/>
        <w:numPr>
          <w:ilvl w:val="0"/>
          <w:numId w:val="3"/>
        </w:numPr>
        <w:ind w:left="0" w:firstLine="0"/>
        <w:rPr>
          <w:sz w:val="28"/>
        </w:rPr>
      </w:pPr>
      <w:r>
        <w:rPr>
          <w:sz w:val="28"/>
        </w:rPr>
        <w:t>Д (б/н) – документ на бумажном носителе.</w:t>
      </w:r>
    </w:p>
    <w:p w:rsidR="00E805BD" w:rsidRDefault="00AC5576">
      <w:pPr>
        <w:pStyle w:val="af0"/>
        <w:numPr>
          <w:ilvl w:val="0"/>
          <w:numId w:val="3"/>
        </w:numPr>
        <w:ind w:left="0" w:firstLine="0"/>
        <w:rPr>
          <w:sz w:val="28"/>
        </w:rPr>
      </w:pPr>
      <w:r>
        <w:rPr>
          <w:sz w:val="28"/>
        </w:rPr>
        <w:t>CD – компакт диск.</w:t>
      </w:r>
    </w:p>
    <w:p w:rsidR="00E805BD" w:rsidRDefault="00AC5576">
      <w:pPr>
        <w:pStyle w:val="af0"/>
        <w:numPr>
          <w:ilvl w:val="0"/>
          <w:numId w:val="3"/>
        </w:numPr>
        <w:ind w:left="0" w:firstLine="0"/>
        <w:rPr>
          <w:sz w:val="28"/>
        </w:rPr>
      </w:pPr>
      <w:r>
        <w:rPr>
          <w:sz w:val="28"/>
        </w:rPr>
        <w:t>О – оригинал документа.</w:t>
      </w:r>
    </w:p>
    <w:p w:rsidR="00E805BD" w:rsidRDefault="00AC5576">
      <w:pPr>
        <w:pStyle w:val="af0"/>
        <w:numPr>
          <w:ilvl w:val="0"/>
          <w:numId w:val="3"/>
        </w:numPr>
        <w:ind w:left="0" w:firstLine="0"/>
        <w:rPr>
          <w:sz w:val="28"/>
        </w:rPr>
      </w:pPr>
      <w:r>
        <w:rPr>
          <w:sz w:val="28"/>
        </w:rPr>
        <w:t>Экз. – экземпляр.</w:t>
      </w:r>
    </w:p>
    <w:p w:rsidR="00E805BD" w:rsidRDefault="00AC5576">
      <w:pPr>
        <w:pStyle w:val="af0"/>
        <w:numPr>
          <w:ilvl w:val="0"/>
          <w:numId w:val="3"/>
        </w:numPr>
        <w:ind w:left="0" w:firstLine="0"/>
        <w:rPr>
          <w:sz w:val="28"/>
        </w:rPr>
      </w:pPr>
      <w:r>
        <w:rPr>
          <w:sz w:val="28"/>
        </w:rPr>
        <w:t>ОВ – орган власти.</w:t>
      </w:r>
    </w:p>
    <w:p w:rsidR="00E805BD" w:rsidRDefault="00AC5576">
      <w:pPr>
        <w:pStyle w:val="af0"/>
        <w:numPr>
          <w:ilvl w:val="0"/>
          <w:numId w:val="3"/>
        </w:numPr>
        <w:ind w:left="0" w:firstLine="0"/>
        <w:rPr>
          <w:sz w:val="28"/>
        </w:rPr>
      </w:pPr>
      <w:r>
        <w:rPr>
          <w:sz w:val="28"/>
        </w:rPr>
        <w:t>ПС – документы подаются посредством почтовой связи.</w:t>
      </w:r>
    </w:p>
    <w:p w:rsidR="00E805BD" w:rsidRDefault="00E805BD">
      <w:pPr>
        <w:rPr>
          <w:sz w:val="20"/>
        </w:rPr>
      </w:pPr>
    </w:p>
    <w:p w:rsidR="00E805BD" w:rsidRDefault="00E805BD">
      <w:pPr>
        <w:rPr>
          <w:sz w:val="20"/>
        </w:rPr>
      </w:pPr>
    </w:p>
    <w:p w:rsidR="00E805BD" w:rsidRDefault="00E805BD">
      <w:pPr>
        <w:rPr>
          <w:sz w:val="20"/>
        </w:rPr>
      </w:pPr>
    </w:p>
    <w:p w:rsidR="00E805BD" w:rsidRDefault="00E805BD">
      <w:pPr>
        <w:rPr>
          <w:sz w:val="20"/>
        </w:rPr>
      </w:pPr>
    </w:p>
    <w:p w:rsidR="00E805BD" w:rsidRDefault="00E805BD">
      <w:pPr>
        <w:rPr>
          <w:sz w:val="20"/>
        </w:rPr>
      </w:pPr>
    </w:p>
    <w:p w:rsidR="00E805BD" w:rsidRDefault="00E805BD"/>
    <w:p w:rsidR="00E805BD" w:rsidRDefault="00E805BD">
      <w:pPr>
        <w:sectPr w:rsidR="00E805BD" w:rsidSect="00C63B5D">
          <w:headerReference w:type="default" r:id="rId8"/>
          <w:pgSz w:w="11900" w:h="16840"/>
          <w:pgMar w:top="1134" w:right="850" w:bottom="1134" w:left="1701" w:header="720" w:footer="720" w:gutter="0"/>
          <w:cols w:space="720"/>
          <w:titlePg/>
          <w:docGrid w:linePitch="326"/>
        </w:sectPr>
      </w:pPr>
    </w:p>
    <w:p w:rsidR="00E805BD" w:rsidRDefault="00AC5576">
      <w:pPr>
        <w:pStyle w:val="10"/>
        <w:numPr>
          <w:ilvl w:val="0"/>
          <w:numId w:val="2"/>
        </w:numPr>
        <w:jc w:val="center"/>
        <w:rPr>
          <w:b/>
          <w:sz w:val="28"/>
        </w:rPr>
      </w:pPr>
      <w:r>
        <w:rPr>
          <w:b/>
          <w:sz w:val="28"/>
        </w:rPr>
        <w:t>Идентификаторы категорий (признаков) заявителей</w:t>
      </w:r>
    </w:p>
    <w:p w:rsidR="00E805BD" w:rsidRDefault="00AC5576">
      <w:r>
        <w:rPr>
          <w:b/>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9091"/>
        <w:gridCol w:w="2650"/>
        <w:gridCol w:w="2022"/>
      </w:tblGrid>
      <w:tr w:rsidR="00E805BD">
        <w:trPr>
          <w:tblHeader/>
        </w:trPr>
        <w:tc>
          <w:tcPr>
            <w:tcW w:w="526"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w:t>
            </w:r>
          </w:p>
        </w:tc>
        <w:tc>
          <w:tcPr>
            <w:tcW w:w="9091"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Результат предоставления Услуги</w:t>
            </w:r>
          </w:p>
        </w:tc>
        <w:tc>
          <w:tcPr>
            <w:tcW w:w="2650"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Наименования отдельного признака заявителя</w:t>
            </w:r>
          </w:p>
        </w:tc>
        <w:tc>
          <w:tcPr>
            <w:tcW w:w="2022"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Идентификатор отдельного признака заявителей</w:t>
            </w:r>
          </w:p>
        </w:tc>
      </w:tr>
      <w:tr w:rsidR="00E805BD">
        <w:tc>
          <w:tcPr>
            <w:tcW w:w="526" w:type="dxa"/>
            <w:vMerge w:val="restart"/>
            <w:tcBorders>
              <w:top w:val="single" w:sz="4" w:space="0" w:color="000000"/>
              <w:left w:val="single" w:sz="4" w:space="0" w:color="000000"/>
              <w:bottom w:val="single" w:sz="4" w:space="0" w:color="000000"/>
              <w:right w:val="single" w:sz="4" w:space="0" w:color="000000"/>
            </w:tcBorders>
          </w:tcPr>
          <w:p w:rsidR="00E805BD" w:rsidRDefault="00AC5576">
            <w:r>
              <w:t>1</w:t>
            </w:r>
          </w:p>
        </w:tc>
        <w:tc>
          <w:tcPr>
            <w:tcW w:w="9091" w:type="dxa"/>
            <w:vMerge w:val="restart"/>
            <w:tcBorders>
              <w:top w:val="single" w:sz="4" w:space="0" w:color="000000"/>
              <w:left w:val="single" w:sz="4" w:space="0" w:color="000000"/>
              <w:bottom w:val="single" w:sz="4" w:space="0" w:color="000000"/>
              <w:right w:val="single" w:sz="4" w:space="0" w:color="000000"/>
            </w:tcBorders>
            <w:vAlign w:val="center"/>
          </w:tcPr>
          <w:p w:rsidR="00E805BD" w:rsidRDefault="00AC5576">
            <w:pPr>
              <w:jc w:val="both"/>
            </w:pPr>
            <w:r>
              <w:t>Оформление (отказ в оформлении) и выдача документов, определяющих уточненные границы горного отвода</w:t>
            </w:r>
          </w:p>
        </w:tc>
        <w:tc>
          <w:tcPr>
            <w:tcW w:w="2650" w:type="dxa"/>
            <w:tcBorders>
              <w:top w:val="single" w:sz="4" w:space="0" w:color="000000"/>
              <w:left w:val="single" w:sz="4" w:space="0" w:color="000000"/>
              <w:bottom w:val="single" w:sz="4" w:space="0" w:color="000000"/>
              <w:right w:val="single" w:sz="4" w:space="0" w:color="000000"/>
            </w:tcBorders>
          </w:tcPr>
          <w:p w:rsidR="00E805BD" w:rsidRDefault="00AC5576">
            <w:r>
              <w:t>юридическое лицо</w:t>
            </w:r>
          </w:p>
        </w:tc>
        <w:tc>
          <w:tcPr>
            <w:tcW w:w="2022" w:type="dxa"/>
            <w:tcBorders>
              <w:top w:val="single" w:sz="4" w:space="0" w:color="000000"/>
              <w:left w:val="single" w:sz="4" w:space="0" w:color="000000"/>
              <w:bottom w:val="single" w:sz="4" w:space="0" w:color="000000"/>
              <w:right w:val="single" w:sz="4" w:space="0" w:color="000000"/>
            </w:tcBorders>
          </w:tcPr>
          <w:p w:rsidR="00E805BD" w:rsidRDefault="00AC5576">
            <w:r>
              <w:t>1А</w:t>
            </w:r>
          </w:p>
        </w:tc>
      </w:tr>
      <w:tr w:rsidR="00E805BD">
        <w:trPr>
          <w:trHeight w:val="274"/>
        </w:trPr>
        <w:tc>
          <w:tcPr>
            <w:tcW w:w="526"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9091" w:type="dxa"/>
            <w:vMerge/>
            <w:tcBorders>
              <w:top w:val="single" w:sz="4" w:space="0" w:color="000000"/>
              <w:left w:val="single" w:sz="4" w:space="0" w:color="000000"/>
              <w:bottom w:val="single" w:sz="4" w:space="0" w:color="000000"/>
              <w:right w:val="single" w:sz="4" w:space="0" w:color="000000"/>
            </w:tcBorders>
            <w:vAlign w:val="center"/>
          </w:tcPr>
          <w:p w:rsidR="00E805BD" w:rsidRDefault="00E805BD"/>
        </w:tc>
        <w:tc>
          <w:tcPr>
            <w:tcW w:w="2650" w:type="dxa"/>
            <w:tcBorders>
              <w:top w:val="single" w:sz="4" w:space="0" w:color="000000"/>
              <w:left w:val="single" w:sz="4" w:space="0" w:color="000000"/>
              <w:bottom w:val="single" w:sz="4" w:space="0" w:color="000000"/>
              <w:right w:val="single" w:sz="4" w:space="0" w:color="000000"/>
            </w:tcBorders>
          </w:tcPr>
          <w:p w:rsidR="00E805BD" w:rsidRDefault="00AC5576">
            <w:r>
              <w:t>индивидуальный предприниматель</w:t>
            </w:r>
          </w:p>
        </w:tc>
        <w:tc>
          <w:tcPr>
            <w:tcW w:w="2022" w:type="dxa"/>
            <w:tcBorders>
              <w:top w:val="single" w:sz="4" w:space="0" w:color="000000"/>
              <w:left w:val="single" w:sz="4" w:space="0" w:color="000000"/>
              <w:bottom w:val="single" w:sz="4" w:space="0" w:color="000000"/>
              <w:right w:val="single" w:sz="4" w:space="0" w:color="000000"/>
            </w:tcBorders>
          </w:tcPr>
          <w:p w:rsidR="00E805BD" w:rsidRDefault="00AC5576">
            <w:r>
              <w:t>1Б</w:t>
            </w:r>
          </w:p>
        </w:tc>
      </w:tr>
      <w:tr w:rsidR="00E805BD">
        <w:trPr>
          <w:trHeight w:val="271"/>
        </w:trPr>
        <w:tc>
          <w:tcPr>
            <w:tcW w:w="526"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9091" w:type="dxa"/>
            <w:vMerge/>
            <w:tcBorders>
              <w:top w:val="single" w:sz="4" w:space="0" w:color="000000"/>
              <w:left w:val="single" w:sz="4" w:space="0" w:color="000000"/>
              <w:bottom w:val="single" w:sz="4" w:space="0" w:color="000000"/>
              <w:right w:val="single" w:sz="4" w:space="0" w:color="000000"/>
            </w:tcBorders>
            <w:vAlign w:val="center"/>
          </w:tcPr>
          <w:p w:rsidR="00E805BD" w:rsidRDefault="00E805BD"/>
        </w:tc>
        <w:tc>
          <w:tcPr>
            <w:tcW w:w="2650" w:type="dxa"/>
            <w:tcBorders>
              <w:top w:val="single" w:sz="4" w:space="0" w:color="000000"/>
              <w:left w:val="single" w:sz="4" w:space="0" w:color="000000"/>
              <w:bottom w:val="single" w:sz="4" w:space="0" w:color="000000"/>
              <w:right w:val="single" w:sz="4" w:space="0" w:color="000000"/>
            </w:tcBorders>
          </w:tcPr>
          <w:p w:rsidR="00E805BD" w:rsidRDefault="00AC5576">
            <w:r>
              <w:t>представители заявителя (по доверенности)</w:t>
            </w:r>
          </w:p>
        </w:tc>
        <w:tc>
          <w:tcPr>
            <w:tcW w:w="2022" w:type="dxa"/>
            <w:tcBorders>
              <w:top w:val="single" w:sz="4" w:space="0" w:color="000000"/>
              <w:left w:val="single" w:sz="4" w:space="0" w:color="000000"/>
              <w:bottom w:val="single" w:sz="4" w:space="0" w:color="000000"/>
              <w:right w:val="single" w:sz="4" w:space="0" w:color="000000"/>
            </w:tcBorders>
          </w:tcPr>
          <w:p w:rsidR="00E805BD" w:rsidRDefault="00AC5576">
            <w:r>
              <w:t>1В</w:t>
            </w:r>
          </w:p>
        </w:tc>
      </w:tr>
      <w:tr w:rsidR="00E805BD">
        <w:trPr>
          <w:trHeight w:val="280"/>
        </w:trPr>
        <w:tc>
          <w:tcPr>
            <w:tcW w:w="526" w:type="dxa"/>
            <w:vMerge w:val="restart"/>
            <w:tcBorders>
              <w:top w:val="single" w:sz="4" w:space="0" w:color="000000"/>
              <w:left w:val="single" w:sz="4" w:space="0" w:color="000000"/>
              <w:bottom w:val="single" w:sz="4" w:space="0" w:color="000000"/>
              <w:right w:val="single" w:sz="4" w:space="0" w:color="000000"/>
            </w:tcBorders>
          </w:tcPr>
          <w:p w:rsidR="00E805BD" w:rsidRDefault="00AC5576">
            <w:r>
              <w:t>2</w:t>
            </w:r>
          </w:p>
        </w:tc>
        <w:tc>
          <w:tcPr>
            <w:tcW w:w="9091" w:type="dxa"/>
            <w:vMerge w:val="restart"/>
            <w:tcBorders>
              <w:top w:val="single" w:sz="4" w:space="0" w:color="000000"/>
              <w:left w:val="single" w:sz="4" w:space="0" w:color="000000"/>
              <w:bottom w:val="single" w:sz="4" w:space="0" w:color="000000"/>
              <w:right w:val="single" w:sz="4" w:space="0" w:color="000000"/>
            </w:tcBorders>
          </w:tcPr>
          <w:p w:rsidR="00E805BD" w:rsidRDefault="00AC5576">
            <w:pPr>
              <w:jc w:val="both"/>
            </w:pPr>
            <w:r>
              <w:t>Переоформление (отказ в переоформлении) и выдача документов, определяющих уточненные границы горного отвода</w:t>
            </w:r>
          </w:p>
        </w:tc>
        <w:tc>
          <w:tcPr>
            <w:tcW w:w="2650" w:type="dxa"/>
            <w:tcBorders>
              <w:top w:val="single" w:sz="4" w:space="0" w:color="000000"/>
              <w:left w:val="single" w:sz="4" w:space="0" w:color="000000"/>
              <w:bottom w:val="single" w:sz="4" w:space="0" w:color="000000"/>
              <w:right w:val="single" w:sz="4" w:space="0" w:color="000000"/>
            </w:tcBorders>
          </w:tcPr>
          <w:p w:rsidR="00E805BD" w:rsidRDefault="00AC5576">
            <w:r>
              <w:t>юридическое лицо</w:t>
            </w:r>
          </w:p>
        </w:tc>
        <w:tc>
          <w:tcPr>
            <w:tcW w:w="2022" w:type="dxa"/>
            <w:tcBorders>
              <w:top w:val="single" w:sz="4" w:space="0" w:color="000000"/>
              <w:left w:val="single" w:sz="4" w:space="0" w:color="000000"/>
              <w:bottom w:val="single" w:sz="4" w:space="0" w:color="000000"/>
              <w:right w:val="single" w:sz="4" w:space="0" w:color="000000"/>
            </w:tcBorders>
          </w:tcPr>
          <w:p w:rsidR="00E805BD" w:rsidRDefault="00AC5576">
            <w:r>
              <w:t>2А</w:t>
            </w:r>
          </w:p>
        </w:tc>
      </w:tr>
      <w:tr w:rsidR="00E805BD">
        <w:trPr>
          <w:trHeight w:val="228"/>
        </w:trPr>
        <w:tc>
          <w:tcPr>
            <w:tcW w:w="526"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909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650" w:type="dxa"/>
            <w:tcBorders>
              <w:top w:val="single" w:sz="4" w:space="0" w:color="000000"/>
              <w:left w:val="single" w:sz="4" w:space="0" w:color="000000"/>
              <w:bottom w:val="single" w:sz="4" w:space="0" w:color="000000"/>
              <w:right w:val="single" w:sz="4" w:space="0" w:color="000000"/>
            </w:tcBorders>
          </w:tcPr>
          <w:p w:rsidR="00E805BD" w:rsidRDefault="00AC5576">
            <w:r>
              <w:t>индивидуальный предприниматель</w:t>
            </w:r>
          </w:p>
        </w:tc>
        <w:tc>
          <w:tcPr>
            <w:tcW w:w="2022" w:type="dxa"/>
            <w:tcBorders>
              <w:top w:val="single" w:sz="4" w:space="0" w:color="000000"/>
              <w:left w:val="single" w:sz="4" w:space="0" w:color="000000"/>
              <w:bottom w:val="single" w:sz="4" w:space="0" w:color="000000"/>
              <w:right w:val="single" w:sz="4" w:space="0" w:color="000000"/>
            </w:tcBorders>
          </w:tcPr>
          <w:p w:rsidR="00E805BD" w:rsidRDefault="00AC5576">
            <w:r>
              <w:t>2Б</w:t>
            </w:r>
          </w:p>
        </w:tc>
      </w:tr>
      <w:tr w:rsidR="00E805BD">
        <w:trPr>
          <w:trHeight w:val="468"/>
        </w:trPr>
        <w:tc>
          <w:tcPr>
            <w:tcW w:w="526"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909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650" w:type="dxa"/>
            <w:tcBorders>
              <w:top w:val="single" w:sz="4" w:space="0" w:color="000000"/>
              <w:left w:val="single" w:sz="4" w:space="0" w:color="000000"/>
              <w:bottom w:val="single" w:sz="4" w:space="0" w:color="000000"/>
              <w:right w:val="single" w:sz="4" w:space="0" w:color="000000"/>
            </w:tcBorders>
          </w:tcPr>
          <w:p w:rsidR="00E805BD" w:rsidRDefault="00AC5576">
            <w:r>
              <w:t>представители заявителя (по доверенности)</w:t>
            </w:r>
          </w:p>
        </w:tc>
        <w:tc>
          <w:tcPr>
            <w:tcW w:w="2022" w:type="dxa"/>
            <w:tcBorders>
              <w:top w:val="single" w:sz="4" w:space="0" w:color="000000"/>
              <w:left w:val="single" w:sz="4" w:space="0" w:color="000000"/>
              <w:bottom w:val="single" w:sz="4" w:space="0" w:color="000000"/>
              <w:right w:val="single" w:sz="4" w:space="0" w:color="000000"/>
            </w:tcBorders>
          </w:tcPr>
          <w:p w:rsidR="00E805BD" w:rsidRDefault="00AC5576">
            <w:r>
              <w:t>2В</w:t>
            </w:r>
          </w:p>
        </w:tc>
      </w:tr>
    </w:tbl>
    <w:p w:rsidR="00E805BD" w:rsidRDefault="00E805BD"/>
    <w:p w:rsidR="00E805BD" w:rsidRDefault="00AC5576">
      <w:pPr>
        <w:spacing w:after="160" w:line="264" w:lineRule="auto"/>
      </w:pPr>
      <w:r>
        <w:br w:type="page"/>
      </w:r>
    </w:p>
    <w:p w:rsidR="00E805BD" w:rsidRDefault="00AC5576">
      <w:pPr>
        <w:pStyle w:val="10"/>
        <w:numPr>
          <w:ilvl w:val="0"/>
          <w:numId w:val="2"/>
        </w:numPr>
        <w:jc w:val="center"/>
        <w:rPr>
          <w:b/>
          <w:sz w:val="28"/>
        </w:rPr>
      </w:pPr>
      <w:r>
        <w:rPr>
          <w:b/>
          <w:sz w:val="28"/>
        </w:rPr>
        <w:t>Исчерпывающий перечень документов, необходимых</w:t>
      </w:r>
      <w:r>
        <w:rPr>
          <w:b/>
          <w:sz w:val="28"/>
        </w:rPr>
        <w:br/>
        <w:t>для предоставления Услуги</w:t>
      </w:r>
    </w:p>
    <w:p w:rsidR="00E805BD" w:rsidRDefault="00AC5576">
      <w:r>
        <w:rPr>
          <w:b/>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2893"/>
        <w:gridCol w:w="6782"/>
        <w:gridCol w:w="3773"/>
      </w:tblGrid>
      <w:tr w:rsidR="00E805BD">
        <w:trPr>
          <w:tblHeader/>
        </w:trPr>
        <w:tc>
          <w:tcPr>
            <w:tcW w:w="841"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w:t>
            </w:r>
          </w:p>
        </w:tc>
        <w:tc>
          <w:tcPr>
            <w:tcW w:w="2893"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Идентификатор отдельного признака заявителей</w:t>
            </w:r>
          </w:p>
        </w:tc>
        <w:tc>
          <w:tcPr>
            <w:tcW w:w="6782"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Перечень необходимых для предоставления Услуги документов</w:t>
            </w:r>
          </w:p>
        </w:tc>
        <w:tc>
          <w:tcPr>
            <w:tcW w:w="3773" w:type="dxa"/>
            <w:tcBorders>
              <w:top w:val="single" w:sz="4" w:space="0" w:color="000000"/>
              <w:left w:val="single" w:sz="4" w:space="0" w:color="000000"/>
              <w:bottom w:val="single" w:sz="4" w:space="0" w:color="000000"/>
              <w:right w:val="single" w:sz="4" w:space="0" w:color="000000"/>
            </w:tcBorders>
            <w:vAlign w:val="center"/>
          </w:tcPr>
          <w:p w:rsidR="00E805BD" w:rsidRDefault="00AC5576">
            <w:pPr>
              <w:jc w:val="center"/>
            </w:pPr>
            <w:r>
              <w:rPr>
                <w:b/>
              </w:rPr>
              <w:t>Способ предоставления, требования</w:t>
            </w:r>
          </w:p>
        </w:tc>
      </w:tr>
      <w:tr w:rsidR="00E805BD">
        <w:tc>
          <w:tcPr>
            <w:tcW w:w="14289" w:type="dxa"/>
            <w:gridSpan w:val="4"/>
            <w:tcBorders>
              <w:top w:val="single" w:sz="4" w:space="0" w:color="000000"/>
              <w:left w:val="single" w:sz="4" w:space="0" w:color="000000"/>
              <w:bottom w:val="single" w:sz="4" w:space="0" w:color="000000"/>
              <w:right w:val="single" w:sz="4" w:space="0" w:color="000000"/>
            </w:tcBorders>
          </w:tcPr>
          <w:p w:rsidR="00E805BD" w:rsidRDefault="00AC5576">
            <w:pPr>
              <w:jc w:val="center"/>
            </w:pPr>
            <w:r>
              <w:rPr>
                <w:b/>
                <w:i/>
              </w:rPr>
              <w:t>Документы, необходимые в соответствии с законодательными или иными нормативными правовыми актами Российской Федерации для предоставления Услуги</w:t>
            </w:r>
          </w:p>
        </w:tc>
      </w:tr>
      <w:tr w:rsidR="00E805BD">
        <w:trPr>
          <w:trHeight w:val="285"/>
        </w:trPr>
        <w:tc>
          <w:tcPr>
            <w:tcW w:w="841" w:type="dxa"/>
            <w:vMerge w:val="restart"/>
            <w:tcBorders>
              <w:top w:val="single" w:sz="4" w:space="0" w:color="000000"/>
              <w:left w:val="single" w:sz="4" w:space="0" w:color="000000"/>
              <w:bottom w:val="single" w:sz="4" w:space="0" w:color="000000"/>
              <w:right w:val="single" w:sz="4" w:space="0" w:color="000000"/>
            </w:tcBorders>
          </w:tcPr>
          <w:p w:rsidR="00E805BD" w:rsidRDefault="00AC5576">
            <w:r>
              <w:t>1.</w:t>
            </w:r>
          </w:p>
        </w:tc>
        <w:tc>
          <w:tcPr>
            <w:tcW w:w="2893" w:type="dxa"/>
            <w:vMerge w:val="restart"/>
            <w:tcBorders>
              <w:top w:val="single" w:sz="4" w:space="0" w:color="000000"/>
              <w:left w:val="single" w:sz="4" w:space="0" w:color="000000"/>
              <w:bottom w:val="single" w:sz="4" w:space="0" w:color="000000"/>
              <w:right w:val="single" w:sz="4" w:space="0" w:color="000000"/>
            </w:tcBorders>
          </w:tcPr>
          <w:p w:rsidR="00E805BD" w:rsidRDefault="00AC5576">
            <w:r>
              <w:t>1А–1В, 2А-2Б</w:t>
            </w:r>
          </w:p>
        </w:tc>
        <w:tc>
          <w:tcPr>
            <w:tcW w:w="6782" w:type="dxa"/>
            <w:tcBorders>
              <w:top w:val="single" w:sz="4" w:space="0" w:color="000000"/>
              <w:left w:val="single" w:sz="4" w:space="0" w:color="000000"/>
              <w:bottom w:val="single" w:sz="4" w:space="0" w:color="000000"/>
              <w:right w:val="single" w:sz="4" w:space="0" w:color="000000"/>
            </w:tcBorders>
          </w:tcPr>
          <w:p w:rsidR="00E805BD" w:rsidRDefault="00AC5576">
            <w:r>
              <w:t>техническая документация:</w:t>
            </w:r>
          </w:p>
        </w:tc>
        <w:tc>
          <w:tcPr>
            <w:tcW w:w="3773" w:type="dxa"/>
            <w:tcBorders>
              <w:top w:val="single" w:sz="4" w:space="0" w:color="000000"/>
              <w:left w:val="single" w:sz="4" w:space="0" w:color="000000"/>
              <w:bottom w:val="single" w:sz="4" w:space="0" w:color="000000"/>
              <w:right w:val="single" w:sz="4" w:space="0" w:color="000000"/>
            </w:tcBorders>
          </w:tcPr>
          <w:p w:rsidR="00E805BD" w:rsidRDefault="00E805BD"/>
        </w:tc>
      </w:tr>
      <w:tr w:rsidR="00E805BD">
        <w:trPr>
          <w:trHeight w:val="175"/>
        </w:trPr>
        <w:tc>
          <w:tcPr>
            <w:tcW w:w="84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893"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6782" w:type="dxa"/>
            <w:tcBorders>
              <w:top w:val="single" w:sz="4" w:space="0" w:color="000000"/>
              <w:left w:val="single" w:sz="4" w:space="0" w:color="000000"/>
              <w:bottom w:val="single" w:sz="4" w:space="0" w:color="000000"/>
              <w:right w:val="single" w:sz="4" w:space="0" w:color="000000"/>
            </w:tcBorders>
          </w:tcPr>
          <w:p w:rsidR="00E805BD" w:rsidRDefault="00AC5576">
            <w:pPr>
              <w:pStyle w:val="af0"/>
              <w:numPr>
                <w:ilvl w:val="0"/>
                <w:numId w:val="4"/>
              </w:numPr>
              <w:ind w:left="0" w:firstLine="0"/>
            </w:pPr>
            <w:r>
              <w:t>проект горного отвода</w:t>
            </w:r>
          </w:p>
        </w:tc>
        <w:tc>
          <w:tcPr>
            <w:tcW w:w="3773" w:type="dxa"/>
            <w:tcBorders>
              <w:top w:val="single" w:sz="4" w:space="0" w:color="000000"/>
              <w:left w:val="single" w:sz="4" w:space="0" w:color="000000"/>
              <w:bottom w:val="single" w:sz="4" w:space="0" w:color="000000"/>
              <w:right w:val="single" w:sz="4" w:space="0" w:color="000000"/>
            </w:tcBorders>
          </w:tcPr>
          <w:p w:rsidR="00E805BD" w:rsidRDefault="00AC5576">
            <w:r>
              <w:t>Д (б/н) в сброшюрованном виде 1 экз. и Д (э) и на CD, ОВ, ПС</w:t>
            </w:r>
          </w:p>
        </w:tc>
      </w:tr>
      <w:tr w:rsidR="00E805BD">
        <w:trPr>
          <w:trHeight w:val="269"/>
        </w:trPr>
        <w:tc>
          <w:tcPr>
            <w:tcW w:w="84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893"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6782" w:type="dxa"/>
            <w:tcBorders>
              <w:top w:val="single" w:sz="4" w:space="0" w:color="000000"/>
              <w:left w:val="single" w:sz="4" w:space="0" w:color="000000"/>
              <w:bottom w:val="single" w:sz="4" w:space="0" w:color="000000"/>
              <w:right w:val="single" w:sz="4" w:space="0" w:color="000000"/>
            </w:tcBorders>
          </w:tcPr>
          <w:p w:rsidR="00E805BD" w:rsidRDefault="00AC5576">
            <w:pPr>
              <w:pStyle w:val="af0"/>
              <w:numPr>
                <w:ilvl w:val="0"/>
                <w:numId w:val="4"/>
              </w:numPr>
              <w:ind w:left="0" w:firstLine="0"/>
            </w:pPr>
            <w:r>
              <w:t>план (схема) горного отвода</w:t>
            </w:r>
          </w:p>
        </w:tc>
        <w:tc>
          <w:tcPr>
            <w:tcW w:w="3773" w:type="dxa"/>
            <w:tcBorders>
              <w:top w:val="single" w:sz="4" w:space="0" w:color="000000"/>
              <w:left w:val="single" w:sz="4" w:space="0" w:color="000000"/>
              <w:bottom w:val="single" w:sz="4" w:space="0" w:color="000000"/>
              <w:right w:val="single" w:sz="4" w:space="0" w:color="000000"/>
            </w:tcBorders>
          </w:tcPr>
          <w:p w:rsidR="00E805BD" w:rsidRDefault="00AC5576">
            <w:r>
              <w:t>Д (б/н) 3 экз. и на CD, ОВ, ПС</w:t>
            </w:r>
          </w:p>
        </w:tc>
      </w:tr>
      <w:tr w:rsidR="00E805BD">
        <w:trPr>
          <w:trHeight w:val="421"/>
        </w:trPr>
        <w:tc>
          <w:tcPr>
            <w:tcW w:w="84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893"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6782" w:type="dxa"/>
            <w:tcBorders>
              <w:top w:val="single" w:sz="4" w:space="0" w:color="000000"/>
              <w:left w:val="single" w:sz="4" w:space="0" w:color="000000"/>
              <w:bottom w:val="single" w:sz="4" w:space="0" w:color="000000"/>
              <w:right w:val="single" w:sz="4" w:space="0" w:color="000000"/>
            </w:tcBorders>
          </w:tcPr>
          <w:p w:rsidR="00E805BD" w:rsidRDefault="00AC5576">
            <w:pPr>
              <w:pStyle w:val="af0"/>
              <w:numPr>
                <w:ilvl w:val="0"/>
                <w:numId w:val="4"/>
              </w:numPr>
              <w:ind w:left="0" w:firstLine="0"/>
            </w:pPr>
            <w:r>
              <w:t>вертикальные разрезы горного отвода (при разработке твердых полезных ископаемых по простиранию и вкрест простирания)</w:t>
            </w:r>
          </w:p>
        </w:tc>
        <w:tc>
          <w:tcPr>
            <w:tcW w:w="3773" w:type="dxa"/>
            <w:tcBorders>
              <w:top w:val="single" w:sz="4" w:space="0" w:color="000000"/>
              <w:left w:val="single" w:sz="4" w:space="0" w:color="000000"/>
              <w:bottom w:val="single" w:sz="4" w:space="0" w:color="000000"/>
              <w:right w:val="single" w:sz="4" w:space="0" w:color="000000"/>
            </w:tcBorders>
          </w:tcPr>
          <w:p w:rsidR="00E805BD" w:rsidRDefault="00AC5576">
            <w:r>
              <w:t>Д (б/н) 3 экз. и на CD, ОВ, ПС</w:t>
            </w:r>
          </w:p>
        </w:tc>
      </w:tr>
      <w:tr w:rsidR="00E805BD">
        <w:trPr>
          <w:trHeight w:val="203"/>
        </w:trPr>
        <w:tc>
          <w:tcPr>
            <w:tcW w:w="84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893"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6782" w:type="dxa"/>
            <w:tcBorders>
              <w:top w:val="single" w:sz="4" w:space="0" w:color="000000"/>
              <w:left w:val="single" w:sz="4" w:space="0" w:color="000000"/>
              <w:bottom w:val="single" w:sz="4" w:space="0" w:color="000000"/>
              <w:right w:val="single" w:sz="4" w:space="0" w:color="000000"/>
            </w:tcBorders>
          </w:tcPr>
          <w:p w:rsidR="00E805BD" w:rsidRDefault="00AC5576">
            <w:pPr>
              <w:pStyle w:val="af0"/>
              <w:numPr>
                <w:ilvl w:val="0"/>
                <w:numId w:val="4"/>
              </w:numPr>
              <w:ind w:left="0" w:firstLine="0"/>
            </w:pPr>
            <w:r>
              <w:t>план (схема) границ горного отвода (в трех экземплярах, формат А4)</w:t>
            </w:r>
          </w:p>
        </w:tc>
        <w:tc>
          <w:tcPr>
            <w:tcW w:w="3773" w:type="dxa"/>
            <w:tcBorders>
              <w:top w:val="single" w:sz="4" w:space="0" w:color="000000"/>
              <w:left w:val="single" w:sz="4" w:space="0" w:color="000000"/>
              <w:bottom w:val="single" w:sz="4" w:space="0" w:color="000000"/>
              <w:right w:val="single" w:sz="4" w:space="0" w:color="000000"/>
            </w:tcBorders>
          </w:tcPr>
          <w:p w:rsidR="00E805BD" w:rsidRDefault="00AC5576">
            <w:r>
              <w:t>Д (б/н) 3 экз. и на CD, ОВ, ПС</w:t>
            </w:r>
          </w:p>
        </w:tc>
      </w:tr>
      <w:tr w:rsidR="00E805BD">
        <w:trPr>
          <w:trHeight w:val="268"/>
        </w:trPr>
        <w:tc>
          <w:tcPr>
            <w:tcW w:w="84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893" w:type="dxa"/>
            <w:tcBorders>
              <w:top w:val="single" w:sz="4" w:space="0" w:color="000000"/>
              <w:left w:val="single" w:sz="4" w:space="0" w:color="000000"/>
              <w:bottom w:val="single" w:sz="4" w:space="0" w:color="000000"/>
              <w:right w:val="single" w:sz="4" w:space="0" w:color="000000"/>
            </w:tcBorders>
          </w:tcPr>
          <w:p w:rsidR="00E805BD" w:rsidRDefault="00AC5576">
            <w:r>
              <w:t>1В, 2В</w:t>
            </w:r>
          </w:p>
        </w:tc>
        <w:tc>
          <w:tcPr>
            <w:tcW w:w="6782" w:type="dxa"/>
            <w:tcBorders>
              <w:top w:val="single" w:sz="4" w:space="0" w:color="000000"/>
              <w:left w:val="single" w:sz="4" w:space="0" w:color="000000"/>
              <w:bottom w:val="single" w:sz="4" w:space="0" w:color="000000"/>
              <w:right w:val="single" w:sz="4" w:space="0" w:color="000000"/>
            </w:tcBorders>
          </w:tcPr>
          <w:p w:rsidR="00E805BD" w:rsidRDefault="00AC5576">
            <w:pPr>
              <w:pStyle w:val="af0"/>
              <w:numPr>
                <w:ilvl w:val="0"/>
                <w:numId w:val="4"/>
              </w:numPr>
              <w:ind w:left="0" w:hanging="13"/>
            </w:pPr>
            <w:r>
              <w:t>доверенность, подтверждающая полномочия представителя заявителя</w:t>
            </w:r>
          </w:p>
        </w:tc>
        <w:tc>
          <w:tcPr>
            <w:tcW w:w="3773" w:type="dxa"/>
            <w:tcBorders>
              <w:top w:val="single" w:sz="4" w:space="0" w:color="000000"/>
              <w:left w:val="single" w:sz="4" w:space="0" w:color="000000"/>
              <w:bottom w:val="single" w:sz="4" w:space="0" w:color="000000"/>
              <w:right w:val="single" w:sz="4" w:space="0" w:color="000000"/>
            </w:tcBorders>
          </w:tcPr>
          <w:p w:rsidR="00E805BD" w:rsidRDefault="00AC5576">
            <w:r>
              <w:t>О, ОВ, ПС</w:t>
            </w:r>
          </w:p>
        </w:tc>
      </w:tr>
      <w:tr w:rsidR="00E805BD">
        <w:trPr>
          <w:trHeight w:val="389"/>
        </w:trPr>
        <w:tc>
          <w:tcPr>
            <w:tcW w:w="841" w:type="dxa"/>
            <w:vMerge/>
            <w:tcBorders>
              <w:top w:val="single" w:sz="4" w:space="0" w:color="000000"/>
              <w:left w:val="single" w:sz="4" w:space="0" w:color="000000"/>
              <w:bottom w:val="single" w:sz="4" w:space="0" w:color="000000"/>
              <w:right w:val="single" w:sz="4" w:space="0" w:color="000000"/>
            </w:tcBorders>
          </w:tcPr>
          <w:p w:rsidR="00E805BD" w:rsidRDefault="00E805BD"/>
        </w:tc>
        <w:tc>
          <w:tcPr>
            <w:tcW w:w="2893" w:type="dxa"/>
            <w:tcBorders>
              <w:top w:val="single" w:sz="4" w:space="0" w:color="000000"/>
              <w:left w:val="single" w:sz="4" w:space="0" w:color="000000"/>
              <w:bottom w:val="single" w:sz="4" w:space="0" w:color="000000"/>
              <w:right w:val="single" w:sz="4" w:space="0" w:color="000000"/>
            </w:tcBorders>
          </w:tcPr>
          <w:p w:rsidR="00E805BD" w:rsidRDefault="00AC5576">
            <w:r>
              <w:t>1А–1В, 2А-2Б</w:t>
            </w:r>
          </w:p>
        </w:tc>
        <w:tc>
          <w:tcPr>
            <w:tcW w:w="6782" w:type="dxa"/>
            <w:tcBorders>
              <w:top w:val="single" w:sz="4" w:space="0" w:color="000000"/>
              <w:left w:val="single" w:sz="4" w:space="0" w:color="000000"/>
              <w:bottom w:val="single" w:sz="4" w:space="0" w:color="000000"/>
              <w:right w:val="single" w:sz="4" w:space="0" w:color="000000"/>
            </w:tcBorders>
          </w:tcPr>
          <w:p w:rsidR="00E805BD" w:rsidRDefault="00AC5576">
            <w:pPr>
              <w:pStyle w:val="af0"/>
              <w:numPr>
                <w:ilvl w:val="0"/>
                <w:numId w:val="4"/>
              </w:numPr>
              <w:ind w:left="0" w:firstLine="0"/>
            </w:pPr>
            <w:r>
              <w:t>разрешительные документы – оформленная (переоформленная) горноотводная документация</w:t>
            </w:r>
          </w:p>
        </w:tc>
        <w:tc>
          <w:tcPr>
            <w:tcW w:w="3773" w:type="dxa"/>
            <w:tcBorders>
              <w:top w:val="single" w:sz="4" w:space="0" w:color="000000"/>
              <w:left w:val="single" w:sz="4" w:space="0" w:color="000000"/>
              <w:bottom w:val="single" w:sz="4" w:space="0" w:color="000000"/>
              <w:right w:val="single" w:sz="4" w:space="0" w:color="000000"/>
            </w:tcBorders>
          </w:tcPr>
          <w:p w:rsidR="00E805BD" w:rsidRDefault="00AC5576">
            <w:r>
              <w:t>О, ОВ, ПС</w:t>
            </w:r>
          </w:p>
        </w:tc>
      </w:tr>
    </w:tbl>
    <w:p w:rsidR="00E805BD" w:rsidRDefault="00E805BD"/>
    <w:p w:rsidR="00E805BD" w:rsidRDefault="00AC5576">
      <w:pPr>
        <w:spacing w:after="160" w:line="264" w:lineRule="auto"/>
      </w:pPr>
      <w:r>
        <w:br w:type="page"/>
      </w:r>
    </w:p>
    <w:p w:rsidR="00E805BD" w:rsidRDefault="00AC5576">
      <w:pPr>
        <w:pStyle w:val="10"/>
        <w:numPr>
          <w:ilvl w:val="0"/>
          <w:numId w:val="2"/>
        </w:numPr>
        <w:jc w:val="center"/>
      </w:pPr>
      <w:r>
        <w:rPr>
          <w:b/>
          <w:sz w:val="28"/>
        </w:rPr>
        <w:t>Исчерпывающий перечень оснований</w:t>
      </w:r>
      <w:r>
        <w:rPr>
          <w:b/>
          <w:sz w:val="28"/>
        </w:rPr>
        <w:br/>
        <w:t>для отказа в приеме заявления и документов, необходимых</w:t>
      </w:r>
      <w:r>
        <w:rPr>
          <w:b/>
          <w:sz w:val="28"/>
        </w:rPr>
        <w:br/>
        <w:t>для предоставления Услуги, оснований для приостановления</w:t>
      </w:r>
      <w:r>
        <w:rPr>
          <w:b/>
          <w:sz w:val="28"/>
        </w:rPr>
        <w:br/>
        <w:t>предоставления Услуги или отказа в предоставлении Услуги</w:t>
      </w:r>
    </w:p>
    <w:p w:rsidR="00E805BD" w:rsidRDefault="00AC5576">
      <w:r>
        <w:rPr>
          <w:b/>
        </w:rPr>
        <w:t>Таблица 3</w:t>
      </w:r>
    </w:p>
    <w:tbl>
      <w:tblPr>
        <w:tblW w:w="14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7059"/>
      </w:tblGrid>
      <w:tr w:rsidR="00E805BD" w:rsidTr="00C63B5D">
        <w:tc>
          <w:tcPr>
            <w:tcW w:w="14289" w:type="dxa"/>
            <w:gridSpan w:val="2"/>
            <w:tcBorders>
              <w:top w:val="single" w:sz="4" w:space="0" w:color="000000"/>
              <w:left w:val="single" w:sz="4" w:space="0" w:color="000000"/>
              <w:bottom w:val="single" w:sz="4" w:space="0" w:color="000000"/>
              <w:right w:val="single" w:sz="4" w:space="0" w:color="000000"/>
            </w:tcBorders>
          </w:tcPr>
          <w:p w:rsidR="00E805BD" w:rsidRDefault="00AC5576">
            <w:pPr>
              <w:jc w:val="center"/>
            </w:pPr>
            <w:r>
              <w:rPr>
                <w:b/>
              </w:rPr>
              <w:t>Исчерпывающий перечень оснований для отказа в приеме заявления и документов, необходимых для предоставления Услуги</w:t>
            </w:r>
          </w:p>
        </w:tc>
      </w:tr>
      <w:tr w:rsidR="00CF180B" w:rsidTr="00CF180B">
        <w:tc>
          <w:tcPr>
            <w:tcW w:w="14289" w:type="dxa"/>
            <w:gridSpan w:val="2"/>
            <w:tcBorders>
              <w:top w:val="single" w:sz="4" w:space="0" w:color="000000"/>
              <w:left w:val="single" w:sz="4" w:space="0" w:color="000000"/>
              <w:bottom w:val="single" w:sz="4" w:space="0" w:color="000000"/>
              <w:right w:val="single" w:sz="4" w:space="0" w:color="000000"/>
            </w:tcBorders>
          </w:tcPr>
          <w:p w:rsidR="00CF180B" w:rsidRDefault="00CF180B">
            <w:r>
              <w:t>Основания для отказа в приеме заявления и документов, необходимых для предоставления Услуги, законодательством Российской Федерации не предусмотрены</w:t>
            </w:r>
          </w:p>
        </w:tc>
      </w:tr>
      <w:tr w:rsidR="00E805BD" w:rsidTr="00C63B5D">
        <w:tc>
          <w:tcPr>
            <w:tcW w:w="14289" w:type="dxa"/>
            <w:gridSpan w:val="2"/>
            <w:tcBorders>
              <w:top w:val="single" w:sz="4" w:space="0" w:color="000000"/>
              <w:left w:val="single" w:sz="4" w:space="0" w:color="000000"/>
              <w:bottom w:val="single" w:sz="4" w:space="0" w:color="000000"/>
              <w:right w:val="single" w:sz="4" w:space="0" w:color="000000"/>
            </w:tcBorders>
          </w:tcPr>
          <w:p w:rsidR="00E805BD" w:rsidRDefault="00AC5576">
            <w:pPr>
              <w:jc w:val="center"/>
            </w:pPr>
            <w:r>
              <w:rPr>
                <w:b/>
              </w:rPr>
              <w:t>Исчерпывающий перечень оснований для приостановления предоставления Услуги</w:t>
            </w:r>
          </w:p>
        </w:tc>
      </w:tr>
      <w:tr w:rsidR="00CF180B" w:rsidTr="00CF180B">
        <w:tc>
          <w:tcPr>
            <w:tcW w:w="14289" w:type="dxa"/>
            <w:gridSpan w:val="2"/>
            <w:tcBorders>
              <w:top w:val="single" w:sz="4" w:space="0" w:color="000000"/>
              <w:left w:val="single" w:sz="4" w:space="0" w:color="000000"/>
              <w:bottom w:val="single" w:sz="4" w:space="0" w:color="000000"/>
              <w:right w:val="single" w:sz="4" w:space="0" w:color="000000"/>
            </w:tcBorders>
          </w:tcPr>
          <w:p w:rsidR="00CF180B" w:rsidRDefault="00CF180B">
            <w:r>
              <w:t>Основания для приостановления предоставления Услуги законодательством Российской Федерации не предусмотрены</w:t>
            </w:r>
          </w:p>
        </w:tc>
      </w:tr>
      <w:tr w:rsidR="00E805BD" w:rsidTr="00C63B5D">
        <w:tc>
          <w:tcPr>
            <w:tcW w:w="14289" w:type="dxa"/>
            <w:gridSpan w:val="2"/>
            <w:tcBorders>
              <w:top w:val="single" w:sz="4" w:space="0" w:color="000000"/>
              <w:left w:val="single" w:sz="4" w:space="0" w:color="000000"/>
              <w:bottom w:val="single" w:sz="4" w:space="0" w:color="000000"/>
              <w:right w:val="single" w:sz="4" w:space="0" w:color="000000"/>
            </w:tcBorders>
          </w:tcPr>
          <w:p w:rsidR="00E805BD" w:rsidRDefault="00AC5576">
            <w:pPr>
              <w:jc w:val="center"/>
            </w:pPr>
            <w:r>
              <w:rPr>
                <w:b/>
              </w:rPr>
              <w:t>Исчерпывающий перечень оснований для отказа в предоставлении Услуги</w:t>
            </w:r>
          </w:p>
        </w:tc>
      </w:tr>
      <w:tr w:rsidR="00E805BD" w:rsidTr="00C63B5D">
        <w:trPr>
          <w:trHeight w:val="1686"/>
        </w:trPr>
        <w:tc>
          <w:tcPr>
            <w:tcW w:w="7230" w:type="dxa"/>
            <w:tcBorders>
              <w:top w:val="single" w:sz="4" w:space="0" w:color="000000"/>
              <w:left w:val="single" w:sz="4" w:space="0" w:color="000000"/>
              <w:bottom w:val="single" w:sz="4" w:space="0" w:color="000000"/>
              <w:right w:val="single" w:sz="4" w:space="0" w:color="000000"/>
            </w:tcBorders>
          </w:tcPr>
          <w:p w:rsidR="00E805BD" w:rsidRPr="0026747A" w:rsidRDefault="00CF180B">
            <w:pPr>
              <w:pStyle w:val="ConsPlusNormal"/>
              <w:numPr>
                <w:ilvl w:val="0"/>
                <w:numId w:val="4"/>
              </w:numPr>
              <w:ind w:left="0" w:firstLine="0"/>
              <w:jc w:val="both"/>
            </w:pPr>
            <w:r w:rsidRPr="0026747A">
              <w:rPr>
                <w:szCs w:val="24"/>
              </w:rPr>
              <w:t>несоответствие заявления и/или проекта горного отвод</w:t>
            </w:r>
            <w:r w:rsidR="007725F8" w:rsidRPr="0026747A">
              <w:rPr>
                <w:szCs w:val="24"/>
              </w:rPr>
              <w:t>а требованиям законодательства Р</w:t>
            </w:r>
            <w:r w:rsidRPr="0026747A">
              <w:rPr>
                <w:szCs w:val="24"/>
              </w:rPr>
              <w:t>оссийской Федерации о недрах;</w:t>
            </w:r>
          </w:p>
          <w:p w:rsidR="00E805BD" w:rsidRPr="0026747A" w:rsidRDefault="00CF180B" w:rsidP="00CF180B">
            <w:pPr>
              <w:pStyle w:val="ConsPlusNormal"/>
              <w:numPr>
                <w:ilvl w:val="0"/>
                <w:numId w:val="4"/>
              </w:numPr>
              <w:ind w:left="0" w:firstLine="0"/>
              <w:jc w:val="both"/>
            </w:pPr>
            <w:r w:rsidRPr="0026747A">
              <w:rPr>
                <w:szCs w:val="24"/>
              </w:rPr>
              <w:t>обнаружение недостоверных сведений в заявлении и/ или проекте горного отвода, предоставленных пользователем недр;</w:t>
            </w:r>
          </w:p>
          <w:p w:rsidR="00CF180B" w:rsidRDefault="00CF180B" w:rsidP="00CF180B">
            <w:pPr>
              <w:pStyle w:val="ConsPlusNormal"/>
              <w:numPr>
                <w:ilvl w:val="0"/>
                <w:numId w:val="4"/>
              </w:numPr>
              <w:ind w:left="0" w:firstLine="0"/>
              <w:jc w:val="both"/>
            </w:pPr>
            <w:r w:rsidRPr="0026747A">
              <w:rPr>
                <w:szCs w:val="24"/>
              </w:rPr>
              <w:t>отсутствие лицензии на производство маркшейдерских работ у юридического лица или индивидуального предпринимателя, привлекаемых пользователем недр на договорной основе, которые имеют лицензию на производство маркшейдерских работ.</w:t>
            </w:r>
          </w:p>
        </w:tc>
        <w:tc>
          <w:tcPr>
            <w:tcW w:w="7059" w:type="dxa"/>
            <w:tcBorders>
              <w:top w:val="single" w:sz="4" w:space="0" w:color="000000"/>
              <w:left w:val="single" w:sz="4" w:space="0" w:color="000000"/>
              <w:bottom w:val="single" w:sz="4" w:space="0" w:color="000000"/>
              <w:right w:val="single" w:sz="4" w:space="0" w:color="000000"/>
            </w:tcBorders>
          </w:tcPr>
          <w:p w:rsidR="00E805BD" w:rsidRDefault="00AC5576">
            <w:r>
              <w:t>1А–1В, 2А-2Б</w:t>
            </w:r>
          </w:p>
        </w:tc>
      </w:tr>
      <w:tr w:rsidR="00E805BD" w:rsidTr="00C63B5D">
        <w:trPr>
          <w:trHeight w:val="634"/>
        </w:trPr>
        <w:tc>
          <w:tcPr>
            <w:tcW w:w="7230" w:type="dxa"/>
            <w:tcBorders>
              <w:top w:val="single" w:sz="4" w:space="0" w:color="000000"/>
              <w:left w:val="single" w:sz="4" w:space="0" w:color="000000"/>
              <w:bottom w:val="single" w:sz="4" w:space="0" w:color="000000"/>
              <w:right w:val="single" w:sz="4" w:space="0" w:color="000000"/>
            </w:tcBorders>
          </w:tcPr>
          <w:p w:rsidR="00E805BD" w:rsidRDefault="00AC5576">
            <w:pPr>
              <w:pStyle w:val="ConsPlusNormal"/>
              <w:numPr>
                <w:ilvl w:val="0"/>
                <w:numId w:val="4"/>
              </w:numPr>
              <w:ind w:left="0" w:firstLine="0"/>
              <w:jc w:val="both"/>
            </w:pPr>
            <w:r>
              <w:t>документ, подтверждающий полномочия представителя заявителя, отсутствует или является недействующим.</w:t>
            </w:r>
          </w:p>
        </w:tc>
        <w:tc>
          <w:tcPr>
            <w:tcW w:w="7059" w:type="dxa"/>
            <w:tcBorders>
              <w:top w:val="single" w:sz="4" w:space="0" w:color="000000"/>
              <w:left w:val="single" w:sz="4" w:space="0" w:color="000000"/>
              <w:bottom w:val="single" w:sz="4" w:space="0" w:color="000000"/>
              <w:right w:val="single" w:sz="4" w:space="0" w:color="000000"/>
            </w:tcBorders>
          </w:tcPr>
          <w:p w:rsidR="00E805BD" w:rsidRDefault="00AC5576">
            <w:r>
              <w:t>1В, 2В</w:t>
            </w:r>
          </w:p>
        </w:tc>
      </w:tr>
    </w:tbl>
    <w:p w:rsidR="00C63B5D" w:rsidRDefault="00C63B5D"/>
    <w:p w:rsidR="00E805BD" w:rsidRDefault="00E805BD">
      <w:pPr>
        <w:sectPr w:rsidR="00E805BD">
          <w:headerReference w:type="default" r:id="rId9"/>
          <w:pgSz w:w="16840" w:h="11900" w:orient="landscape"/>
          <w:pgMar w:top="1134" w:right="850" w:bottom="1134" w:left="1701" w:header="720" w:footer="720" w:gutter="0"/>
          <w:cols w:space="720"/>
        </w:sectPr>
      </w:pPr>
    </w:p>
    <w:tbl>
      <w:tblPr>
        <w:tblW w:w="0" w:type="auto"/>
        <w:tblLayout w:type="fixed"/>
        <w:tblLook w:val="04A0" w:firstRow="1" w:lastRow="0" w:firstColumn="1" w:lastColumn="0" w:noHBand="0" w:noVBand="1"/>
      </w:tblPr>
      <w:tblGrid>
        <w:gridCol w:w="5349"/>
        <w:gridCol w:w="4000"/>
      </w:tblGrid>
      <w:tr w:rsidR="00E805BD">
        <w:tc>
          <w:tcPr>
            <w:tcW w:w="5349" w:type="dxa"/>
          </w:tcPr>
          <w:p w:rsidR="00E805BD" w:rsidRDefault="00E805BD"/>
        </w:tc>
        <w:tc>
          <w:tcPr>
            <w:tcW w:w="4000" w:type="dxa"/>
          </w:tcPr>
          <w:p w:rsidR="00E805BD" w:rsidRDefault="00AC5576">
            <w:r>
              <w:rPr>
                <w:sz w:val="28"/>
              </w:rPr>
              <w:t>Приложение № 2</w:t>
            </w:r>
          </w:p>
          <w:p w:rsidR="00E805BD" w:rsidRDefault="00AC5576">
            <w:r>
              <w:rPr>
                <w:sz w:val="28"/>
              </w:rPr>
              <w:t>к Административному регламенту, утвержденному приказом Министерства природных ресурсов и экологии Камчатского края</w:t>
            </w:r>
          </w:p>
          <w:p w:rsidR="00E805BD" w:rsidRDefault="00AC5576">
            <w:r>
              <w:rPr>
                <w:sz w:val="28"/>
              </w:rPr>
              <w:t xml:space="preserve">от                №                          </w:t>
            </w:r>
          </w:p>
        </w:tc>
      </w:tr>
    </w:tbl>
    <w:p w:rsidR="00E805BD" w:rsidRDefault="00E805BD"/>
    <w:p w:rsidR="00E805BD" w:rsidRDefault="00AC5576">
      <w:pPr>
        <w:pStyle w:val="ConsPlusNonformat"/>
        <w:jc w:val="center"/>
        <w:rPr>
          <w:rFonts w:ascii="Times New Roman" w:hAnsi="Times New Roman"/>
        </w:rPr>
      </w:pPr>
      <w:r>
        <w:rPr>
          <w:rFonts w:ascii="Times New Roman" w:hAnsi="Times New Roman"/>
        </w:rPr>
        <w:t>ЗАЯВЛЕНИЕ</w:t>
      </w:r>
    </w:p>
    <w:p w:rsidR="00E805BD" w:rsidRDefault="00AC5576">
      <w:pPr>
        <w:pStyle w:val="ConsPlusNonformat"/>
        <w:jc w:val="center"/>
        <w:rPr>
          <w:rFonts w:ascii="Times New Roman" w:hAnsi="Times New Roman"/>
        </w:rPr>
      </w:pPr>
      <w:r>
        <w:rPr>
          <w:rFonts w:ascii="Times New Roman" w:hAnsi="Times New Roman"/>
        </w:rPr>
        <w:t>О ПРЕДОСТАВЛЕНИИ УСЛУГИ «ОФОРМЛЕНИЕ И ВЫДАЧА ДОКУМЕНТОВ,</w:t>
      </w:r>
    </w:p>
    <w:p w:rsidR="00E805BD" w:rsidRDefault="00AC5576">
      <w:pPr>
        <w:pStyle w:val="ConsPlusNonformat"/>
        <w:jc w:val="center"/>
        <w:rPr>
          <w:rFonts w:ascii="Times New Roman" w:hAnsi="Times New Roman"/>
        </w:rPr>
      </w:pPr>
      <w:r>
        <w:rPr>
          <w:rFonts w:ascii="Times New Roman" w:hAnsi="Times New Roman"/>
        </w:rPr>
        <w:t>ОПРЕДЕЛЯЮЩИХ УТОЧНЕННЫЕ ГРАНИЦЫ ГОРНОГО ОТВОДА НА УЧАСТКАХ</w:t>
      </w:r>
    </w:p>
    <w:p w:rsidR="00E805BD" w:rsidRDefault="00AC5576">
      <w:pPr>
        <w:pStyle w:val="ConsPlusNonformat"/>
        <w:jc w:val="center"/>
        <w:rPr>
          <w:rFonts w:ascii="Times New Roman" w:hAnsi="Times New Roman"/>
        </w:rPr>
      </w:pPr>
      <w:r>
        <w:rPr>
          <w:rFonts w:ascii="Times New Roman" w:hAnsi="Times New Roman"/>
        </w:rPr>
        <w:t>НЕДР МЕСТНОГО ЗНАЧЕНИЯ НА ТЕРРИТОРИИ КАМЧАТСКОГО КРАЯ,</w:t>
      </w:r>
    </w:p>
    <w:p w:rsidR="00E805BD" w:rsidRDefault="00AC5576">
      <w:pPr>
        <w:pStyle w:val="ConsPlusNonformat"/>
        <w:jc w:val="center"/>
        <w:rPr>
          <w:rFonts w:ascii="Times New Roman" w:hAnsi="Times New Roman"/>
        </w:rPr>
      </w:pPr>
      <w:r>
        <w:rPr>
          <w:rFonts w:ascii="Times New Roman" w:hAnsi="Times New Roman"/>
        </w:rPr>
        <w:t>ЗА ИСКЛЮЧЕНИЕМ УЧАСТКОВ НЕДР, РАЗРАБОТКА КОТОРЫХ</w:t>
      </w:r>
    </w:p>
    <w:p w:rsidR="00E805BD" w:rsidRDefault="00AC5576">
      <w:pPr>
        <w:pStyle w:val="ConsPlusNonformat"/>
        <w:jc w:val="center"/>
        <w:rPr>
          <w:rFonts w:ascii="Times New Roman" w:hAnsi="Times New Roman"/>
        </w:rPr>
      </w:pPr>
      <w:r>
        <w:rPr>
          <w:rFonts w:ascii="Times New Roman" w:hAnsi="Times New Roman"/>
        </w:rPr>
        <w:t>ОСУЩЕСТВЛЯЕТСЯ С ПРИМЕНЕНИЕМ ВЗРЫВНЫХ РАБОТ»</w:t>
      </w:r>
    </w:p>
    <w:p w:rsidR="00E805BD" w:rsidRDefault="00E805BD">
      <w:pPr>
        <w:pStyle w:val="ConsPlusNonformat"/>
        <w:jc w:val="both"/>
        <w:rPr>
          <w:rFonts w:ascii="Times New Roman" w:hAnsi="Times New Roman"/>
        </w:rPr>
      </w:pPr>
    </w:p>
    <w:p w:rsidR="00E805BD" w:rsidRDefault="00AC5576">
      <w:pPr>
        <w:pStyle w:val="ConsPlusNonformat"/>
        <w:jc w:val="both"/>
        <w:rPr>
          <w:rFonts w:ascii="Times New Roman" w:hAnsi="Times New Roman"/>
        </w:rPr>
      </w:pPr>
      <w:r>
        <w:rPr>
          <w:rFonts w:ascii="Times New Roman" w:hAnsi="Times New Roman"/>
        </w:rPr>
        <w:t>Сведения о заявителе:</w:t>
      </w:r>
    </w:p>
    <w:p w:rsidR="00E805BD" w:rsidRDefault="00AC5576">
      <w:pPr>
        <w:pStyle w:val="ConsPlusNonformat"/>
        <w:jc w:val="both"/>
        <w:rPr>
          <w:rFonts w:ascii="Times New Roman" w:hAnsi="Times New Roman"/>
        </w:rPr>
      </w:pPr>
      <w:r>
        <w:rPr>
          <w:rFonts w:ascii="Times New Roman" w:hAnsi="Times New Roman"/>
        </w:rPr>
        <w:t>полное наименование заявителя: 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адрес регистрации: ____________________________________________________________________________;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место нахождения: ____________________________________________________________________________;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ИНН (при наличии): 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ОКПО: ______________________________________________________________________________________;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ОГРН: ______________________________________________________________________________________;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ОГРНИП: ___________________________________________________________________________________;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номер телефона (с указанием кода): 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адрес электронной почты: 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 xml:space="preserve">   </w:t>
      </w:r>
    </w:p>
    <w:p w:rsidR="00E805BD" w:rsidRDefault="00AC5576">
      <w:pPr>
        <w:pStyle w:val="ConsPlusNonformat"/>
        <w:jc w:val="both"/>
        <w:rPr>
          <w:rFonts w:ascii="Times New Roman" w:hAnsi="Times New Roman"/>
        </w:rPr>
      </w:pPr>
      <w:r>
        <w:rPr>
          <w:rFonts w:ascii="Times New Roman" w:hAnsi="Times New Roman"/>
        </w:rPr>
        <w:t>Сведения о лицензии:</w:t>
      </w:r>
    </w:p>
    <w:p w:rsidR="00E805BD" w:rsidRDefault="00AC5576">
      <w:pPr>
        <w:pStyle w:val="ConsPlusNonformat"/>
        <w:jc w:val="both"/>
        <w:rPr>
          <w:rFonts w:ascii="Times New Roman" w:hAnsi="Times New Roman"/>
        </w:rPr>
      </w:pPr>
      <w:r>
        <w:rPr>
          <w:rFonts w:ascii="Times New Roman" w:hAnsi="Times New Roman"/>
        </w:rPr>
        <w:t>регистрационный номер лицензии: ______________________________________________________________.</w:t>
      </w:r>
    </w:p>
    <w:p w:rsidR="00E805BD" w:rsidRDefault="00AC5576">
      <w:pPr>
        <w:pStyle w:val="ConsPlusNonformat"/>
        <w:rPr>
          <w:rFonts w:ascii="Times New Roman" w:hAnsi="Times New Roman"/>
        </w:rPr>
      </w:pPr>
      <w:r>
        <w:rPr>
          <w:rFonts w:ascii="Times New Roman" w:hAnsi="Times New Roman"/>
        </w:rPr>
        <w:t>Вид пользования участком недр местного значения:________________________________________________.</w:t>
      </w:r>
    </w:p>
    <w:p w:rsidR="00E805BD" w:rsidRDefault="00AC5576">
      <w:pPr>
        <w:pStyle w:val="ConsPlusNonformat"/>
        <w:rPr>
          <w:rFonts w:ascii="Times New Roman" w:hAnsi="Times New Roman"/>
        </w:rPr>
      </w:pPr>
      <w:r>
        <w:rPr>
          <w:rFonts w:ascii="Times New Roman" w:hAnsi="Times New Roman"/>
        </w:rPr>
        <w:t>Наименование и сведения о местоположении участка недр местного значения:</w:t>
      </w:r>
    </w:p>
    <w:p w:rsidR="00E805BD" w:rsidRDefault="00AC5576">
      <w:pPr>
        <w:pStyle w:val="ConsPlusNonformat"/>
        <w:rPr>
          <w:rFonts w:ascii="Times New Roman" w:hAnsi="Times New Roman"/>
        </w:rPr>
      </w:pPr>
      <w:r>
        <w:rPr>
          <w:rFonts w:ascii="Times New Roman" w:hAnsi="Times New Roman"/>
        </w:rPr>
        <w:t>адрес (местоположение) объекта:________________________________________________________________</w:t>
      </w:r>
      <w:r>
        <w:rPr>
          <w:rFonts w:ascii="Times New Roman" w:hAnsi="Times New Roman"/>
        </w:rPr>
        <w:br/>
        <w:t>____________________________________________________________________________________________;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наименование участка: 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 xml:space="preserve">    </w:t>
      </w:r>
    </w:p>
    <w:p w:rsidR="00E805BD" w:rsidRDefault="00AC5576">
      <w:pPr>
        <w:pStyle w:val="ConsPlusNonformat"/>
        <w:jc w:val="both"/>
        <w:rPr>
          <w:rFonts w:ascii="Times New Roman" w:hAnsi="Times New Roman"/>
        </w:rPr>
      </w:pPr>
      <w:r>
        <w:rPr>
          <w:rFonts w:ascii="Times New Roman" w:hAnsi="Times New Roman"/>
        </w:rPr>
        <w:t>Прошу оформить/переоформить горноотводную документацию.</w:t>
      </w:r>
    </w:p>
    <w:p w:rsidR="00E805BD" w:rsidRDefault="00AC5576">
      <w:pPr>
        <w:pStyle w:val="ConsPlusNonformat"/>
        <w:rPr>
          <w:rFonts w:ascii="Times New Roman" w:hAnsi="Times New Roman"/>
        </w:rPr>
      </w:pPr>
      <w:r>
        <w:rPr>
          <w:rFonts w:ascii="Times New Roman" w:hAnsi="Times New Roman"/>
        </w:rPr>
        <w:t>В связи с (указать причину) _________________________________________________________________________________________________________________________________________________________________________________________.</w:t>
      </w:r>
    </w:p>
    <w:p w:rsidR="00E805BD" w:rsidRDefault="00E805BD">
      <w:pPr>
        <w:pStyle w:val="ConsPlusNonformat"/>
        <w:jc w:val="both"/>
        <w:rPr>
          <w:rFonts w:ascii="Times New Roman" w:hAnsi="Times New Roman"/>
        </w:rPr>
      </w:pPr>
    </w:p>
    <w:p w:rsidR="00E805BD" w:rsidRDefault="00AC5576">
      <w:pPr>
        <w:pStyle w:val="ConsPlusNonformat"/>
        <w:jc w:val="both"/>
        <w:rPr>
          <w:rFonts w:ascii="Times New Roman" w:hAnsi="Times New Roman"/>
        </w:rPr>
      </w:pPr>
      <w:r>
        <w:rPr>
          <w:rFonts w:ascii="Times New Roman" w:hAnsi="Times New Roman"/>
        </w:rPr>
        <w:t>Способ получения результата Услуги:</w:t>
      </w:r>
    </w:p>
    <w:p w:rsidR="00E805BD" w:rsidRDefault="00AC5576">
      <w:pPr>
        <w:pStyle w:val="ConsPlusNonformat"/>
        <w:jc w:val="both"/>
        <w:rPr>
          <w:rFonts w:ascii="Times New Roman" w:hAnsi="Times New Roman"/>
        </w:rPr>
      </w:pPr>
      <w:r>
        <w:rPr>
          <w:rFonts w:ascii="Times New Roman" w:hAnsi="Times New Roman"/>
        </w:rPr>
        <w:t>в Органе власти:  [   ] да,   [   ] нет; заказным почтовым отправлением с уведомлением:  [   ] да,   [   ] нет.</w:t>
      </w:r>
    </w:p>
    <w:p w:rsidR="00E805BD" w:rsidRDefault="00AC5576">
      <w:pPr>
        <w:pStyle w:val="ConsPlusNonformat"/>
        <w:jc w:val="both"/>
        <w:rPr>
          <w:rFonts w:ascii="Times New Roman" w:hAnsi="Times New Roman"/>
        </w:rPr>
      </w:pPr>
      <w:r>
        <w:rPr>
          <w:rFonts w:ascii="Times New Roman" w:hAnsi="Times New Roman"/>
        </w:rPr>
        <w:t xml:space="preserve">    </w:t>
      </w:r>
    </w:p>
    <w:p w:rsidR="00E805BD" w:rsidRDefault="00AC5576">
      <w:pPr>
        <w:pStyle w:val="ConsPlusNonformat"/>
        <w:jc w:val="both"/>
        <w:rPr>
          <w:rFonts w:ascii="Times New Roman" w:hAnsi="Times New Roman"/>
        </w:rPr>
      </w:pPr>
      <w:r>
        <w:rPr>
          <w:rFonts w:ascii="Times New Roman" w:hAnsi="Times New Roman"/>
        </w:rPr>
        <w:t>Сведения о представителе заявителя:</w:t>
      </w:r>
    </w:p>
    <w:p w:rsidR="00E805BD" w:rsidRDefault="00AC5576">
      <w:pPr>
        <w:pStyle w:val="ConsPlusNonformat"/>
        <w:rPr>
          <w:rFonts w:ascii="Times New Roman" w:hAnsi="Times New Roman"/>
        </w:rPr>
      </w:pPr>
      <w:r>
        <w:rPr>
          <w:rFonts w:ascii="Times New Roman" w:hAnsi="Times New Roman"/>
        </w:rPr>
        <w:t>фамилия, имя, отчество (при наличии): 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наименование и реквизиты документа, удостоверяющего личность представителя:</w:t>
      </w:r>
    </w:p>
    <w:p w:rsidR="00E805BD" w:rsidRDefault="00AC5576">
      <w:pPr>
        <w:pStyle w:val="ConsPlusNonformat"/>
        <w:jc w:val="both"/>
        <w:rPr>
          <w:rFonts w:ascii="Times New Roman" w:hAnsi="Times New Roman"/>
        </w:rPr>
      </w:pPr>
      <w:r>
        <w:rPr>
          <w:rFonts w:ascii="Times New Roman" w:hAnsi="Times New Roman"/>
        </w:rPr>
        <w:t>____________________________________________________________________________________________;</w:t>
      </w:r>
    </w:p>
    <w:p w:rsidR="00E805BD" w:rsidRDefault="00AC5576">
      <w:pPr>
        <w:pStyle w:val="ConsPlusNonformat"/>
        <w:jc w:val="both"/>
        <w:rPr>
          <w:rFonts w:ascii="Times New Roman" w:hAnsi="Times New Roman"/>
        </w:rPr>
      </w:pPr>
      <w:r>
        <w:rPr>
          <w:rFonts w:ascii="Times New Roman" w:hAnsi="Times New Roman"/>
        </w:rPr>
        <w:t>реквизиты документа, подтверждающего полномочия представителя (номер и дата): ____________________________________________________________________________________________.</w:t>
      </w:r>
    </w:p>
    <w:p w:rsidR="00E805BD" w:rsidRDefault="00E805BD">
      <w:pPr>
        <w:pStyle w:val="ConsPlusNonformat"/>
        <w:jc w:val="both"/>
        <w:rPr>
          <w:rFonts w:ascii="Times New Roman" w:hAnsi="Times New Roman"/>
        </w:rPr>
      </w:pPr>
    </w:p>
    <w:p w:rsidR="00E805BD" w:rsidRDefault="00E805BD">
      <w:pPr>
        <w:pStyle w:val="ConsPlusNonformat"/>
        <w:jc w:val="both"/>
        <w:rPr>
          <w:rFonts w:ascii="Times New Roman" w:hAnsi="Times New Roman"/>
        </w:rPr>
      </w:pPr>
    </w:p>
    <w:p w:rsidR="00E805BD" w:rsidRDefault="00E805BD">
      <w:pPr>
        <w:pStyle w:val="ConsPlusNonformat"/>
        <w:jc w:val="both"/>
        <w:rPr>
          <w:rFonts w:ascii="Times New Roman" w:hAnsi="Times New Roman"/>
        </w:rPr>
      </w:pPr>
    </w:p>
    <w:p w:rsidR="00E805BD" w:rsidRDefault="00AC5576">
      <w:pPr>
        <w:pStyle w:val="ConsPlusNonformat"/>
        <w:jc w:val="both"/>
        <w:rPr>
          <w:rFonts w:ascii="Times New Roman" w:hAnsi="Times New Roman"/>
        </w:rPr>
      </w:pPr>
      <w:r>
        <w:rPr>
          <w:rFonts w:ascii="Times New Roman" w:hAnsi="Times New Roman"/>
        </w:rPr>
        <w:t>________________                                           _______________                                   _______________________</w:t>
      </w:r>
    </w:p>
    <w:p w:rsidR="00E805BD" w:rsidRDefault="00AC5576">
      <w:pPr>
        <w:pStyle w:val="ConsPlusNonformat"/>
        <w:jc w:val="both"/>
        <w:rPr>
          <w:rFonts w:ascii="Times New Roman" w:hAnsi="Times New Roman"/>
        </w:rPr>
      </w:pPr>
      <w:r>
        <w:rPr>
          <w:rFonts w:ascii="Times New Roman" w:hAnsi="Times New Roman"/>
        </w:rPr>
        <w:t xml:space="preserve">          дата                                                         подпись заявителя                                     (ФИО, с расшифровкой)</w:t>
      </w:r>
    </w:p>
    <w:p w:rsidR="00E805BD" w:rsidRDefault="00AC5576">
      <w:pPr>
        <w:pStyle w:val="ConsPlusNonformat"/>
        <w:jc w:val="both"/>
        <w:rPr>
          <w:rFonts w:ascii="Times New Roman" w:hAnsi="Times New Roman"/>
        </w:rPr>
      </w:pPr>
      <w:r>
        <w:rPr>
          <w:rFonts w:ascii="Times New Roman" w:hAnsi="Times New Roman"/>
        </w:rPr>
        <w:t xml:space="preserve">                                                                   (представителя заявителя)</w:t>
      </w:r>
    </w:p>
    <w:p w:rsidR="00E805BD" w:rsidRDefault="00E805BD">
      <w:pPr>
        <w:pStyle w:val="ConsPlusNonformat"/>
        <w:jc w:val="both"/>
      </w:pPr>
    </w:p>
    <w:p w:rsidR="00E805BD" w:rsidRDefault="00E805BD">
      <w:pPr>
        <w:pStyle w:val="ConsPlusNonformat"/>
      </w:pPr>
    </w:p>
    <w:p w:rsidR="00E805BD" w:rsidRDefault="00E805BD">
      <w:pPr>
        <w:spacing w:after="160" w:line="264" w:lineRule="auto"/>
      </w:pPr>
    </w:p>
    <w:sectPr w:rsidR="00E805BD">
      <w:headerReference w:type="default" r:id="rId10"/>
      <w:headerReference w:type="first" r:id="rId11"/>
      <w:pgSz w:w="11900" w:h="16840"/>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DA6" w:rsidRDefault="001C7DA6">
      <w:r>
        <w:separator/>
      </w:r>
    </w:p>
  </w:endnote>
  <w:endnote w:type="continuationSeparator" w:id="0">
    <w:p w:rsidR="001C7DA6" w:rsidRDefault="001C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DA6" w:rsidRDefault="001C7DA6">
      <w:r>
        <w:separator/>
      </w:r>
    </w:p>
  </w:footnote>
  <w:footnote w:type="continuationSeparator" w:id="0">
    <w:p w:rsidR="001C7DA6" w:rsidRDefault="001C7DA6">
      <w:r>
        <w:continuationSeparator/>
      </w:r>
    </w:p>
  </w:footnote>
  <w:footnote w:id="1">
    <w:p w:rsidR="00CF180B" w:rsidRDefault="00CF180B">
      <w:pPr>
        <w:pStyle w:val="Footnote8f163669-af42-49b1-a58c-4c53c8b1e3eb"/>
        <w:spacing w:line="300" w:lineRule="auto"/>
        <w:jc w:val="both"/>
      </w:pPr>
      <w:r>
        <w:rPr>
          <w:vertAlign w:val="superscript"/>
        </w:rPr>
        <w:footnoteRef/>
      </w:r>
      <w:r>
        <w:t xml:space="preserve"> 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133838"/>
      <w:docPartObj>
        <w:docPartGallery w:val="Page Numbers (Top of Page)"/>
        <w:docPartUnique/>
      </w:docPartObj>
    </w:sdtPr>
    <w:sdtEndPr/>
    <w:sdtContent>
      <w:p w:rsidR="00CF180B" w:rsidRDefault="00CF180B">
        <w:pPr>
          <w:pStyle w:val="a8"/>
          <w:jc w:val="center"/>
        </w:pPr>
        <w:r w:rsidRPr="00C63B5D">
          <w:rPr>
            <w:sz w:val="28"/>
            <w:szCs w:val="28"/>
          </w:rPr>
          <w:fldChar w:fldCharType="begin"/>
        </w:r>
        <w:r w:rsidRPr="00C63B5D">
          <w:rPr>
            <w:sz w:val="28"/>
            <w:szCs w:val="28"/>
          </w:rPr>
          <w:instrText>PAGE   \* MERGEFORMAT</w:instrText>
        </w:r>
        <w:r w:rsidRPr="00C63B5D">
          <w:rPr>
            <w:sz w:val="28"/>
            <w:szCs w:val="28"/>
          </w:rPr>
          <w:fldChar w:fldCharType="separate"/>
        </w:r>
        <w:r w:rsidR="0026747A">
          <w:rPr>
            <w:noProof/>
            <w:sz w:val="28"/>
            <w:szCs w:val="28"/>
          </w:rPr>
          <w:t>2</w:t>
        </w:r>
        <w:r w:rsidRPr="00C63B5D">
          <w:rPr>
            <w:sz w:val="28"/>
            <w:szCs w:val="28"/>
          </w:rPr>
          <w:fldChar w:fldCharType="end"/>
        </w:r>
      </w:p>
    </w:sdtContent>
  </w:sdt>
  <w:p w:rsidR="00CF180B" w:rsidRDefault="00CF180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B" w:rsidRDefault="00CF180B">
    <w:pPr>
      <w:pStyle w:val="HeaderandFooter"/>
      <w:jc w:val="center"/>
    </w:pPr>
    <w:r>
      <w:rPr>
        <w:rFonts w:ascii="Times New Roman" w:hAnsi="Times New Roman"/>
        <w:noProof/>
        <w:sz w:val="24"/>
      </w:rPr>
      <mc:AlternateContent>
        <mc:Choice Requires="wps">
          <w:drawing>
            <wp:anchor distT="0" distB="0" distL="114300" distR="114300" simplePos="0" relativeHeight="251657216" behindDoc="0" locked="0" layoutInCell="1" allowOverlap="1">
              <wp:simplePos x="0" y="0"/>
              <wp:positionH relativeFrom="column">
                <wp:posOffset>4437697</wp:posOffset>
              </wp:positionH>
              <wp:positionV relativeFrom="page">
                <wp:posOffset>457200</wp:posOffset>
              </wp:positionV>
              <wp:extent cx="198119" cy="266685"/>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98119" cy="266685"/>
                      </a:xfrm>
                      <a:prstGeom prst="rect">
                        <a:avLst/>
                      </a:prstGeom>
                    </wps:spPr>
                    <wps:txbx>
                      <w:txbxContent>
                        <w:p w:rsidR="00CF180B" w:rsidRPr="00C63B5D" w:rsidRDefault="00CF180B">
                          <w:pPr>
                            <w:jc w:val="center"/>
                            <w:rPr>
                              <w:sz w:val="28"/>
                              <w:szCs w:val="28"/>
                            </w:rPr>
                          </w:pPr>
                          <w:r w:rsidRPr="00C63B5D">
                            <w:rPr>
                              <w:sz w:val="28"/>
                              <w:szCs w:val="28"/>
                            </w:rPr>
                            <w:fldChar w:fldCharType="begin"/>
                          </w:r>
                          <w:r w:rsidRPr="00C63B5D">
                            <w:rPr>
                              <w:sz w:val="28"/>
                              <w:szCs w:val="28"/>
                            </w:rPr>
                            <w:instrText>PAGE \* Arabic</w:instrText>
                          </w:r>
                          <w:r w:rsidRPr="00C63B5D">
                            <w:rPr>
                              <w:sz w:val="28"/>
                              <w:szCs w:val="28"/>
                            </w:rPr>
                            <w:fldChar w:fldCharType="separate"/>
                          </w:r>
                          <w:r w:rsidR="0026747A">
                            <w:rPr>
                              <w:noProof/>
                              <w:sz w:val="28"/>
                              <w:szCs w:val="28"/>
                            </w:rPr>
                            <w:t>11</w:t>
                          </w:r>
                          <w:r w:rsidRPr="00C63B5D">
                            <w:rPr>
                              <w:sz w:val="28"/>
                              <w:szCs w:val="28"/>
                            </w:rPr>
                            <w:fldChar w:fldCharType="end"/>
                          </w:r>
                        </w:p>
                      </w:txbxContent>
                    </wps:txbx>
                    <wps:bodyPr vert="horz" wrap="none" anchor="ctr" anchorCtr="1">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349.4pt;margin-top:36pt;width:15.6pt;height:21pt;z-index:251657216;visibility:visible;mso-wrap-style:none;mso-wrap-distance-left:9pt;mso-wrap-distance-top:0;mso-wrap-distance-right:9pt;mso-wrap-distance-bottom:0;mso-position-horizontal:absolute;mso-position-horizontal-relative:text;mso-position-vertical:absolute;mso-position-vertical-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" filled="f" stroked="f">
              <v:textbox style="mso-fit-shape-to-text:t">
                <w:txbxContent>
                  <w:p w:rsidR="00CF180B" w:rsidRPr="00C63B5D" w:rsidRDefault="00CF180B">
                    <w:pPr>
                      <w:jc w:val="center"/>
                      <w:rPr>
                        <w:sz w:val="28"/>
                        <w:szCs w:val="28"/>
                      </w:rPr>
                    </w:pPr>
                    <w:r w:rsidRPr="00C63B5D">
                      <w:rPr>
                        <w:sz w:val="28"/>
                        <w:szCs w:val="28"/>
                      </w:rPr>
                      <w:fldChar w:fldCharType="begin"/>
                    </w:r>
                    <w:r w:rsidRPr="00C63B5D">
                      <w:rPr>
                        <w:sz w:val="28"/>
                        <w:szCs w:val="28"/>
                      </w:rPr>
                      <w:instrText>PAGE \* Arabic</w:instrText>
                    </w:r>
                    <w:r w:rsidRPr="00C63B5D">
                      <w:rPr>
                        <w:sz w:val="28"/>
                        <w:szCs w:val="28"/>
                      </w:rPr>
                      <w:fldChar w:fldCharType="separate"/>
                    </w:r>
                    <w:r w:rsidR="0026747A">
                      <w:rPr>
                        <w:noProof/>
                        <w:sz w:val="28"/>
                        <w:szCs w:val="28"/>
                      </w:rPr>
                      <w:t>11</w:t>
                    </w:r>
                    <w:r w:rsidRPr="00C63B5D">
                      <w:rPr>
                        <w:sz w:val="28"/>
                        <w:szCs w:val="28"/>
                      </w:rPr>
                      <w:fldChar w:fldCharType="end"/>
                    </w:r>
                  </w:p>
                </w:txbxContent>
              </v:textbox>
              <w10:wrap type="squar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B" w:rsidRDefault="00CF180B">
    <w:pPr>
      <w:pStyle w:val="a8"/>
      <w:jc w:val="center"/>
    </w:pPr>
    <w:r>
      <w:rPr>
        <w:noProof/>
        <w:sz w:val="24"/>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5240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rsidR="00CF180B" w:rsidRDefault="00CF180B">
                          <w:r>
                            <w:fldChar w:fldCharType="begin"/>
                          </w:r>
                          <w:r>
                            <w:instrText xml:space="preserve">PAGE </w:instrText>
                          </w:r>
                          <w:r>
                            <w:fldChar w:fldCharType="separate"/>
                          </w:r>
                          <w:r>
                            <w:t xml:space="preserve"> </w:t>
                          </w:r>
                          <w:r>
                            <w:fldChar w:fldCharType="end"/>
                          </w: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2" o:spid="_x0000_s1027" type="#_x0000_t202" style="position:absolute;left:0;text-align:left;margin-left:0;margin-top:.05pt;width:12pt;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" filled="f" stroked="f">
              <v:textbox style="mso-fit-shape-to-text:t" inset="0,0,0,0">
                <w:txbxContent>
                  <w:p w:rsidR="00CF180B" w:rsidRDefault="00CF180B">
                    <w:r>
                      <w:fldChar w:fldCharType="begin"/>
                    </w:r>
                    <w:r>
                      <w:instrText xml:space="preserve">PAGE </w:instrText>
                    </w:r>
                    <w:r>
                      <w:fldChar w:fldCharType="separate"/>
                    </w:r>
                    <w:r>
                      <w:t xml:space="preserve"> </w:t>
                    </w:r>
                    <w:r>
                      <w:fldChar w:fldCharType="end"/>
                    </w:r>
                  </w:p>
                </w:txbxContent>
              </v:textbox>
              <w10:wrap type="square" anchorx="margin"/>
            </v:shape>
          </w:pict>
        </mc:Fallback>
      </mc:AlternateContent>
    </w:r>
  </w:p>
  <w:p w:rsidR="00CF180B" w:rsidRDefault="00CF180B">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80B" w:rsidRPr="00C63B5D" w:rsidRDefault="00CF180B">
    <w:pPr>
      <w:pStyle w:val="a8"/>
      <w:jc w:val="center"/>
      <w:rPr>
        <w:sz w:val="28"/>
        <w:szCs w:val="28"/>
      </w:rPr>
    </w:pPr>
    <w:r w:rsidRPr="00C63B5D">
      <w:rPr>
        <w:sz w:val="28"/>
        <w:szCs w:val="28"/>
      </w:rPr>
      <w:t>12</w:t>
    </w:r>
  </w:p>
  <w:p w:rsidR="00CF180B" w:rsidRDefault="00CF180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3E1"/>
    <w:multiLevelType w:val="multilevel"/>
    <w:tmpl w:val="FCAE355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B9F665D"/>
    <w:multiLevelType w:val="multilevel"/>
    <w:tmpl w:val="6F520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475A33"/>
    <w:multiLevelType w:val="hybridMultilevel"/>
    <w:tmpl w:val="59A44BB8"/>
    <w:lvl w:ilvl="0" w:tplc="04190017">
      <w:start w:val="1"/>
      <w:numFmt w:val="lowerLett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61885EB9"/>
    <w:multiLevelType w:val="multilevel"/>
    <w:tmpl w:val="75162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1353" w:hanging="360"/>
      </w:pPr>
      <w:rPr>
        <w:color w:val="000000"/>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66174561"/>
    <w:multiLevelType w:val="multilevel"/>
    <w:tmpl w:val="9CA608BC"/>
    <w:lvl w:ilvl="0">
      <w:start w:val="1"/>
      <w:numFmt w:val="upperRoman"/>
      <w:lvlText w:val="%1."/>
      <w:lvlJc w:val="cente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BD"/>
    <w:rsid w:val="001C7DA6"/>
    <w:rsid w:val="0026747A"/>
    <w:rsid w:val="006F24AA"/>
    <w:rsid w:val="007725F8"/>
    <w:rsid w:val="00AC5576"/>
    <w:rsid w:val="00C63B5D"/>
    <w:rsid w:val="00CF180B"/>
    <w:rsid w:val="00D05D5B"/>
    <w:rsid w:val="00E80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70055"/>
  <w15:docId w15:val="{B9640855-AFFF-4254-AD80-D18C3530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360" w:after="80"/>
      <w:outlineLvl w:val="0"/>
    </w:p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нак сноски1"/>
    <w:basedOn w:val="a"/>
    <w:link w:val="13"/>
    <w:pPr>
      <w:spacing w:after="160" w:line="264" w:lineRule="auto"/>
    </w:pPr>
    <w:rPr>
      <w:rFonts w:asciiTheme="minorHAnsi" w:hAnsiTheme="minorHAnsi"/>
      <w:sz w:val="22"/>
      <w:vertAlign w:val="superscript"/>
    </w:rPr>
  </w:style>
  <w:style w:type="character" w:customStyle="1" w:styleId="13">
    <w:name w:val="Знак сноски1"/>
    <w:basedOn w:val="1"/>
    <w:link w:val="12"/>
    <w:rPr>
      <w:rFonts w:asciiTheme="minorHAnsi" w:hAnsiTheme="minorHAnsi"/>
      <w:color w:val="000000"/>
      <w:sz w:val="22"/>
      <w:vertAlign w:val="superscript"/>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imes New Roman" w:hAnsi="Times New Roman"/>
      <w:color w:val="595959" w:themeColor="text1" w:themeTint="A6"/>
      <w:sz w:val="24"/>
    </w:rPr>
  </w:style>
  <w:style w:type="paragraph" w:styleId="a3">
    <w:name w:val="Intense Quote"/>
    <w:basedOn w:val="a"/>
    <w:next w:val="a"/>
    <w:link w:val="a4"/>
    <w:pPr>
      <w:spacing w:before="360" w:after="360"/>
      <w:ind w:left="864" w:right="864"/>
      <w:jc w:val="center"/>
    </w:pPr>
    <w:rPr>
      <w:i/>
      <w:color w:val="2F5496" w:themeColor="accent1" w:themeShade="BF"/>
    </w:rPr>
  </w:style>
  <w:style w:type="character" w:customStyle="1" w:styleId="a4">
    <w:name w:val="Выделенная цитата Знак"/>
    <w:basedOn w:val="1"/>
    <w:link w:val="a3"/>
    <w:rPr>
      <w:rFonts w:ascii="Times New Roman" w:hAnsi="Times New Roman"/>
      <w:i/>
      <w:color w:val="2F5496" w:themeColor="accent1" w:themeShade="BF"/>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Footnote32b28157-cb89-4d8e-a4a0-614603ac4f2e">
    <w:name w:val="Footnote_32b28157-cb89-4d8e-a4a0-614603ac4f2e"/>
    <w:basedOn w:val="Normal99e5c2fd-43a9-48da-bb74-00133aa67ea7"/>
    <w:link w:val="Footnote32b28157-cb89-4d8e-a4a0-614603ac4f2e0"/>
    <w:rPr>
      <w:sz w:val="20"/>
    </w:rPr>
  </w:style>
  <w:style w:type="character" w:customStyle="1" w:styleId="Footnote32b28157-cb89-4d8e-a4a0-614603ac4f2e0">
    <w:name w:val="Footnote_32b28157-cb89-4d8e-a4a0-614603ac4f2e"/>
    <w:basedOn w:val="Normal99e5c2fd-43a9-48da-bb74-00133aa67ea70"/>
    <w:link w:val="Footnote32b28157-cb89-4d8e-a4a0-614603ac4f2e"/>
    <w:rPr>
      <w:rFonts w:ascii="Times New Roman" w:hAnsi="Times New Roman"/>
      <w:color w:val="000000"/>
      <w:sz w:val="20"/>
    </w:rPr>
  </w:style>
  <w:style w:type="paragraph" w:customStyle="1" w:styleId="1TimesNewRoman12">
    <w:name w:val="! ТЗ Стиль __ТекстОсн_1и + Times New Roman 12 пт По ширине Первая стр..."/>
    <w:basedOn w:val="a"/>
    <w:link w:val="1TimesNewRoman120"/>
    <w:pPr>
      <w:tabs>
        <w:tab w:val="left" w:pos="851"/>
      </w:tabs>
      <w:spacing w:before="60" w:after="60" w:line="360" w:lineRule="auto"/>
      <w:ind w:firstLine="709"/>
      <w:jc w:val="both"/>
    </w:pPr>
  </w:style>
  <w:style w:type="character" w:customStyle="1" w:styleId="1TimesNewRoman120">
    <w:name w:val="! ТЗ Стиль __ТекстОсн_1и + Times New Roman 12 пт По ширине Первая стр..."/>
    <w:basedOn w:val="1"/>
    <w:link w:val="1TimesNewRoman12"/>
    <w:rPr>
      <w:rFonts w:ascii="Times New Roman" w:hAnsi="Times New Roman"/>
      <w:color w:val="000000"/>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14">
    <w:name w:val="Сильная ссылка1"/>
    <w:basedOn w:val="15"/>
    <w:link w:val="a5"/>
    <w:rPr>
      <w:b/>
      <w:smallCaps/>
      <w:color w:val="2F5496" w:themeColor="accent1" w:themeShade="BF"/>
      <w:spacing w:val="5"/>
    </w:rPr>
  </w:style>
  <w:style w:type="character" w:styleId="a5">
    <w:name w:val="Intense Reference"/>
    <w:basedOn w:val="a0"/>
    <w:link w:val="14"/>
    <w:rPr>
      <w:b/>
      <w:smallCaps/>
      <w:color w:val="2F5496" w:themeColor="accent1" w:themeShade="BF"/>
      <w:spacing w:val="5"/>
    </w:rPr>
  </w:style>
  <w:style w:type="paragraph" w:customStyle="1" w:styleId="Normal42e98b1d-d45f-44a4-b706-bbc1903213e9">
    <w:name w:val="Normal_42e98b1d-d45f-44a4-b706-bbc1903213e9"/>
    <w:link w:val="Normal42e98b1d-d45f-44a4-b706-bbc1903213e90"/>
    <w:pPr>
      <w:spacing w:after="0" w:line="240" w:lineRule="auto"/>
    </w:pPr>
    <w:rPr>
      <w:rFonts w:ascii="Times New Roman" w:hAnsi="Times New Roman"/>
      <w:sz w:val="24"/>
    </w:rPr>
  </w:style>
  <w:style w:type="character" w:customStyle="1" w:styleId="Normal42e98b1d-d45f-44a4-b706-bbc1903213e90">
    <w:name w:val="Normal_42e98b1d-d45f-44a4-b706-bbc1903213e9"/>
    <w:link w:val="Normal42e98b1d-d45f-44a4-b706-bbc1903213e9"/>
    <w:rPr>
      <w:rFonts w:ascii="Times New Roman" w:hAnsi="Times New Roman"/>
      <w:color w:val="000000"/>
      <w:sz w:val="24"/>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color w:val="000000"/>
      <w:sz w:val="16"/>
    </w:rPr>
  </w:style>
  <w:style w:type="character" w:customStyle="1" w:styleId="90">
    <w:name w:val="Заголовок 9 Знак"/>
    <w:basedOn w:val="1"/>
    <w:link w:val="9"/>
    <w:rPr>
      <w:rFonts w:ascii="Times New Roman" w:hAnsi="Times New Roman"/>
      <w:color w:val="272727" w:themeColor="text1" w:themeTint="D8"/>
      <w:sz w:val="24"/>
    </w:rPr>
  </w:style>
  <w:style w:type="paragraph" w:customStyle="1" w:styleId="Normal99e5c2fd-43a9-48da-bb74-00133aa67ea7">
    <w:name w:val="Normal_99e5c2fd-43a9-48da-bb74-00133aa67ea7"/>
    <w:link w:val="Normal99e5c2fd-43a9-48da-bb74-00133aa67ea70"/>
    <w:pPr>
      <w:spacing w:after="0" w:line="240" w:lineRule="auto"/>
    </w:pPr>
    <w:rPr>
      <w:rFonts w:ascii="Times New Roman" w:hAnsi="Times New Roman"/>
      <w:sz w:val="24"/>
    </w:rPr>
  </w:style>
  <w:style w:type="character" w:customStyle="1" w:styleId="Normal99e5c2fd-43a9-48da-bb74-00133aa67ea70">
    <w:name w:val="Normal_99e5c2fd-43a9-48da-bb74-00133aa67ea7"/>
    <w:link w:val="Normal99e5c2fd-43a9-48da-bb74-00133aa67ea7"/>
    <w:rPr>
      <w:rFonts w:ascii="Times New Roman" w:hAnsi="Times New Roman"/>
      <w:color w:val="000000"/>
      <w:sz w:val="24"/>
    </w:rPr>
  </w:style>
  <w:style w:type="paragraph" w:customStyle="1" w:styleId="ListParagraph12ec8116-839b-43f7-b90d-00f16f21a471">
    <w:name w:val="List Paragraph_12ec8116-839b-43f7-b90d-00f16f21a471"/>
    <w:basedOn w:val="a"/>
    <w:link w:val="ListParagraph12ec8116-839b-43f7-b90d-00f16f21a4710"/>
    <w:pPr>
      <w:ind w:left="720"/>
      <w:contextualSpacing/>
    </w:pPr>
  </w:style>
  <w:style w:type="character" w:customStyle="1" w:styleId="ListParagraph12ec8116-839b-43f7-b90d-00f16f21a4710">
    <w:name w:val="List Paragraph_12ec8116-839b-43f7-b90d-00f16f21a471"/>
    <w:basedOn w:val="1"/>
    <w:link w:val="ListParagraph12ec8116-839b-43f7-b90d-00f16f21a471"/>
    <w:rPr>
      <w:rFonts w:ascii="Times New Roman" w:hAnsi="Times New Roman"/>
      <w:color w:val="000000"/>
      <w:sz w:val="24"/>
    </w:rPr>
  </w:style>
  <w:style w:type="paragraph" w:customStyle="1" w:styleId="15">
    <w:name w:val="Основной шрифт абзаца1"/>
  </w:style>
  <w:style w:type="paragraph" w:styleId="HTML">
    <w:name w:val="HTML Preformatted"/>
    <w:basedOn w:val="a"/>
    <w:link w:val="HTML0"/>
    <w:rPr>
      <w:rFonts w:ascii="Consolas" w:hAnsi="Consolas"/>
      <w:sz w:val="20"/>
    </w:rPr>
  </w:style>
  <w:style w:type="character" w:customStyle="1" w:styleId="HTML0">
    <w:name w:val="Стандартный HTML Знак"/>
    <w:basedOn w:val="1"/>
    <w:link w:val="HTML"/>
    <w:rPr>
      <w:rFonts w:ascii="Consolas" w:hAnsi="Consolas"/>
      <w:color w:val="000000"/>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mmentText">
    <w:name w:val="Comment Text"/>
    <w:basedOn w:val="a"/>
    <w:link w:val="CommentText0"/>
    <w:rPr>
      <w:sz w:val="20"/>
    </w:rPr>
  </w:style>
  <w:style w:type="character" w:customStyle="1" w:styleId="CommentText0">
    <w:name w:val="Comment Text"/>
    <w:basedOn w:val="1"/>
    <w:link w:val="CommentText"/>
    <w:rPr>
      <w:rFonts w:ascii="Times New Roman" w:hAnsi="Times New Roman"/>
      <w:color w:val="000000"/>
      <w:sz w:val="20"/>
    </w:rPr>
  </w:style>
  <w:style w:type="character" w:customStyle="1" w:styleId="50">
    <w:name w:val="Заголовок 5 Знак"/>
    <w:basedOn w:val="1"/>
    <w:link w:val="5"/>
    <w:rPr>
      <w:rFonts w:ascii="Times New Roman" w:hAnsi="Times New Roman"/>
      <w:color w:val="2F5496" w:themeColor="accent1" w:themeShade="BF"/>
      <w:sz w:val="24"/>
    </w:rPr>
  </w:style>
  <w:style w:type="paragraph" w:styleId="a8">
    <w:name w:val="header"/>
    <w:basedOn w:val="a"/>
    <w:link w:val="a9"/>
    <w:uiPriority w:val="99"/>
    <w:pPr>
      <w:tabs>
        <w:tab w:val="center" w:pos="4677"/>
        <w:tab w:val="right" w:pos="9355"/>
      </w:tabs>
    </w:pPr>
    <w:rPr>
      <w:sz w:val="20"/>
    </w:rPr>
  </w:style>
  <w:style w:type="character" w:customStyle="1" w:styleId="a9">
    <w:name w:val="Верхний колонтитул Знак"/>
    <w:basedOn w:val="1"/>
    <w:link w:val="a8"/>
    <w:uiPriority w:val="99"/>
    <w:rPr>
      <w:rFonts w:ascii="Times New Roman" w:hAnsi="Times New Roman"/>
      <w:color w:val="000000"/>
      <w:sz w:val="20"/>
    </w:rPr>
  </w:style>
  <w:style w:type="character" w:customStyle="1" w:styleId="11">
    <w:name w:val="Заголовок 1 Знак"/>
    <w:basedOn w:val="1"/>
    <w:link w:val="10"/>
    <w:rPr>
      <w:rFonts w:ascii="Times New Roman" w:hAnsi="Times New Roman"/>
      <w:color w:val="000000"/>
      <w:sz w:val="24"/>
    </w:rPr>
  </w:style>
  <w:style w:type="paragraph" w:styleId="aa">
    <w:name w:val="footer"/>
    <w:basedOn w:val="a"/>
    <w:link w:val="ab"/>
    <w:pPr>
      <w:tabs>
        <w:tab w:val="center" w:pos="4677"/>
        <w:tab w:val="right" w:pos="9355"/>
      </w:tabs>
    </w:pPr>
  </w:style>
  <w:style w:type="character" w:customStyle="1" w:styleId="ab">
    <w:name w:val="Нижний колонтитул Знак"/>
    <w:basedOn w:val="1"/>
    <w:link w:val="aa"/>
    <w:rPr>
      <w:rFonts w:ascii="Times New Roman" w:hAnsi="Times New Roman"/>
      <w:color w:val="000000"/>
      <w:sz w:val="24"/>
    </w:rPr>
  </w:style>
  <w:style w:type="paragraph" w:styleId="23">
    <w:name w:val="Quote"/>
    <w:basedOn w:val="a"/>
    <w:next w:val="a"/>
    <w:link w:val="24"/>
    <w:pPr>
      <w:spacing w:before="160"/>
      <w:jc w:val="center"/>
    </w:pPr>
    <w:rPr>
      <w:i/>
      <w:color w:val="404040" w:themeColor="text1" w:themeTint="BF"/>
    </w:rPr>
  </w:style>
  <w:style w:type="character" w:customStyle="1" w:styleId="24">
    <w:name w:val="Цитата 2 Знак"/>
    <w:basedOn w:val="1"/>
    <w:link w:val="23"/>
    <w:rPr>
      <w:rFonts w:ascii="Times New Roman" w:hAnsi="Times New Roman"/>
      <w:i/>
      <w:color w:val="404040" w:themeColor="text1" w:themeTint="BF"/>
      <w:sz w:val="24"/>
    </w:rPr>
  </w:style>
  <w:style w:type="paragraph" w:customStyle="1" w:styleId="16">
    <w:name w:val="Сильное выделение1"/>
    <w:basedOn w:val="15"/>
    <w:link w:val="ac"/>
    <w:rPr>
      <w:i/>
      <w:color w:val="2F5496" w:themeColor="accent1" w:themeShade="BF"/>
    </w:rPr>
  </w:style>
  <w:style w:type="character" w:styleId="ac">
    <w:name w:val="Intense Emphasis"/>
    <w:basedOn w:val="a0"/>
    <w:link w:val="16"/>
    <w:rPr>
      <w:i/>
      <w:color w:val="2F5496" w:themeColor="accent1" w:themeShade="BF"/>
    </w:rPr>
  </w:style>
  <w:style w:type="paragraph" w:customStyle="1" w:styleId="17">
    <w:name w:val="Гиперссылка1"/>
    <w:link w:val="ad"/>
    <w:rPr>
      <w:color w:val="0000FF"/>
      <w:u w:val="single"/>
    </w:rPr>
  </w:style>
  <w:style w:type="character" w:styleId="ad">
    <w:name w:val="Hyperlink"/>
    <w:link w:val="17"/>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color w:val="000000"/>
      <w:sz w:val="20"/>
    </w:rPr>
  </w:style>
  <w:style w:type="character" w:customStyle="1" w:styleId="80">
    <w:name w:val="Заголовок 8 Знак"/>
    <w:basedOn w:val="1"/>
    <w:link w:val="8"/>
    <w:rPr>
      <w:rFonts w:ascii="Times New Roman" w:hAnsi="Times New Roman"/>
      <w:i/>
      <w:color w:val="272727" w:themeColor="text1" w:themeTint="D8"/>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ListParagraphc761d0a7-0491-4102-b5a6-2ba4651a699a">
    <w:name w:val="List Paragraph_c761d0a7-0491-4102-b5a6-2ba4651a699a"/>
    <w:basedOn w:val="Normal99e5c2fd-43a9-48da-bb74-00133aa67ea7"/>
    <w:link w:val="ListParagraphc761d0a7-0491-4102-b5a6-2ba4651a699a0"/>
    <w:pPr>
      <w:ind w:left="720"/>
      <w:contextualSpacing/>
    </w:pPr>
  </w:style>
  <w:style w:type="character" w:customStyle="1" w:styleId="ListParagraphc761d0a7-0491-4102-b5a6-2ba4651a699a0">
    <w:name w:val="List Paragraph_c761d0a7-0491-4102-b5a6-2ba4651a699a"/>
    <w:basedOn w:val="Normal99e5c2fd-43a9-48da-bb74-00133aa67ea70"/>
    <w:link w:val="ListParagraphc761d0a7-0491-4102-b5a6-2ba4651a699a"/>
    <w:rPr>
      <w:rFonts w:ascii="Times New Roman" w:hAnsi="Times New Roman"/>
      <w:color w:val="000000"/>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Footnote8f163669-af42-49b1-a58c-4c53c8b1e3eb">
    <w:name w:val="Footnote_8f163669-af42-49b1-a58c-4c53c8b1e3eb"/>
    <w:basedOn w:val="Normal42e98b1d-d45f-44a4-b706-bbc1903213e9"/>
    <w:link w:val="Footnote8f163669-af42-49b1-a58c-4c53c8b1e3eb0"/>
    <w:rPr>
      <w:sz w:val="20"/>
    </w:rPr>
  </w:style>
  <w:style w:type="character" w:customStyle="1" w:styleId="Footnote8f163669-af42-49b1-a58c-4c53c8b1e3eb0">
    <w:name w:val="Footnote_8f163669-af42-49b1-a58c-4c53c8b1e3eb"/>
    <w:basedOn w:val="Normal42e98b1d-d45f-44a4-b706-bbc1903213e90"/>
    <w:link w:val="Footnote8f163669-af42-49b1-a58c-4c53c8b1e3eb"/>
    <w:rPr>
      <w:rFonts w:ascii="Times New Roman" w:hAnsi="Times New Roman"/>
      <w:color w:val="000000"/>
      <w:sz w:val="20"/>
    </w:rPr>
  </w:style>
  <w:style w:type="paragraph" w:customStyle="1" w:styleId="CommentReference">
    <w:name w:val="Comment Reference"/>
    <w:basedOn w:val="15"/>
    <w:link w:val="CommentReference0"/>
    <w:rPr>
      <w:sz w:val="16"/>
    </w:rPr>
  </w:style>
  <w:style w:type="character" w:customStyle="1" w:styleId="CommentReference0">
    <w:name w:val="Comment Reference"/>
    <w:basedOn w:val="a0"/>
    <w:link w:val="CommentReference"/>
    <w:rPr>
      <w:sz w:val="16"/>
    </w:rPr>
  </w:style>
  <w:style w:type="paragraph" w:styleId="ae">
    <w:name w:val="Normal (Web)"/>
    <w:basedOn w:val="a"/>
    <w:link w:val="af"/>
    <w:pPr>
      <w:spacing w:beforeAutospacing="1" w:afterAutospacing="1"/>
    </w:pPr>
  </w:style>
  <w:style w:type="character" w:customStyle="1" w:styleId="af">
    <w:name w:val="Обычный (веб) Знак"/>
    <w:basedOn w:val="1"/>
    <w:link w:val="ae"/>
    <w:rPr>
      <w:rFonts w:ascii="Times New Roman" w:hAnsi="Times New Roman"/>
      <w:color w:val="000000"/>
      <w:sz w:val="24"/>
    </w:rPr>
  </w:style>
  <w:style w:type="paragraph" w:customStyle="1" w:styleId="1a">
    <w:name w:val="Обычный1"/>
    <w:link w:val="1b"/>
    <w:rPr>
      <w:rFonts w:ascii="Times New Roman" w:hAnsi="Times New Roman"/>
      <w:sz w:val="24"/>
    </w:rPr>
  </w:style>
  <w:style w:type="character" w:customStyle="1" w:styleId="1b">
    <w:name w:val="Обычный1"/>
    <w:link w:val="1a"/>
    <w:rPr>
      <w:rFonts w:ascii="Times New Roman" w:hAnsi="Times New Roman"/>
      <w:color w:val="000000"/>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ListParagraph7aa64174-f339-45d8-a40e-512f6798830c">
    <w:name w:val="List Paragraph_7aa64174-f339-45d8-a40e-512f6798830c"/>
    <w:link w:val="ListParagraph7aa64174-f339-45d8-a40e-512f6798830c0"/>
    <w:pPr>
      <w:spacing w:after="0" w:line="240" w:lineRule="auto"/>
      <w:ind w:left="720"/>
      <w:contextualSpacing/>
    </w:pPr>
    <w:rPr>
      <w:rFonts w:ascii="Times New Roman" w:hAnsi="Times New Roman"/>
      <w:sz w:val="24"/>
    </w:rPr>
  </w:style>
  <w:style w:type="character" w:customStyle="1" w:styleId="ListParagraph7aa64174-f339-45d8-a40e-512f6798830c0">
    <w:name w:val="List Paragraph_7aa64174-f339-45d8-a40e-512f6798830c"/>
    <w:link w:val="ListParagraph7aa64174-f339-45d8-a40e-512f6798830c"/>
    <w:rPr>
      <w:rFonts w:ascii="Times New Roman" w:hAnsi="Times New Roman"/>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List Paragraph"/>
    <w:basedOn w:val="a"/>
    <w:link w:val="af1"/>
    <w:pPr>
      <w:ind w:left="720"/>
      <w:contextualSpacing/>
    </w:pPr>
  </w:style>
  <w:style w:type="character" w:customStyle="1" w:styleId="af1">
    <w:name w:val="Абзац списка Знак"/>
    <w:basedOn w:val="1"/>
    <w:link w:val="af0"/>
    <w:rPr>
      <w:rFonts w:ascii="Times New Roman" w:hAnsi="Times New Roman"/>
      <w:color w:val="000000"/>
      <w:sz w:val="24"/>
    </w:rPr>
  </w:style>
  <w:style w:type="paragraph" w:customStyle="1" w:styleId="Normala99b7a4d-7f6f-4e9b-955f-e28c20ada0a6">
    <w:name w:val="Normal_a99b7a4d-7f6f-4e9b-955f-e28c20ada0a6"/>
    <w:link w:val="Normala99b7a4d-7f6f-4e9b-955f-e28c20ada0a60"/>
    <w:pPr>
      <w:spacing w:after="0" w:line="240" w:lineRule="auto"/>
    </w:pPr>
    <w:rPr>
      <w:rFonts w:ascii="Times New Roman" w:hAnsi="Times New Roman"/>
      <w:sz w:val="24"/>
    </w:rPr>
  </w:style>
  <w:style w:type="character" w:customStyle="1" w:styleId="Normala99b7a4d-7f6f-4e9b-955f-e28c20ada0a60">
    <w:name w:val="Normal_a99b7a4d-7f6f-4e9b-955f-e28c20ada0a6"/>
    <w:link w:val="Normala99b7a4d-7f6f-4e9b-955f-e28c20ada0a6"/>
    <w:rPr>
      <w:rFonts w:ascii="Times New Roman" w:hAnsi="Times New Roman"/>
      <w:color w:val="000000"/>
      <w:sz w:val="24"/>
    </w:rPr>
  </w:style>
  <w:style w:type="paragraph" w:styleId="af2">
    <w:name w:val="Subtitle"/>
    <w:basedOn w:val="a"/>
    <w:next w:val="a"/>
    <w:link w:val="af3"/>
    <w:uiPriority w:val="11"/>
    <w:qFormat/>
    <w:pPr>
      <w:numPr>
        <w:ilvl w:val="1"/>
      </w:numPr>
    </w:pPr>
    <w:rPr>
      <w:color w:val="595959" w:themeColor="text1" w:themeTint="A6"/>
      <w:spacing w:val="15"/>
      <w:sz w:val="28"/>
    </w:rPr>
  </w:style>
  <w:style w:type="character" w:customStyle="1" w:styleId="af3">
    <w:name w:val="Подзаголовок Знак"/>
    <w:basedOn w:val="1"/>
    <w:link w:val="af2"/>
    <w:rPr>
      <w:rFonts w:ascii="Times New Roman" w:hAnsi="Times New Roman"/>
      <w:color w:val="595959" w:themeColor="text1" w:themeTint="A6"/>
      <w:spacing w:val="15"/>
      <w:sz w:val="28"/>
    </w:rPr>
  </w:style>
  <w:style w:type="paragraph" w:styleId="af4">
    <w:name w:val="Title"/>
    <w:basedOn w:val="a"/>
    <w:next w:val="a"/>
    <w:link w:val="af5"/>
    <w:uiPriority w:val="10"/>
    <w:qFormat/>
    <w:pPr>
      <w:spacing w:after="80"/>
      <w:contextualSpacing/>
    </w:pPr>
    <w:rPr>
      <w:rFonts w:asciiTheme="majorHAnsi" w:hAnsiTheme="majorHAnsi"/>
      <w:spacing w:val="-10"/>
      <w:sz w:val="56"/>
    </w:rPr>
  </w:style>
  <w:style w:type="character" w:customStyle="1" w:styleId="af5">
    <w:name w:val="Заголовок Знак"/>
    <w:basedOn w:val="1"/>
    <w:link w:val="af4"/>
    <w:rPr>
      <w:rFonts w:asciiTheme="majorHAnsi" w:hAnsiTheme="majorHAnsi"/>
      <w:color w:val="000000"/>
      <w:spacing w:val="-10"/>
      <w:sz w:val="56"/>
    </w:rPr>
  </w:style>
  <w:style w:type="character" w:customStyle="1" w:styleId="40">
    <w:name w:val="Заголовок 4 Знак"/>
    <w:basedOn w:val="1"/>
    <w:link w:val="4"/>
    <w:rPr>
      <w:rFonts w:ascii="Times New Roman" w:hAnsi="Times New Roman"/>
      <w:i/>
      <w:color w:val="2F5496" w:themeColor="accent1" w:themeShade="BF"/>
      <w:sz w:val="24"/>
    </w:rPr>
  </w:style>
  <w:style w:type="character" w:customStyle="1" w:styleId="20">
    <w:name w:val="Заголовок 2 Знак"/>
    <w:basedOn w:val="1"/>
    <w:link w:val="2"/>
    <w:rPr>
      <w:rFonts w:asciiTheme="majorHAnsi" w:hAnsiTheme="majorHAnsi"/>
      <w:color w:val="2F5496" w:themeColor="accent1" w:themeShade="BF"/>
      <w:sz w:val="32"/>
    </w:rPr>
  </w:style>
  <w:style w:type="character" w:customStyle="1" w:styleId="60">
    <w:name w:val="Заголовок 6 Знак"/>
    <w:basedOn w:val="1"/>
    <w:link w:val="6"/>
    <w:rPr>
      <w:rFonts w:ascii="Times New Roman" w:hAnsi="Times New Roman"/>
      <w:i/>
      <w:color w:val="595959" w:themeColor="text1" w:themeTint="A6"/>
      <w:sz w:val="24"/>
    </w:rPr>
  </w:style>
  <w:style w:type="table" w:customStyle="1" w:styleId="TableGrid9fcbd050-6bce-4806-ae0b-0ffeeacf16d9">
    <w:name w:val="Table Grid_9fcbd050-6bce-4806-ae0b-0ffeeacf16d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2685</Words>
  <Characters>15311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Царёв Владимир Николаевич</dc:creator>
  <cp:lastModifiedBy>Царёв Владимир Николаевич</cp:lastModifiedBy>
  <cp:revision>2</cp:revision>
  <dcterms:created xsi:type="dcterms:W3CDTF">2026-04-13T20:54:00Z</dcterms:created>
  <dcterms:modified xsi:type="dcterms:W3CDTF">2026-04-13T20:54:00Z</dcterms:modified>
</cp:coreProperties>
</file>