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38" y="0"/>
                <wp:lineTo x="-38" y="20855"/>
                <wp:lineTo x="20930" y="20855"/>
                <wp:lineTo x="20930" y="0"/>
                <wp:lineTo x="-38"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28"/>
        </w:rPr>
      </w:pPr>
      <w:r>
        <w:rPr>
          <w:rFonts w:ascii="Times New Roman" w:hAnsi="Times New Roman"/>
          <w:b/>
          <w:sz w:val="28"/>
        </w:rPr>
        <w:t xml:space="preserve">МИНИСТЕРСТВО </w:t>
      </w:r>
    </w:p>
    <w:p>
      <w:pPr>
        <w:pStyle w:val="Normal"/>
        <w:spacing w:lineRule="auto" w:line="240" w:before="0" w:after="0"/>
        <w:jc w:val="center"/>
        <w:rPr>
          <w:rFonts w:ascii="Times New Roman" w:hAnsi="Times New Roman"/>
          <w:b/>
          <w:sz w:val="28"/>
        </w:rPr>
      </w:pPr>
      <w:r>
        <w:rPr>
          <w:rFonts w:ascii="Times New Roman" w:hAnsi="Times New Roman"/>
          <w:b/>
          <w:sz w:val="28"/>
        </w:rPr>
        <w:t xml:space="preserve">СОЦИАЛЬНОГО БЛАГОПОЛУЧИЯ </w:t>
      </w:r>
    </w:p>
    <w:p>
      <w:pPr>
        <w:pStyle w:val="Normal"/>
        <w:spacing w:lineRule="auto" w:line="240" w:before="0" w:after="0"/>
        <w:jc w:val="center"/>
        <w:rPr>
          <w:rFonts w:ascii="Times New Roman" w:hAnsi="Times New Roman"/>
          <w:b/>
          <w:sz w:val="28"/>
        </w:rPr>
      </w:pPr>
      <w:r>
        <w:rPr>
          <w:rFonts w:ascii="Times New Roman" w:hAnsi="Times New Roman"/>
          <w:b/>
          <w:sz w:val="28"/>
        </w:rPr>
        <w:t>И СЕМЕЙНОЙ ПОЛИТИКИ КАМЧАТСКОГО КРАЯ</w:t>
      </w:r>
    </w:p>
    <w:p>
      <w:pPr>
        <w:pStyle w:val="Normal"/>
        <w:spacing w:lineRule="auto" w:line="240" w:before="0" w:after="0"/>
        <w:jc w:val="center"/>
        <w:rPr>
          <w:rFonts w:ascii="Times New Roman" w:hAnsi="Times New Roman"/>
          <w:sz w:val="24"/>
        </w:rPr>
      </w:pPr>
      <w:r>
        <w:rPr>
          <w:rFonts w:ascii="Times New Roman" w:hAnsi="Times New Roman"/>
          <w:sz w:val="24"/>
        </w:rPr>
      </w:r>
    </w:p>
    <w:p>
      <w:pPr>
        <w:pStyle w:val="Normal"/>
        <w:spacing w:lineRule="auto" w:line="240" w:before="0" w:after="0"/>
        <w:jc w:val="center"/>
        <w:rPr>
          <w:rFonts w:ascii="Times New Roman" w:hAnsi="Times New Roman"/>
          <w:b/>
          <w:sz w:val="28"/>
        </w:rPr>
      </w:pPr>
      <w:r>
        <w:rPr>
          <w:rFonts w:ascii="Times New Roman" w:hAnsi="Times New Roman"/>
          <w:b/>
          <w:sz w:val="28"/>
        </w:rPr>
        <w:t>ПРИКАЗ</w:t>
      </w:r>
    </w:p>
    <w:p>
      <w:pPr>
        <w:pStyle w:val="Normal"/>
        <w:spacing w:lineRule="auto" w:line="240" w:before="0" w:after="0"/>
        <w:jc w:val="center"/>
        <w:rPr>
          <w:rFonts w:ascii="Times New Roman" w:hAnsi="Times New Roman"/>
          <w:sz w:val="28"/>
        </w:rPr>
      </w:pPr>
      <w:r>
        <w:rPr>
          <w:rFonts w:ascii="Times New Roman" w:hAnsi="Times New Roman"/>
          <w:sz w:val="28"/>
        </w:rPr>
      </w:r>
    </w:p>
    <w:p>
      <w:pPr>
        <w:pStyle w:val="Normal"/>
        <w:spacing w:lineRule="auto" w:line="240" w:before="0" w:after="0"/>
        <w:ind w:firstLine="709" w:left="0"/>
        <w:jc w:val="center"/>
        <w:rPr>
          <w:rFonts w:ascii="Times New Roman" w:hAnsi="Times New Roman"/>
          <w:sz w:val="20"/>
        </w:rPr>
      </w:pPr>
      <w:r>
        <w:rPr>
          <w:rFonts w:ascii="Times New Roman" w:hAnsi="Times New Roman"/>
          <w:sz w:val="20"/>
        </w:rPr>
      </w:r>
    </w:p>
    <w:tbl>
      <w:tblPr>
        <w:tblStyle w:val="912"/>
        <w:tblW w:w="4253"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253"/>
      </w:tblGrid>
      <w:tr>
        <w:trPr>
          <w:trHeight w:val="427" w:hRule="atLeast"/>
        </w:trPr>
        <w:tc>
          <w:tcPr>
            <w:tcW w:w="4253" w:type="dxa"/>
            <w:tcBorders/>
          </w:tcPr>
          <w:p>
            <w:pPr>
              <w:pStyle w:val="Normal"/>
              <w:spacing w:lineRule="auto" w:line="240" w:before="0" w:after="0"/>
              <w:ind w:hanging="142" w:left="142"/>
              <w:rPr>
                <w:rFonts w:ascii="Times New Roman" w:hAnsi="Times New Roman"/>
                <w:sz w:val="24"/>
              </w:rPr>
            </w:pPr>
            <w:bookmarkStart w:id="0" w:name="REGNUMDATESTAMP"/>
            <w:r>
              <w:rPr>
                <w:rFonts w:eastAsia="Times New Roman" w:cs="Times New Roman" w:ascii="Times New Roman" w:hAnsi="Times New Roman"/>
                <w:color w:val="FFFFFF"/>
                <w:kern w:val="0"/>
                <w:sz w:val="24"/>
                <w:szCs w:val="20"/>
                <w:lang w:val="ru-RU" w:eastAsia="zh-CN" w:bidi="ar-SA"/>
              </w:rPr>
              <w:t>[Дата регистрации] № [Номер</w:t>
            </w:r>
            <w:r>
              <w:rPr>
                <w:rFonts w:eastAsia="Times New Roman" w:cs="Times New Roman" w:ascii="Times New Roman" w:hAnsi="Times New Roman"/>
                <w:color w:val="FFFFFF"/>
                <w:kern w:val="0"/>
                <w:sz w:val="20"/>
                <w:szCs w:val="20"/>
                <w:lang w:val="ru-RU" w:eastAsia="zh-CN" w:bidi="ar-SA"/>
              </w:rPr>
              <w:t xml:space="preserve"> документа</w:t>
            </w:r>
            <w:r>
              <w:rPr>
                <w:rFonts w:eastAsia="Times New Roman" w:cs="Times New Roman" w:ascii="Times New Roman" w:hAnsi="Times New Roman"/>
                <w:color w:val="FFFFFF"/>
                <w:kern w:val="0"/>
                <w:sz w:val="24"/>
                <w:szCs w:val="20"/>
                <w:lang w:val="ru-RU" w:eastAsia="zh-CN" w:bidi="ar-SA"/>
              </w:rPr>
              <w:t>]</w:t>
            </w:r>
            <w:bookmarkEnd w:id="0"/>
          </w:p>
        </w:tc>
      </w:tr>
      <w:tr>
        <w:trPr>
          <w:trHeight w:val="247" w:hRule="atLeast"/>
        </w:trPr>
        <w:tc>
          <w:tcPr>
            <w:tcW w:w="4253" w:type="dxa"/>
            <w:tcBorders/>
          </w:tcPr>
          <w:p>
            <w:pPr>
              <w:pStyle w:val="Normal"/>
              <w:spacing w:lineRule="auto" w:line="240" w:before="0" w:after="0"/>
              <w:jc w:val="center"/>
              <w:rPr>
                <w:rFonts w:ascii="Times New Roman" w:hAnsi="Times New Roman"/>
                <w:u w:val="single"/>
              </w:rPr>
            </w:pPr>
            <w:r>
              <w:rPr>
                <w:rFonts w:eastAsia="Times New Roman" w:cs="Times New Roman" w:ascii="Times New Roman" w:hAnsi="Times New Roman"/>
                <w:kern w:val="0"/>
                <w:szCs w:val="20"/>
                <w:lang w:val="ru-RU" w:eastAsia="zh-CN" w:bidi="ar-SA"/>
              </w:rPr>
              <w:t>г. Петропавловск-Камчатский</w:t>
            </w:r>
          </w:p>
        </w:tc>
      </w:tr>
      <w:tr>
        <w:trPr>
          <w:trHeight w:val="80" w:hRule="atLeast"/>
        </w:trPr>
        <w:tc>
          <w:tcPr>
            <w:tcW w:w="4253" w:type="dxa"/>
            <w:tcBorders/>
          </w:tcPr>
          <w:p>
            <w:pPr>
              <w:pStyle w:val="Normal"/>
              <w:spacing w:lineRule="auto" w:line="240" w:before="0" w:after="0"/>
              <w:jc w:val="both"/>
              <w:rPr>
                <w:rFonts w:ascii="Times New Roman" w:hAnsi="Times New Roman"/>
                <w:sz w:val="20"/>
              </w:rPr>
            </w:pPr>
            <w:r>
              <w:rPr>
                <w:rFonts w:eastAsia="Times New Roman" w:cs="Times New Roman" w:ascii="Times New Roman" w:hAnsi="Times New Roman"/>
                <w:kern w:val="0"/>
                <w:sz w:val="20"/>
                <w:szCs w:val="20"/>
                <w:lang w:val="ru-RU" w:eastAsia="zh-CN" w:bidi="ar-SA"/>
              </w:rPr>
            </w:r>
          </w:p>
        </w:tc>
      </w:tr>
    </w:tbl>
    <w:p>
      <w:pPr>
        <w:pStyle w:val="Normal"/>
        <w:spacing w:lineRule="auto" w:line="240" w:before="0" w:after="0"/>
        <w:ind w:firstLine="709" w:left="0"/>
        <w:jc w:val="both"/>
        <w:rPr>
          <w:rFonts w:ascii="Times New Roman" w:hAnsi="Times New Roman"/>
          <w:sz w:val="28"/>
        </w:rPr>
      </w:pPr>
      <w:r>
        <w:rPr>
          <w:rFonts w:ascii="Times New Roman" w:hAnsi="Times New Roman"/>
          <w:sz w:val="28"/>
        </w:rPr>
      </w:r>
    </w:p>
    <w:tbl>
      <w:tblPr>
        <w:tblStyle w:val="913"/>
        <w:tblW w:w="963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9"/>
      </w:tblGrid>
      <w:tr>
        <w:trPr/>
        <w:tc>
          <w:tcPr>
            <w:tcW w:w="9639" w:type="dxa"/>
            <w:tcBorders>
              <w:top w:val="nil"/>
              <w:left w:val="nil"/>
              <w:bottom w:val="nil"/>
              <w:right w:val="nil"/>
            </w:tcBorders>
          </w:tcPr>
          <w:p>
            <w:pPr>
              <w:pStyle w:val="Normal"/>
              <w:widowControl/>
              <w:spacing w:lineRule="auto" w:line="240" w:before="0" w:after="0"/>
              <w:jc w:val="center"/>
              <w:rPr>
                <w:rFonts w:ascii="Times New Roman" w:hAnsi="Times New Roman" w:cs="Times New Roman"/>
                <w:b/>
              </w:rPr>
            </w:pPr>
            <w:r>
              <w:rPr>
                <w:rFonts w:eastAsia="Times New Roman" w:cs="Times New Roman" w:ascii="Times New Roman" w:hAnsi="Times New Roman"/>
                <w:b/>
                <w:bCs/>
                <w:color w:val="000000"/>
                <w:kern w:val="0"/>
                <w:sz w:val="28"/>
                <w:szCs w:val="28"/>
                <w:lang w:val="ru-RU" w:eastAsia="zh-CN" w:bidi="hi-IN"/>
              </w:rPr>
              <w:t>Об утверждении Порядка предоставления ежемесячной выплаты на ребенка до достижения им возраста трех лет из средств краевого материнского (семейного) капитала</w:t>
            </w:r>
          </w:p>
        </w:tc>
      </w:tr>
    </w:tbl>
    <w:p>
      <w:pPr>
        <w:pStyle w:val="Normal"/>
        <w:spacing w:lineRule="auto" w:line="240" w:before="0" w:after="0"/>
        <w:ind w:firstLine="709" w:left="0"/>
        <w:jc w:val="both"/>
        <w:rPr>
          <w:rFonts w:ascii="Times New Roman" w:hAnsi="Times New Roman"/>
          <w:sz w:val="28"/>
          <w:szCs w:val="28"/>
        </w:rPr>
      </w:pPr>
      <w:r>
        <w:rPr>
          <w:rFonts w:ascii="Times New Roman" w:hAnsi="Times New Roman"/>
          <w:sz w:val="28"/>
          <w:szCs w:val="28"/>
        </w:rPr>
      </w:r>
    </w:p>
    <w:p>
      <w:pPr>
        <w:pStyle w:val="Normal"/>
        <w:spacing w:lineRule="auto" w:line="240" w:before="0" w:after="0"/>
        <w:ind w:firstLine="709" w:left="0"/>
        <w:jc w:val="both"/>
        <w:rPr>
          <w:rFonts w:ascii="Times New Roman" w:hAnsi="Times New Roman"/>
          <w:b w:val="false"/>
          <w:bCs w:val="false"/>
          <w:color w:val="000000"/>
          <w:sz w:val="28"/>
          <w:szCs w:val="28"/>
          <w14:ligatures w14:val="none"/>
        </w:rPr>
      </w:pPr>
      <w:r>
        <w:rPr>
          <w:rFonts w:ascii="Times New Roman" w:hAnsi="Times New Roman"/>
          <w:b w:val="false"/>
          <w:bCs w:val="false"/>
          <w:color w:val="000000"/>
          <w:sz w:val="28"/>
          <w:szCs w:val="28"/>
        </w:rPr>
        <w:t>В соответствии с пунктом 9 части 1 и частью 2 статьи 6 Закона Камчатского края от 06.06.2011 № 615 «О краевом материнском (семейном) капитале»</w:t>
      </w:r>
    </w:p>
    <w:p>
      <w:pPr>
        <w:pStyle w:val="Normal"/>
        <w:spacing w:lineRule="auto" w:line="240" w:before="0" w:after="0"/>
        <w:ind w:firstLine="709" w:left="0"/>
        <w:jc w:val="both"/>
        <w:rPr>
          <w:rFonts w:ascii="Times New Roman" w:hAnsi="Times New Roman"/>
          <w:b w:val="false"/>
          <w:bCs w:val="false"/>
          <w:color w:val="000000"/>
          <w:sz w:val="28"/>
          <w:szCs w:val="28"/>
          <w14:ligatures w14:val="none"/>
        </w:rPr>
      </w:pPr>
      <w:r>
        <w:rPr>
          <w:rFonts w:ascii="Times New Roman" w:hAnsi="Times New Roman"/>
          <w:b w:val="false"/>
          <w:bCs w:val="false"/>
          <w:color w:val="000000"/>
          <w:sz w:val="28"/>
          <w:szCs w:val="28"/>
          <w14:ligatures w14:val="none"/>
        </w:rPr>
      </w:r>
    </w:p>
    <w:p>
      <w:pPr>
        <w:pStyle w:val="Normal"/>
        <w:spacing w:lineRule="auto" w:line="240" w:before="0" w:after="0"/>
        <w:ind w:firstLine="709" w:left="0"/>
        <w:jc w:val="both"/>
        <w:rPr>
          <w:rFonts w:ascii="Times New Roman" w:hAnsi="Times New Roman"/>
          <w:sz w:val="28"/>
        </w:rPr>
      </w:pPr>
      <w:r>
        <w:rPr>
          <w:rFonts w:ascii="Times New Roman" w:hAnsi="Times New Roman"/>
          <w:sz w:val="28"/>
        </w:rPr>
        <w:t>ПРИКАЗЫВАЮ:</w:t>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b w:val="false"/>
          <w:bCs w:val="false"/>
          <w:color w:val="000000"/>
          <w:sz w:val="28"/>
          <w:szCs w:val="28"/>
          <w14:ligatures w14:val="none"/>
        </w:rPr>
      </w:pPr>
      <w:r>
        <w:rPr>
          <w:rFonts w:ascii="Times New Roman" w:hAnsi="Times New Roman"/>
          <w:b w:val="false"/>
          <w:bCs w:val="false"/>
          <w:color w:val="000000"/>
          <w:sz w:val="28"/>
          <w:szCs w:val="28"/>
        </w:rPr>
        <w:t xml:space="preserve">1.  Утвердить </w:t>
      </w:r>
      <w:r>
        <w:rPr>
          <w:rFonts w:ascii="Times New Roman" w:hAnsi="Times New Roman"/>
          <w:b w:val="false"/>
          <w:bCs w:val="false"/>
          <w:color w:val="000000"/>
          <w:sz w:val="28"/>
          <w:szCs w:val="28"/>
          <w:lang w:val="ru-RU" w:eastAsia="zh-CN" w:bidi="hi-IN"/>
        </w:rPr>
        <w:t xml:space="preserve">Порядок предоставления ежемесячной выплаты на ребенка до достижения им возраста трех лет из средств краевого материнского (семейного) капитала </w:t>
      </w:r>
      <w:r>
        <w:rPr>
          <w:rFonts w:ascii="Times New Roman" w:hAnsi="Times New Roman"/>
          <w:b w:val="false"/>
          <w:bCs w:val="false"/>
          <w:color w:val="000000"/>
          <w:sz w:val="28"/>
          <w:szCs w:val="28"/>
        </w:rPr>
        <w:t>согласно приложению к настоящему приказу.</w:t>
      </w:r>
    </w:p>
    <w:p>
      <w:pPr>
        <w:pStyle w:val="Normal"/>
        <w:spacing w:lineRule="auto" w:line="240" w:before="0" w:after="0"/>
        <w:ind w:firstLine="709" w:left="0"/>
        <w:jc w:val="both"/>
        <w:rPr>
          <w:rFonts w:ascii="Times New Roman" w:hAnsi="Times New Roman"/>
          <w:sz w:val="28"/>
        </w:rPr>
      </w:pPr>
      <w:r>
        <w:rPr>
          <w:rFonts w:ascii="Times New Roman" w:hAnsi="Times New Roman"/>
          <w:color w:val="22272F"/>
          <w:sz w:val="28"/>
        </w:rPr>
        <w:t xml:space="preserve">2. Настоящий приказ вступает в силу после дня его </w:t>
      </w:r>
      <w:r>
        <w:fldChar w:fldCharType="begin"/>
      </w:r>
      <w:r>
        <w:rPr>
          <w:rStyle w:val="ListLabel1"/>
          <w:sz w:val="28"/>
          <w:rFonts w:ascii="Times New Roman" w:hAnsi="Times New Roman"/>
        </w:rPr>
        <w:instrText xml:space="preserve"> HYPERLINK "https://internet.garant.ru/" \l "/document/45576487/entry/0"</w:instrText>
      </w:r>
      <w:r>
        <w:rPr>
          <w:rStyle w:val="ListLabel1"/>
          <w:sz w:val="28"/>
          <w:rFonts w:ascii="Times New Roman" w:hAnsi="Times New Roman"/>
        </w:rPr>
        <w:fldChar w:fldCharType="separate"/>
      </w:r>
      <w:r>
        <w:rPr>
          <w:rStyle w:val="ListLabel1"/>
          <w:rFonts w:ascii="Times New Roman" w:hAnsi="Times New Roman"/>
          <w:sz w:val="28"/>
        </w:rPr>
        <w:t>официального опубликования</w:t>
      </w:r>
      <w:r>
        <w:rPr>
          <w:rStyle w:val="ListLabel1"/>
          <w:sz w:val="28"/>
          <w:rFonts w:ascii="Times New Roman" w:hAnsi="Times New Roman"/>
        </w:rPr>
        <w:fldChar w:fldCharType="end"/>
      </w:r>
      <w:r>
        <w:rPr>
          <w:rFonts w:ascii="Times New Roman" w:hAnsi="Times New Roman"/>
          <w:sz w:val="28"/>
        </w:rPr>
        <w:t>.</w:t>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tbl>
      <w:tblPr>
        <w:tblStyle w:val="912"/>
        <w:tblW w:w="9641"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3258"/>
        <w:gridCol w:w="4107"/>
        <w:gridCol w:w="2276"/>
      </w:tblGrid>
      <w:tr>
        <w:trPr>
          <w:trHeight w:val="2220" w:hRule="atLeast"/>
        </w:trPr>
        <w:tc>
          <w:tcPr>
            <w:tcW w:w="3258" w:type="dxa"/>
            <w:tcBorders/>
            <w:shd w:color="auto" w:fill="auto" w:val="clear"/>
          </w:tcPr>
          <w:p>
            <w:pPr>
              <w:pStyle w:val="Normal"/>
              <w:spacing w:lineRule="auto" w:line="240" w:before="0" w:after="0"/>
              <w:ind w:right="27"/>
              <w:rPr>
                <w:rFonts w:ascii="Times New Roman" w:hAnsi="Times New Roman"/>
                <w:sz w:val="28"/>
              </w:rPr>
            </w:pPr>
            <w:r>
              <w:rPr>
                <w:rFonts w:eastAsia="Times New Roman" w:cs="Times New Roman" w:ascii="Times New Roman" w:hAnsi="Times New Roman"/>
                <w:kern w:val="0"/>
                <w:sz w:val="28"/>
                <w:szCs w:val="20"/>
                <w:lang w:val="ru-RU" w:eastAsia="zh-CN" w:bidi="ar-SA"/>
              </w:rPr>
              <w:t>Министр</w:t>
            </w:r>
          </w:p>
        </w:tc>
        <w:tc>
          <w:tcPr>
            <w:tcW w:w="4107" w:type="dxa"/>
            <w:tcBorders/>
            <w:shd w:color="auto" w:fill="auto" w:val="clear"/>
          </w:tcPr>
          <w:p>
            <w:pPr>
              <w:pStyle w:val="Normal"/>
              <w:spacing w:lineRule="auto" w:line="240" w:before="0" w:after="0"/>
              <w:rPr>
                <w:rFonts w:ascii="Times New Roman" w:hAnsi="Times New Roman"/>
                <w:color w:themeColor="text1" w:val="000000"/>
                <w:sz w:val="28"/>
              </w:rPr>
            </w:pPr>
            <w:bookmarkStart w:id="1" w:name="SIGNERSTAMP1"/>
            <w:r>
              <w:rPr>
                <w:rFonts w:eastAsia="Times New Roman" w:cs="Times New Roman" w:ascii="Times New Roman" w:hAnsi="Times New Roman"/>
                <w:color w:themeColor="background1" w:val="FFFFFF"/>
                <w:kern w:val="0"/>
                <w:sz w:val="28"/>
                <w:szCs w:val="20"/>
                <w:lang w:val="ru-RU" w:eastAsia="zh-CN" w:bidi="ar-SA"/>
              </w:rPr>
              <w:t>[горизо</w:t>
            </w:r>
            <w:bookmarkStart w:id="2" w:name="_GoBack"/>
            <w:bookmarkEnd w:id="2"/>
            <w:r>
              <w:rPr>
                <w:rFonts w:eastAsia="Times New Roman" w:cs="Times New Roman" w:ascii="Times New Roman" w:hAnsi="Times New Roman"/>
                <w:color w:themeColor="background1" w:val="FFFFFF"/>
                <w:kern w:val="0"/>
                <w:sz w:val="28"/>
                <w:szCs w:val="20"/>
                <w:lang w:val="ru-RU" w:eastAsia="zh-CN" w:bidi="ar-SA"/>
              </w:rPr>
              <w:t>нтальный штамп подписи 1]</w:t>
            </w:r>
            <w:bookmarkEnd w:id="1"/>
          </w:p>
        </w:tc>
        <w:tc>
          <w:tcPr>
            <w:tcW w:w="2276" w:type="dxa"/>
            <w:tcBorders/>
            <w:shd w:color="auto" w:fill="auto" w:val="clear"/>
          </w:tcPr>
          <w:p>
            <w:pPr>
              <w:pStyle w:val="Normal"/>
              <w:spacing w:lineRule="auto" w:line="240" w:before="0" w:after="0"/>
              <w:jc w:val="right"/>
              <w:rPr>
                <w:sz w:val="28"/>
              </w:rPr>
            </w:pPr>
            <w:r>
              <w:rPr>
                <w:rFonts w:eastAsia="Times New Roman" w:cs="Times New Roman" w:ascii="Times New Roman" w:hAnsi="Times New Roman"/>
                <w:kern w:val="0"/>
                <w:sz w:val="28"/>
                <w:szCs w:val="20"/>
                <w:lang w:val="ru-RU" w:eastAsia="zh-CN" w:bidi="ar-SA"/>
              </w:rPr>
              <w:t>А.С. Фёдорова</w:t>
            </w:r>
          </w:p>
        </w:tc>
      </w:tr>
    </w:tbl>
    <w:p>
      <w:pPr>
        <w:pStyle w:val="Normal"/>
        <w:shd w:val="nil" w:color="auto"/>
        <w:rPr>
          <w:rFonts w:ascii="Times New Roman" w:hAnsi="Times New Roman"/>
          <w:sz w:val="28"/>
          <w:szCs w:val="28"/>
        </w:rPr>
      </w:pPr>
      <w:r>
        <w:rPr>
          <w:rFonts w:ascii="Times New Roman" w:hAnsi="Times New Roman"/>
          <w:sz w:val="28"/>
          <w:szCs w:val="28"/>
        </w:rPr>
      </w:r>
      <w:r>
        <w:br w:type="page"/>
      </w:r>
    </w:p>
    <w:p>
      <w:pPr>
        <w:pStyle w:val="Normal"/>
        <w:widowControl w:val="false"/>
        <w:tabs>
          <w:tab w:val="clear" w:pos="708"/>
          <w:tab w:val="left" w:pos="8222" w:leader="none"/>
        </w:tabs>
        <w:spacing w:lineRule="auto" w:line="240" w:before="0" w:after="0"/>
        <w:ind w:firstLine="5103" w:left="0" w:right="-2"/>
        <w:rPr>
          <w:rFonts w:ascii="Times New Roman" w:hAnsi="Times New Roman"/>
          <w:sz w:val="28"/>
        </w:rPr>
      </w:pPr>
      <w:r>
        <w:rPr>
          <w:rFonts w:ascii="Times New Roman" w:hAnsi="Times New Roman"/>
          <w:sz w:val="28"/>
        </w:rPr>
        <w:t xml:space="preserve">Приложение к приказу </w:t>
      </w:r>
    </w:p>
    <w:p>
      <w:pPr>
        <w:pStyle w:val="Normal"/>
        <w:widowControl w:val="false"/>
        <w:tabs>
          <w:tab w:val="clear" w:pos="708"/>
          <w:tab w:val="left" w:pos="8222" w:leader="none"/>
        </w:tabs>
        <w:spacing w:lineRule="auto" w:line="240" w:before="0" w:after="0"/>
        <w:ind w:firstLine="5103" w:left="0" w:right="-2"/>
        <w:rPr>
          <w:rFonts w:ascii="Times New Roman" w:hAnsi="Times New Roman"/>
          <w:sz w:val="28"/>
        </w:rPr>
      </w:pPr>
      <w:r>
        <w:rPr>
          <w:rFonts w:ascii="Times New Roman" w:hAnsi="Times New Roman"/>
          <w:sz w:val="28"/>
        </w:rPr>
        <w:t>Министерства  социального</w:t>
      </w:r>
    </w:p>
    <w:p>
      <w:pPr>
        <w:pStyle w:val="Normal"/>
        <w:widowControl w:val="false"/>
        <w:tabs>
          <w:tab w:val="clear" w:pos="708"/>
          <w:tab w:val="left" w:pos="8222" w:leader="none"/>
        </w:tabs>
        <w:spacing w:lineRule="auto" w:line="240" w:before="0" w:after="0"/>
        <w:ind w:firstLine="5103" w:left="0" w:right="-2"/>
        <w:rPr>
          <w:rFonts w:ascii="Times New Roman" w:hAnsi="Times New Roman"/>
          <w:sz w:val="28"/>
        </w:rPr>
      </w:pPr>
      <w:r>
        <w:rPr>
          <w:rFonts w:ascii="Times New Roman" w:hAnsi="Times New Roman"/>
          <w:sz w:val="28"/>
        </w:rPr>
        <w:t>благополучия и семейной политики</w:t>
      </w:r>
    </w:p>
    <w:p>
      <w:pPr>
        <w:pStyle w:val="Normal"/>
        <w:widowControl w:val="false"/>
        <w:tabs>
          <w:tab w:val="clear" w:pos="708"/>
          <w:tab w:val="left" w:pos="8222" w:leader="none"/>
        </w:tabs>
        <w:spacing w:lineRule="auto" w:line="240" w:before="0" w:after="0"/>
        <w:ind w:firstLine="5103" w:left="0" w:right="-2"/>
        <w:rPr>
          <w:rFonts w:ascii="Times New Roman" w:hAnsi="Times New Roman"/>
          <w:sz w:val="28"/>
        </w:rPr>
      </w:pPr>
      <w:r>
        <w:rPr>
          <w:rFonts w:ascii="Times New Roman" w:hAnsi="Times New Roman"/>
          <w:sz w:val="28"/>
        </w:rPr>
        <w:t>Камчатского края</w:t>
      </w:r>
    </w:p>
    <w:tbl>
      <w:tblPr>
        <w:tblStyle w:val="913"/>
        <w:tblW w:w="4319" w:type="dxa"/>
        <w:jc w:val="left"/>
        <w:tblInd w:w="5211" w:type="dxa"/>
        <w:tblLayout w:type="fixed"/>
        <w:tblCellMar>
          <w:top w:w="0" w:type="dxa"/>
          <w:left w:w="108" w:type="dxa"/>
          <w:bottom w:w="0" w:type="dxa"/>
          <w:right w:w="108" w:type="dxa"/>
        </w:tblCellMar>
        <w:tblLook w:val="04a0" w:noHBand="0" w:noVBand="1" w:firstColumn="1" w:lastRow="0" w:lastColumn="0" w:firstRow="1"/>
      </w:tblPr>
      <w:tblGrid>
        <w:gridCol w:w="424"/>
        <w:gridCol w:w="1843"/>
        <w:gridCol w:w="352"/>
        <w:gridCol w:w="1699"/>
      </w:tblGrid>
      <w:tr>
        <w:trPr/>
        <w:tc>
          <w:tcPr>
            <w:tcW w:w="424" w:type="dxa"/>
            <w:tcBorders>
              <w:top w:val="nil"/>
              <w:left w:val="nil"/>
              <w:bottom w:val="nil"/>
              <w:right w:val="nil"/>
            </w:tcBorders>
          </w:tcPr>
          <w:p>
            <w:pPr>
              <w:pStyle w:val="Normal"/>
              <w:widowControl/>
              <w:spacing w:lineRule="auto" w:line="240" w:before="0" w:after="60"/>
              <w:ind w:hanging="0" w:left="-65"/>
              <w:jc w:val="left"/>
              <w:rPr>
                <w:rFonts w:ascii="Times New Roman" w:hAnsi="Times New Roman"/>
                <w:sz w:val="28"/>
              </w:rPr>
            </w:pPr>
            <w:r>
              <w:rPr>
                <w:rFonts w:eastAsia="Times New Roman" w:cs="Times New Roman" w:ascii="Times New Roman" w:hAnsi="Times New Roman"/>
                <w:kern w:val="0"/>
                <w:sz w:val="28"/>
                <w:szCs w:val="20"/>
                <w:lang w:val="ru-RU" w:eastAsia="zh-CN" w:bidi="ar-SA"/>
              </w:rPr>
              <w:t>от</w:t>
            </w:r>
          </w:p>
        </w:tc>
        <w:tc>
          <w:tcPr>
            <w:tcW w:w="1843" w:type="dxa"/>
            <w:tcBorders>
              <w:top w:val="nil"/>
              <w:left w:val="nil"/>
              <w:bottom w:val="nil"/>
              <w:right w:val="nil"/>
            </w:tcBorders>
          </w:tcPr>
          <w:p>
            <w:pPr>
              <w:pStyle w:val="Normal"/>
              <w:widowControl/>
              <w:spacing w:lineRule="auto" w:line="240" w:before="0" w:after="60"/>
              <w:jc w:val="right"/>
              <w:rPr>
                <w:rFonts w:ascii="Times New Roman" w:hAnsi="Times New Roman"/>
                <w:color w:themeColor="background1" w:val="FFFFFF"/>
                <w:sz w:val="28"/>
              </w:rPr>
            </w:pPr>
            <w:r>
              <w:rPr>
                <w:rFonts w:eastAsia="Times New Roman" w:cs="Times New Roman" w:ascii="Times New Roman" w:hAnsi="Times New Roman"/>
                <w:color w:themeColor="background1" w:val="FFFFFF"/>
                <w:kern w:val="0"/>
                <w:sz w:val="28"/>
                <w:szCs w:val="20"/>
                <w:lang w:val="ru-RU" w:eastAsia="zh-CN" w:bidi="ar-SA"/>
              </w:rPr>
              <w:t>[R</w:t>
            </w:r>
            <w:r>
              <w:rPr>
                <w:rFonts w:eastAsia="Times New Roman" w:cs="Times New Roman" w:ascii="Times New Roman" w:hAnsi="Times New Roman"/>
                <w:color w:themeColor="background1" w:val="FFFFFF"/>
                <w:kern w:val="0"/>
                <w:sz w:val="16"/>
                <w:szCs w:val="20"/>
                <w:lang w:val="ru-RU" w:eastAsia="zh-CN" w:bidi="ar-SA"/>
              </w:rPr>
              <w:t>EGDATESTAMP]</w:t>
            </w:r>
          </w:p>
        </w:tc>
        <w:tc>
          <w:tcPr>
            <w:tcW w:w="352" w:type="dxa"/>
            <w:tcBorders>
              <w:top w:val="nil"/>
              <w:left w:val="nil"/>
              <w:bottom w:val="nil"/>
              <w:right w:val="nil"/>
            </w:tcBorders>
          </w:tcPr>
          <w:p>
            <w:pPr>
              <w:pStyle w:val="Normal"/>
              <w:widowControl/>
              <w:spacing w:lineRule="auto" w:line="240" w:before="0" w:after="60"/>
              <w:jc w:val="center"/>
              <w:rPr>
                <w:rFonts w:ascii="Times New Roman" w:hAnsi="Times New Roman"/>
                <w:sz w:val="28"/>
              </w:rPr>
            </w:pPr>
            <w:r>
              <w:rPr>
                <w:rFonts w:eastAsia="Times New Roman" w:cs="Times New Roman" w:ascii="Times New Roman" w:hAnsi="Times New Roman"/>
                <w:kern w:val="0"/>
                <w:sz w:val="28"/>
                <w:szCs w:val="20"/>
                <w:lang w:val="ru-RU" w:eastAsia="zh-CN" w:bidi="ar-SA"/>
              </w:rPr>
              <w:t>№</w:t>
            </w:r>
          </w:p>
        </w:tc>
        <w:tc>
          <w:tcPr>
            <w:tcW w:w="1699" w:type="dxa"/>
            <w:tcBorders>
              <w:top w:val="nil"/>
              <w:left w:val="nil"/>
              <w:bottom w:val="nil"/>
              <w:right w:val="nil"/>
            </w:tcBorders>
          </w:tcPr>
          <w:p>
            <w:pPr>
              <w:pStyle w:val="Normal"/>
              <w:widowControl/>
              <w:spacing w:lineRule="auto" w:line="240" w:before="0" w:after="60"/>
              <w:jc w:val="right"/>
              <w:rPr>
                <w:rFonts w:ascii="Times New Roman" w:hAnsi="Times New Roman"/>
                <w:color w:themeColor="background1" w:val="FFFFFF"/>
                <w:sz w:val="28"/>
              </w:rPr>
            </w:pPr>
            <w:r>
              <w:rPr>
                <w:rFonts w:eastAsia="Times New Roman" w:cs="Times New Roman" w:ascii="Times New Roman" w:hAnsi="Times New Roman"/>
                <w:color w:themeColor="background1" w:val="FFFFFF"/>
                <w:kern w:val="0"/>
                <w:sz w:val="28"/>
                <w:szCs w:val="20"/>
                <w:lang w:val="ru-RU" w:eastAsia="zh-CN" w:bidi="ar-SA"/>
              </w:rPr>
              <w:t>[R</w:t>
            </w:r>
            <w:r>
              <w:rPr>
                <w:rFonts w:eastAsia="Times New Roman" w:cs="Times New Roman" w:ascii="Times New Roman" w:hAnsi="Times New Roman"/>
                <w:color w:themeColor="background1" w:val="FFFFFF"/>
                <w:kern w:val="0"/>
                <w:sz w:val="16"/>
                <w:szCs w:val="20"/>
                <w:lang w:val="ru-RU" w:eastAsia="zh-CN" w:bidi="ar-SA"/>
              </w:rPr>
              <w:t>EGNUMSTAMP]</w:t>
            </w:r>
          </w:p>
        </w:tc>
      </w:tr>
    </w:tbl>
    <w:p>
      <w:pPr>
        <w:pStyle w:val="Normal"/>
        <w:spacing w:lineRule="auto" w:line="240" w:before="0" w:after="0"/>
        <w:jc w:val="center"/>
        <w:rPr>
          <w:rFonts w:ascii="Times New Roman" w:hAnsi="Times New Roman"/>
          <w:sz w:val="24"/>
          <w:highlight w:val="yellow"/>
        </w:rPr>
      </w:pPr>
      <w:r>
        <w:rPr>
          <w:rFonts w:ascii="Times New Roman" w:hAnsi="Times New Roman"/>
          <w:sz w:val="24"/>
          <w:highlight w:val="yellow"/>
        </w:rPr>
      </w:r>
    </w:p>
    <w:p>
      <w:pPr>
        <w:pStyle w:val="Normal"/>
        <w:widowControl/>
        <w:spacing w:lineRule="auto" w:line="240" w:before="0" w:after="0"/>
        <w:ind w:firstLine="709" w:left="0" w:right="0"/>
        <w:jc w:val="center"/>
        <w:rPr>
          <w:rFonts w:ascii="Times New Roman" w:hAnsi="Times New Roman" w:cs="Times New Roman"/>
          <w:b w:val="false"/>
          <w:bCs w:val="false"/>
          <w:color w:val="000000"/>
          <w:sz w:val="28"/>
          <w:szCs w:val="28"/>
        </w:rPr>
      </w:pPr>
      <w:r>
        <w:rPr>
          <w:rFonts w:eastAsia="Times New Roman" w:cs="Times New Roman" w:ascii="Times New Roman" w:hAnsi="Times New Roman"/>
          <w:b w:val="false"/>
          <w:bCs w:val="false"/>
          <w:color w:val="000000"/>
          <w:sz w:val="28"/>
          <w:szCs w:val="28"/>
          <w:lang w:val="ru-RU" w:eastAsia="zh-CN" w:bidi="hi-IN"/>
        </w:rPr>
        <w:t>Порядок</w:t>
      </w:r>
    </w:p>
    <w:p>
      <w:pPr>
        <w:pStyle w:val="Normal"/>
        <w:widowControl/>
        <w:spacing w:lineRule="auto" w:line="240" w:before="0" w:after="0"/>
        <w:ind w:firstLine="709" w:left="0" w:right="0"/>
        <w:jc w:val="center"/>
        <w:rPr>
          <w:rFonts w:ascii="Times New Roman" w:hAnsi="Times New Roman" w:cs="Times New Roman"/>
          <w:sz w:val="28"/>
          <w:szCs w:val="28"/>
        </w:rPr>
      </w:pPr>
      <w:r>
        <w:rPr>
          <w:rFonts w:eastAsia="Times New Roman" w:cs="Times New Roman" w:ascii="Times New Roman" w:hAnsi="Times New Roman"/>
          <w:b w:val="false"/>
          <w:bCs w:val="false"/>
          <w:color w:val="000000"/>
          <w:sz w:val="28"/>
          <w:szCs w:val="28"/>
          <w:lang w:val="ru-RU" w:eastAsia="zh-CN" w:bidi="hi-IN"/>
        </w:rPr>
        <w:t>предоставления ежемесячной выплаты на ребенка до достижения им возраста трех лет из средств краевого материнского (семейного) капитала</w:t>
      </w:r>
    </w:p>
    <w:p>
      <w:pPr>
        <w:pStyle w:val="Normal"/>
        <w:ind w:firstLine="709" w:left="0" w:right="0"/>
        <w:jc w:val="both"/>
        <w:rPr>
          <w:rFonts w:ascii="Times New Roman" w:hAnsi="Times New Roman" w:cs="Times New Roman"/>
          <w:sz w:val="28"/>
        </w:rPr>
      </w:pPr>
      <w:r>
        <w:rPr>
          <w:rFonts w:cs="Times New Roman" w:ascii="Times New Roman" w:hAnsi="Times New Roman"/>
          <w:sz w:val="28"/>
        </w:rPr>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 Настоящий Порядок определяет правила назначения и предоставления ежемесячной выплаты на ребенка до достижения им возраста трех лет из средств краевого материнского (семейного) капитала (далее – ежемесячная выплата).</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2. Ежемесячная выплата предоставляется за счет средств краевого бюджета Министерством социального благополучия и семейной политики Камчатского края (далее – Министерство) через краевое государственное казенное учреждение «Камчатский центр по выплате государственных и социальных пособий» (далее – КГКУ «Центр выплат»).</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white"/>
          <w14:ligatures w14:val="none"/>
        </w:rPr>
      </w:pPr>
      <w:r>
        <w:rPr>
          <w:rFonts w:eastAsia="Times New Roman" w:cs="Times New Roman" w:ascii="Times New Roman" w:hAnsi="Times New Roman"/>
          <w:b w:val="false"/>
          <w:bCs w:val="false"/>
          <w:color w:val="000000"/>
          <w:sz w:val="28"/>
          <w:szCs w:val="28"/>
          <w:highlight w:val="white"/>
          <w:lang w:val="ru-RU" w:eastAsia="zh-CN" w:bidi="hi-IN"/>
        </w:rPr>
        <w:t>Предоставление ежемесячной выплаты осуществляется в пределах лимитов бюджетных обязательств, доведенных до Министерства, в рамках реализации комплекса процессных мероприятий «Реализация мер социальной поддержки семей с детьми» государственной программы Камчатского края «Социальная поддержка граждан в Камчатском крае», утвержденной Постановлением Правительства Камчатского края от 28.12.2023 № 697-П.</w:t>
      </w:r>
    </w:p>
    <w:p>
      <w:pPr>
        <w:pStyle w:val="Normal"/>
        <w:widowControl/>
        <w:shd w:val="clear" w:color="FFFFFF" w:themeColor="background1" w:fill="FFFFFF" w:themeFill="background1"/>
        <w:spacing w:lineRule="auto" w:line="240" w:before="0" w:after="0"/>
        <w:ind w:firstLine="709" w:left="0" w:right="0"/>
        <w:jc w:val="both"/>
        <w:rPr>
          <w:rFonts w:ascii="Times New Roman" w:hAnsi="Times New Roman" w:cs="Times New Roman"/>
          <w:b w:val="false"/>
          <w:bCs w:val="false"/>
          <w:color w:val="000000"/>
          <w:sz w:val="28"/>
          <w:szCs w:val="28"/>
          <w:highlight w:val="white"/>
          <w14:ligatures w14:val="none"/>
        </w:rPr>
      </w:pPr>
      <w:r>
        <w:rPr>
          <w:rFonts w:eastAsia="Times New Roman" w:cs="Times New Roman" w:ascii="Times New Roman" w:hAnsi="Times New Roman"/>
          <w:b w:val="false"/>
          <w:bCs w:val="false"/>
          <w:color w:val="000000"/>
          <w:sz w:val="28"/>
          <w:szCs w:val="28"/>
          <w:highlight w:val="white"/>
          <w:lang w:val="ru-RU" w:eastAsia="zh-CN" w:bidi="hi-IN"/>
        </w:rPr>
        <w:t>3. Право на ежемесячную выплату имеют лица, указанные в части 1 статьи 4 Закона Камчатского края от 06.06.2011 № 615 «О крае</w:t>
      </w:r>
      <w:r>
        <w:rPr>
          <w:rFonts w:eastAsia="Times New Roman" w:cs="Times New Roman" w:ascii="Times New Roman" w:hAnsi="Times New Roman"/>
          <w:b w:val="false"/>
          <w:bCs w:val="false"/>
          <w:color w:val="000000"/>
          <w:sz w:val="28"/>
          <w:szCs w:val="28"/>
          <w:lang w:val="ru-RU" w:eastAsia="zh-CN" w:bidi="hi-IN"/>
        </w:rPr>
        <w:t xml:space="preserve">вом материнском (семейном) капитале» </w:t>
      </w:r>
      <w:r>
        <w:rPr>
          <w:rFonts w:eastAsia="Times New Roman" w:cs="Times New Roman" w:ascii="Times New Roman" w:hAnsi="Times New Roman"/>
          <w:b w:val="false"/>
          <w:bCs w:val="false"/>
          <w:color w:val="000000"/>
          <w:sz w:val="28"/>
          <w:szCs w:val="28"/>
          <w:lang w:val="ru-RU" w:eastAsia="zh-CN" w:bidi="hi-IN"/>
        </w:rPr>
        <w:t>если размер среднедушевого дохода их семьи не превышает двукратную величину прожиточного минимума на душу населения, установленную в Камчатском крае в соответствии с Федеральным законом от 24.10.1997 № 134-ФЗ «О прожиточном минимуме в Российской Федерации» на дату обращения за назначение</w:t>
      </w:r>
      <w:r>
        <w:rPr>
          <w:rFonts w:eastAsia="Times New Roman" w:cs="Times New Roman" w:ascii="Times New Roman" w:hAnsi="Times New Roman"/>
          <w:b w:val="false"/>
          <w:bCs w:val="false"/>
          <w:color w:val="000000"/>
          <w:sz w:val="28"/>
          <w:szCs w:val="28"/>
          <w:highlight w:val="white"/>
          <w:lang w:val="ru-RU" w:eastAsia="zh-CN" w:bidi="hi-IN"/>
        </w:rPr>
        <w:t>м ежемесячной выплаты (далее – заявитель, получатель).</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Для определения права на ежемесячную выплату учитывается, что:</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при усыновлении ребенка право на краевой материнский (семейный) капитал имеют семьи, усыновившие третьего и (или) последующих детей в период с 1 января 2011 года по 31 декабря 2030 года;</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датой усыновления ребенка считать дату вступления решения суда в законную силу.</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Последовательность рождения (усыновления) детей определяется в порядке их дат их рождения (усыновления.)</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При определении размера краевого материнского (семейного) капитала на усыновленного ребенка учитывается количество детей рожденных (усыновленных) заявителем до даты его усыновления.</w:t>
      </w:r>
    </w:p>
    <w:p>
      <w:pPr>
        <w:pStyle w:val="Formattext"/>
        <w:spacing w:beforeAutospacing="0" w:before="0" w:afterAutospacing="0" w:after="0"/>
        <w:ind w:firstLine="709" w:left="0" w:right="0"/>
        <w:jc w:val="both"/>
        <w:rPr>
          <w:rFonts w:ascii="Times New Roman" w:hAnsi="Times New Roman" w:cs="Times New Roman"/>
          <w:highlight w:val="red"/>
        </w:rPr>
      </w:pPr>
      <w:r>
        <w:rPr>
          <w:rFonts w:cs="Times New Roman"/>
          <w:highlight w:val="red"/>
        </w:rPr>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 xml:space="preserve">4. Ежемесячная выплата </w:t>
      </w:r>
      <w:r>
        <w:rPr>
          <w:rFonts w:eastAsia="Times New Roman" w:cs="Times New Roman" w:ascii="Times New Roman" w:hAnsi="Times New Roman"/>
          <w:b w:val="false"/>
          <w:bCs w:val="false"/>
          <w:strike w:val="false"/>
          <w:dstrike w:val="false"/>
          <w:color w:val="000000"/>
          <w:sz w:val="28"/>
          <w:szCs w:val="28"/>
          <w:lang w:val="ru-RU" w:eastAsia="zh-CN" w:bidi="hi-IN"/>
        </w:rPr>
        <w:t>назначается в</w:t>
      </w:r>
      <w:r>
        <w:rPr>
          <w:rFonts w:eastAsia="Times New Roman" w:cs="Times New Roman" w:ascii="Times New Roman" w:hAnsi="Times New Roman"/>
          <w:b w:val="false"/>
          <w:bCs w:val="false"/>
          <w:color w:val="000000"/>
          <w:sz w:val="28"/>
          <w:szCs w:val="28"/>
          <w:lang w:val="ru-RU" w:eastAsia="zh-CN" w:bidi="hi-IN"/>
        </w:rPr>
        <w:t xml:space="preserve"> размере величины прожиточного минимума для детей, установленной в Камчатском крае в соответствии с Федеральным законом от 24.10.1997 № 134-ФЗ «О прожиточном минимуме в Российской Федерации» на дату обращения за назначением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Ежемесячная выплата подлежит перерасчету в беззаявительном порядке с месяца изменения величины прожиточного минимума соответствующей социально-демографической группы населения в субъекте Российской Федерации.</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 xml:space="preserve">5. Заявление о </w:t>
      </w:r>
      <w:r>
        <w:rPr>
          <w:rFonts w:eastAsia="Times New Roman" w:cs="Times New Roman" w:ascii="Times New Roman" w:hAnsi="Times New Roman"/>
          <w:b w:val="false"/>
          <w:bCs w:val="false"/>
          <w:strike w:val="false"/>
          <w:dstrike w:val="false"/>
          <w:color w:val="000000"/>
          <w:sz w:val="28"/>
          <w:szCs w:val="28"/>
          <w:highlight w:val="white"/>
          <w:lang w:val="ru-RU" w:eastAsia="zh-CN" w:bidi="hi-IN"/>
        </w:rPr>
        <w:t>распоряжении средствами краевого материнского (семейного) капитала на получение ежемесячной выплаты в связи с рождением (усыновлением) ребенка до достижения ребенком возраста трех лет</w:t>
      </w:r>
      <w:r>
        <w:rPr>
          <w:rFonts w:eastAsia="Times New Roman" w:cs="Times New Roman" w:ascii="Times New Roman" w:hAnsi="Times New Roman"/>
          <w:b w:val="false"/>
          <w:bCs w:val="false"/>
          <w:color w:val="000000"/>
          <w:sz w:val="28"/>
          <w:szCs w:val="28"/>
          <w:lang w:val="ru-RU" w:eastAsia="zh-CN" w:bidi="hi-IN"/>
        </w:rPr>
        <w:t xml:space="preserve"> может быть подано заявителем </w:t>
      </w:r>
      <w:r>
        <w:rPr>
          <w:rFonts w:eastAsia="Times New Roman" w:cs="Times New Roman" w:ascii="Times New Roman" w:hAnsi="Times New Roman"/>
          <w:b w:val="false"/>
          <w:bCs w:val="false"/>
          <w:color w:val="000000"/>
          <w:sz w:val="28"/>
          <w:szCs w:val="28"/>
          <w:highlight w:val="white"/>
          <w:shd w:fill="FFFFFF" w:val="clear"/>
          <w:lang w:val="ru-RU" w:eastAsia="zh-CN" w:bidi="hi-IN"/>
        </w:rPr>
        <w:t>не ранее чем по истечении шести месяцев со дня рождения (ус</w:t>
      </w:r>
      <w:r>
        <w:rPr>
          <w:rFonts w:eastAsia="Times New Roman" w:cs="Times New Roman" w:ascii="Times New Roman" w:hAnsi="Times New Roman"/>
          <w:b w:val="false"/>
          <w:bCs w:val="false"/>
          <w:color w:val="000000"/>
          <w:sz w:val="28"/>
          <w:szCs w:val="28"/>
          <w:lang w:val="ru-RU" w:eastAsia="zh-CN" w:bidi="hi-IN"/>
        </w:rPr>
        <w:t xml:space="preserve">ыновления) ребенка, в связи с рождением (усыновлением) которого возникло указанное право, и до </w:t>
      </w:r>
      <w:r>
        <w:rPr>
          <w:rFonts w:eastAsia="Times New Roman" w:cs="Times New Roman" w:ascii="Times New Roman" w:hAnsi="Times New Roman"/>
          <w:b w:val="false"/>
          <w:bCs w:val="false"/>
          <w:color w:val="000000"/>
          <w:sz w:val="28"/>
          <w:szCs w:val="28"/>
          <w:highlight w:val="white"/>
          <w:lang w:val="ru-RU" w:eastAsia="zh-CN" w:bidi="hi-IN"/>
        </w:rPr>
        <w:t>достижения им возраста трех лет, по форме согласно приложению 2 к настоящему Порядку (далее – заявление на получение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6. Ежемесячная выплата предоставляется до достижения ребенком возраста трех лет, назначается с месяца подачи заявления и производится за период равный шести месяцам, предшествующим месяцу подачи заявления на получение ежемесячной выплаты, но не ранее месяца рождения (усыновления) ребенка в отношении которого подается такое заявление.</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14:ligatures w14:val="none"/>
        </w:rPr>
        <w:t>Лицам, у которых ребенок, с рождением (усыновлением) которого возникло право на предоставление ежемесячной выплаты в период со дня вступления в силу Закона Камчатского края от 02.03.2026 № 566 «О внесении изменений в статью 6 Закона Камчатского края «О краевом материнском (семейном) капитале» и до вступления в силу настоящего Порядка, достиг возраста трех лет, право подать заявление на получение ежемесячной выплаты сохраняется в течение 6 месяцев с момента достижения ребенком возраста трех лет. Ежемесячная выплата производится за период равный шести месяцам с месяца достижения ребенком возраста трех лет.</w:t>
      </w:r>
    </w:p>
    <w:p>
      <w:pPr>
        <w:pStyle w:val="Normal"/>
        <w:shd w:val="nil" w:color="000000"/>
        <w:ind w:firstLine="709" w:left="0" w:right="0"/>
        <w:jc w:val="both"/>
        <w:rPr>
          <w:rFonts w:ascii="Times New Roman" w:hAnsi="Times New Roman" w:cs="Times New Roman"/>
          <w:sz w:val="28"/>
          <w:szCs w:val="28"/>
          <w:highlight w:val="white"/>
          <w:shd w:fill="FFD821" w:val="clear"/>
          <w14:ligatures w14:val="none"/>
        </w:rPr>
      </w:pPr>
      <w:r>
        <w:rPr>
          <w:rFonts w:eastAsia="Times New Roman" w:cs="Times New Roman" w:ascii="Times New Roman" w:hAnsi="Times New Roman"/>
          <w:sz w:val="28"/>
          <w:szCs w:val="28"/>
          <w:highlight w:val="white"/>
        </w:rPr>
        <w:t>Ежемесячная выплата производится за полный месяц независимо от даты рождения ребенка, даты исполнения трех лет в конкретном месяце или даты подачи заявления на получение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 xml:space="preserve">7. В случае наличия в семье нескольких детей в возрасте до трех лет заявление на получение ежемесячной выплаты подается в отношении каждого ребенка. </w:t>
      </w:r>
    </w:p>
    <w:p>
      <w:pPr>
        <w:pStyle w:val="Normal"/>
        <w:widowControl/>
        <w:spacing w:lineRule="auto" w:line="240" w:before="0" w:after="0"/>
        <w:ind w:firstLine="709" w:left="0" w:right="0"/>
        <w:jc w:val="both"/>
        <w:rPr>
          <w:rFonts w:ascii="Times New Roman" w:hAnsi="Times New Roman" w:cs="Times New Roman"/>
          <w:sz w:val="28"/>
          <w:szCs w:val="28"/>
          <w14:ligatures w14:val="none"/>
        </w:rPr>
      </w:pPr>
      <w:r>
        <w:rPr>
          <w:rFonts w:eastAsia="Times New Roman" w:cs="Times New Roman" w:ascii="Times New Roman" w:hAnsi="Times New Roman"/>
          <w:sz w:val="28"/>
          <w:szCs w:val="28"/>
        </w:rPr>
        <w:t xml:space="preserve">8. </w:t>
      </w:r>
      <w:r>
        <w:rPr>
          <w:rFonts w:eastAsia="Times New Roman" w:cs="Times New Roman" w:ascii="Times New Roman" w:hAnsi="Times New Roman"/>
          <w:strike w:val="false"/>
          <w:dstrike w:val="false"/>
          <w:sz w:val="28"/>
          <w:szCs w:val="28"/>
        </w:rPr>
        <w:t>Получатель ежемесячной выплаты в</w:t>
      </w:r>
      <w:r>
        <w:rPr>
          <w:rFonts w:eastAsia="Times New Roman" w:cs="Times New Roman" w:ascii="Times New Roman" w:hAnsi="Times New Roman"/>
          <w:sz w:val="28"/>
          <w:szCs w:val="28"/>
        </w:rPr>
        <w:t xml:space="preserve">праве обратиться с заявлением </w:t>
      </w:r>
      <w:r>
        <w:rPr>
          <w:rFonts w:eastAsia="Times New Roman" w:cs="Times New Roman" w:ascii="Times New Roman" w:hAnsi="Times New Roman"/>
          <w:sz w:val="28"/>
          <w:szCs w:val="28"/>
        </w:rPr>
        <w:br w:type="textWrapping" w:clear="all"/>
      </w:r>
      <w:r>
        <w:rPr>
          <w:rFonts w:eastAsia="Times New Roman" w:cs="Times New Roman" w:ascii="Times New Roman" w:hAnsi="Times New Roman"/>
          <w:b w:val="false"/>
          <w:bCs w:val="false"/>
          <w:color w:val="000000"/>
          <w:sz w:val="28"/>
          <w:szCs w:val="28"/>
          <w:lang w:val="ru-RU" w:eastAsia="zh-CN" w:bidi="hi-IN"/>
        </w:rPr>
        <w:t>об изменении реквизитов счета в кредитной организации, по которым производится перечисление ежемесячной выплаты в связи с рождением (усыновлением) ребенка до достижения им возраста трех лет из средств краевого материнского (семейного) капитала</w:t>
      </w:r>
      <w:r>
        <w:rPr>
          <w:rFonts w:eastAsia="Times New Roman" w:cs="Times New Roman" w:ascii="Times New Roman" w:hAnsi="Times New Roman"/>
          <w:b w:val="false"/>
          <w:bCs w:val="false"/>
          <w:color w:val="000000"/>
          <w:sz w:val="28"/>
          <w:szCs w:val="28"/>
          <w:lang w:val="ru-RU" w:eastAsia="zh-CN" w:bidi="hi-IN"/>
        </w:rPr>
        <w:t>, по форме согласно приложению 3 к настоящему Порядку.</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 xml:space="preserve">9. Заявление на получение ежемесячной выплаты, а также заявление </w:t>
        <w:br/>
        <w:t>об изменении реквизитов счета в кредитной организации подаются:</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 xml:space="preserve">1)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2) через многофункциональный центр предоставления государственных и муниципальных услуг (далее – многофункциональный центр);</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3) лично (в том числе через представителя либо путем направления документов на бумажном носителе посредством почтового отправления). При этом документом, подтверждающим полномочия представителя, является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10. Документы, необходимые для предоставления ежемесячной выплаты, направленные посредством почтового отправления должны быть заверены нотариусом либо иными должностными лицами, имеющими право совершать нотариальные действия в соответствии с законодательством Российской Федерации (далее – копии документов).</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В случае направления документов, необходимых для предоставления ежемесячной выплаты, посредством почтового отправления днем обращения считается дата, указанная на почтовом штемпеле организации почтовой связи по месту их отправления.</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11. Перечень документов (сведений), необходимых для предоставления ежемесячной выплаты на ребенка до достижения им возраста трех лет из средств краевого материнского (семейного) капитала определен приложением 1 к настоящему Порядку (далее – Перечень).</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white"/>
          <w14:ligatures w14:val="none"/>
        </w:rPr>
      </w:pPr>
      <w:r>
        <w:rPr>
          <w:rFonts w:eastAsia="Times New Roman" w:cs="Times New Roman" w:ascii="Times New Roman" w:hAnsi="Times New Roman"/>
          <w:b w:val="false"/>
          <w:bCs w:val="false"/>
          <w:color w:val="000000"/>
          <w:sz w:val="28"/>
          <w:szCs w:val="28"/>
          <w:lang w:val="ru-RU" w:eastAsia="zh-CN" w:bidi="hi-IN"/>
        </w:rPr>
        <w:t>КГКУ «Центр выплат» в рамках межведомственного электронного взаимодействия запрашивает в государственных органах, органах местного самоуправления, организациях, подведомственных этим органам, в распоряжении к</w:t>
      </w:r>
      <w:r>
        <w:rPr>
          <w:rFonts w:eastAsia="Times New Roman" w:cs="Times New Roman" w:ascii="Times New Roman" w:hAnsi="Times New Roman"/>
          <w:b w:val="false"/>
          <w:bCs w:val="false"/>
          <w:color w:val="000000"/>
          <w:sz w:val="28"/>
          <w:szCs w:val="28"/>
          <w:highlight w:val="white"/>
          <w:lang w:val="ru-RU" w:eastAsia="zh-CN" w:bidi="hi-IN"/>
        </w:rPr>
        <w:t>оторых они находятся, и (или) представляются заявителем в соответствии с Перечнем (в зависимости от сложившейся конкретной жизненной ситуации) (далее – документы (сведения)).</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white"/>
          <w14:ligatures w14:val="none"/>
        </w:rPr>
      </w:pPr>
      <w:r>
        <w:rPr>
          <w:rFonts w:eastAsia="Times New Roman" w:cs="Times New Roman" w:ascii="Times New Roman" w:hAnsi="Times New Roman"/>
          <w:b w:val="false"/>
          <w:bCs w:val="false"/>
          <w:color w:val="000000"/>
          <w:sz w:val="28"/>
          <w:szCs w:val="28"/>
          <w:highlight w:val="white"/>
          <w:lang w:val="ru-RU" w:eastAsia="zh-CN" w:bidi="hi-IN"/>
        </w:rPr>
        <w:t>12. Документы (сведения) компетентного органа иностранного государства о регистрации акта гражданского состояния и об установлении опеки (попечительства) предъявляются (представляются) заявителем с заверенным переводом на русский язык в соответствии с законодательством Российской Федерации.</w:t>
      </w:r>
    </w:p>
    <w:p>
      <w:pPr>
        <w:pStyle w:val="Normal"/>
        <w:widowControl/>
        <w:spacing w:lineRule="auto" w:line="240" w:before="0" w:after="0"/>
        <w:ind w:firstLine="709" w:left="0" w:right="0"/>
        <w:jc w:val="both"/>
        <w:rPr>
          <w:rFonts w:ascii="Times New Roman" w:hAnsi="Times New Roman" w:cs="Times New Roman"/>
          <w:sz w:val="24"/>
          <w:highlight w:val="white"/>
        </w:rPr>
      </w:pPr>
      <w:r>
        <w:rPr>
          <w:rFonts w:eastAsia="Times New Roman" w:cs="Times New Roman" w:ascii="Times New Roman" w:hAnsi="Times New Roman"/>
          <w:b w:val="false"/>
          <w:bCs w:val="false"/>
          <w:color w:val="000000"/>
          <w:sz w:val="28"/>
          <w:szCs w:val="28"/>
          <w:highlight w:val="white"/>
          <w:lang w:val="ru-RU" w:eastAsia="zh-CN" w:bidi="hi-IN"/>
        </w:rPr>
        <w:t xml:space="preserve">13. В случае если заявление на получение ежемесячной выплаты подано с использованием Единого портала, КГКУ «Центр выплат» не позднее рабочего дня, следующего за днем получения заявления на получение ежемесячной выплаты, формирует и направляет через Единый портал уведомление с указанием перечня документов (сведений), которые заявитель обязан представить (в зависимости от сложившейся конкретной жизненной ситуации) в течение 5 рабочих дней со дня направления такого уведомления. </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white"/>
          <w14:ligatures w14:val="none"/>
        </w:rPr>
      </w:pPr>
      <w:r>
        <w:rPr>
          <w:rFonts w:eastAsia="Times New Roman" w:cs="Times New Roman" w:ascii="Times New Roman" w:hAnsi="Times New Roman"/>
          <w:b w:val="false"/>
          <w:bCs w:val="false"/>
          <w:color w:val="000000"/>
          <w:sz w:val="28"/>
          <w:szCs w:val="28"/>
          <w:highlight w:val="white"/>
          <w:lang w:val="ru-RU" w:eastAsia="zh-CN" w:bidi="hi-IN"/>
        </w:rPr>
        <w:t>14. Основания для отказа в приеме заявления на получение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white"/>
          <w14:ligatures w14:val="none"/>
        </w:rPr>
      </w:pPr>
      <w:r>
        <w:rPr>
          <w:rFonts w:eastAsia="Times New Roman" w:cs="Times New Roman" w:ascii="Times New Roman" w:hAnsi="Times New Roman"/>
          <w:b w:val="false"/>
          <w:bCs w:val="false"/>
          <w:color w:val="000000"/>
          <w:sz w:val="28"/>
          <w:szCs w:val="28"/>
          <w:highlight w:val="white"/>
          <w:lang w:val="ru-RU" w:eastAsia="zh-CN" w:bidi="hi-IN"/>
        </w:rPr>
        <w:t>1) подача заявления не по форме, утвержденной приложением 2 к настоящему</w:t>
      </w:r>
      <w:r>
        <w:rPr>
          <w:rFonts w:eastAsia="Times New Roman" w:cs="Times New Roman" w:ascii="Times New Roman" w:hAnsi="Times New Roman"/>
          <w:b w:val="false"/>
          <w:bCs w:val="false"/>
          <w:color w:val="000000"/>
          <w:sz w:val="28"/>
          <w:szCs w:val="28"/>
          <w:lang w:val="ru-RU" w:eastAsia="zh-CN" w:bidi="hi-IN"/>
        </w:rPr>
        <w:t xml:space="preserve"> Порядку, – в случаях, если бланк заявления заполнен не полностью или указанные в нем сведения не соответствуют сведениям, содержащимся в представленных докумен</w:t>
      </w:r>
      <w:r>
        <w:rPr>
          <w:rFonts w:eastAsia="Times New Roman" w:cs="Times New Roman" w:ascii="Times New Roman" w:hAnsi="Times New Roman"/>
          <w:b w:val="false"/>
          <w:bCs w:val="false"/>
          <w:color w:val="000000"/>
          <w:sz w:val="28"/>
          <w:szCs w:val="28"/>
          <w:highlight w:val="white"/>
          <w:lang w:val="ru-RU" w:eastAsia="zh-CN" w:bidi="hi-IN"/>
        </w:rPr>
        <w:t>тах (копиях документов);</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2) наличие в заявлении и (или) в пакете документов записей, исполненных карандашом или имеющих подчистки, приписки, зачеркнутые слова, неоговоренные исправления, повреждения, не позволяющих однозначно истолковывать их содержание, а также отсутствие в них необходимых сведений, подписей, печатей (при наличии);</w:t>
      </w:r>
    </w:p>
    <w:p>
      <w:pPr>
        <w:pStyle w:val="Normal"/>
        <w:widowControl/>
        <w:shd w:val="clear" w:color="FFFFFF" w:themeColor="background1" w:fill="FFFFFF" w:themeFill="background1"/>
        <w:spacing w:lineRule="auto" w:line="240" w:before="0" w:after="0"/>
        <w:ind w:firstLine="709" w:left="0" w:right="0"/>
        <w:jc w:val="both"/>
        <w:rPr>
          <w:rFonts w:ascii="Times New Roman" w:hAnsi="Times New Roman" w:cs="Times New Roman"/>
          <w:b w:val="false"/>
          <w:bCs w:val="false"/>
          <w:color w:val="000000"/>
          <w:sz w:val="28"/>
          <w:szCs w:val="28"/>
          <w:highlight w:val="white"/>
          <w14:ligatures w14:val="none"/>
        </w:rPr>
      </w:pPr>
      <w:r>
        <w:rPr>
          <w:rFonts w:eastAsia="Times New Roman" w:cs="Times New Roman" w:ascii="Times New Roman" w:hAnsi="Times New Roman"/>
          <w:b w:val="false"/>
          <w:bCs w:val="false"/>
          <w:color w:val="000000"/>
          <w:sz w:val="28"/>
          <w:szCs w:val="28"/>
          <w:highlight w:val="white"/>
          <w:lang w:val="ru-RU" w:eastAsia="zh-CN" w:bidi="hi-IN"/>
        </w:rPr>
        <w:t>3) представление неполного комплекта документов;</w:t>
      </w:r>
    </w:p>
    <w:p>
      <w:pPr>
        <w:pStyle w:val="Normal"/>
        <w:widowControl/>
        <w:shd w:val="clear" w:color="FFFFFF" w:themeColor="background1" w:fill="FFFFFF" w:themeFill="background1"/>
        <w:spacing w:lineRule="auto" w:line="240" w:before="0" w:after="0"/>
        <w:ind w:firstLine="709" w:left="0" w:right="0"/>
        <w:jc w:val="both"/>
        <w:rPr>
          <w:rFonts w:ascii="Times New Roman" w:hAnsi="Times New Roman" w:cs="Times New Roman"/>
          <w:b w:val="false"/>
          <w:bCs w:val="false"/>
          <w:color w:val="000000"/>
          <w:sz w:val="28"/>
          <w:szCs w:val="28"/>
          <w:highlight w:val="white"/>
          <w14:ligatures w14:val="none"/>
        </w:rPr>
      </w:pPr>
      <w:r>
        <w:rPr>
          <w:rFonts w:eastAsia="Times New Roman" w:cs="Times New Roman" w:ascii="Times New Roman" w:hAnsi="Times New Roman"/>
          <w:b w:val="false"/>
          <w:bCs w:val="false"/>
          <w:color w:val="000000"/>
          <w:sz w:val="28"/>
          <w:szCs w:val="28"/>
          <w:highlight w:val="white"/>
          <w:lang w:val="ru-RU" w:eastAsia="zh-CN" w:bidi="hi-IN"/>
        </w:rPr>
        <w:t>4) непредоставление заявителем оригиналов документов, необходимых для распоряжения средствами краевого материнского (семейного) капитала на получение ежемесячной выплаты, предоставляемых заявителем в соответствии с приложением 1 к настоящему Порядку;</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15. Заявитель несет ответственность за полноту и достоверность документов (сведен</w:t>
      </w:r>
      <w:r>
        <w:rPr>
          <w:rFonts w:eastAsia="Times New Roman" w:cs="Times New Roman" w:ascii="Times New Roman" w:hAnsi="Times New Roman"/>
          <w:b w:val="false"/>
          <w:bCs w:val="false"/>
          <w:color w:val="000000"/>
          <w:sz w:val="28"/>
          <w:szCs w:val="28"/>
          <w:highlight w:val="white"/>
          <w:lang w:val="ru-RU" w:eastAsia="zh-CN" w:bidi="hi-IN"/>
        </w:rPr>
        <w:t>ий), указанных в заявле</w:t>
      </w:r>
      <w:r>
        <w:rPr>
          <w:rFonts w:eastAsia="Times New Roman" w:cs="Times New Roman" w:ascii="Times New Roman" w:hAnsi="Times New Roman"/>
          <w:b w:val="false"/>
          <w:bCs w:val="false"/>
          <w:color w:val="000000"/>
          <w:sz w:val="28"/>
          <w:szCs w:val="28"/>
          <w:lang w:val="ru-RU" w:eastAsia="zh-CN" w:bidi="hi-IN"/>
        </w:rPr>
        <w:t>нии на получение ежемесячной выплаты, в соответствии с законодательством Российской Федерации.</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16. Должностное лицо и (или) работник органа или организации, не представившие (несвоевременно представившие) документы (сведения), запрошенные КГКУ «Центр выплат» и находящиеся в распоряжении органа или организации, несут ответственность в соответствии с законодательством Российской Федерации.</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17. Решение о назначении либо об отка</w:t>
      </w:r>
      <w:r>
        <w:rPr>
          <w:rFonts w:eastAsia="Times New Roman" w:cs="Times New Roman" w:ascii="Times New Roman" w:hAnsi="Times New Roman"/>
          <w:b w:val="false"/>
          <w:bCs w:val="false"/>
          <w:color w:val="000000"/>
          <w:sz w:val="28"/>
          <w:szCs w:val="28"/>
          <w:highlight w:val="white"/>
          <w:lang w:val="ru-RU" w:eastAsia="zh-CN" w:bidi="hi-IN"/>
        </w:rPr>
        <w:t>зе в назначении ежемесячно</w:t>
      </w:r>
      <w:r>
        <w:rPr>
          <w:rFonts w:eastAsia="Times New Roman" w:cs="Times New Roman" w:ascii="Times New Roman" w:hAnsi="Times New Roman"/>
          <w:b w:val="false"/>
          <w:bCs w:val="false"/>
          <w:color w:val="000000"/>
          <w:sz w:val="28"/>
          <w:szCs w:val="28"/>
          <w:lang w:val="ru-RU" w:eastAsia="zh-CN" w:bidi="hi-IN"/>
        </w:rPr>
        <w:t xml:space="preserve">й выплаты принимается КГКУ «Центр выплат» </w:t>
      </w:r>
      <w:r>
        <w:rPr>
          <w:rFonts w:eastAsia="Times New Roman" w:cs="Times New Roman" w:ascii="Times New Roman" w:hAnsi="Times New Roman"/>
          <w:b w:val="false"/>
          <w:bCs w:val="false"/>
          <w:color w:val="000000"/>
          <w:sz w:val="28"/>
          <w:szCs w:val="28"/>
          <w:lang w:val="ru-RU" w:eastAsia="zh-CN" w:bidi="hi-IN"/>
        </w:rPr>
        <w:t xml:space="preserve">путем формирования соответствующего решения в ведомственной информационной системе </w:t>
      </w:r>
      <w:r>
        <w:rPr>
          <w:rFonts w:eastAsia="Times New Roman" w:cs="Times New Roman" w:ascii="Times New Roman" w:hAnsi="Times New Roman"/>
          <w:b w:val="false"/>
          <w:bCs w:val="false"/>
          <w:color w:val="000000"/>
          <w:sz w:val="28"/>
          <w:szCs w:val="28"/>
          <w:lang w:val="ru-RU" w:eastAsia="zh-CN" w:bidi="hi-IN"/>
        </w:rPr>
        <w:t>в срок, не превышающий 15 рабочих дней с даты приема заявления на получение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highlight w:val="white"/>
          <w:lang w:val="ru-RU" w:eastAsia="zh-CN" w:bidi="hi-IN"/>
        </w:rPr>
        <w:t xml:space="preserve">В случае принятия решения об отказе в назначении ежемесячной выплаты КГКУ «Центр выплат» в срок, не превышающий 1 рабочего дня со дня принятия </w:t>
      </w:r>
      <w:r>
        <w:rPr>
          <w:rFonts w:eastAsia="Times New Roman" w:cs="Times New Roman" w:ascii="Times New Roman" w:hAnsi="Times New Roman"/>
          <w:b w:val="false"/>
          <w:bCs w:val="false"/>
          <w:color w:val="000000"/>
          <w:sz w:val="28"/>
          <w:szCs w:val="28"/>
          <w:lang w:val="ru-RU" w:eastAsia="zh-CN" w:bidi="hi-IN"/>
        </w:rPr>
        <w:t>такого решения, направляет заявителю уведомление с указанием обоснования отказа. Уведомление направляется почтовым отправлением или форме электронного сообщения (в зависимости от способа подачи заявления на получение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18. Основаниями для отказа в назначении ежемесячной выплаты являются:</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 гражданин не относится к категории лиц, указанных в статье 4 Закона Камчатского края от 06.06.2011 № 615 «О краевом материнском (семейном) капитале»;</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2) размер среднедушевого дохода семьи превышает двукратную величину прожиточного минимума на душу населения, установленную в Камчатском крае в соответствии с Федеральным законом от 24.10.1997 N 134-ФЗ "О прожиточном минимуме в Российской Федерации" на дату обращения за назначением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3) использование средств краевого материнского (семейного) капитала в полном объеме;</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4) смерть или объявление умершим ребенка, в отношении которого подано заявление на предоставление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5) лишение заявителя родительских прав либо ограничение заявителя в родительских правах на ребенка, в отношении которого подано заявление на предоставление ежемесячной выплаты; оставление ребенка, в отношении которого подано заявление на получение ежемесячной выплаты, в родильном доме (отделении) или иной медицинской организации или наличие письменного согласия указанного лица на усыновление ребенка, в отношении которого подано заявление на получение ежемесячной выплаты (за исключением согласия на его усыновление отчимом (мачехой);</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yellow"/>
          <w14:ligatures w14:val="none"/>
        </w:rPr>
      </w:pPr>
      <w:r>
        <w:rPr>
          <w:rFonts w:eastAsia="Times New Roman" w:cs="Times New Roman" w:ascii="Times New Roman" w:hAnsi="Times New Roman"/>
          <w:b w:val="false"/>
          <w:bCs w:val="false"/>
          <w:color w:val="000000"/>
          <w:sz w:val="28"/>
          <w:szCs w:val="28"/>
          <w:lang w:val="ru-RU" w:eastAsia="zh-CN" w:bidi="hi-IN"/>
        </w:rPr>
        <w:t xml:space="preserve">6) помещение (нахождение) ребенка, в отношении которого подано заявление на получение ежемесячной выплаты, на полное государственное обеспечение </w:t>
      </w:r>
      <w:r>
        <w:rPr>
          <w:rFonts w:eastAsia="Times New Roman" w:cs="Times New Roman" w:ascii="Times New Roman" w:hAnsi="Times New Roman"/>
          <w:b w:val="false"/>
          <w:bCs w:val="false"/>
          <w:color w:val="000000"/>
          <w:sz w:val="28"/>
          <w:szCs w:val="28"/>
          <w:lang w:val="ru-RU" w:eastAsia="zh-CN" w:bidi="hi-IN"/>
        </w:rPr>
        <w:t>на полное государственное обеспечение в организацию (с предоставлением за время пребывания бесплатного питания, одежды, обуви и мягкого инвентаря, бесплатного общежития и бесплатного медицинского обслуживания);</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7) вступление в законную силу решения суда об отмене усыновления ребенка, в отношении которого подано заявление на получение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highlight w:val="none"/>
          <w14:ligatures w14:val="none"/>
        </w:rPr>
      </w:pPr>
      <w:r>
        <w:rPr>
          <w:rFonts w:eastAsia="Times New Roman" w:cs="Times New Roman" w:ascii="Times New Roman" w:hAnsi="Times New Roman"/>
          <w:b w:val="false"/>
          <w:bCs w:val="false"/>
          <w:color w:val="000000"/>
          <w:sz w:val="28"/>
          <w:szCs w:val="28"/>
          <w:lang w:val="ru-RU" w:eastAsia="zh-CN" w:bidi="hi-IN"/>
        </w:rPr>
        <w:t>8) подача заявления на получение ежемесячной выплаты ранее достижения ребенком, в отношении которого подано заявление, возраста 6 месяцев;</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 xml:space="preserve">9) </w:t>
      </w:r>
      <w:bookmarkStart w:id="3" w:name="undefined"/>
      <w:r>
        <w:rPr>
          <w:rFonts w:eastAsia="Times New Roman" w:cs="Times New Roman" w:ascii="Times New Roman" w:hAnsi="Times New Roman"/>
          <w:b w:val="false"/>
          <w:bCs w:val="false"/>
          <w:color w:val="000000"/>
          <w:sz w:val="28"/>
          <w:szCs w:val="28"/>
          <w:lang w:val="ru-RU" w:eastAsia="zh-CN" w:bidi="hi-IN"/>
        </w:rPr>
        <w:t>неисполнение (ненадлежащее исполнение) заявителем обязанностей по воспитанию, обучению и (или) содержанию детей, установленных органами опеки и попечительства, иными органами и учреждениями системы профилактики безнадзорности и правонарушений несовершеннолетних, а также в случае отобрания ребенка, в отношении которого подано заявление о назначении ежемесячной выплаты</w:t>
      </w:r>
      <w:bookmarkEnd w:id="3"/>
      <w:r>
        <w:rPr>
          <w:rFonts w:eastAsia="Times New Roman" w:cs="Times New Roman" w:ascii="Times New Roman" w:hAnsi="Times New Roman"/>
          <w:b w:val="false"/>
          <w:bCs w:val="false"/>
          <w:color w:val="000000"/>
          <w:sz w:val="28"/>
          <w:szCs w:val="28"/>
          <w:lang w:val="ru-RU" w:eastAsia="zh-CN" w:bidi="hi-IN"/>
        </w:rPr>
        <w:t>;</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10) ребенок (дети) в возрасте до 14 лет проживают отдельно от лиц, указанных в статье 4 Закона Камчатского края от 06.06.2011 № 615 «О краевом материнском (семейном) капитале»;</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11) отсутствие сведений о проживании ребенка, в отношении которого подано заявление на получение ежемесячной выплаты, по месту жительства в Камчатском крае;</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12) женщина, родившая первого ребенка в возрасте от 19 до 24 лет включительно в период с 1 января 2015 года по 31 декабря 2024 года, не состоит в браке на дату обращения за назначением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13) установление КГКУ «Центр выплат» факта недостоверности сведений, представленных заявителем;</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14) непредоставление в КГКУ «Центр выплат» в рамках межведомственного информационного взаимодействия сведений, необходимых для назначения ежемесячной выплаты;</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15) подача заявления на получение ежемесячной выплаты на усыновленного ребенка, который является пасынком или падчерицей (ребенком супруга);</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16) право на краевой материнский (семейный) капитал на ребенка, в отношении которого подано заявление на получение ежемесячной выплаты, реализовано ранее.</w:t>
      </w:r>
    </w:p>
    <w:p>
      <w:pPr>
        <w:pStyle w:val="Normal"/>
        <w:widowControl/>
        <w:spacing w:lineRule="auto" w:line="240" w:before="0" w:after="0"/>
        <w:ind w:firstLine="709" w:left="0" w:right="0"/>
        <w:jc w:val="both"/>
        <w:rPr>
          <w:rFonts w:ascii="Times New Roman" w:hAnsi="Times New Roman" w:cs="Times New Roman"/>
          <w:sz w:val="28"/>
          <w:szCs w:val="28"/>
          <w:highlight w:val="yellow"/>
        </w:rPr>
      </w:pPr>
      <w:r>
        <w:rPr>
          <w:rFonts w:eastAsia="Times New Roman" w:cs="Times New Roman" w:ascii="Times New Roman" w:hAnsi="Times New Roman"/>
          <w:b w:val="false"/>
          <w:bCs w:val="false"/>
          <w:color w:val="000000"/>
          <w:sz w:val="28"/>
          <w:szCs w:val="28"/>
          <w:lang w:val="ru-RU" w:eastAsia="zh-CN" w:bidi="hi-IN"/>
        </w:rPr>
        <w:t>19. В случае принятия решения о назначении ежемесячной выплаты перечисление средств краевого материнского (семейного) капитала осуществляется КГКУ «Центр выплат» через российскую кредитную организацию по реквизитам (номеру) счета/карты национальной платежной системы «МИР», указанным в заявлении на предоставление ежемесячной выплаты, в течение 10 рабочих дней со дня принятия такого решения.</w:t>
      </w:r>
    </w:p>
    <w:p>
      <w:pPr>
        <w:pStyle w:val="Normal"/>
        <w:widowControl/>
        <w:spacing w:lineRule="auto" w:line="240" w:before="0" w:after="0"/>
        <w:ind w:firstLine="709" w:left="0" w:right="0"/>
        <w:jc w:val="both"/>
        <w:rPr>
          <w:rFonts w:ascii="Times New Roman" w:hAnsi="Times New Roman" w:cs="Times New Roman"/>
          <w:b w:val="false"/>
          <w:bCs w:val="false"/>
          <w:color w:val="000000"/>
          <w:sz w:val="28"/>
          <w:szCs w:val="28"/>
          <w14:ligatures w14:val="none"/>
        </w:rPr>
      </w:pPr>
      <w:r>
        <w:rPr>
          <w:rFonts w:eastAsia="Times New Roman" w:cs="Times New Roman" w:ascii="Times New Roman" w:hAnsi="Times New Roman"/>
          <w:b w:val="false"/>
          <w:bCs w:val="false"/>
          <w:color w:val="000000"/>
          <w:sz w:val="28"/>
          <w:szCs w:val="28"/>
          <w:lang w:val="ru-RU" w:eastAsia="zh-CN" w:bidi="hi-IN"/>
        </w:rPr>
        <w:t>Последующие выплаты за текущий месяц производятся КГКУ «Центр выплат» в течение текущего месяца.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20. Предоставление ежемесячной выплаты прекращается с первого числа месяца следующего за месяцем наступления следующих обстоятельств: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 достижение ребенком возраста трех;</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 наличие информации об оставлении ребенка, в отношении которого подано заявление о получении ежемесячной выплаты, в родильном доме (отделении) или иной медицинской организации либо о письменном согласии на усыновление ребенка (за исключением согласия на его усыновление отчимом (мачехой);</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3) государственная регистрация смерти (объявление умершим, признание безвестно отсутствующим) заявителя и (или) ребенка, в отношении которого производится ежемесячная выплата;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4) использование средств краевого материнского (семейного) капитала в полном объеме;</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5) лишение (ограничение) родительских прав заявителя в отношении ребенка, на которого предоставляется ежемесячная выплата;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6) отмена усыновления в отношении ребенка, на которого предоставляется ежемесячная выплата;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7) неисполнение (ненадлежащее исполнение) заявителем обязанностей по воспитанию, обучению и (или) содержанию детей, установленных органами опеки и попечительства, иными органами и учреждениями системы профилактики безнадзорности и правонарушений несовершеннолетних, а также в случае отобрания ребенка, в отношении которого производится ежемесячная выплата;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8) снятие с регистрационного учета по месту жительства в Камчатском крае заявителя и (или) ребенка, в отношении которого производится ежемесячная выплата;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9) выявление факта представления получателем ежемесячной выплаты документов (сведений), содержащих неполную и (или) недостоверную информацию, если это влечет утрату права на ежемесячную выплату;</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10) обращение с заявлением об отказе от получения ежемесячной выплаты в связи с рождением (усыновлением) ребенка до достижения ребенком возраста трех лет из средств краевого материнского (семейного) капитала (далее – заявление об отказе от получения ежемесячной выплаты), по форме в соответствии с приложением 4 к настоящему Порядку.</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21. Получатели </w:t>
      </w:r>
      <w:r>
        <w:rPr>
          <w:rFonts w:eastAsia="Times New Roman" w:cs="Times New Roman" w:ascii="Times New Roman" w:hAnsi="Times New Roman"/>
          <w:color w:themeColor="text1" w:val="000000"/>
          <w:sz w:val="28"/>
          <w:szCs w:val="28"/>
          <w:shd w:fill="FFFFFF" w:val="clear"/>
        </w:rPr>
        <w:t xml:space="preserve">ежемесячной выплаты, </w:t>
      </w:r>
      <w:r>
        <w:rPr>
          <w:rFonts w:eastAsia="Times New Roman" w:cs="Times New Roman" w:ascii="Times New Roman" w:hAnsi="Times New Roman"/>
          <w:color w:themeColor="text1" w:val="000000"/>
          <w:sz w:val="28"/>
          <w:szCs w:val="28"/>
          <w:highlight w:val="white"/>
          <w:shd w:fill="FFFFFF" w:val="clear"/>
        </w:rPr>
        <w:t>обязаны извещать КГКУ «Центр выплат» о наступлении обстоятельств, влекущих прекращение осуществления ежемесячной выплаты, в течение 5 рабочих дней с момента наступления таких обстоятельств.</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22. Заявитель вправе отказаться от получения ежемесячной выплаты путем подачи заявления об отказе от получения ежемесячной выплаты: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 в электронном виде посредством Единого портала;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14:ligatures w14:val="none"/>
        </w:rPr>
      </w:pPr>
      <w:r>
        <w:rPr>
          <w:rFonts w:eastAsia="Times New Roman" w:cs="Times New Roman" w:ascii="Times New Roman" w:hAnsi="Times New Roman"/>
          <w:color w:themeColor="text1" w:val="000000"/>
          <w:sz w:val="28"/>
          <w:szCs w:val="28"/>
          <w:highlight w:val="white"/>
          <w:shd w:fill="FFFFFF" w:val="clear"/>
        </w:rPr>
        <w:t>2) через многофункциональный центр;</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3) лично.</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23. В состав семьи, определяемый на дату подачи заявления на получение ежемесячной выплаты и учитываемый при определении права на ее получение и при расчете среднедушевого дохода семьи, включаются заявитель, его супруг (супруга), его несовершеннолетние дети, его дети, находящиеся под его опекой (попечительством),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24. В состав семьи, учитываемый при определении права на получение ежемесячной выплаты и при расчете среднедушевого дохода семьи, не включаются:</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 лица, лишенные родительских прав в отношении ребенка (детей), на которого (которых) подано заявление о назначении ежемесячной выплаты;</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 лица, ограниченные в родительских правах в отношении ребенка (детей), на которого (которых) подано заявление о назначении ежемесячной выплаты;</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3) лица, находящиеся на полном государственном обеспечении (за исключением заявителя, детей, находящихся под его опекой или попечительством, и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4) лица,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5) лица, отбывающие наказание в виде лишения свободы;</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6) лица, находящиеся на принудительном лечении по решению суда;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7) лица, в отношении которых применена мера пресечения в виде заключения под стражу;</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8) лица, признанные безвестно отсутствующими или объявленные умершими;</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9) лица, находящиеся в розыске;</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10)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25. При расчете среднедушевого дохода семьи учитываются следующие виды доходов семьи, полученные в денежной форме:</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При этом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рассматриваются как доходы, полученные от источников в Российской Федерации,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 пенсии, пособия и иные аналогичные выплаты, в том числе выплаты по обязательному социальному страхованию и выплаты компенсационного характера, полученные в соответствии с законодательством Российской Федерации и (или) законодательством субъекта Российской Федерации, актами (решениями) органов местного самоуправления;</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3) 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4) 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5) сумма полученных алиментов;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6) денежное довольствие (денежное содержание) военнослужащих, граждан, пребывающих в добровольческих формированиях, сотрудников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w:t>
      </w:r>
      <w:r>
        <w:rPr>
          <w:rFonts w:eastAsia="Times New Roman" w:cs="Times New Roman" w:ascii="Times New Roman" w:hAnsi="Times New Roman"/>
          <w:sz w:val="28"/>
          <w:szCs w:val="28"/>
        </w:rPr>
        <w:t xml:space="preserve">ельной </w:t>
      </w:r>
      <w:r>
        <w:rPr>
          <w:rFonts w:eastAsia="Times New Roman" w:cs="Times New Roman" w:ascii="Times New Roman" w:hAnsi="Times New Roman"/>
          <w:color w:themeColor="text1" w:val="000000"/>
          <w:sz w:val="28"/>
          <w:szCs w:val="28"/>
          <w:highlight w:val="white"/>
          <w:shd w:fill="FFFFFF" w:val="clear"/>
        </w:rPr>
        <w:t xml:space="preserve">деятельностью, лиц, проходящих службу в войсках национальной гвардии Российской Федерации и имеющих специальные звания полиции, а также дополнительные выплаты, имеющие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 (при наличии);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7) компенсации, выплачиваемые государственным органом или общественным объединением за время исполнения государственных или общественных обязанностей;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8) дивиденды, проценты и иные доходы, полученные по операциям с ценными бумагами и операциям с производными финансовыми инструментами, а также в связи с участием в управлении собственностью организации;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9) сведения о доходах в виде процентов по вкладам (остаткам на счетах) в банках;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10)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доходы от осуществления частной практики (за исключением грантов, субсидий и других поступлений, имеющих целевой характер расходования и предоставляемых в рамках поддержки предпринимательства, документы (сведения) о которых заявитель или члены его семьи вправе представить);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11) доходы от реализации имущества, учитываемые в размере налоговой базы по доходам от продажи имущества и (или) доли (долей) в нем, а также от сдачи в аренду (наем, поднаем) имущества;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12) доходы по договорам авторского заказа, об отчуждении исключительного права на результаты интеллектуальной деятельности и лицензионным договорам;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13) доход, полученный заявителем или членами его семьи за пределами Российской Федерации;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14) доходы, полученные в рамках применения специального налогового режима «Налог на профессиональный доход»;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15) ежемесячное пожизненное содержание судей, вышедших в отставку;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16) единовременное пособие при увольнении с военной службы, службы в войсках национальной гвардии Российской Федерации, органах принудительного исполнения Российской Федерации, таможенных органах Российской Федерации, Главном управлении специальных программ Президента Российской Федерации,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других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17) доходы, полученные в результате выигрышей, выплачиваемых организаторами лотерей, тотализаторов и других основанных на риске игр.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26. Среднедушевой доход семьи для назначения ежемесячной выплаты рассчитывается исходя из суммы доходов всех членов семьи за последние 12 календарных месяцев (в том числе в случае представления документов (сведений) о доходах семьи за период менее 12 календарных месяцев), предшествующих </w:t>
        <w:br/>
        <w:t>1 месяцу перед месяцем подачи заявления о назначении ежемесячной выплаты, путем деления одной двенадцатой суммы доходов всех членов семьи за расчетный период на число членов семьи.</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27. Сумма вознаграждения за выполнение трудовых или иных обязанностей, включая выплаты стимулирующего характера, предусмотренная системой оплаты труда и выплачиваемая по результатам работы за месяц, учитывается в доходах семьи в месяце ее фактического получения, который приходится на расчетный период.</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28. При иных установленных сроках расчета и выплаты доходов сумма полученных доходов делится на количество месяцев, за которые она начислена, и учитывается в доходах семьи за те месяцы, которые приходятся на расчетный период.</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29. Доходы, определенные в пунктах 8–12 части 25 настоящего Порядка, учитываются как одна двенадцатая суммы дохода, полученного в течение налогового периода, умноженная на количество месяцев, вошедших в расчетный период.</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В случае если заявитель или члены его семьи получили доходы, определенные в пункте 10 части 25 настоящего Порядка, осуществляя свою деятельность с применением упрощенной системы налогообложения (в случае если в качестве объекта налогообложения выбраны доходы), заявитель или члены его семьи вправе представить документы (сведения) о доходах за вычетом расходов в срок, установленный частью 13 настоящего Порядка. В таком случае территориальный орган при расчете среднедушевого дохода семьи использует документы (сведения), представленные заявителем или членами его семьи.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В случае если в информации, представленной в рамках межведомственного электронного взаимодействия, отсутствуют документы (сведения) о доходах, указанных в пунктах 10 и 12 части 25 настоящего Порядка, полученных в течение налогового периода, учитываются доходы, документы (сведения) о которых представлены заявителем или членами его семьи в соответствии с частями 27 и 29 перечня и абзацем вторым настоящего пункта за расчетный период (при представлении заявителем таких документов (сведений).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30. Доходы, указанные в пункте 8 части 25 настоящего Порядка, определяются за вычетом понесенных расходов по операциям с ценными бумагами и операциям с производными финансовыми инструментами.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31. В целях уточнения сведений о получении доходов, указанных в пункте 9 части 25 настоящего Порядка, заявитель или члены его семьи вправе представить документы (сведения), подтверждающие открытие номинального счета на детей в возрасте до 18 лет, находящихся под опекой (попечительством), в срок, установленный частью 13 настоящего Порядка.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32. При расчете среднедушевого дохода семьи не учитываются:</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 предусмотренные настоящим Порядком ежемесячные выплаты, произведенные за прошлые периоды в отношении ребенка, на которого подается заявление о получении ежемесячной выплаты;</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2) суммы единовременной материальной помощи, выплачиваемой за счет средств федерального бюджета, бюджета Камчатского края,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3) ежемесячные выплаты неработающим трудоспособным лицам, осуществляющим уход за ребенком-инвалидом в возрасте до 18 лет или инвалидом с детства I группы, в том числе предусмотренные подпунктом «б» пункта 1 Указа Президента Российской Федерации от 26.02.2013 № 175 «О ежемесячных выплатах лицам, осуществляющим уход за детьми-инвалидами и инвалидами с детства </w:t>
        <w:br/>
        <w:t>I группы»;</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4) суммы пособий и иных аналогичных выплат, а также алиментов на ребенка, который на день подачи заявления на получение ежемесячной выплаты достиг возраста 18 лет (23 лет – в случаях, предусмотренных законодательством Камчатского края), либо не включен в состав семьи заявителя, либо умер, объявлен судом умершим либо признан безвестно отсутствующим;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5) 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6) государственная социальная помощь на основании социального контракта;</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7) денежные средства, являющиеся мерой целевой государственной социальной поддержки, направленной на приобретение объекта недвижимого имущества, автотранспортного, мототранспортного средства, самоходной машины или другого вида техники, и израсходованные на указанные цели;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8) средства краевого материнского (семейного) капитала, направленные в соответствии с Федеральным законом от 29.12.2006 № 256-ФЗ «О дополнительных мерах государственной поддержки семей, имеющих детей» на приобретение товаров и услуг, предназначенных для социальной адаптации и интеграции в общество детей-инвалидов, либо строительство (реконструкцию), компенсацию затрат на строительство (реконструкцию) объекта индивидуального жилищного строительства, либо реконструкцию, компенсацию затрат на реконструкцию дома блокированной застройки, а также средства регионального материнского (семейного) капитала и полученные гражданином за учитываемый период;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9) сумма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10) социальное пособие на погребение, установленное Федеральным законом от 12.01.1996 № 8-ФЗ «О погребении и похоронном деле»;</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11) компенсации за самостоятельно приобретенное инвалидом техническое средство реабилитации и (или) оказанную услугу, которые должны быть предоставлены инвалиду в соответствии с индивидуальной программой реабилитации или абилитации инвалида, а также ежегодная денежная компенсация расходов на содержание и ветеринарное обслуживание собак-проводников, предоставляемые в соответствии с Федеральным законом от 24.11.1995 № 181-ФЗ «О социальной защите инвалидов в Российской Федерации»;</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12) компенсация за изготовление и установку надгробных памятников;</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13) единовременные выплаты военнослужащим, гражданам, пребывающим в добровольческих формированиях, сотрудникам органов внутренних дел Российской Федерации, учреждений и органов уголовно-исполнительной системы Российской Федерации, органов принудительного исполнения Российской Федерации, таможенных органов Российской Федерации, органов федеральной службы безопасности, органов государственной охраны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лицам, проходящим (проходившим) службу в войсках национальной гвардии Российской Федерации и имеющим (имевшим) специальные звания полиции, или членам их семей, производимые в возмещение ущерба, причиненного жизни и здоровью в связи с участием в боевых действиях, предусмотренные законодательством Российской Федерации и нормативными правовыми актами Камчатского края;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14) дополнительные меры социальной поддержки отдельным категориям граждан и членам их семей в связи с проведением специальной военной операции, в соответствии с постановлением Правительства Камчатского края от 18.04.2025 </w:t>
        <w:br/>
        <w:t>№ 179-П «О предоставлении дополнительных мер социальной поддержки отдельным категориям граждан и членам их семей в связи с проведением специальной военной операции»;</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15) единовременная материальная помощь, выплачиваемая за счет средств федерального бюджета, бюджетов субъектов Российской Федерации, местных бюджетов и иных источников на лечение ребенка, в том числе суммы компенсации расходов на оплату проезда к месту лечения и обратно;</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16) доходы в виде процентов по номинальным счетам в банках, открытым на детей в возрасте до 18 лет, находящихся под опекой (попечительством);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17) денежные средства, выделяемые из федерального бюджета на обеспечение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таможенных органов Российской Федерации, потерявшим кормильца;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 xml:space="preserve">18) компенсации, предоставляемые взамен обеспечения бесплатным двухразовым питанием обучающегося с ограниченными возможностями здоровья, обучение которого организовано на дому. </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33. Доходы каждого члена семьи учитываются до вычета налогов в соответствии с законодательством Российской Федерации.</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34. Доходы семьи, получаемые в иностранной валюте, пересчитываются в рубли по курсу Центрального банка Российской Федерации, установленному на дату фактического получения этих доходов.</w:t>
      </w:r>
    </w:p>
    <w:p>
      <w:pPr>
        <w:pStyle w:val="Normal"/>
        <w:spacing w:lineRule="auto" w:line="240" w:before="0" w:after="0"/>
        <w:ind w:firstLine="709" w:left="0" w:right="0"/>
        <w:jc w:val="both"/>
        <w:rPr>
          <w:rFonts w:ascii="Times New Roman" w:hAnsi="Times New Roman" w:cs="Times New Roman"/>
          <w:color w:themeColor="text1" w:val="000000"/>
          <w:sz w:val="28"/>
          <w:szCs w:val="28"/>
          <w:highlight w:val="white"/>
          <w:shd w:fill="FFFFFF" w:val="clear"/>
          <w14:ligatures w14:val="none"/>
        </w:rPr>
      </w:pPr>
      <w:r>
        <w:rPr>
          <w:rFonts w:eastAsia="Times New Roman" w:cs="Times New Roman" w:ascii="Times New Roman" w:hAnsi="Times New Roman"/>
          <w:color w:themeColor="text1" w:val="000000"/>
          <w:sz w:val="28"/>
          <w:szCs w:val="28"/>
          <w:highlight w:val="white"/>
          <w:shd w:fill="FFFFFF" w:val="clear"/>
        </w:rPr>
        <w:t>35. В случае излишне выплаченных получателю сумм ежемесячной выплаты в связи с несвоевременным поступлением документов (сведений) от компетентных органов и организаций в порядке межведомственного информационного взаимодействия с использованием единой системы межведомственного электронного взаимодействия взыскание указанных сумм с получателя не производится.</w:t>
      </w:r>
    </w:p>
    <w:p>
      <w:pPr>
        <w:pStyle w:val="Normal"/>
        <w:spacing w:lineRule="auto" w:line="240" w:before="0" w:after="0"/>
        <w:ind w:firstLine="709" w:left="0" w:right="0"/>
        <w:jc w:val="both"/>
        <w:rPr>
          <w:rFonts w:ascii="Times New Roman" w:hAnsi="Times New Roman" w:cs="Times New Roman"/>
          <w:sz w:val="28"/>
          <w:szCs w:val="28"/>
        </w:rPr>
      </w:pPr>
      <w:r>
        <w:rPr>
          <w:rFonts w:eastAsia="Times New Roman" w:cs="Times New Roman" w:ascii="Times New Roman" w:hAnsi="Times New Roman"/>
          <w:color w:themeColor="text1" w:val="000000"/>
          <w:sz w:val="28"/>
          <w:szCs w:val="28"/>
          <w:highlight w:val="white"/>
          <w:shd w:fill="FFFFFF" w:val="clear"/>
        </w:rPr>
        <w:t xml:space="preserve">36. Выплатные дела, документы о перечислении ежемесячной выплаты, а также дела об отказе в назначении ежемесячной выплаты хранятся в электронной форме в соответствии с законодательством Российской Федерации об архивном деле. </w:t>
      </w:r>
    </w:p>
    <w:p>
      <w:pPr>
        <w:pStyle w:val="Normal"/>
        <w:shd w:val="nil"/>
        <w:rPr/>
      </w:pPr>
      <w:r>
        <w:rPr/>
      </w:r>
      <w:r>
        <w:br w:type="page"/>
      </w:r>
    </w:p>
    <w:p>
      <w:pPr>
        <w:pStyle w:val="Normal"/>
        <w:widowControl/>
        <w:spacing w:lineRule="auto" w:line="240" w:before="0" w:after="0"/>
        <w:ind w:hanging="0" w:left="5669" w:right="0"/>
        <w:jc w:val="both"/>
        <w:rPr>
          <w:rFonts w:ascii="Times New Roman" w:hAnsi="Times New Roman" w:cs="Times New Roman"/>
          <w:b w:val="false"/>
          <w:bCs w:val="false"/>
          <w:color w:val="000000"/>
          <w:sz w:val="28"/>
          <w:szCs w:val="28"/>
        </w:rPr>
      </w:pPr>
      <w:r>
        <w:rPr>
          <w:rFonts w:eastAsia="Times New Roman" w:cs="Times New Roman" w:ascii="Times New Roman" w:hAnsi="Times New Roman"/>
          <w:sz w:val="28"/>
        </w:rPr>
        <w:t xml:space="preserve">Приложение 1 к </w:t>
      </w:r>
      <w:r>
        <w:rPr>
          <w:rFonts w:eastAsia="Times New Roman" w:cs="Times New Roman" w:ascii="Times New Roman" w:hAnsi="Times New Roman"/>
          <w:b w:val="false"/>
          <w:bCs w:val="false"/>
          <w:color w:val="000000"/>
          <w:sz w:val="28"/>
          <w:szCs w:val="28"/>
          <w:lang w:val="ru-RU" w:eastAsia="zh-CN" w:bidi="hi-IN"/>
        </w:rPr>
        <w:t>Порядку предоставления ежемесячной выплаты на ребенка до достижения им возраста трех лет из средств краевого материнского (семейного) капитала</w:t>
      </w:r>
    </w:p>
    <w:p>
      <w:pPr>
        <w:pStyle w:val="Normal"/>
        <w:jc w:val="both"/>
        <w:rPr>
          <w:b/>
          <w:sz w:val="28"/>
        </w:rPr>
      </w:pPr>
      <w:r>
        <w:rPr>
          <w:b/>
          <w:sz w:val="28"/>
        </w:rPr>
      </w:r>
    </w:p>
    <w:p>
      <w:pPr>
        <w:pStyle w:val="NoSpacing1"/>
        <w:widowControl/>
        <w:numPr>
          <w:ilvl w:val="0"/>
          <w:numId w:val="0"/>
        </w:numPr>
        <w:spacing w:lineRule="auto" w:line="240" w:before="0" w:after="0"/>
        <w:ind w:hanging="0" w:left="142" w:right="0"/>
        <w:jc w:val="center"/>
        <w:rPr>
          <w:rFonts w:eastAsia="NSimSun" w:cs="Arial"/>
          <w:b w:val="false"/>
          <w:bCs w:val="false"/>
          <w:color w:val="000000"/>
          <w:sz w:val="28"/>
          <w:szCs w:val="28"/>
          <w:lang w:val="ru-RU" w:eastAsia="zh-CN" w:bidi="hi-IN"/>
          <w14:ligatures w14:val="none"/>
        </w:rPr>
      </w:pPr>
      <w:r>
        <w:rPr>
          <w:rFonts w:eastAsia="NSimSun" w:cs="Arial"/>
          <w:b w:val="false"/>
          <w:bCs w:val="false"/>
          <w:color w:val="000000"/>
          <w:sz w:val="28"/>
          <w:szCs w:val="28"/>
          <w:lang w:val="ru-RU" w:eastAsia="zh-CN" w:bidi="hi-IN"/>
        </w:rPr>
        <w:t>Перечень</w:t>
      </w:r>
    </w:p>
    <w:p>
      <w:pPr>
        <w:pStyle w:val="NoSpacing1"/>
        <w:widowControl/>
        <w:numPr>
          <w:ilvl w:val="0"/>
          <w:numId w:val="0"/>
        </w:numPr>
        <w:spacing w:lineRule="auto" w:line="240" w:before="0" w:after="0"/>
        <w:ind w:hanging="0" w:left="142" w:right="0"/>
        <w:jc w:val="center"/>
        <w:rPr>
          <w:rFonts w:eastAsia="NSimSun" w:cs="Arial"/>
          <w:b w:val="false"/>
          <w:bCs w:val="false"/>
          <w:color w:val="000000"/>
          <w:sz w:val="28"/>
          <w:szCs w:val="28"/>
          <w:highlight w:val="none"/>
          <w:lang w:val="ru-RU" w:eastAsia="zh-CN" w:bidi="hi-IN"/>
          <w14:ligatures w14:val="none"/>
        </w:rPr>
      </w:pPr>
      <w:r>
        <w:rPr>
          <w:rFonts w:eastAsia="NSimSun" w:cs="Arial"/>
          <w:b w:val="false"/>
          <w:bCs w:val="false"/>
          <w:color w:val="000000"/>
          <w:sz w:val="28"/>
          <w:szCs w:val="28"/>
          <w:lang w:val="ru-RU" w:eastAsia="zh-CN" w:bidi="hi-IN"/>
        </w:rPr>
        <w:t>документов (сведений), необходимых для предоставления ежемесячной выплаты на ребенка до достижения им возраста трех лет из средств краевого материнского (семейного) капитала</w:t>
      </w:r>
    </w:p>
    <w:p>
      <w:pPr>
        <w:pStyle w:val="NoSpacing1"/>
        <w:widowControl/>
        <w:numPr>
          <w:ilvl w:val="0"/>
          <w:numId w:val="0"/>
        </w:numPr>
        <w:spacing w:lineRule="auto" w:line="240" w:before="0" w:after="0"/>
        <w:ind w:hanging="0" w:left="142" w:right="0"/>
        <w:jc w:val="center"/>
        <w:rPr>
          <w:rFonts w:eastAsia="NSimSun" w:cs="Arial"/>
          <w:b w:val="false"/>
          <w:bCs w:val="false"/>
          <w:color w:val="000000"/>
          <w:sz w:val="28"/>
          <w:szCs w:val="28"/>
          <w:lang w:val="ru-RU" w:eastAsia="zh-CN" w:bidi="hi-IN"/>
          <w14:ligatures w14:val="none"/>
        </w:rPr>
      </w:pPr>
      <w:r>
        <w:rPr>
          <w:rFonts w:eastAsia="NSimSun" w:cs="Arial"/>
          <w:b w:val="false"/>
          <w:bCs w:val="false"/>
          <w:color w:val="000000"/>
          <w:sz w:val="28"/>
          <w:szCs w:val="28"/>
          <w:lang w:val="ru-RU" w:eastAsia="zh-CN" w:bidi="hi-IN"/>
          <w14:ligatures w14:val="none"/>
        </w:rPr>
      </w:r>
    </w:p>
    <w:tbl>
      <w:tblPr>
        <w:tblW w:w="978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4"/>
        <w:gridCol w:w="4820"/>
        <w:gridCol w:w="4286"/>
      </w:tblGrid>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14:ligatures w14:val="none"/>
              </w:rPr>
            </w:pPr>
            <w:r>
              <w:rPr>
                <w:rFonts w:ascii="Times New Roman" w:hAnsi="Times New Roman"/>
                <w:sz w:val="24"/>
                <w:szCs w:val="24"/>
              </w:rPr>
              <w:t xml:space="preserve">№ </w:t>
            </w:r>
            <w:r>
              <w:rPr>
                <w:rFonts w:ascii="Times New Roman" w:hAnsi="Times New Roman"/>
                <w:sz w:val="24"/>
                <w:szCs w:val="24"/>
              </w:rPr>
              <w:t>п/п</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4"/>
                <w:szCs w:val="24"/>
                <w14:ligatures w14:val="none"/>
              </w:rPr>
            </w:pPr>
            <w:r>
              <w:rPr>
                <w:rFonts w:ascii="Times New Roman" w:hAnsi="Times New Roman"/>
                <w:sz w:val="24"/>
                <w:szCs w:val="24"/>
              </w:rPr>
              <w:t xml:space="preserve">Наименование документа (сведений) необходимых для предоставления ежемесячной выплаты в зависимости </w:t>
            </w:r>
            <w:r>
              <w:rPr>
                <w:rFonts w:ascii="Times New Roman" w:hAnsi="Times New Roman"/>
                <w:sz w:val="24"/>
                <w:szCs w:val="24"/>
              </w:rPr>
              <w:br w:type="textWrapping" w:clear="all"/>
            </w:r>
            <w:r>
              <w:rPr>
                <w:rFonts w:ascii="Times New Roman" w:hAnsi="Times New Roman"/>
                <w:sz w:val="24"/>
                <w:szCs w:val="24"/>
              </w:rPr>
              <w:t xml:space="preserve">от </w:t>
            </w:r>
            <w:r>
              <w:rPr>
                <w:rFonts w:ascii="Times New Roman" w:hAnsi="Times New Roman"/>
                <w:sz w:val="24"/>
                <w:szCs w:val="24"/>
                <w:lang w:val="ru-RU" w:eastAsia="zh-CN" w:bidi="hi-IN"/>
              </w:rPr>
              <w:t>жизненной ситуации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ascii="Times New Roman" w:hAnsi="Times New Roman"/>
                <w:sz w:val="24"/>
              </w:rPr>
              <w:t>Источник сведений/способ получения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2.</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рождении (в случае регистрации записи соответствующего акта компетентным органом иностранного государства)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 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смерти (за исключением случаев регистрации записи соответствующего акта компетентным органом иностранного государства)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4.</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szCs w:val="24"/>
                <w14:ligatures w14:val="none"/>
              </w:rPr>
            </w:pPr>
            <w:r>
              <w:rPr>
                <w:rFonts w:ascii="Times New Roman" w:hAnsi="Times New Roman"/>
                <w:sz w:val="24"/>
                <w:szCs w:val="24"/>
              </w:rPr>
              <w:t>Сведения о смерти (в случае регистрации записи соответствующего акта компетентным органом иностранного государства)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 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5.</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 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6.</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 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7.</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содержащиеся в решении органа опеки и попечительства об установлении опеки или попечительства над ребенком</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8.</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об опекуне (попечителе) ребенка (детей), в отношении которого подано заявление (за исключением случая установления опеки (попечительства) компетентным органом иностранного государства)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9.</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10.</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11.</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об ограничении дееспособности или признании родителя либо иного законного представителя ребенка недееспособным</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регистрации по месту жительства и месту пребывания гражданина Российской Федерации в пределах Российской Федерации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МВД России (ведомственная информационная система)/посредством единой системы межведомственного электронного взаимодействия; 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13.</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ранее выданных паспортах, удостоверяющих личность гражданина на территории Российской Федерации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МВД России (ведомственная информационная система)/посредством единой системы межведомственного электронного взаимодействия; 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14.</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пребывании в местах лишения свободы членов семьи заявителя</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15.</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факте обучения заявителя и (или) членов его семьи в общеобразовательной организации и профессиональной образовательной организации по очной форме обучения</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 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16.</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факте обучения заявителя и (или) членов его семьи в образовательной организации высшего образования по очной форме обучения</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17.</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нахождении заявителя и (или) членов его семьи на полном государственном обеспечении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 и (или) члены его семьи/посредством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18.</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19.</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нахождении членов семьи заявителя на принудительном лечении по решению суда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 и (или) члены его семьи/посредством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hd w:val="clear" w:color="FFFFFF" w:themeColor="background1" w:fill="FFFFFF" w:themeFill="background1"/>
              <w:spacing w:before="0" w:after="160"/>
              <w:jc w:val="center"/>
              <w:rPr>
                <w:rFonts w:ascii="Times New Roman" w:hAnsi="Times New Roman"/>
                <w:sz w:val="24"/>
                <w:szCs w:val="24"/>
                <w:highlight w:val="white"/>
              </w:rPr>
            </w:pPr>
            <w:r>
              <w:rPr>
                <w:rFonts w:ascii="Times New Roman" w:hAnsi="Times New Roman"/>
                <w:sz w:val="24"/>
                <w:szCs w:val="24"/>
                <w:highlight w:val="white"/>
              </w:rPr>
              <w:t>20.</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признании членов семьи заявителя безвестно отсутствующими или объявленные умершими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 и (или) члены его семьи/посредством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hd w:val="clear" w:color="FFFFFF" w:themeColor="background1" w:fill="FFFFFF" w:themeFill="background1"/>
              <w:spacing w:before="0" w:after="160"/>
              <w:jc w:val="center"/>
              <w:rPr>
                <w:rFonts w:ascii="Times New Roman" w:hAnsi="Times New Roman"/>
                <w:sz w:val="24"/>
                <w:szCs w:val="24"/>
                <w:highlight w:val="white"/>
              </w:rPr>
            </w:pPr>
            <w:r>
              <w:rPr>
                <w:rFonts w:ascii="Times New Roman" w:hAnsi="Times New Roman"/>
                <w:sz w:val="24"/>
                <w:szCs w:val="24"/>
                <w:highlight w:val="white"/>
              </w:rPr>
              <w:t>21.</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нахождении членов семьи заявителя в розыске</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 и (или) члены его семьи/посредством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hd w:val="clear" w:color="FFFFFF" w:themeColor="background1" w:fill="FFFFFF" w:themeFill="background1"/>
              <w:spacing w:before="0" w:after="160"/>
              <w:jc w:val="center"/>
              <w:rPr>
                <w:rFonts w:ascii="Times New Roman" w:hAnsi="Times New Roman"/>
                <w:sz w:val="24"/>
                <w:szCs w:val="24"/>
                <w:highlight w:val="white"/>
              </w:rPr>
            </w:pPr>
            <w:r>
              <w:rPr>
                <w:rFonts w:ascii="Times New Roman" w:hAnsi="Times New Roman"/>
                <w:sz w:val="24"/>
                <w:szCs w:val="24"/>
                <w:highlight w:val="white"/>
              </w:rPr>
              <w:t>22.</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применении в отношении членов семьи заявителя меры пресечения в виде заключения под стражу</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ФСИН России (ведомственная информационная система)/посредством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23.</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trPr>
          <w:trHeight w:val="2566"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24.</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25.</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доходах военнослужащих, граждан, пребывающих в добровольческих формированиях,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26.</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Камчатского края, актами (решениями) органов местного самоуправления</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27.</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28.</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29.</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30.</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доходах в виде процентов по вкладам (остаткам на счетах) в банках</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31.</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32.</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доходах, полученных в рамках применения специального налогового режима «Налог на профессиональный доход»</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trPr>
          <w:trHeight w:val="242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33.</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 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34.</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налогооблагаемых доходах от реализации имущества, а также доходах от сдачи в аренду (наем, поднаем) имущества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35.</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ФНС России (автоматизированная информационная система «Налог-3»)/посредством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36.</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ФССП России (ведомственная информационная система)/посредством единой системы межведомственного электронного взаимодействия</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37.</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получаемых алиментах (за исключением случая,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отражения суммы получаемых алиментов в заявлении</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38.</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rPr>
            </w:pPr>
            <w:r>
              <w:rPr>
                <w:rFonts w:ascii="Times New Roman" w:hAnsi="Times New Roman"/>
                <w:sz w:val="24"/>
                <w:szCs w:val="24"/>
              </w:rPr>
              <w:t>заявитель/посредством представления подтверждающих документ</w:t>
            </w:r>
            <w:r>
              <w:rPr>
                <w:rFonts w:ascii="Times New Roman" w:hAnsi="Times New Roman"/>
                <w:sz w:val="24"/>
              </w:rPr>
              <w:t>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39.</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суммах ежемесячного пожизненного содержания судей, вышедших в отставку</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hanging="120" w:left="120" w:right="120"/>
              <w:jc w:val="center"/>
              <w:rPr>
                <w:rFonts w:ascii="Times New Roman" w:hAnsi="Times New Roman"/>
                <w:sz w:val="24"/>
                <w:szCs w:val="24"/>
                <w14:ligatures w14:val="none"/>
              </w:rPr>
            </w:pPr>
            <w:r>
              <w:rPr>
                <w:rFonts w:ascii="Times New Roman" w:hAnsi="Times New Roman"/>
                <w:sz w:val="24"/>
                <w:szCs w:val="24"/>
              </w:rPr>
              <w:t>40.</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shd w:fill="FFD821" w:val="clear"/>
                <w14:ligatures w14:val="none"/>
              </w:rPr>
            </w:pPr>
            <w:r>
              <w:rPr>
                <w:rFonts w:ascii="Times New Roman" w:hAnsi="Times New Roman"/>
                <w:sz w:val="24"/>
                <w:szCs w:val="24"/>
              </w:rP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Социальный фонд России (государственная информационная система «Единая централизованная цифровая платформа в социальной сфере»); 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41.</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42.</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суммах дохода, полученного от источников за пределами Российской Федерации</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43.</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r>
        <w:trPr>
          <w:trHeight w:val="360" w:hRule="atLeast"/>
        </w:trPr>
        <w:tc>
          <w:tcPr>
            <w:tcW w:w="67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sz w:val="24"/>
                <w:szCs w:val="24"/>
              </w:rPr>
            </w:pPr>
            <w:r>
              <w:rPr>
                <w:rFonts w:ascii="Times New Roman" w:hAnsi="Times New Roman"/>
                <w:sz w:val="24"/>
                <w:szCs w:val="24"/>
              </w:rPr>
              <w:t>44.</w:t>
            </w:r>
          </w:p>
        </w:tc>
        <w:tc>
          <w:tcPr>
            <w:tcW w:w="4820"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286" w:type="dxa"/>
            <w:tcBorders>
              <w:top w:val="single" w:sz="4" w:space="0" w:color="000000"/>
              <w:left w:val="single" w:sz="4" w:space="0" w:color="000000"/>
              <w:bottom w:val="single" w:sz="4" w:space="0" w:color="000000"/>
              <w:right w:val="single" w:sz="4" w:space="0" w:color="000000"/>
            </w:tcBorders>
          </w:tcPr>
          <w:p>
            <w:pPr>
              <w:pStyle w:val="Normal"/>
              <w:spacing w:before="120" w:after="120"/>
              <w:ind w:hanging="0" w:left="0" w:right="120"/>
              <w:jc w:val="both"/>
              <w:rPr>
                <w:rFonts w:ascii="Times New Roman" w:hAnsi="Times New Roman"/>
                <w:sz w:val="24"/>
                <w14:ligatures w14:val="none"/>
              </w:rPr>
            </w:pPr>
            <w:r>
              <w:rPr>
                <w:rFonts w:ascii="Times New Roman" w:hAnsi="Times New Roman"/>
                <w:sz w:val="24"/>
                <w:szCs w:val="24"/>
              </w:rPr>
              <w:t>заявитель/посредством представления подтверждающих документов</w:t>
            </w:r>
          </w:p>
        </w:tc>
      </w:tr>
    </w:tbl>
    <w:p>
      <w:pPr>
        <w:pStyle w:val="Normal"/>
        <w:spacing w:lineRule="auto" w:line="240" w:before="0" w:after="0"/>
        <w:jc w:val="center"/>
        <w:rPr/>
      </w:pPr>
      <w:r>
        <w:rPr/>
      </w:r>
    </w:p>
    <w:p>
      <w:pPr>
        <w:pStyle w:val="Normal"/>
        <w:shd w:val="nil"/>
        <w:rPr/>
      </w:pPr>
      <w:r>
        <w:rPr/>
      </w:r>
      <w:r>
        <w:br w:type="page"/>
      </w:r>
    </w:p>
    <w:p>
      <w:pPr>
        <w:pStyle w:val="Normal"/>
        <w:widowControl/>
        <w:spacing w:lineRule="auto" w:line="240" w:before="0" w:after="0"/>
        <w:ind w:hanging="0" w:left="5669" w:right="0"/>
        <w:jc w:val="both"/>
        <w:rPr>
          <w:rFonts w:ascii="Times New Roman" w:hAnsi="Times New Roman" w:cs="Times New Roman"/>
          <w:b w:val="false"/>
          <w:bCs w:val="false"/>
          <w:color w:val="000000"/>
          <w:sz w:val="28"/>
          <w:szCs w:val="28"/>
          <w:highlight w:val="none"/>
        </w:rPr>
      </w:pPr>
      <w:r>
        <w:rPr>
          <w:rFonts w:eastAsia="Times New Roman" w:cs="Times New Roman" w:ascii="Times New Roman" w:hAnsi="Times New Roman"/>
          <w:sz w:val="28"/>
        </w:rPr>
        <w:t xml:space="preserve">Приложение 2 к </w:t>
      </w:r>
      <w:r>
        <w:rPr>
          <w:rFonts w:eastAsia="Times New Roman" w:cs="Times New Roman" w:ascii="Times New Roman" w:hAnsi="Times New Roman"/>
          <w:b w:val="false"/>
          <w:bCs w:val="false"/>
          <w:color w:val="000000"/>
          <w:sz w:val="28"/>
          <w:szCs w:val="28"/>
          <w:lang w:val="ru-RU" w:eastAsia="zh-CN" w:bidi="hi-IN"/>
        </w:rPr>
        <w:t>Порядку предоставления ежемесячной выплаты на ребенка до достижения им возраста трех лет из средств краевого материнского (семейного) капитала</w:t>
      </w:r>
    </w:p>
    <w:p>
      <w:pPr>
        <w:pStyle w:val="Normal"/>
        <w:widowControl/>
        <w:spacing w:lineRule="auto" w:line="240" w:before="0" w:after="0"/>
        <w:ind w:hanging="0" w:left="5669" w:right="0"/>
        <w:jc w:val="right"/>
        <w:rPr>
          <w:rFonts w:ascii="Times New Roman" w:hAnsi="Times New Roman" w:cs="Times New Roman"/>
          <w:b w:val="false"/>
          <w:bCs w:val="false"/>
          <w:color w:val="000000"/>
          <w:sz w:val="28"/>
          <w:szCs w:val="28"/>
        </w:rPr>
      </w:pPr>
      <w:r>
        <w:rPr>
          <w:rFonts w:eastAsia="Times New Roman" w:cs="Times New Roman" w:ascii="Times New Roman" w:hAnsi="Times New Roman"/>
          <w:b w:val="false"/>
          <w:bCs w:val="false"/>
          <w:color w:val="000000"/>
          <w:sz w:val="28"/>
          <w:szCs w:val="28"/>
          <w:lang w:val="ru-RU" w:eastAsia="zh-CN" w:bidi="hi-IN"/>
        </w:rPr>
        <w:t>ФОРМА</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8"/>
          <w:szCs w:val="28"/>
          <w:lang w:eastAsia="ru-RU" w:bidi="ar-SA"/>
        </w:rPr>
      </w:pPr>
      <w:r>
        <w:rPr>
          <w:rFonts w:eastAsia="Times New Roman" w:cs="Times New Roman" w:ascii="Times New Roman" w:hAnsi="Times New Roman"/>
          <w:b w:val="false"/>
          <w:bCs w:val="false"/>
          <w:sz w:val="28"/>
          <w:szCs w:val="28"/>
          <w:lang w:eastAsia="ru-RU" w:bidi="ar-SA"/>
        </w:rPr>
      </w:r>
    </w:p>
    <w:p>
      <w:pPr>
        <w:pStyle w:val="Normal"/>
        <w:keepLines/>
        <w:widowControl/>
        <w:spacing w:lineRule="auto" w:line="240" w:before="0" w:after="0"/>
        <w:ind w:hanging="0" w:left="0" w:right="0"/>
        <w:jc w:val="right"/>
        <w:rPr>
          <w:sz w:val="24"/>
          <w:szCs w:val="24"/>
        </w:rPr>
      </w:pPr>
      <w:r>
        <w:rPr>
          <w:rFonts w:eastAsia="Times New Roman" w:cs="Times New Roman" w:ascii="Times New Roman" w:hAnsi="Times New Roman"/>
          <w:b w:val="false"/>
          <w:bCs w:val="false"/>
          <w:sz w:val="24"/>
          <w:szCs w:val="24"/>
          <w:lang w:eastAsia="ru-RU" w:bidi="ar-SA"/>
        </w:rPr>
        <w:t>Руководителю КГКУ «Центр выплат»</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 </w:t>
      </w:r>
    </w:p>
    <w:p>
      <w:pPr>
        <w:pStyle w:val="Normal"/>
        <w:keepLines/>
        <w:widowControl/>
        <w:spacing w:lineRule="auto" w:line="240" w:before="0" w:after="0"/>
        <w:ind w:hanging="0" w:left="0" w:right="0"/>
        <w:jc w:val="center"/>
        <w:rPr>
          <w:sz w:val="24"/>
          <w:szCs w:val="24"/>
        </w:rPr>
      </w:pPr>
      <w:r>
        <w:rPr>
          <w:rFonts w:eastAsia="Times New Roman" w:cs="Times New Roman" w:ascii="Times New Roman" w:hAnsi="Times New Roman"/>
          <w:b w:val="false"/>
          <w:bCs w:val="false"/>
          <w:sz w:val="24"/>
          <w:szCs w:val="24"/>
          <w:lang w:eastAsia="ru-RU" w:bidi="ar-SA"/>
        </w:rPr>
        <w:t xml:space="preserve">Заявление </w:t>
      </w:r>
    </w:p>
    <w:p>
      <w:pPr>
        <w:pStyle w:val="Normal"/>
        <w:keepLines/>
        <w:widowControl/>
        <w:spacing w:lineRule="auto" w:line="240" w:before="0" w:after="0"/>
        <w:ind w:hanging="0" w:left="0" w:right="0"/>
        <w:jc w:val="center"/>
        <w:rPr>
          <w:rFonts w:ascii="Times New Roman" w:hAnsi="Times New Roman" w:eastAsia="Times New Roman" w:cs="Times New Roman"/>
          <w:b w:val="false"/>
          <w:bCs w:val="false"/>
          <w:sz w:val="24"/>
          <w:szCs w:val="24"/>
          <w:highlight w:val="none"/>
        </w:rPr>
      </w:pPr>
      <w:r>
        <w:rPr>
          <w:rFonts w:eastAsia="Times New Roman" w:cs="Times New Roman" w:ascii="Times New Roman" w:hAnsi="Times New Roman"/>
          <w:b w:val="false"/>
          <w:bCs w:val="false"/>
          <w:sz w:val="24"/>
          <w:szCs w:val="24"/>
          <w:lang w:eastAsia="ru-RU" w:bidi="ar-SA"/>
        </w:rPr>
        <w:t>о распоряжении средствами краевого материнского (семейного) капитала)</w:t>
      </w:r>
    </w:p>
    <w:p>
      <w:pPr>
        <w:pStyle w:val="Normal"/>
        <w:keepLines/>
        <w:widowControl/>
        <w:spacing w:lineRule="auto" w:line="240" w:before="0" w:after="0"/>
        <w:ind w:hanging="0" w:left="0" w:right="0"/>
        <w:jc w:val="center"/>
        <w:rPr>
          <w:sz w:val="28"/>
          <w:szCs w:val="28"/>
        </w:rPr>
      </w:pPr>
      <w:r>
        <w:rPr>
          <w:sz w:val="28"/>
          <w:szCs w:val="28"/>
        </w:rPr>
      </w:r>
    </w:p>
    <w:p>
      <w:pPr>
        <w:pStyle w:val="Normal"/>
        <w:keepLines/>
        <w:widowControl/>
        <w:spacing w:lineRule="auto" w:line="240" w:before="0" w:after="0"/>
        <w:ind w:firstLine="567" w:left="0" w:right="0"/>
        <w:jc w:val="both"/>
        <w:rPr>
          <w:sz w:val="24"/>
          <w:szCs w:val="24"/>
        </w:rPr>
      </w:pPr>
      <w:r>
        <w:rPr>
          <w:rFonts w:eastAsia="Times New Roman" w:cs="Times New Roman" w:ascii="Times New Roman" w:hAnsi="Times New Roman"/>
          <w:b w:val="false"/>
          <w:bCs w:val="false"/>
          <w:sz w:val="24"/>
          <w:szCs w:val="24"/>
          <w:lang w:eastAsia="ru-RU" w:bidi="ar-SA"/>
        </w:rPr>
        <w:t xml:space="preserve">Прошу предоставить ежемесячную выплату в связи с рождением (усыновлением) ребенка до достижения им возраста трех лет: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Normal"/>
        <w:keepLines/>
        <w:widowControl/>
        <w:spacing w:lineRule="auto" w:line="240" w:before="0" w:after="0"/>
        <w:ind w:hanging="0" w:left="0" w:right="0"/>
        <w:jc w:val="center"/>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bCs/>
          <w:sz w:val="24"/>
          <w:szCs w:val="24"/>
          <w:lang w:eastAsia="ru-RU" w:bidi="ar-SA"/>
        </w:rPr>
        <w:t>Сведения о заявителе:</w:t>
      </w:r>
      <w:r>
        <w:rPr>
          <w:rFonts w:eastAsia="Times New Roman" w:cs="Times New Roman" w:ascii="Times New Roman" w:hAnsi="Times New Roman"/>
          <w:b w:val="false"/>
          <w:bCs w:val="false"/>
          <w:sz w:val="24"/>
          <w:szCs w:val="24"/>
          <w:lang w:eastAsia="ru-RU" w:bidi="ar-SA"/>
        </w:rPr>
        <w:t xml:space="preserve">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t>ФИО заявителя (отчество при наличии): 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_______________________________________________________________________________;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рождения: __.__________.____ г.;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место рождения: 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СНИЛС: _______________________________________________________________________;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адрес регистрации: 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адрес фактического проживания: 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телефон: _______________________________________________________________________;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адрес электронной почты: 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наименование документа, удостоверяющего личность: 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серия, номер: 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кем выдан: 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выдачи: _____________________________; код подразделения: 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Место работы/службы: 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ИНН работодателя____________________________________________________________________</w:t>
      </w:r>
    </w:p>
    <w:p>
      <w:pPr>
        <w:pStyle w:val="Normal"/>
        <w:keepLines/>
        <w:widowControl/>
        <w:spacing w:lineRule="auto" w:line="240" w:before="0" w:after="0"/>
        <w:ind w:hanging="0" w:left="0" w:right="0"/>
        <w:jc w:val="center"/>
        <w:rPr>
          <w:sz w:val="18"/>
          <w:szCs w:val="18"/>
        </w:rPr>
      </w:pPr>
      <w:r>
        <w:rPr>
          <w:rFonts w:eastAsia="Times New Roman" w:cs="Times New Roman" w:ascii="Times New Roman" w:hAnsi="Times New Roman"/>
          <w:b w:val="false"/>
          <w:bCs w:val="false"/>
          <w:sz w:val="18"/>
          <w:szCs w:val="18"/>
          <w:lang w:eastAsia="ru-RU" w:bidi="ar-SA"/>
        </w:rPr>
        <w:t>(для военнослужащих, сотрудников уголовно-исполнительной системы, ФСБ, государственной охраны, МВД, национальной гвардии, таможенных органов, органов принудительного исполнения и т.п.)</w:t>
      </w:r>
    </w:p>
    <w:p>
      <w:pPr>
        <w:pStyle w:val="Normal"/>
        <w:keepLines/>
        <w:widowControl/>
        <w:spacing w:lineRule="auto" w:line="240" w:before="0" w:after="0"/>
        <w:ind w:hanging="0" w:left="0" w:right="0"/>
        <w:jc w:val="center"/>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Normal"/>
        <w:keepLines/>
        <w:widowControl/>
        <w:spacing w:lineRule="auto" w:line="240" w:before="0" w:after="0"/>
        <w:ind w:hanging="0" w:left="0" w:right="0"/>
        <w:jc w:val="center"/>
        <w:rPr>
          <w:rFonts w:ascii="Times New Roman" w:hAnsi="Times New Roman" w:eastAsia="Times New Roman" w:cs="Times New Roman"/>
          <w:b/>
          <w:bCs/>
          <w:sz w:val="24"/>
          <w:szCs w:val="24"/>
          <w:highlight w:val="none"/>
          <w:lang w:eastAsia="ru-RU" w:bidi="ar-SA"/>
        </w:rPr>
      </w:pPr>
      <w:r>
        <w:rPr>
          <w:rFonts w:eastAsia="Times New Roman" w:cs="Times New Roman" w:ascii="Times New Roman" w:hAnsi="Times New Roman"/>
          <w:b/>
          <w:bCs/>
          <w:sz w:val="24"/>
          <w:szCs w:val="24"/>
          <w:lang w:eastAsia="ru-RU" w:bidi="ar-SA"/>
        </w:rPr>
        <w:t>Сведения о представителе заявителя:</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t>ФИО представителя заявителя (отчество при наличии): 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_______________________________________________________________________________;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рождения: __.__________.____ г.;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СНИЛС: _______________________________________________________________________;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телефон: _______________________________________________________________________;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адрес электронной почты: 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наименование документа, удостоверяющего личность: 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серия, номер: 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кем выдан: 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выдачи: _____________________________; код подразделения: 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Документ,подтверждающем полномочия представителя заявителя:______________________;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выдачи: __________________________; реквизиты______________________________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Семейное положение заявителя: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в браке не состоял(а): ☐ да, ☐ нет;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состою в браке: ☐ да, ☐ нет;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разведен(а): ☐ да, ☐ нет;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вдовец (вдова): ☐ да, ☐ нет;</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Реквизиты актовой записи о перемене фамилии, имени, отчества (последнее при наличии):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______._____________.__________ г.; номер: 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орган, составивший запись: 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Реквизиты записи акта о расторжении (заключении) брака: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______._____________.__________ г.; номер: 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орган, составивший запись: 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Реквизиты записи акта о смерти супруга (супруги):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______._____________.__________ г.; номер: 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орган, составивший запись: 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умершего гражданина: 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рождения: __.__________.____ г.;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Normal"/>
        <w:keepLines/>
        <w:widowControl/>
        <w:spacing w:lineRule="auto" w:line="240" w:before="0" w:after="0"/>
        <w:ind w:hanging="0" w:left="0" w:right="0"/>
        <w:jc w:val="center"/>
        <w:rPr>
          <w:rFonts w:ascii="Times New Roman" w:hAnsi="Times New Roman" w:eastAsia="Times New Roman" w:cs="Times New Roman"/>
          <w:b/>
          <w:bCs/>
          <w:sz w:val="24"/>
          <w:szCs w:val="24"/>
          <w:highlight w:val="none"/>
        </w:rPr>
      </w:pPr>
      <w:r>
        <w:rPr>
          <w:rFonts w:eastAsia="Times New Roman" w:cs="Times New Roman" w:ascii="Times New Roman" w:hAnsi="Times New Roman"/>
          <w:b/>
          <w:bCs/>
          <w:sz w:val="24"/>
          <w:szCs w:val="24"/>
          <w:lang w:eastAsia="ru-RU" w:bidi="ar-SA"/>
        </w:rPr>
        <w:t>Сведения о составе семьи заявителя:</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Normal"/>
        <w:keepLines/>
        <w:widowControl/>
        <w:spacing w:lineRule="auto" w:line="240" w:before="0" w:after="0"/>
        <w:ind w:firstLine="567"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t>В состав семьи включаются заявитель, его супруг (супруга), его несовершеннолетние дети, его дети, находящиеся под его опекой (попечительством),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pPr>
        <w:pStyle w:val="Normal"/>
        <w:keepLines/>
        <w:widowControl/>
        <w:spacing w:lineRule="auto" w:line="240" w:before="0" w:after="0"/>
        <w:ind w:firstLine="567"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bCs/>
          <w:sz w:val="24"/>
          <w:szCs w:val="24"/>
          <w:lang w:eastAsia="ru-RU" w:bidi="ar-SA"/>
        </w:rPr>
        <w:t>1. Ребенок, в связи с которым возникло право на предоставление средств краевого материнского (семейного) капитала согласно Закону Камчатского края от 06.06.2011 № 615</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_____________________________________________________________________________</w:t>
      </w:r>
      <w:r>
        <w:rPr>
          <w:rFonts w:eastAsia="Times New Roman" w:cs="Times New Roman" w:ascii="Times New Roman" w:hAnsi="Times New Roman"/>
          <w:b w:val="false"/>
          <w:bCs w:val="false"/>
          <w:sz w:val="24"/>
          <w:szCs w:val="24"/>
          <w:lang w:eastAsia="ru-RU" w:bidi="ar-SA"/>
        </w:rPr>
        <w:br w:type="textWrapping" w:clear="all"/>
      </w:r>
      <w:r>
        <w:rPr>
          <w:rFonts w:eastAsia="Times New Roman" w:cs="Times New Roman" w:ascii="Times New Roman" w:hAnsi="Times New Roman"/>
          <w:b w:val="false"/>
          <w:bCs w:val="false"/>
          <w:sz w:val="24"/>
          <w:szCs w:val="24"/>
          <w:lang w:eastAsia="ru-RU" w:bidi="ar-SA"/>
        </w:rPr>
        <w:t xml:space="preserve">дата рождения:  ______._____________.__________ г.; СНИЛС: 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степень родства: ________________________________________________________________.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Документ (сведения) о рождении: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наименование документа: 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номер актовой записи о рождении: 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серия и номер документа: 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t>кем и когда выдан: _______________________________________________________________.</w:t>
      </w:r>
    </w:p>
    <w:p>
      <w:pPr>
        <w:pStyle w:val="Normal"/>
        <w:keepLines/>
        <w:widowControl/>
        <w:spacing w:lineRule="auto" w:line="240" w:before="0" w:after="0"/>
        <w:ind w:hanging="0" w:left="0" w:right="0"/>
        <w:jc w:val="both"/>
        <w:rPr>
          <w:sz w:val="24"/>
          <w:szCs w:val="24"/>
        </w:rPr>
      </w:pPr>
      <w:r>
        <w:rPr>
          <w:sz w:val="24"/>
          <w:szCs w:val="24"/>
        </w:rPr>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bCs/>
          <w:sz w:val="24"/>
          <w:szCs w:val="24"/>
          <w:lang w:eastAsia="ru-RU" w:bidi="ar-SA"/>
        </w:rPr>
        <w:t>2. Супруг (супруга):</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________________________________________________________________________________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рождения:  ______._____________.__________ г.; СНИЛС: 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наименование документа, удостоверяющего личность: 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серия, номер: 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кем выдан: ______________________________________________________________________;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выдачи: ____________________________________________________________________;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код подразделения: ______________________________________________________________;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Место работы/службы: ___________________________________________________________;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ИНН работодателя____________________________________________________________________</w:t>
      </w:r>
    </w:p>
    <w:p>
      <w:pPr>
        <w:pStyle w:val="Normal"/>
        <w:keepLines/>
        <w:widowControl/>
        <w:spacing w:lineRule="auto" w:line="240" w:before="0" w:after="0"/>
        <w:ind w:hanging="0" w:left="0" w:right="0"/>
        <w:jc w:val="center"/>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18"/>
          <w:szCs w:val="18"/>
          <w:lang w:eastAsia="ru-RU" w:bidi="ar-SA"/>
        </w:rPr>
        <w:t>(для военнослужащих, сотрудников уголовно-исполнительной системы, ФСБ, государственной охраны, МВД, национальной гвардии, таможенных органов, органов принудительного исполнения и т.п.)</w:t>
      </w:r>
    </w:p>
    <w:p>
      <w:pPr>
        <w:pStyle w:val="Normal"/>
        <w:keepLines/>
        <w:widowControl/>
        <w:spacing w:lineRule="auto" w:line="240" w:before="0" w:after="0"/>
        <w:ind w:hanging="0" w:left="0" w:right="0"/>
        <w:jc w:val="both"/>
        <w:rPr>
          <w:sz w:val="24"/>
          <w:szCs w:val="24"/>
        </w:rPr>
      </w:pPr>
      <w:r>
        <w:rPr>
          <w:sz w:val="24"/>
          <w:szCs w:val="24"/>
        </w:rPr>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bCs/>
          <w:sz w:val="24"/>
          <w:szCs w:val="24"/>
          <w:lang w:eastAsia="ru-RU" w:bidi="ar-SA"/>
        </w:rPr>
        <w:t>3. Ребенок ФИО (отчество при наличии)</w:t>
      </w:r>
      <w:r>
        <w:rPr>
          <w:rFonts w:eastAsia="Times New Roman" w:cs="Times New Roman" w:ascii="Times New Roman" w:hAnsi="Times New Roman"/>
          <w:b w:val="false"/>
          <w:bCs w:val="false"/>
          <w:sz w:val="24"/>
          <w:szCs w:val="24"/>
          <w:lang w:eastAsia="ru-RU" w:bidi="ar-SA"/>
        </w:rPr>
        <w:t xml:space="preserve">: 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lang w:eastAsia="ru-RU" w:bidi="ar-SA"/>
        </w:rPr>
      </w:pPr>
      <w:r>
        <w:rPr>
          <w:rFonts w:eastAsia="Times New Roman" w:cs="Times New Roman" w:ascii="Times New Roman" w:hAnsi="Times New Roman"/>
          <w:b w:val="false"/>
          <w:bCs w:val="false"/>
          <w:sz w:val="24"/>
          <w:szCs w:val="24"/>
          <w:lang w:eastAsia="ru-RU" w:bidi="ar-SA"/>
        </w:rPr>
        <w:t>________________________________________________________________________________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рождения:  ______._____________.__________ г.; СНИЛС: 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t>степень родства: _________________________________________________________________.</w:t>
      </w:r>
    </w:p>
    <w:p>
      <w:pPr>
        <w:pStyle w:val="Normal"/>
        <w:keepLines/>
        <w:widowControl/>
        <w:spacing w:lineRule="auto" w:line="240" w:before="0" w:after="0"/>
        <w:ind w:hanging="0" w:left="0" w:right="0"/>
        <w:jc w:val="both"/>
        <w:rPr>
          <w:sz w:val="24"/>
          <w:szCs w:val="24"/>
        </w:rPr>
      </w:pPr>
      <w:r>
        <w:rPr>
          <w:sz w:val="24"/>
          <w:szCs w:val="24"/>
        </w:rPr>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bCs/>
          <w:sz w:val="24"/>
          <w:szCs w:val="24"/>
          <w:lang w:eastAsia="ru-RU" w:bidi="ar-SA"/>
        </w:rPr>
        <w:t>4. Ребенок ФИО (отчество при наличии</w:t>
      </w:r>
      <w:r>
        <w:rPr>
          <w:rFonts w:eastAsia="Times New Roman" w:cs="Times New Roman" w:ascii="Times New Roman" w:hAnsi="Times New Roman"/>
          <w:b w:val="false"/>
          <w:bCs w:val="false"/>
          <w:sz w:val="24"/>
          <w:szCs w:val="24"/>
          <w:lang w:eastAsia="ru-RU" w:bidi="ar-SA"/>
        </w:rPr>
        <w:t xml:space="preserve">): 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_______________________________________________________________________________</w:t>
        <w:br/>
        <w:t xml:space="preserve">дата рождения:  ______._____________.__________ г.; СНИЛС: 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t>степень родства: _________________________________________________________________.</w:t>
      </w:r>
    </w:p>
    <w:p>
      <w:pPr>
        <w:pStyle w:val="Normal"/>
        <w:keepLines/>
        <w:widowControl/>
        <w:spacing w:lineRule="auto" w:line="240" w:before="0" w:after="0"/>
        <w:ind w:hanging="0" w:left="0" w:right="0"/>
        <w:jc w:val="both"/>
        <w:rPr>
          <w:sz w:val="24"/>
          <w:szCs w:val="24"/>
        </w:rPr>
      </w:pPr>
      <w:r>
        <w:rPr>
          <w:sz w:val="24"/>
          <w:szCs w:val="24"/>
        </w:rPr>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bCs/>
          <w:sz w:val="24"/>
          <w:szCs w:val="24"/>
          <w:lang w:eastAsia="ru-RU" w:bidi="ar-SA"/>
        </w:rPr>
        <w:t>5. Ребенок ФИО (отчество при наличии):</w:t>
      </w:r>
      <w:r>
        <w:rPr>
          <w:rFonts w:eastAsia="Times New Roman" w:cs="Times New Roman" w:ascii="Times New Roman" w:hAnsi="Times New Roman"/>
          <w:b w:val="false"/>
          <w:bCs w:val="false"/>
          <w:sz w:val="24"/>
          <w:szCs w:val="24"/>
          <w:lang w:eastAsia="ru-RU" w:bidi="ar-SA"/>
        </w:rPr>
        <w:t xml:space="preserve"> 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_______________________________________________________________________________</w:t>
        <w:br/>
        <w:t xml:space="preserve">дата рождения:  ______._____________.__________ г.; СНИЛС: 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степень родства: _________________________________________________________________.</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Normal"/>
        <w:keepLines/>
        <w:widowControl/>
        <w:spacing w:lineRule="auto" w:line="240" w:before="0" w:after="0"/>
        <w:ind w:hanging="0" w:left="0" w:right="0"/>
        <w:jc w:val="center"/>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bCs/>
          <w:sz w:val="24"/>
          <w:szCs w:val="24"/>
          <w:lang w:eastAsia="ru-RU" w:bidi="ar-SA"/>
        </w:rPr>
        <w:t>Дополнительные сведения, определяющие жизненную ситуацию:</w:t>
      </w:r>
      <w:r>
        <w:rPr>
          <w:rFonts w:eastAsia="Times New Roman" w:cs="Times New Roman" w:ascii="Times New Roman" w:hAnsi="Times New Roman"/>
          <w:b w:val="false"/>
          <w:bCs w:val="false"/>
          <w:sz w:val="24"/>
          <w:szCs w:val="24"/>
          <w:lang w:eastAsia="ru-RU" w:bidi="ar-SA"/>
        </w:rPr>
        <w:t xml:space="preserve"> </w:t>
      </w:r>
    </w:p>
    <w:p>
      <w:pPr>
        <w:pStyle w:val="Normal"/>
        <w:keepLines/>
        <w:widowControl/>
        <w:spacing w:lineRule="auto" w:line="240" w:before="0" w:after="0"/>
        <w:ind w:firstLine="709" w:left="0" w:right="0"/>
        <w:jc w:val="both"/>
        <w:rPr>
          <w:rFonts w:ascii="Times New Roman" w:hAnsi="Times New Roman" w:eastAsia="Times New Roman" w:cs="Times New Roman"/>
          <w:b w:val="false"/>
          <w:bCs w:val="false"/>
          <w:sz w:val="24"/>
          <w:szCs w:val="24"/>
        </w:rPr>
      </w:pPr>
      <w:r>
        <w:rPr>
          <w:rFonts w:eastAsia="Times New Roman" w:cs="Times New Roman" w:ascii="Times New Roman" w:hAnsi="Times New Roman"/>
          <w:b w:val="false"/>
          <w:bCs w:val="false"/>
          <w:sz w:val="24"/>
          <w:szCs w:val="24"/>
        </w:rPr>
      </w:r>
    </w:p>
    <w:p>
      <w:pPr>
        <w:pStyle w:val="Normal"/>
        <w:keepLines/>
        <w:widowControl/>
        <w:spacing w:lineRule="auto" w:line="240" w:before="0" w:after="0"/>
        <w:ind w:firstLine="709"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t xml:space="preserve">Вы или члены семьи находятся на полном государственном обеспечении: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4"/>
          <w:szCs w:val="24"/>
          <w:highlight w:val="none"/>
          <w:lang w:eastAsia="ru-RU" w:bidi="ar-SA"/>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Вы лишен(а) родительских прав в отношении ребенка (детей):</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ребенка: 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 отношении Вас или членов семьи применена мера пресечения в виде заключения под стражу:</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Вы или члены семьи отбывают наказание в местах лишения свободы:</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Вы или члены семьи находятся на принудительном лечении по решению суда:</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Вы или члены семьи являются военнослужащими, сотрудниками уголовно-исполнительной системы, органов ФСБ, государственной охраны, МВД, национальной гвардии, таможенных органов, органов принудительного исполнения и т.п:</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Вы или члены семьи не осуществляют деятельность в качестве самозанятого, индивидуального предпринимателя, адвоката, нотариуса, занимающегося частной практикой:</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 xml:space="preserve">Вы или члены семьи не относятся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Вы или члены семьи получали доходы от источников за пределами Российский Федерации</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дата рождения: __.__________.____ г.</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Вы или члены семьи за расчетный период (последние 12 календарных месяцев, предшествующих 1 месяцу перед месяцем подачи заявления) получали доходы в сумме:</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алименты_______________________________________________________________________;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стипендия______________________________________________________________________;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ежемесячное пожизненное содержание судей, вышедших в отставку_____________________;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компенсации, выплачиваемые государственным органом или общественным объединением за  время исполнения государственных или общественных обязанностей__________________;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единовременное  пособие  при увольнении с военной службы, службы в учреждениях и органах уголовно-исполнительной  системы Российской Федерации, ФСБ и т.п.____________;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пенсии для лиц, проходящих (проходивших) военную службу, службу в учреждениях и органах уголовно-исполнительной системы Российской Федерации, ФСБ и т.п.____________.</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Выражаю согласие на автоматизированную, а также без использования средств автоматизации, обработку и использование предоставленных персональных данных моих и несовершеннолетних членов моей семьи, включая сбор, запись, систематизацию, накопление, хранение, изменение, использование, передачу (предоставление, доступ), а также на истребование в иных учреждениях (организациях) сведений в целях предоставления государственных услуг, предусмотренных законодательством Российской Федерации и Камчатского края.</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Предупрежден (а), что предоставление заведомо ложных и (или) недостоверных сведений, а равно умолчание о фактах, влияющих на право предоставления либо влекущих прекращение выплаты пособий, компенсаций, субсидий и иных социальных выплат, является уголовно наказуемым деянием, ответственность, за которую предусмотрена статьей 159</w:t>
      </w:r>
      <w:r>
        <w:rPr>
          <w:rFonts w:eastAsia="Times New Roman" w:cs="Times New Roman" w:ascii="Times New Roman" w:hAnsi="Times New Roman"/>
          <w:b w:val="false"/>
          <w:bCs w:val="false"/>
          <w:sz w:val="24"/>
          <w:szCs w:val="24"/>
          <w:vertAlign w:val="superscript"/>
          <w:lang w:eastAsia="ru-RU" w:bidi="ar-SA"/>
        </w:rPr>
        <w:t>2</w:t>
      </w:r>
      <w:r>
        <w:rPr>
          <w:rFonts w:eastAsia="Times New Roman" w:cs="Times New Roman" w:ascii="Times New Roman" w:hAnsi="Times New Roman"/>
          <w:b w:val="false"/>
          <w:bCs w:val="false"/>
          <w:sz w:val="24"/>
          <w:szCs w:val="24"/>
          <w:lang w:eastAsia="ru-RU" w:bidi="ar-SA"/>
        </w:rPr>
        <w:t xml:space="preserve"> Уголовного кодекса Российской Федерации, либо правонарушением, ответственность за которые наступает по основаниям, предусмотренным статьей 7.27 Кодекса об административных правонарушениях Российской Федерации.</w:t>
      </w:r>
    </w:p>
    <w:p>
      <w:pPr>
        <w:pStyle w:val="Normal"/>
        <w:keepLines/>
        <w:widowControl/>
        <w:spacing w:lineRule="auto" w:line="240" w:before="0" w:after="0"/>
        <w:ind w:firstLine="709" w:left="0" w:right="0"/>
        <w:jc w:val="both"/>
        <w:rPr>
          <w:sz w:val="24"/>
          <w:szCs w:val="24"/>
        </w:rPr>
      </w:pPr>
      <w:r>
        <w:rPr>
          <w:rFonts w:eastAsia="Times New Roman" w:cs="Times New Roman" w:ascii="Times New Roman" w:hAnsi="Times New Roman"/>
          <w:b w:val="false"/>
          <w:bCs w:val="false"/>
          <w:sz w:val="24"/>
          <w:szCs w:val="24"/>
          <w:lang w:eastAsia="ru-RU" w:bidi="ar-SA"/>
        </w:rPr>
        <w:t>Ознакомлен (а) что, в случае неполучения ежемесячной денежной выплаты по причине закрытия (изменения реквизитов) лицевого счета в кредитном учреждении выплата приостанавливается.</w:t>
      </w:r>
    </w:p>
    <w:p>
      <w:pPr>
        <w:pStyle w:val="Normal"/>
        <w:keepLines/>
        <w:widowControl/>
        <w:spacing w:lineRule="auto" w:line="240" w:before="0" w:after="0"/>
        <w:ind w:hanging="0" w:left="0" w:right="0"/>
        <w:jc w:val="center"/>
        <w:rPr>
          <w:sz w:val="24"/>
          <w:szCs w:val="24"/>
        </w:rPr>
      </w:pPr>
      <w:r>
        <w:rPr>
          <w:rFonts w:eastAsia="Times New Roman" w:cs="Times New Roman" w:ascii="Times New Roman" w:hAnsi="Times New Roman"/>
          <w:b/>
          <w:bCs/>
          <w:sz w:val="24"/>
          <w:szCs w:val="24"/>
          <w:lang w:eastAsia="ru-RU" w:bidi="ar-SA"/>
        </w:rPr>
        <w:t>Способ осуществления выплаты:</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наименование кредитной организации: 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БИК кредитной организации: ______________________________________________________;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ИНН ________________________КПП___________________________________________________;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расчетный счет организации:_______________________________________________________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номер карты национальной платежной системы «Мир» _________________________________ либо номер счета получателя: _____________________________________________________;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Прилагаю следующие документы:</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копию паспорта гражданина Российской Федерации: 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копии документов, подтверждающего личность и полномочия представителя: 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копию (и) свидетельства о рождении ребенка (детей): 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копии документов иностранного государства, подтверждающих государственную регистрацию актов гражданского состояния: 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документы, подтверждающие доходы членов семьи (при необходимости): 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согласие на обработку персональных данных других членов семьи заявителя (при необходимости): _______________________________________________________________________________;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дополнительные прилагаю следующие документы (по собственной инициативе): _______________________________________________________________________________.</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Дата подачи заявления и подпись заявителя (представителя):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датa: _____.__________.______ г.; подпись: _________________________________________;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расшифровка подписи (инициалы, фамилия): ________________________________________.</w:t>
      </w:r>
    </w:p>
    <w:p>
      <w:pPr>
        <w:pStyle w:val="Normal"/>
        <w:keepLines/>
        <w:widowControl/>
        <w:spacing w:lineRule="auto" w:line="240" w:before="0" w:after="0"/>
        <w:ind w:hanging="0" w:left="0" w:right="0"/>
        <w:jc w:val="both"/>
        <w:rPr>
          <w:sz w:val="24"/>
          <w:szCs w:val="24"/>
        </w:rPr>
      </w:pPr>
      <w:r>
        <w:rPr>
          <w:sz w:val="24"/>
          <w:szCs w:val="24"/>
        </w:rPr>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Заявление принял:  </w:t>
      </w:r>
    </w:p>
    <w:p>
      <w:pPr>
        <w:pStyle w:val="Normal"/>
        <w:keepLines/>
        <w:widowControl/>
        <w:spacing w:lineRule="auto" w:line="240" w:before="0" w:after="0"/>
        <w:ind w:hanging="0" w:left="0" w:right="0"/>
        <w:jc w:val="both"/>
        <w:rPr>
          <w:sz w:val="24"/>
          <w:szCs w:val="24"/>
        </w:rPr>
      </w:pPr>
      <w:r>
        <w:rPr>
          <w:rFonts w:eastAsia="Times New Roman" w:cs="Times New Roman" w:ascii="Times New Roman" w:hAnsi="Times New Roman"/>
          <w:b w:val="false"/>
          <w:bCs w:val="false"/>
          <w:sz w:val="24"/>
          <w:szCs w:val="24"/>
          <w:lang w:eastAsia="ru-RU" w:bidi="ar-SA"/>
        </w:rPr>
        <w:t xml:space="preserve">датa: _____.__________.______ г.; подпись: 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sz w:val="28"/>
          <w:szCs w:val="28"/>
          <w:lang w:eastAsia="ru-RU" w:bidi="ar-SA"/>
        </w:rPr>
      </w:pPr>
      <w:r>
        <w:rPr>
          <w:rFonts w:eastAsia="Times New Roman" w:cs="Times New Roman" w:ascii="Times New Roman" w:hAnsi="Times New Roman"/>
          <w:b w:val="false"/>
          <w:bCs w:val="false"/>
          <w:sz w:val="24"/>
          <w:szCs w:val="24"/>
          <w:lang w:eastAsia="ru-RU" w:bidi="ar-SA"/>
        </w:rPr>
        <w:t>расшифровка подписи (инициалы, фамилия): _________________________________________.</w:t>
      </w:r>
    </w:p>
    <w:p>
      <w:pPr>
        <w:pStyle w:val="Normal"/>
        <w:spacing w:lineRule="auto" w:line="240" w:before="0" w:after="0"/>
        <w:jc w:val="center"/>
        <w:rPr/>
      </w:pPr>
      <w:r>
        <w:rPr/>
      </w:r>
    </w:p>
    <w:p>
      <w:pPr>
        <w:pStyle w:val="Normal"/>
        <w:shd w:val="nil"/>
        <w:rPr/>
      </w:pPr>
      <w:r>
        <w:rPr/>
      </w:r>
      <w:r>
        <w:br w:type="page"/>
      </w:r>
    </w:p>
    <w:p>
      <w:pPr>
        <w:pStyle w:val="Normal"/>
        <w:keepLines/>
        <w:widowControl/>
        <w:spacing w:lineRule="auto" w:line="240" w:before="0" w:after="0"/>
        <w:ind w:hanging="0" w:left="5669" w:right="0"/>
        <w:jc w:val="left"/>
        <w:rPr>
          <w:rFonts w:ascii="Times New Roman" w:hAnsi="Times New Roman" w:cs="Times New Roman"/>
          <w:b w:val="false"/>
          <w:bCs w:val="false"/>
          <w:sz w:val="28"/>
          <w:szCs w:val="28"/>
          <w:highlight w:val="none"/>
        </w:rPr>
      </w:pPr>
      <w:r>
        <w:rPr>
          <w:rFonts w:eastAsia="Times New Roman" w:cs="Times New Roman" w:ascii="Times New Roman" w:hAnsi="Times New Roman"/>
          <w:sz w:val="28"/>
        </w:rPr>
        <w:t xml:space="preserve">Приложение 3 к </w:t>
      </w:r>
      <w:r>
        <w:rPr>
          <w:rFonts w:eastAsia="Times New Roman" w:cs="Times New Roman" w:ascii="Times New Roman" w:hAnsi="Times New Roman"/>
          <w:b w:val="false"/>
          <w:bCs w:val="false"/>
          <w:color w:val="000000"/>
          <w:sz w:val="28"/>
          <w:szCs w:val="28"/>
          <w:lang w:val="ru-RU" w:eastAsia="zh-CN" w:bidi="hi-IN"/>
        </w:rPr>
        <w:t>Порядку предоставления ежемесячной выплаты на ребенка до достижения им возраста трех лет из средств краевого материнского (семейного) капитала</w:t>
      </w:r>
    </w:p>
    <w:p>
      <w:pPr>
        <w:pStyle w:val="Normal"/>
        <w:keepLines/>
        <w:widowControl/>
        <w:spacing w:lineRule="auto" w:line="240" w:before="0" w:after="0"/>
        <w:ind w:hanging="0" w:left="5669" w:right="0"/>
        <w:jc w:val="right"/>
        <w:rPr>
          <w:rFonts w:ascii="Times New Roman" w:hAnsi="Times New Roman" w:cs="Times New Roman"/>
          <w:b w:val="false"/>
          <w:bCs w:val="false"/>
          <w:sz w:val="28"/>
          <w:szCs w:val="28"/>
        </w:rPr>
      </w:pPr>
      <w:r>
        <w:rPr>
          <w:rFonts w:eastAsia="Times New Roman" w:cs="Times New Roman" w:ascii="Times New Roman" w:hAnsi="Times New Roman"/>
          <w:b w:val="false"/>
          <w:bCs w:val="false"/>
          <w:sz w:val="28"/>
          <w:szCs w:val="28"/>
          <w:lang w:eastAsia="ru-RU" w:bidi="ar-SA"/>
        </w:rPr>
        <w:t>ФОРМА</w:t>
      </w:r>
    </w:p>
    <w:p>
      <w:pPr>
        <w:pStyle w:val="Normal"/>
        <w:keepLines/>
        <w:widowControl/>
        <w:spacing w:lineRule="auto" w:line="240" w:before="0" w:after="0"/>
        <w:ind w:hanging="0" w:left="0" w:right="0"/>
        <w:jc w:val="left"/>
        <w:rPr>
          <w:rFonts w:ascii="Times New Roman" w:hAnsi="Times New Roman" w:cs="Times New Roman"/>
        </w:rPr>
      </w:pPr>
      <w:r>
        <w:rPr>
          <w:rFonts w:cs="Times New Roman" w:ascii="Times New Roman" w:hAnsi="Times New Roman"/>
        </w:rPr>
      </w:r>
    </w:p>
    <w:p>
      <w:pPr>
        <w:pStyle w:val="Normal"/>
        <w:keepLines/>
        <w:widowControl/>
        <w:spacing w:lineRule="auto" w:line="240" w:before="0" w:after="0"/>
        <w:ind w:hanging="0" w:left="0" w:right="0"/>
        <w:jc w:val="right"/>
        <w:rPr>
          <w:rFonts w:ascii="Times New Roman" w:hAnsi="Times New Roman" w:cs="Times New Roman"/>
          <w:sz w:val="24"/>
          <w:szCs w:val="24"/>
        </w:rPr>
      </w:pPr>
      <w:r>
        <w:rPr>
          <w:rFonts w:eastAsia="Times New Roman" w:cs="Times New Roman" w:ascii="Times New Roman" w:hAnsi="Times New Roman"/>
          <w:sz w:val="24"/>
          <w:szCs w:val="24"/>
        </w:rPr>
        <w:t>Руководителю КГКУ «Центр выплат»</w:t>
      </w:r>
    </w:p>
    <w:p>
      <w:pPr>
        <w:pStyle w:val="Normal"/>
        <w:keepLines/>
        <w:widowControl/>
        <w:spacing w:lineRule="auto" w:line="240" w:before="0" w:after="0"/>
        <w:ind w:hanging="0" w:left="0" w:right="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rPr>
        <w:t xml:space="preserve">Заявление </w:t>
      </w:r>
    </w:p>
    <w:p>
      <w:pPr>
        <w:pStyle w:val="Normal"/>
        <w:shd w:val="nil" w:color="000000"/>
        <w:spacing w:lineRule="auto" w:line="240" w:before="0" w:after="0"/>
        <w:jc w:val="center"/>
        <w:rPr>
          <w:rFonts w:ascii="Times New Roman" w:hAnsi="Times New Roman" w:cs="Times New Roman"/>
          <w:sz w:val="24"/>
          <w:szCs w:val="24"/>
        </w:rPr>
      </w:pPr>
      <w:r>
        <w:rPr>
          <w:rFonts w:eastAsia="Times New Roman" w:cs="Times New Roman" w:ascii="Times New Roman" w:hAnsi="Times New Roman"/>
          <w:sz w:val="24"/>
          <w:szCs w:val="24"/>
        </w:rPr>
        <w:t>об изменении реквизитов счета в кредитной организации, по которым производится перечисление ежемесячной выплаты в связи с рождением (усыновлением) ребенка до достижения им возраста трех лет из средств краевого материнского (семейного) капитала</w:t>
      </w:r>
    </w:p>
    <w:p>
      <w:pPr>
        <w:pStyle w:val="Normal"/>
        <w:shd w:val="nil" w:color="00000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jc w:val="center"/>
        <w:rPr>
          <w:rFonts w:ascii="Times New Roman" w:hAnsi="Times New Roman" w:cs="Times New Roman"/>
          <w:b/>
          <w:bCs/>
          <w:sz w:val="24"/>
          <w:szCs w:val="24"/>
        </w:rPr>
      </w:pPr>
      <w:r>
        <w:rPr>
          <w:rFonts w:eastAsia="Times New Roman" w:cs="Times New Roman" w:ascii="Times New Roman" w:hAnsi="Times New Roman"/>
          <w:b/>
          <w:bCs/>
          <w:sz w:val="24"/>
          <w:szCs w:val="24"/>
        </w:rPr>
        <w:t>Сведения о заявителе:</w:t>
      </w:r>
    </w:p>
    <w:p>
      <w:pPr>
        <w:pStyle w:val="Normal"/>
        <w:shd w:val="nil" w:color="00000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ФИО заявителя (отчество при наличии): _____________________________________________</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_______________________________________________________________________________;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дата рождения: __.__________.____ г.;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место рождения: 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СНИЛС: _______________________________________________________________________;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адрес регистрации: 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адрес фактического проживания: 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телефон: _______________________________________________________________________;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адрес электронной почты: 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наименование документа, удостоверяющего личность: 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серия, номер: 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кем выдан: _____________________________________________________________________;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дата выдачи: ___________________________; код подразделения: _______________________;</w:t>
      </w:r>
    </w:p>
    <w:p>
      <w:pPr>
        <w:pStyle w:val="Normal"/>
        <w:shd w:val="nil" w:color="00000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jc w:val="center"/>
        <w:rPr>
          <w:rFonts w:ascii="Times New Roman" w:hAnsi="Times New Roman" w:cs="Times New Roman"/>
          <w:b/>
          <w:bCs/>
          <w:sz w:val="24"/>
          <w:szCs w:val="24"/>
        </w:rPr>
      </w:pPr>
      <w:r>
        <w:rPr>
          <w:rFonts w:eastAsia="Times New Roman" w:cs="Times New Roman" w:ascii="Times New Roman" w:hAnsi="Times New Roman"/>
          <w:b/>
          <w:bCs/>
          <w:sz w:val="24"/>
          <w:szCs w:val="24"/>
        </w:rPr>
        <w:t>Сведения о представителе заявителя:</w:t>
      </w:r>
    </w:p>
    <w:p>
      <w:pPr>
        <w:pStyle w:val="Normal"/>
        <w:shd w:val="nil" w:color="00000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ФИО представителя заявителя (отчество при наличии): ________________________________</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_______________________________________________________________________________;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дата рождения: __.__________.____ г.;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СНИЛС: _______________________________________________________________________;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телефон: _______________________________________________________________________;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адрес электронной почты: 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наименование документа, удостоверяющего личность представителя: 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серия, номер: 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кем выдан: _____________________________________________________________________;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дата выдачи: _____________________________; код подразделения: _____________________;</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Документ, подтверждающий полномочия представителя заявителя:______________________;</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дата выдачи: _________________________; реквизиты (серия, номер)_____________________</w:t>
      </w:r>
    </w:p>
    <w:p>
      <w:pPr>
        <w:pStyle w:val="Normal"/>
        <w:shd w:val="nil" w:color="00000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ind w:firstLine="709" w:left="0" w:right="0"/>
        <w:jc w:val="left"/>
        <w:rPr>
          <w:rFonts w:ascii="Times New Roman" w:hAnsi="Times New Roman" w:cs="Times New Roman"/>
          <w:sz w:val="24"/>
          <w:szCs w:val="24"/>
        </w:rPr>
      </w:pPr>
      <w:r>
        <w:rPr>
          <w:rFonts w:eastAsia="Times New Roman" w:cs="Times New Roman" w:ascii="Times New Roman" w:hAnsi="Times New Roman"/>
          <w:sz w:val="24"/>
          <w:szCs w:val="24"/>
        </w:rPr>
        <w:t xml:space="preserve">Прошу перечислять ежемесячную выплату по следующим реквизитам карты/счета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в кредитной организации:</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наименование кредитной организации: 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БИК кредитной организации: ______________________________________________________;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ИНН ________________________КПП ______________________________________________;</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расчетный счет организации _______________________________________________________</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номер карты национальной платежной системы «Мир» _______________________________ либо номер счета получателя _____________________________________________________;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Прилагаю следующие документы: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копию паспорта гражданина Российской Федерации: 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_______________________________________________________________________________.</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_______________________________________________________________________________.</w:t>
      </w:r>
    </w:p>
    <w:p>
      <w:pPr>
        <w:pStyle w:val="Normal"/>
        <w:shd w:val="nil" w:color="00000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Дата подачи заявления и подпись заявителя (представителя):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датa: _____.__________.______ г.; подпись: __________________________________________;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расшифровка подписи (инициалы, фамилия): ________________________________________.</w:t>
      </w:r>
    </w:p>
    <w:p>
      <w:pPr>
        <w:pStyle w:val="Normal"/>
        <w:shd w:val="nil" w:color="00000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Заявление принял:  </w:t>
      </w:r>
    </w:p>
    <w:p>
      <w:pPr>
        <w:pStyle w:val="Normal"/>
        <w:shd w:val="nil" w:color="000000"/>
        <w:spacing w:lineRule="auto" w:line="240" w:before="0" w:after="0"/>
        <w:jc w:val="left"/>
        <w:rPr>
          <w:rFonts w:ascii="Times New Roman" w:hAnsi="Times New Roman" w:cs="Times New Roman"/>
          <w:sz w:val="24"/>
          <w:szCs w:val="24"/>
        </w:rPr>
      </w:pPr>
      <w:r>
        <w:rPr>
          <w:rFonts w:eastAsia="Times New Roman" w:cs="Times New Roman" w:ascii="Times New Roman" w:hAnsi="Times New Roman"/>
          <w:sz w:val="24"/>
          <w:szCs w:val="24"/>
        </w:rPr>
        <w:t xml:space="preserve">датa: _____.__________.______ г.; подпись: _________________________________________; </w:t>
      </w:r>
    </w:p>
    <w:p>
      <w:pPr>
        <w:pStyle w:val="Normal"/>
        <w:spacing w:lineRule="auto" w:line="240" w:before="0" w:after="0"/>
        <w:jc w:val="left"/>
        <w:rPr>
          <w:rFonts w:ascii="Times New Roman" w:hAnsi="Times New Roman" w:cs="Times New Roman"/>
        </w:rPr>
      </w:pPr>
      <w:r>
        <w:rPr>
          <w:rFonts w:eastAsia="Times New Roman" w:cs="Times New Roman" w:ascii="Times New Roman" w:hAnsi="Times New Roman"/>
          <w:sz w:val="24"/>
          <w:szCs w:val="24"/>
        </w:rPr>
        <w:t>расшифровка подписи (инициалы, фамилия): ________________________________________.</w:t>
      </w:r>
    </w:p>
    <w:p>
      <w:pPr>
        <w:pStyle w:val="Normal"/>
        <w:spacing w:lineRule="auto" w:line="240" w:before="0" w:after="0"/>
        <w:jc w:val="left"/>
        <w:rPr>
          <w:rFonts w:ascii="Times New Roman" w:hAnsi="Times New Roman" w:cs="Times New Roman"/>
        </w:rPr>
      </w:pPr>
      <w:r>
        <w:rPr>
          <w:rFonts w:cs="Times New Roman" w:ascii="Times New Roman" w:hAnsi="Times New Roman"/>
        </w:rPr>
      </w:r>
    </w:p>
    <w:p>
      <w:pPr>
        <w:pStyle w:val="Normal"/>
        <w:shd w:val="nil"/>
        <w:rPr/>
      </w:pPr>
      <w:r>
        <w:rPr/>
      </w:r>
      <w:r>
        <w:br w:type="page"/>
      </w:r>
    </w:p>
    <w:p>
      <w:pPr>
        <w:pStyle w:val="Normal"/>
        <w:keepLines/>
        <w:widowControl/>
        <w:spacing w:lineRule="auto" w:line="240" w:before="0" w:after="0"/>
        <w:ind w:hanging="0" w:left="5669" w:right="0"/>
        <w:jc w:val="both"/>
        <w:rPr>
          <w:rFonts w:ascii="Times New Roman" w:hAnsi="Times New Roman" w:cs="Times New Roman"/>
          <w:b w:val="false"/>
          <w:bCs w:val="false"/>
          <w:position w:val="0"/>
          <w:sz w:val="22"/>
          <w:highlight w:val="none"/>
          <w:vertAlign w:val="baseline"/>
        </w:rPr>
      </w:pPr>
      <w:r>
        <w:rPr>
          <w:rFonts w:eastAsia="Times New Roman" w:cs="Times New Roman" w:ascii="Times New Roman" w:hAnsi="Times New Roman"/>
          <w:sz w:val="28"/>
        </w:rPr>
        <w:t xml:space="preserve">Приложение 4 к </w:t>
      </w:r>
      <w:r>
        <w:rPr>
          <w:rFonts w:eastAsia="Times New Roman" w:cs="Times New Roman" w:ascii="Times New Roman" w:hAnsi="Times New Roman"/>
          <w:b w:val="false"/>
          <w:bCs w:val="false"/>
          <w:color w:val="000000"/>
          <w:sz w:val="28"/>
          <w:szCs w:val="28"/>
          <w:lang w:val="ru-RU" w:eastAsia="zh-CN" w:bidi="hi-IN"/>
        </w:rPr>
        <w:t>Порядку предоставления ежемесячной выплаты на ребенка до достижения им возраста трех лет из средств краевого материнского (семейного) капитала</w:t>
      </w:r>
    </w:p>
    <w:p>
      <w:pPr>
        <w:pStyle w:val="Normal"/>
        <w:keepLines/>
        <w:widowControl/>
        <w:spacing w:lineRule="auto" w:line="240" w:before="0" w:after="0"/>
        <w:ind w:hanging="0" w:left="5669" w:right="0"/>
        <w:jc w:val="right"/>
        <w:rPr>
          <w:rFonts w:ascii="Times New Roman" w:hAnsi="Times New Roman" w:cs="Times New Roman"/>
          <w:position w:val="0"/>
          <w:sz w:val="28"/>
          <w:sz w:val="28"/>
          <w:szCs w:val="28"/>
          <w:vertAlign w:val="baseline"/>
        </w:rPr>
      </w:pPr>
      <w:r>
        <w:rPr>
          <w:rFonts w:eastAsia="Times New Roman" w:cs="Times New Roman" w:ascii="Times New Roman" w:hAnsi="Times New Roman"/>
          <w:b w:val="false"/>
          <w:position w:val="0"/>
          <w:sz w:val="28"/>
          <w:sz w:val="28"/>
          <w:szCs w:val="28"/>
          <w:vertAlign w:val="baseline"/>
          <w:lang w:eastAsia="ru-RU" w:bidi="ar-SA"/>
        </w:rPr>
        <w:t>ФОРМА</w:t>
      </w:r>
    </w:p>
    <w:p>
      <w:pPr>
        <w:pStyle w:val="Normal"/>
        <w:keepLines/>
        <w:widowControl/>
        <w:spacing w:lineRule="auto" w:line="240" w:before="0" w:after="0"/>
        <w:ind w:hanging="0" w:left="0" w:right="0"/>
        <w:jc w:val="both"/>
        <w:rPr>
          <w:rFonts w:ascii="Times New Roman" w:hAnsi="Times New Roman" w:cs="Times New Roman"/>
          <w:b w:val="false"/>
          <w:bCs w:val="false"/>
          <w:position w:val="0"/>
          <w:sz w:val="24"/>
          <w:sz w:val="24"/>
          <w:szCs w:val="24"/>
          <w:highlight w:val="none"/>
          <w:vertAlign w:val="baseline"/>
        </w:rPr>
      </w:pPr>
      <w:r>
        <w:rPr>
          <w:rFonts w:cs="Times New Roman" w:ascii="Times New Roman" w:hAnsi="Times New Roman"/>
          <w:b w:val="false"/>
          <w:bCs w:val="false"/>
          <w:position w:val="0"/>
          <w:sz w:val="24"/>
          <w:sz w:val="24"/>
          <w:szCs w:val="24"/>
          <w:vertAlign w:val="baseline"/>
        </w:rPr>
      </w:r>
    </w:p>
    <w:p>
      <w:pPr>
        <w:pStyle w:val="Normal"/>
        <w:keepLines/>
        <w:widowControl/>
        <w:spacing w:lineRule="auto" w:line="240" w:before="0" w:after="0"/>
        <w:ind w:hanging="0" w:left="0" w:right="0"/>
        <w:jc w:val="right"/>
        <w:rPr>
          <w:rFonts w:ascii="Times New Roman" w:hAnsi="Times New Roman" w:cs="Times New Roman"/>
          <w:position w:val="0"/>
          <w:sz w:val="24"/>
          <w:sz w:val="24"/>
          <w:szCs w:val="24"/>
          <w:vertAlign w:val="baseline"/>
        </w:rPr>
      </w:pPr>
      <w:r>
        <w:rPr>
          <w:rFonts w:eastAsia="Times New Roman" w:cs="Times New Roman" w:ascii="Times New Roman" w:hAnsi="Times New Roman"/>
          <w:b w:val="false"/>
          <w:bCs w:val="false"/>
          <w:position w:val="0"/>
          <w:sz w:val="24"/>
          <w:sz w:val="24"/>
          <w:szCs w:val="24"/>
          <w:vertAlign w:val="baseline"/>
          <w:lang w:eastAsia="ru-RU" w:bidi="ar-SA"/>
        </w:rPr>
        <w:t>Руководителю КГКУ «Центр выплат»</w:t>
      </w:r>
    </w:p>
    <w:p>
      <w:pPr>
        <w:pStyle w:val="Normal"/>
        <w:keepLines/>
        <w:widowControl/>
        <w:spacing w:lineRule="auto" w:line="240" w:before="0" w:after="0"/>
        <w:ind w:hanging="0" w:left="0" w:right="0"/>
        <w:jc w:val="right"/>
        <w:rPr>
          <w:rFonts w:ascii="Times New Roman" w:hAnsi="Times New Roman" w:cs="Times New Roman"/>
          <w:position w:val="0"/>
          <w:sz w:val="24"/>
          <w:sz w:val="24"/>
          <w:szCs w:val="24"/>
          <w:vertAlign w:val="baseline"/>
        </w:rPr>
      </w:pPr>
      <w:r>
        <w:rPr>
          <w:rFonts w:eastAsia="Times New Roman" w:cs="Times New Roman" w:ascii="Times New Roman" w:hAnsi="Times New Roman"/>
          <w:b w:val="false"/>
          <w:bCs w:val="false"/>
          <w:position w:val="0"/>
          <w:sz w:val="24"/>
          <w:sz w:val="24"/>
          <w:szCs w:val="24"/>
          <w:vertAlign w:val="baseline"/>
          <w:lang w:eastAsia="ru-RU" w:bidi="ar-SA"/>
        </w:rPr>
        <w:t xml:space="preserve"> </w:t>
      </w:r>
    </w:p>
    <w:p>
      <w:pPr>
        <w:pStyle w:val="Normal"/>
        <w:keepLines/>
        <w:widowControl/>
        <w:spacing w:lineRule="auto" w:line="240" w:before="0" w:after="0"/>
        <w:ind w:hanging="0" w:left="0" w:right="0"/>
        <w:jc w:val="center"/>
        <w:rPr>
          <w:rFonts w:ascii="Times New Roman" w:hAnsi="Times New Roman" w:cs="Times New Roman"/>
          <w:position w:val="0"/>
          <w:sz w:val="24"/>
          <w:sz w:val="24"/>
          <w:szCs w:val="24"/>
          <w:vertAlign w:val="baseline"/>
        </w:rPr>
      </w:pPr>
      <w:r>
        <w:rPr>
          <w:rFonts w:eastAsia="Times New Roman" w:cs="Times New Roman" w:ascii="Times New Roman" w:hAnsi="Times New Roman"/>
          <w:b w:val="false"/>
          <w:bCs w:val="false"/>
          <w:position w:val="0"/>
          <w:sz w:val="24"/>
          <w:sz w:val="24"/>
          <w:szCs w:val="24"/>
          <w:vertAlign w:val="baseline"/>
          <w:lang w:eastAsia="ru-RU" w:bidi="ar-SA"/>
        </w:rPr>
        <w:t xml:space="preserve">Заявление </w:t>
      </w:r>
    </w:p>
    <w:p>
      <w:pPr>
        <w:pStyle w:val="Normal"/>
        <w:keepLines/>
        <w:widowControl/>
        <w:spacing w:lineRule="auto" w:line="240" w:before="0" w:after="0"/>
        <w:ind w:hanging="0" w:left="0" w:right="0"/>
        <w:jc w:val="center"/>
        <w:rPr>
          <w:rFonts w:ascii="Times New Roman" w:hAnsi="Times New Roman" w:cs="Times New Roman"/>
          <w:position w:val="0"/>
          <w:sz w:val="24"/>
          <w:sz w:val="24"/>
          <w:szCs w:val="24"/>
          <w:vertAlign w:val="baseline"/>
        </w:rPr>
      </w:pPr>
      <w:r>
        <w:rPr>
          <w:rFonts w:eastAsia="Times New Roman" w:cs="Times New Roman" w:ascii="Times New Roman" w:hAnsi="Times New Roman"/>
          <w:b w:val="false"/>
          <w:bCs w:val="false"/>
          <w:position w:val="0"/>
          <w:sz w:val="24"/>
          <w:sz w:val="24"/>
          <w:szCs w:val="24"/>
          <w:vertAlign w:val="baseline"/>
          <w:lang w:eastAsia="ru-RU" w:bidi="ar-SA"/>
        </w:rPr>
        <w:t>об отказе от получения ежемесячной выплаты в связи</w:t>
      </w:r>
    </w:p>
    <w:p>
      <w:pPr>
        <w:pStyle w:val="Normal"/>
        <w:keepLines/>
        <w:widowControl/>
        <w:spacing w:lineRule="auto" w:line="240" w:before="0" w:after="0"/>
        <w:ind w:hanging="0" w:left="0" w:right="0"/>
        <w:jc w:val="center"/>
        <w:rPr>
          <w:rFonts w:ascii="Times New Roman" w:hAnsi="Times New Roman" w:cs="Times New Roman"/>
          <w:position w:val="0"/>
          <w:sz w:val="24"/>
          <w:sz w:val="24"/>
          <w:szCs w:val="24"/>
          <w:vertAlign w:val="baseline"/>
        </w:rPr>
      </w:pPr>
      <w:r>
        <w:rPr>
          <w:rFonts w:eastAsia="Times New Roman" w:cs="Times New Roman" w:ascii="Times New Roman" w:hAnsi="Times New Roman"/>
          <w:b w:val="false"/>
          <w:bCs w:val="false"/>
          <w:position w:val="0"/>
          <w:sz w:val="24"/>
          <w:sz w:val="24"/>
          <w:szCs w:val="24"/>
          <w:vertAlign w:val="baseline"/>
          <w:lang w:eastAsia="ru-RU" w:bidi="ar-SA"/>
        </w:rPr>
        <w:t>с рождением (усыновлением) ребенка до достижения им возраста</w:t>
      </w:r>
    </w:p>
    <w:p>
      <w:pPr>
        <w:pStyle w:val="Normal"/>
        <w:keepLines/>
        <w:widowControl/>
        <w:spacing w:lineRule="auto" w:line="240" w:before="0" w:after="0"/>
        <w:ind w:hanging="0" w:left="0" w:right="0"/>
        <w:jc w:val="center"/>
        <w:rPr>
          <w:rFonts w:ascii="Times New Roman" w:hAnsi="Times New Roman" w:cs="Times New Roman"/>
          <w:position w:val="0"/>
          <w:sz w:val="24"/>
          <w:sz w:val="24"/>
          <w:szCs w:val="24"/>
          <w:vertAlign w:val="baseline"/>
        </w:rPr>
      </w:pPr>
      <w:r>
        <w:rPr>
          <w:rFonts w:eastAsia="Times New Roman" w:cs="Times New Roman" w:ascii="Times New Roman" w:hAnsi="Times New Roman"/>
          <w:b w:val="false"/>
          <w:bCs w:val="false"/>
          <w:position w:val="0"/>
          <w:sz w:val="24"/>
          <w:sz w:val="24"/>
          <w:szCs w:val="24"/>
          <w:vertAlign w:val="baseline"/>
          <w:lang w:eastAsia="ru-RU" w:bidi="ar-SA"/>
        </w:rPr>
        <w:t>трех лет из средств краевого материнского (семейного) капитала</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14:ligatures w14:val="none"/>
        </w:rPr>
      </w:r>
    </w:p>
    <w:p>
      <w:pPr>
        <w:pStyle w:val="Normal"/>
        <w:keepLines/>
        <w:widowControl/>
        <w:spacing w:lineRule="auto" w:line="240" w:before="0" w:after="0"/>
        <w:ind w:firstLine="709"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Прошу прекратить предоставление ежемесячной выплаты в связи с рождением (усыновлением) ребенка до достижения им возраста трех лет из средств краевого материнского (семейного) капитала</w:t>
      </w:r>
    </w:p>
    <w:p>
      <w:pPr>
        <w:pStyle w:val="Normal"/>
        <w:keepLines/>
        <w:widowControl/>
        <w:spacing w:lineRule="auto" w:line="240" w:before="0" w:after="0"/>
        <w:ind w:firstLine="709"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14:ligatures w14:val="none"/>
        </w:rPr>
      </w:r>
    </w:p>
    <w:p>
      <w:pPr>
        <w:pStyle w:val="Normal"/>
        <w:keepLines/>
        <w:widowControl/>
        <w:spacing w:lineRule="auto" w:line="240" w:before="0" w:after="0"/>
        <w:ind w:hanging="0" w:left="0" w:right="0"/>
        <w:jc w:val="center"/>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bCs/>
          <w:position w:val="0"/>
          <w:sz w:val="24"/>
          <w:sz w:val="24"/>
          <w:szCs w:val="24"/>
          <w:vertAlign w:val="baseline"/>
          <w:lang w:eastAsia="ru-RU" w:bidi="ar-SA"/>
        </w:rPr>
        <w:t xml:space="preserve">Сведения о заявителе: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14:ligatures w14:val="none"/>
        </w:rPr>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ФИО заявителя (отчество при наличии): ______________________________________________</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_______________________________________________________________________________;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дата рождения: __.__________.____ г.;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место рождения: _________________________________________________________________;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СНИЛС: _______________________________________________________________________;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адрес регистрации: _______________________________________________________________;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адрес фактического проживания: 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телефон: _______________________________________________________________________;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адрес электронной почты: 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наименование документа, удостоверяющего личность: 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серия, номер: ___________________________________________________________________;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кем выдан: ______________________________________________________________________;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дата выдачи: ____________________________; код подразделения: ______________________;</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14:ligatures w14:val="none"/>
        </w:rPr>
      </w:r>
    </w:p>
    <w:p>
      <w:pPr>
        <w:pStyle w:val="Normal"/>
        <w:keepLines/>
        <w:widowControl/>
        <w:spacing w:lineRule="auto" w:line="240" w:before="0" w:after="0"/>
        <w:ind w:hanging="0" w:left="0" w:right="0"/>
        <w:jc w:val="center"/>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bCs/>
          <w:position w:val="0"/>
          <w:sz w:val="24"/>
          <w:sz w:val="24"/>
          <w:szCs w:val="24"/>
          <w:vertAlign w:val="baseline"/>
          <w:lang w:eastAsia="ru-RU" w:bidi="ar-SA"/>
        </w:rPr>
        <w:t>Сведения о ребенке, на которого предоставлялась ежемесячная выплата</w:t>
      </w:r>
      <w:r>
        <w:rPr>
          <w:rFonts w:eastAsia="Times New Roman" w:cs="Times New Roman" w:ascii="Times New Roman" w:hAnsi="Times New Roman"/>
          <w:b w:val="false"/>
          <w:bCs w:val="false"/>
          <w:position w:val="0"/>
          <w:sz w:val="24"/>
          <w:sz w:val="24"/>
          <w:szCs w:val="24"/>
          <w:vertAlign w:val="baseline"/>
          <w:lang w:eastAsia="ru-RU" w:bidi="ar-SA"/>
        </w:rPr>
        <w:t xml:space="preserve">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14:ligatures w14:val="none"/>
        </w:rPr>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ФИО (отчество при наличии): 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________________________________________________________________________________</w:t>
      </w:r>
      <w:r>
        <w:rPr>
          <w:rFonts w:eastAsia="Times New Roman" w:cs="Times New Roman" w:ascii="Times New Roman" w:hAnsi="Times New Roman"/>
          <w:b w:val="false"/>
          <w:bCs w:val="false"/>
          <w:position w:val="0"/>
          <w:sz w:val="24"/>
          <w:sz w:val="24"/>
          <w:szCs w:val="24"/>
          <w:vertAlign w:val="baseline"/>
          <w:lang w:eastAsia="ru-RU" w:bidi="ar-SA"/>
        </w:rPr>
        <w:br w:type="textWrapping" w:clear="all"/>
      </w:r>
      <w:r>
        <w:rPr>
          <w:rFonts w:eastAsia="Times New Roman" w:cs="Times New Roman" w:ascii="Times New Roman" w:hAnsi="Times New Roman"/>
          <w:b w:val="false"/>
          <w:bCs w:val="false"/>
          <w:position w:val="0"/>
          <w:sz w:val="24"/>
          <w:sz w:val="24"/>
          <w:szCs w:val="24"/>
          <w:vertAlign w:val="baseline"/>
          <w:lang w:eastAsia="ru-RU" w:bidi="ar-SA"/>
        </w:rPr>
        <w:t xml:space="preserve">дата рождения:  ______._____________.__________ г.; СНИЛС: 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степень родства: _________________________________________________________________.</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Документ (сведения) о рождении: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наименование документа: 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номер актовой записи о рождении: 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серия и номер документа: _________________________________________________________;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кем и когда выдан: _______________________________________________________________.</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14:ligatures w14:val="none"/>
        </w:rPr>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Дата подачи заявления и подпись: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датa: _____.__________.______ г.; подпись: 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расшифровка подписи (инициалы, фамилия): _________________________________________.</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14:ligatures w14:val="none"/>
        </w:rPr>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Заявление принял: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 xml:space="preserve">датa: _____.__________.______ г.; подпись: __________________________________________; </w:t>
      </w:r>
    </w:p>
    <w:p>
      <w:pPr>
        <w:pStyle w:val="Normal"/>
        <w:keepLines/>
        <w:widowControl/>
        <w:spacing w:lineRule="auto" w:line="240" w:before="0" w:after="0"/>
        <w:ind w:hanging="0" w:left="0" w:right="0"/>
        <w:jc w:val="both"/>
        <w:rPr>
          <w:rFonts w:ascii="Times New Roman" w:hAnsi="Times New Roman" w:eastAsia="Times New Roman" w:cs="Times New Roman"/>
          <w:b w:val="false"/>
          <w:bCs w:val="false"/>
          <w:position w:val="0"/>
          <w:sz w:val="24"/>
          <w:sz w:val="24"/>
          <w:szCs w:val="24"/>
          <w:highlight w:val="none"/>
          <w:vertAlign w:val="baseline"/>
          <w:lang w:eastAsia="ru-RU" w:bidi="ar-SA"/>
          <w14:ligatures w14:val="none"/>
        </w:rPr>
      </w:pPr>
      <w:r>
        <w:rPr>
          <w:rFonts w:eastAsia="Times New Roman" w:cs="Times New Roman" w:ascii="Times New Roman" w:hAnsi="Times New Roman"/>
          <w:b w:val="false"/>
          <w:bCs w:val="false"/>
          <w:position w:val="0"/>
          <w:sz w:val="24"/>
          <w:sz w:val="24"/>
          <w:szCs w:val="24"/>
          <w:vertAlign w:val="baseline"/>
          <w:lang w:eastAsia="ru-RU" w:bidi="ar-SA"/>
        </w:rPr>
        <w:t>расшифровка подписи (инициалы, фамилия): _________________________________________.</w:t>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p>
      <w:pPr>
        <w:pStyle w:val="Normal"/>
        <w:spacing w:lineRule="auto" w:line="240" w:before="0" w:after="0"/>
        <w:jc w:val="center"/>
        <w:rPr/>
      </w:pPr>
      <w:r>
        <w:rPr/>
      </w:r>
    </w:p>
    <w:sectPr>
      <w:headerReference w:type="default" r:id="rId3"/>
      <w:headerReference w:type="first" r:id="rId4"/>
      <w:type w:val="nextPage"/>
      <w:pgSz w:w="11906" w:h="16838"/>
      <w:pgMar w:left="1417" w:right="850" w:gutter="0" w:header="709"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Arial">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r>
      <mc:AlternateContent>
        <mc:Choice Requires="wps">
          <w:drawing>
            <wp:anchor behindDoc="0" distT="0" distB="0" distL="0" distR="0" simplePos="0" locked="0" layoutInCell="0" allowOverlap="1" relativeHeight="34">
              <wp:simplePos x="0" y="0"/>
              <wp:positionH relativeFrom="page">
                <wp:posOffset>3651885</wp:posOffset>
              </wp:positionH>
              <wp:positionV relativeFrom="paragraph">
                <wp:posOffset>635</wp:posOffset>
              </wp:positionV>
              <wp:extent cx="379730" cy="259715"/>
              <wp:effectExtent l="0" t="0" r="0" b="0"/>
              <wp:wrapSquare wrapText="bothSides"/>
              <wp:docPr id="2" name="Врезка1"/>
              <a:graphic xmlns:a="http://schemas.openxmlformats.org/drawingml/2006/main">
                <a:graphicData uri="http://schemas.microsoft.com/office/word/2010/wordprocessingShape">
                  <wps:wsp>
                    <wps:cNvSpPr txBox="1"/>
                    <wps:spPr>
                      <a:xfrm>
                        <a:off x="0" y="0"/>
                        <a:ext cx="379730" cy="259715"/>
                      </a:xfrm>
                      <a:prstGeom prst="rect"/>
                      <a:solidFill>
                        <a:srgbClr val="FFFFFF">
                          <a:alpha val="0"/>
                        </a:srgbClr>
                      </a:solidFill>
                    </wps:spPr>
                    <wps:txbx>
                      <w:txbxContent>
                        <w:p>
                          <w:pPr>
                            <w:pStyle w:val="Normal"/>
                            <w:pBdr/>
                            <w:spacing w:before="0" w:after="160"/>
                            <w:jc w:val="center"/>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33</w:t>
                          </w:r>
                          <w:r>
                            <w:rPr>
                              <w:sz w:val="28"/>
                              <w:szCs w:val="28"/>
                              <w:rFonts w:eastAsia="Times New Roman"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29.9pt;height:20.45pt;mso-wrap-distance-left:0pt;mso-wrap-distance-right:0pt;mso-wrap-distance-top:0pt;mso-wrap-distance-bottom:0pt;margin-top:0.05pt;mso-position-vertical-relative:text;margin-left:287.55pt;mso-position-horizontal-relative:page">
              <v:fill opacity="0f"/>
              <v:textbox inset="0in,0in,0in,0in">
                <w:txbxContent>
                  <w:p>
                    <w:pPr>
                      <w:pStyle w:val="Normal"/>
                      <w:pBdr/>
                      <w:spacing w:before="0" w:after="160"/>
                      <w:jc w:val="center"/>
                      <w:rPr/>
                    </w:pPr>
                    <w:r>
                      <w:rPr>
                        <w:rFonts w:eastAsia="Times New Roman" w:cs="Times New Roman" w:ascii="Times New Roman" w:hAnsi="Times New Roman"/>
                        <w:sz w:val="28"/>
                        <w:szCs w:val="28"/>
                      </w:rPr>
                      <w:fldChar w:fldCharType="begin"/>
                    </w:r>
                    <w:r>
                      <w:rPr>
                        <w:sz w:val="28"/>
                        <w:szCs w:val="28"/>
                        <w:rFonts w:eastAsia="Times New Roman" w:cs="Times New Roman" w:ascii="Times New Roman" w:hAnsi="Times New Roman"/>
                      </w:rPr>
                      <w:instrText xml:space="preserve"> PAGE </w:instrText>
                    </w:r>
                    <w:r>
                      <w:rPr>
                        <w:sz w:val="28"/>
                        <w:szCs w:val="28"/>
                        <w:rFonts w:eastAsia="Times New Roman" w:cs="Times New Roman" w:ascii="Times New Roman" w:hAnsi="Times New Roman"/>
                      </w:rPr>
                      <w:fldChar w:fldCharType="separate"/>
                    </w:r>
                    <w:r>
                      <w:rPr>
                        <w:sz w:val="28"/>
                        <w:szCs w:val="28"/>
                        <w:rFonts w:eastAsia="Times New Roman" w:cs="Times New Roman" w:ascii="Times New Roman" w:hAnsi="Times New Roman"/>
                      </w:rPr>
                      <w:t>33</w:t>
                    </w:r>
                    <w:r>
                      <w:rPr>
                        <w:sz w:val="28"/>
                        <w:szCs w:val="28"/>
                        <w:rFonts w:eastAsia="Times New Roman" w:cs="Times New Roman" w:ascii="Times New Roman" w:hAnsi="Times New Roman"/>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Ascii" w:hAnsiTheme="minorHAnsi"/>
        <w:color w:val="000000"/>
        <w:sz w:val="22"/>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bidi w:val="0"/>
      <w:spacing w:lineRule="auto" w:line="264" w:before="0" w:after="160"/>
      <w:jc w:val="left"/>
    </w:pPr>
    <w:rPr>
      <w:rFonts w:ascii="Calibri" w:hAnsi="Calibri" w:asciiTheme="minorAscii" w:hAnsiTheme="minorHAnsi" w:eastAsia="Times New Roman" w:cs="Times New Roman"/>
      <w:color w:val="000000"/>
      <w:kern w:val="0"/>
      <w:sz w:val="22"/>
      <w:szCs w:val="20"/>
      <w:lang w:val="ru-RU" w:eastAsia="zh-CN" w:bidi="ar-SA"/>
    </w:rPr>
  </w:style>
  <w:style w:type="paragraph" w:styleId="Heading1">
    <w:name w:val="Heading 1"/>
    <w:next w:val="Normal"/>
    <w:uiPriority w:val="9"/>
    <w:qFormat/>
    <w:pPr>
      <w:widowControl/>
      <w:bidi w:val="0"/>
      <w:spacing w:before="120" w:after="120"/>
      <w:jc w:val="both"/>
      <w:outlineLvl w:val="0"/>
    </w:pPr>
    <w:rPr>
      <w:rFonts w:ascii="XO Thames" w:hAnsi="XO Thames" w:eastAsia="Times New Roman" w:cs="Times New Roman"/>
      <w:b/>
      <w:color w:val="000000"/>
      <w:kern w:val="0"/>
      <w:sz w:val="32"/>
      <w:szCs w:val="20"/>
      <w:lang w:val="ru-RU" w:eastAsia="zh-CN" w:bidi="ar-SA"/>
    </w:rPr>
  </w:style>
  <w:style w:type="paragraph" w:styleId="Heading2">
    <w:name w:val="Heading 2"/>
    <w:next w:val="Normal"/>
    <w:uiPriority w:val="9"/>
    <w:qFormat/>
    <w:pPr>
      <w:widowControl/>
      <w:bidi w:val="0"/>
      <w:spacing w:before="120" w:after="120"/>
      <w:jc w:val="both"/>
      <w:outlineLvl w:val="1"/>
    </w:pPr>
    <w:rPr>
      <w:rFonts w:ascii="XO Thames" w:hAnsi="XO Thames" w:eastAsia="Times New Roman" w:cs="Times New Roman"/>
      <w:b/>
      <w:color w:val="000000"/>
      <w:kern w:val="0"/>
      <w:sz w:val="28"/>
      <w:szCs w:val="20"/>
      <w:lang w:val="ru-RU" w:eastAsia="zh-CN" w:bidi="ar-SA"/>
    </w:rPr>
  </w:style>
  <w:style w:type="paragraph" w:styleId="Heading3">
    <w:name w:val="Heading 3"/>
    <w:next w:val="Normal"/>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zh-CN" w:bidi="ar-SA"/>
    </w:rPr>
  </w:style>
  <w:style w:type="paragraph" w:styleId="Heading4">
    <w:name w:val="Heading 4"/>
    <w:next w:val="Normal"/>
    <w:uiPriority w:val="9"/>
    <w:qFormat/>
    <w:pPr>
      <w:widowControl/>
      <w:bidi w:val="0"/>
      <w:spacing w:before="120" w:after="120"/>
      <w:jc w:val="both"/>
      <w:outlineLvl w:val="3"/>
    </w:pPr>
    <w:rPr>
      <w:rFonts w:ascii="XO Thames" w:hAnsi="XO Thames" w:eastAsia="Times New Roman" w:cs="Times New Roman"/>
      <w:b/>
      <w:color w:val="000000"/>
      <w:kern w:val="0"/>
      <w:sz w:val="24"/>
      <w:szCs w:val="20"/>
      <w:lang w:val="ru-RU" w:eastAsia="zh-CN" w:bidi="ar-SA"/>
    </w:rPr>
  </w:style>
  <w:style w:type="paragraph" w:styleId="Heading5">
    <w:name w:val="Heading 5"/>
    <w:next w:val="Normal"/>
    <w:uiPriority w:val="9"/>
    <w:qFormat/>
    <w:pPr>
      <w:widowControl/>
      <w:bidi w:val="0"/>
      <w:spacing w:before="120" w:after="120"/>
      <w:jc w:val="both"/>
      <w:outlineLvl w:val="4"/>
    </w:pPr>
    <w:rPr>
      <w:rFonts w:ascii="XO Thames" w:hAnsi="XO Thames" w:eastAsia="Times New Roman" w:cs="Times New Roman"/>
      <w:b/>
      <w:color w:val="000000"/>
      <w:kern w:val="0"/>
      <w:sz w:val="22"/>
      <w:szCs w:val="20"/>
      <w:lang w:val="ru-RU" w:eastAsia="zh-CN" w:bidi="ar-SA"/>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Style5">
    <w:name w:val="Символ сноски"/>
    <w:basedOn w:val="DefaultParagraphFont"/>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Contents6">
    <w:name w:val="Contents 6"/>
    <w:qFormat/>
    <w:rPr>
      <w:rFonts w:ascii="XO Thames" w:hAnsi="XO Thames"/>
      <w:sz w:val="28"/>
    </w:rPr>
  </w:style>
  <w:style w:type="character" w:styleId="Footer1">
    <w:name w:val="Footer1"/>
    <w:qFormat/>
    <w:rPr>
      <w:rFonts w:ascii="Times New Roman" w:hAnsi="Times New Roman"/>
      <w:sz w:val="28"/>
    </w:rPr>
  </w:style>
  <w:style w:type="character" w:styleId="Contents7">
    <w:name w:val="Contents 7"/>
    <w:qFormat/>
    <w:rPr>
      <w:rFonts w:ascii="XO Thames" w:hAnsi="XO Thames"/>
      <w:sz w:val="28"/>
    </w:rPr>
  </w:style>
  <w:style w:type="character" w:styleId="Indexheading1">
    <w:name w:val="index heading1"/>
    <w:link w:val="Indexheading2"/>
    <w:qFormat/>
    <w:rPr/>
  </w:style>
  <w:style w:type="character" w:styleId="Style7">
    <w:name w:val="Верхний колонтитул Знак"/>
    <w:basedOn w:val="DefaultParagraphFont"/>
    <w:link w:val="13"/>
    <w:qFormat/>
    <w:rPr/>
  </w:style>
  <w:style w:type="character" w:styleId="Heading31">
    <w:name w:val="Heading 31"/>
    <w:qFormat/>
    <w:rPr>
      <w:rFonts w:ascii="XO Thames" w:hAnsi="XO Thames"/>
      <w:b/>
      <w:sz w:val="26"/>
    </w:rPr>
  </w:style>
  <w:style w:type="character" w:styleId="BalloonText">
    <w:name w:val="Balloon Text"/>
    <w:link w:val="BalloonText1"/>
    <w:qFormat/>
    <w:rPr>
      <w:rFonts w:ascii="Segoe UI" w:hAnsi="Segoe UI"/>
      <w:sz w:val="18"/>
    </w:rPr>
  </w:style>
  <w:style w:type="character" w:styleId="Contents3">
    <w:name w:val="Contents 3"/>
    <w:qFormat/>
    <w:rPr>
      <w:rFonts w:ascii="XO Thames" w:hAnsi="XO Thames"/>
      <w:sz w:val="28"/>
    </w:rPr>
  </w:style>
  <w:style w:type="character" w:styleId="Heading51">
    <w:name w:val="Heading 51"/>
    <w:qFormat/>
    <w:rPr>
      <w:rFonts w:ascii="XO Thames" w:hAnsi="XO Thames"/>
      <w:b/>
      <w:sz w:val="22"/>
    </w:rPr>
  </w:style>
  <w:style w:type="character" w:styleId="Heading11">
    <w:name w:val="Heading 11"/>
    <w:qFormat/>
    <w:rPr>
      <w:rFonts w:ascii="XO Thames" w:hAnsi="XO Thames"/>
      <w:b/>
      <w:sz w:val="32"/>
    </w:rPr>
  </w:style>
  <w:style w:type="character" w:styleId="Style8">
    <w:name w:val="Колонтитул"/>
    <w:link w:val="12"/>
    <w:qFormat/>
    <w:rPr/>
  </w:style>
  <w:style w:type="character" w:styleId="Hyperlink">
    <w:name w:val="Hyperlink"/>
    <w:basedOn w:val="DefaultParagraphFont"/>
    <w:rPr>
      <w:color w:themeColor="hyperlink" w:val="0563C1"/>
      <w:u w:val="single"/>
    </w:rPr>
  </w:style>
  <w:style w:type="character" w:styleId="Footnote">
    <w:name w:val="Footnote"/>
    <w:link w:val="Footnote1"/>
    <w:qFormat/>
    <w:rPr>
      <w:rFonts w:ascii="XO Thames" w:hAnsi="XO Thames"/>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0"/>
    </w:rPr>
  </w:style>
  <w:style w:type="character" w:styleId="Header1">
    <w:name w:val="Header1"/>
    <w:qFormat/>
    <w:rPr/>
  </w:style>
  <w:style w:type="character" w:styleId="Contents9">
    <w:name w:val="Contents 9"/>
    <w:qFormat/>
    <w:rPr>
      <w:rFonts w:ascii="XO Thames" w:hAnsi="XO Thames"/>
      <w:sz w:val="28"/>
    </w:rPr>
  </w:style>
  <w:style w:type="character" w:styleId="PlainText">
    <w:name w:val="Plain Text"/>
    <w:link w:val="PlainText1"/>
    <w:qFormat/>
    <w:rPr>
      <w:rFonts w:ascii="Calibri" w:hAnsi="Calibri"/>
    </w:rPr>
  </w:style>
  <w:style w:type="character" w:styleId="Style9">
    <w:name w:val="Содержимое таблицы"/>
    <w:link w:val="14"/>
    <w:qFormat/>
    <w:rPr/>
  </w:style>
  <w:style w:type="character" w:styleId="Style10">
    <w:name w:val="Заголовок"/>
    <w:link w:val="1"/>
    <w:qFormat/>
    <w:rPr>
      <w:rFonts w:ascii="Liberation Sans" w:hAnsi="Liberation Sans"/>
      <w:sz w:val="28"/>
    </w:rPr>
  </w:style>
  <w:style w:type="character" w:styleId="Contents8">
    <w:name w:val="Contents 8"/>
    <w:qFormat/>
    <w:rPr>
      <w:rFonts w:ascii="XO Thames" w:hAnsi="XO Thames"/>
      <w:sz w:val="28"/>
    </w:rPr>
  </w:style>
  <w:style w:type="character" w:styleId="DefaultParagraphFont">
    <w:name w:val="Default Paragraph Font"/>
    <w:link w:val="DefaultParagraphFont1"/>
    <w:qFormat/>
    <w:rPr/>
  </w:style>
  <w:style w:type="character" w:styleId="Style11">
    <w:name w:val="Нижний колонтитул Знак"/>
    <w:basedOn w:val="DefaultParagraphFont"/>
    <w:link w:val="15"/>
    <w:qFormat/>
    <w:rPr>
      <w:rFonts w:ascii="Times New Roman" w:hAnsi="Times New Roman"/>
      <w:sz w:val="28"/>
    </w:rPr>
  </w:style>
  <w:style w:type="character" w:styleId="Caption1">
    <w:name w:val="caption1"/>
    <w:link w:val="Caption11"/>
    <w:qFormat/>
    <w:rPr>
      <w:i/>
      <w:sz w:val="24"/>
    </w:rPr>
  </w:style>
  <w:style w:type="character" w:styleId="Contents5">
    <w:name w:val="Contents 5"/>
    <w:qFormat/>
    <w:rPr>
      <w:rFonts w:ascii="XO Thames" w:hAnsi="XO Thames"/>
      <w:sz w:val="28"/>
    </w:rPr>
  </w:style>
  <w:style w:type="character" w:styleId="Textbody">
    <w:name w:val="Text body"/>
    <w:qFormat/>
    <w:rPr/>
  </w:style>
  <w:style w:type="character" w:styleId="Subtitle1">
    <w:name w:val="Subtitle1"/>
    <w:qFormat/>
    <w:rPr>
      <w:rFonts w:ascii="XO Thames" w:hAnsi="XO Thames"/>
      <w:i/>
      <w:sz w:val="24"/>
    </w:rPr>
  </w:style>
  <w:style w:type="character" w:styleId="Style12">
    <w:name w:val="Указатель"/>
    <w:link w:val="11"/>
    <w:qFormat/>
    <w:rPr/>
  </w:style>
  <w:style w:type="character" w:styleId="List1">
    <w:name w:val="List1"/>
    <w:basedOn w:val="Textbody"/>
    <w:qFormat/>
    <w:rPr/>
  </w:style>
  <w:style w:type="character" w:styleId="Title1">
    <w:name w:val="Title1"/>
    <w:qFormat/>
    <w:rPr>
      <w:rFonts w:ascii="Liberation Sans" w:hAnsi="Liberation Sans"/>
      <w:sz w:val="28"/>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Caption2">
    <w:name w:val="Caption2"/>
    <w:qFormat/>
    <w:rPr>
      <w:i/>
      <w:sz w:val="24"/>
    </w:rPr>
  </w:style>
  <w:style w:type="paragraph" w:styleId="1">
    <w:name w:val="Заголовок1"/>
    <w:basedOn w:val="Normal"/>
    <w:next w:val="BodyText"/>
    <w:link w:val="Style10"/>
    <w:qFormat/>
    <w:pPr>
      <w:keepNext w:val="true"/>
      <w:spacing w:before="240" w:after="120"/>
    </w:pPr>
    <w:rPr>
      <w:rFonts w:ascii="Liberation Sans" w:hAnsi="Liberation Sans"/>
      <w:sz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pacing w:before="120" w:after="120"/>
    </w:pPr>
    <w:rPr>
      <w:i/>
      <w:sz w:val="24"/>
    </w:rPr>
  </w:style>
  <w:style w:type="paragraph" w:styleId="11">
    <w:name w:val="Указатель1"/>
    <w:basedOn w:val="Normal"/>
    <w:link w:val="Style12"/>
    <w:qFormat/>
    <w:pPr/>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Times New Roman" w:cs="Times New Roman" w:asciiTheme="minorAscii" w:hAnsiTheme="minorHAnsi"/>
      <w:color w:val="000000"/>
      <w:kern w:val="0"/>
      <w:sz w:val="22"/>
      <w:szCs w:val="20"/>
      <w:lang w:val="ru-RU" w:eastAsia="zh-CN" w:bidi="ar-SA"/>
    </w:rPr>
  </w:style>
  <w:style w:type="paragraph" w:styleId="Quote">
    <w:name w:val="Quote"/>
    <w:basedOn w:val="Normal"/>
    <w:next w:val="Normal"/>
    <w:link w:val="QuoteChar"/>
    <w:uiPriority w:val="29"/>
    <w:qFormat/>
    <w:pPr>
      <w:ind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IndexHeading">
    <w:name w:val="Index Heading"/>
    <w:basedOn w:val="1"/>
    <w:pPr/>
    <w:rPr/>
  </w:style>
  <w:style w:type="paragraph" w:styleId="TOCHeading">
    <w:name w:val="TOC Heading"/>
    <w:uiPriority w:val="39"/>
    <w:unhideWhenUsed/>
    <w:qFormat/>
    <w:pPr>
      <w:widowControl/>
      <w:bidi w:val="0"/>
      <w:spacing w:before="0" w:after="0"/>
      <w:jc w:val="left"/>
    </w:pPr>
    <w:rPr>
      <w:rFonts w:ascii="Calibri" w:hAnsi="Calibri" w:eastAsia="Times New Roman" w:cs="Times New Roman" w:asciiTheme="minorAscii" w:hAnsiTheme="minorHAnsi"/>
      <w:color w:val="000000"/>
      <w:kern w:val="0"/>
      <w:sz w:val="22"/>
      <w:szCs w:val="20"/>
      <w:lang w:val="ru-RU" w:eastAsia="zh-CN" w:bidi="ar-SA"/>
    </w:rPr>
  </w:style>
  <w:style w:type="paragraph" w:styleId="TableofFigures">
    <w:name w:val="Table of Figures"/>
    <w:basedOn w:val="Normal"/>
    <w:next w:val="Normal"/>
    <w:uiPriority w:val="99"/>
    <w:unhideWhenUsed/>
    <w:pPr>
      <w:spacing w:before="0" w:afterAutospacing="0" w:after="0"/>
    </w:pPr>
    <w:rPr/>
  </w:style>
  <w:style w:type="paragraph" w:styleId="TOC2">
    <w:name w:val="TOC 2"/>
    <w:next w:val="Normal"/>
    <w:uiPriority w:val="39"/>
    <w:pPr>
      <w:widowControl/>
      <w:bidi w:val="0"/>
      <w:spacing w:before="0" w:after="0"/>
      <w:ind w:hanging="0" w:left="200"/>
      <w:jc w:val="left"/>
    </w:pPr>
    <w:rPr>
      <w:rFonts w:ascii="XO Thames" w:hAnsi="XO Thames" w:eastAsia="Times New Roman" w:cs="Times New Roman"/>
      <w:color w:val="000000"/>
      <w:kern w:val="0"/>
      <w:sz w:val="28"/>
      <w:szCs w:val="20"/>
      <w:lang w:val="ru-RU" w:eastAsia="zh-CN" w:bidi="ar-SA"/>
    </w:rPr>
  </w:style>
  <w:style w:type="paragraph" w:styleId="TOC4">
    <w:name w:val="TOC 4"/>
    <w:next w:val="Normal"/>
    <w:uiPriority w:val="39"/>
    <w:pPr>
      <w:widowControl/>
      <w:bidi w:val="0"/>
      <w:spacing w:before="0" w:after="0"/>
      <w:ind w:hanging="0" w:left="600"/>
      <w:jc w:val="left"/>
    </w:pPr>
    <w:rPr>
      <w:rFonts w:ascii="XO Thames" w:hAnsi="XO Thames" w:eastAsia="Times New Roman" w:cs="Times New Roman"/>
      <w:color w:val="000000"/>
      <w:kern w:val="0"/>
      <w:sz w:val="28"/>
      <w:szCs w:val="20"/>
      <w:lang w:val="ru-RU" w:eastAsia="zh-CN" w:bidi="ar-SA"/>
    </w:rPr>
  </w:style>
  <w:style w:type="paragraph" w:styleId="TOC6">
    <w:name w:val="TOC 6"/>
    <w:next w:val="Normal"/>
    <w:uiPriority w:val="39"/>
    <w:pPr>
      <w:widowControl/>
      <w:bidi w:val="0"/>
      <w:spacing w:before="0" w:after="0"/>
      <w:ind w:hanging="0" w:left="1000"/>
      <w:jc w:val="left"/>
    </w:pPr>
    <w:rPr>
      <w:rFonts w:ascii="XO Thames" w:hAnsi="XO Thames" w:eastAsia="Times New Roman" w:cs="Times New Roman"/>
      <w:color w:val="000000"/>
      <w:kern w:val="0"/>
      <w:sz w:val="28"/>
      <w:szCs w:val="20"/>
      <w:lang w:val="ru-RU" w:eastAsia="zh-CN" w:bidi="ar-SA"/>
    </w:rPr>
  </w:style>
  <w:style w:type="paragraph" w:styleId="12">
    <w:name w:val="Колонтитул1"/>
    <w:link w:val="Style8"/>
    <w:qFormat/>
    <w:pPr>
      <w:widowControl/>
      <w:bidi w:val="0"/>
      <w:spacing w:lineRule="auto" w:line="240" w:before="0" w:after="0"/>
      <w:jc w:val="both"/>
    </w:pPr>
    <w:rPr>
      <w:rFonts w:ascii="XO Thames" w:hAnsi="XO Thames" w:eastAsia="Times New Roman" w:cs="Times New Roman"/>
      <w:color w:val="000000"/>
      <w:kern w:val="0"/>
      <w:sz w:val="20"/>
      <w:szCs w:val="20"/>
      <w:lang w:val="ru-RU" w:eastAsia="zh-CN" w:bidi="ar-SA"/>
    </w:rPr>
  </w:style>
  <w:style w:type="paragraph" w:styleId="Footer">
    <w:name w:val="Footer"/>
    <w:basedOn w:val="Normal"/>
    <w:pPr>
      <w:tabs>
        <w:tab w:val="clear" w:pos="708"/>
        <w:tab w:val="center" w:pos="4677" w:leader="none"/>
        <w:tab w:val="right" w:pos="9355" w:leader="none"/>
      </w:tabs>
      <w:spacing w:lineRule="auto" w:line="240" w:before="0" w:after="0"/>
    </w:pPr>
    <w:rPr>
      <w:rFonts w:ascii="Times New Roman" w:hAnsi="Times New Roman"/>
      <w:sz w:val="28"/>
    </w:rPr>
  </w:style>
  <w:style w:type="paragraph" w:styleId="TOC7">
    <w:name w:val="TOC 7"/>
    <w:next w:val="Normal"/>
    <w:uiPriority w:val="39"/>
    <w:pPr>
      <w:widowControl/>
      <w:bidi w:val="0"/>
      <w:spacing w:before="0" w:after="0"/>
      <w:ind w:hanging="0" w:left="1200"/>
      <w:jc w:val="left"/>
    </w:pPr>
    <w:rPr>
      <w:rFonts w:ascii="XO Thames" w:hAnsi="XO Thames" w:eastAsia="Times New Roman" w:cs="Times New Roman"/>
      <w:color w:val="000000"/>
      <w:kern w:val="0"/>
      <w:sz w:val="28"/>
      <w:szCs w:val="20"/>
      <w:lang w:val="ru-RU" w:eastAsia="zh-CN" w:bidi="ar-SA"/>
    </w:rPr>
  </w:style>
  <w:style w:type="paragraph" w:styleId="Indexheading2">
    <w:name w:val="index heading2"/>
    <w:basedOn w:val="Normal"/>
    <w:link w:val="Indexheading1"/>
    <w:qFormat/>
    <w:pPr/>
    <w:rPr/>
  </w:style>
  <w:style w:type="paragraph" w:styleId="13">
    <w:name w:val="Верхний колонтитул Знак1"/>
    <w:basedOn w:val="DefaultParagraphFont1"/>
    <w:link w:val="Style7"/>
    <w:qFormat/>
    <w:pPr/>
    <w:rPr/>
  </w:style>
  <w:style w:type="paragraph" w:styleId="BalloonText1">
    <w:name w:val="Balloon Text1"/>
    <w:basedOn w:val="Normal"/>
    <w:link w:val="BalloonText"/>
    <w:qFormat/>
    <w:pPr>
      <w:spacing w:lineRule="auto" w:line="240" w:before="0" w:after="0"/>
    </w:pPr>
    <w:rPr>
      <w:rFonts w:ascii="Segoe UI" w:hAnsi="Segoe UI"/>
      <w:sz w:val="18"/>
    </w:rPr>
  </w:style>
  <w:style w:type="paragraph" w:styleId="TOC3">
    <w:name w:val="TOC 3"/>
    <w:next w:val="Normal"/>
    <w:uiPriority w:val="39"/>
    <w:pPr>
      <w:widowControl/>
      <w:bidi w:val="0"/>
      <w:spacing w:before="0" w:after="0"/>
      <w:ind w:hanging="0" w:left="400"/>
      <w:jc w:val="left"/>
    </w:pPr>
    <w:rPr>
      <w:rFonts w:ascii="XO Thames" w:hAnsi="XO Thames" w:eastAsia="Times New Roman" w:cs="Times New Roman"/>
      <w:color w:val="000000"/>
      <w:kern w:val="0"/>
      <w:sz w:val="28"/>
      <w:szCs w:val="20"/>
      <w:lang w:val="ru-RU" w:eastAsia="zh-CN" w:bidi="ar-SA"/>
    </w:rPr>
  </w:style>
  <w:style w:type="paragraph" w:styleId="Internetlink">
    <w:name w:val="Internet link"/>
    <w:basedOn w:val="DefaultParagraphFont1"/>
    <w:qFormat/>
    <w:pPr/>
    <w:rPr>
      <w:color w:themeColor="hyperlink" w:val="0563C1"/>
      <w:u w:val="single"/>
    </w:rPr>
  </w:style>
  <w:style w:type="paragraph" w:styleId="Footnote1">
    <w:name w:val="Footnote1"/>
    <w:link w:val="Footnote"/>
    <w:qFormat/>
    <w:pPr>
      <w:widowControl/>
      <w:bidi w:val="0"/>
      <w:spacing w:before="0" w:after="0"/>
      <w:ind w:firstLine="851" w:left="0"/>
      <w:jc w:val="both"/>
    </w:pPr>
    <w:rPr>
      <w:rFonts w:ascii="XO Thames" w:hAnsi="XO Thames" w:eastAsia="Times New Roman" w:cs="Times New Roman"/>
      <w:color w:val="000000"/>
      <w:kern w:val="0"/>
      <w:sz w:val="22"/>
      <w:szCs w:val="20"/>
      <w:lang w:val="ru-RU" w:eastAsia="zh-CN" w:bidi="ar-SA"/>
    </w:rPr>
  </w:style>
  <w:style w:type="paragraph" w:styleId="TOC1">
    <w:name w:val="TOC 1"/>
    <w:next w:val="Normal"/>
    <w:uiPriority w:val="39"/>
    <w:pPr>
      <w:widowControl/>
      <w:bidi w:val="0"/>
      <w:spacing w:before="0" w:after="0"/>
      <w:ind w:hanging="0" w:left="0"/>
      <w:jc w:val="left"/>
    </w:pPr>
    <w:rPr>
      <w:rFonts w:ascii="XO Thames" w:hAnsi="XO Thames" w:eastAsia="Times New Roman" w:cs="Times New Roman"/>
      <w:b/>
      <w:color w:val="000000"/>
      <w:kern w:val="0"/>
      <w:sz w:val="28"/>
      <w:szCs w:val="20"/>
      <w:lang w:val="ru-RU" w:eastAsia="zh-CN" w:bidi="ar-SA"/>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TOC9">
    <w:name w:val="TOC 9"/>
    <w:next w:val="Normal"/>
    <w:uiPriority w:val="39"/>
    <w:pPr>
      <w:widowControl/>
      <w:bidi w:val="0"/>
      <w:spacing w:before="0" w:after="0"/>
      <w:ind w:hanging="0" w:left="1600"/>
      <w:jc w:val="left"/>
    </w:pPr>
    <w:rPr>
      <w:rFonts w:ascii="XO Thames" w:hAnsi="XO Thames" w:eastAsia="Times New Roman" w:cs="Times New Roman"/>
      <w:color w:val="000000"/>
      <w:kern w:val="0"/>
      <w:sz w:val="28"/>
      <w:szCs w:val="20"/>
      <w:lang w:val="ru-RU" w:eastAsia="zh-CN" w:bidi="ar-SA"/>
    </w:rPr>
  </w:style>
  <w:style w:type="paragraph" w:styleId="PlainText1">
    <w:name w:val="Plain Text1"/>
    <w:basedOn w:val="Normal"/>
    <w:link w:val="PlainText"/>
    <w:qFormat/>
    <w:pPr>
      <w:spacing w:lineRule="auto" w:line="240" w:before="0" w:after="0"/>
    </w:pPr>
    <w:rPr>
      <w:rFonts w:ascii="Calibri" w:hAnsi="Calibri"/>
    </w:rPr>
  </w:style>
  <w:style w:type="paragraph" w:styleId="14">
    <w:name w:val="Содержимое таблицы1"/>
    <w:basedOn w:val="Normal"/>
    <w:link w:val="Style9"/>
    <w:qFormat/>
    <w:pPr>
      <w:widowControl w:val="false"/>
    </w:pPr>
    <w:rPr/>
  </w:style>
  <w:style w:type="paragraph" w:styleId="TOC8">
    <w:name w:val="TOC 8"/>
    <w:next w:val="Normal"/>
    <w:uiPriority w:val="39"/>
    <w:pPr>
      <w:widowControl/>
      <w:bidi w:val="0"/>
      <w:spacing w:before="0" w:after="0"/>
      <w:ind w:hanging="0" w:left="1400"/>
      <w:jc w:val="left"/>
    </w:pPr>
    <w:rPr>
      <w:rFonts w:ascii="XO Thames" w:hAnsi="XO Thames" w:eastAsia="Times New Roman" w:cs="Times New Roman"/>
      <w:color w:val="000000"/>
      <w:kern w:val="0"/>
      <w:sz w:val="28"/>
      <w:szCs w:val="20"/>
      <w:lang w:val="ru-RU" w:eastAsia="zh-CN" w:bidi="ar-SA"/>
    </w:rPr>
  </w:style>
  <w:style w:type="paragraph" w:styleId="DefaultParagraphFont1">
    <w:name w:val="Default Paragraph Font1"/>
    <w:link w:val="DefaultParagraphFont"/>
    <w:qFormat/>
    <w:pPr>
      <w:widowControl/>
      <w:bidi w:val="0"/>
      <w:spacing w:before="0" w:after="0"/>
      <w:jc w:val="left"/>
    </w:pPr>
    <w:rPr>
      <w:rFonts w:ascii="Calibri" w:hAnsi="Calibri" w:eastAsia="Times New Roman" w:cs="Times New Roman" w:asciiTheme="minorAscii" w:hAnsiTheme="minorHAnsi"/>
      <w:color w:val="000000"/>
      <w:kern w:val="0"/>
      <w:sz w:val="22"/>
      <w:szCs w:val="20"/>
      <w:lang w:val="ru-RU" w:eastAsia="zh-CN" w:bidi="ar-SA"/>
    </w:rPr>
  </w:style>
  <w:style w:type="paragraph" w:styleId="15">
    <w:name w:val="Нижний колонтитул Знак1"/>
    <w:basedOn w:val="DefaultParagraphFont1"/>
    <w:link w:val="Style11"/>
    <w:qFormat/>
    <w:pPr/>
    <w:rPr>
      <w:rFonts w:ascii="Times New Roman" w:hAnsi="Times New Roman"/>
      <w:sz w:val="28"/>
    </w:rPr>
  </w:style>
  <w:style w:type="paragraph" w:styleId="Caption11">
    <w:name w:val="caption11"/>
    <w:basedOn w:val="Normal"/>
    <w:link w:val="Caption1"/>
    <w:qFormat/>
    <w:pPr>
      <w:spacing w:before="120" w:after="120"/>
    </w:pPr>
    <w:rPr>
      <w:i/>
      <w:sz w:val="24"/>
    </w:rPr>
  </w:style>
  <w:style w:type="paragraph" w:styleId="TOC5">
    <w:name w:val="TOC 5"/>
    <w:next w:val="Normal"/>
    <w:uiPriority w:val="39"/>
    <w:pPr>
      <w:widowControl/>
      <w:bidi w:val="0"/>
      <w:spacing w:before="0" w:after="0"/>
      <w:ind w:hanging="0" w:left="800"/>
      <w:jc w:val="left"/>
    </w:pPr>
    <w:rPr>
      <w:rFonts w:ascii="XO Thames" w:hAnsi="XO Thames" w:eastAsia="Times New Roman" w:cs="Times New Roman"/>
      <w:color w:val="000000"/>
      <w:kern w:val="0"/>
      <w:sz w:val="28"/>
      <w:szCs w:val="20"/>
      <w:lang w:val="ru-RU" w:eastAsia="zh-CN" w:bidi="ar-SA"/>
    </w:rPr>
  </w:style>
  <w:style w:type="paragraph" w:styleId="Subtitle">
    <w:name w:val="Subtitle"/>
    <w:next w:val="Normal"/>
    <w:uiPriority w:val="11"/>
    <w:qFormat/>
    <w:pPr>
      <w:widowControl/>
      <w:bidi w:val="0"/>
      <w:spacing w:before="0" w:after="0"/>
      <w:jc w:val="both"/>
    </w:pPr>
    <w:rPr>
      <w:rFonts w:ascii="XO Thames" w:hAnsi="XO Thames" w:eastAsia="Times New Roman" w:cs="Times New Roman"/>
      <w:i/>
      <w:color w:val="000000"/>
      <w:kern w:val="0"/>
      <w:sz w:val="24"/>
      <w:szCs w:val="20"/>
      <w:lang w:val="ru-RU" w:eastAsia="zh-CN" w:bidi="ar-SA"/>
    </w:rPr>
  </w:style>
  <w:style w:type="paragraph" w:styleId="Title">
    <w:name w:val="Title"/>
    <w:basedOn w:val="Normal"/>
    <w:next w:val="BodyText"/>
    <w:uiPriority w:val="10"/>
    <w:qFormat/>
    <w:pPr>
      <w:keepNext w:val="true"/>
      <w:spacing w:before="240" w:after="120"/>
    </w:pPr>
    <w:rPr>
      <w:rFonts w:ascii="Liberation Sans" w:hAnsi="Liberation Sans"/>
      <w:sz w:val="28"/>
    </w:rPr>
  </w:style>
  <w:style w:type="paragraph" w:styleId="Formattext" w:customStyle="1">
    <w:name w:val="formattext"/>
    <w:qFormat/>
    <w:pPr>
      <w:keepNext w:val="false"/>
      <w:keepLines w:val="false"/>
      <w:pageBreakBefore w:val="false"/>
      <w:widowControl/>
      <w:pBdr/>
      <w:shd w:val="nil"/>
      <w:bidi w:val="0"/>
      <w:spacing w:lineRule="auto" w:line="240" w:beforeAutospacing="1" w:afterAutospacing="1"/>
      <w:ind w:hanging="0" w:left="0" w:right="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000000"/>
      <w:spacing w:val="0"/>
      <w:kern w:val="0"/>
      <w:position w:val="0"/>
      <w:sz w:val="24"/>
      <w:sz w:val="24"/>
      <w:szCs w:val="20"/>
      <w:u w:val="none"/>
      <w:vertAlign w:val="baseline"/>
      <w:lang w:val="ru-RU" w:eastAsia="ru-RU" w:bidi="ar-SA"/>
      <w14:ligatures w14:val="none"/>
    </w:rPr>
  </w:style>
  <w:style w:type="paragraph" w:styleId="NoSpacing1" w:customStyle="1">
    <w:name w:val="No Spacing1"/>
    <w:link w:val="PlainText"/>
    <w:qFormat/>
    <w:pPr>
      <w:keepNext w:val="false"/>
      <w:keepLines w:val="false"/>
      <w:pageBreakBefore w:val="false"/>
      <w:widowControl/>
      <w:pBdr/>
      <w:shd w:val="nil" w:color="000000"/>
      <w:bidi w:val="0"/>
      <w:spacing w:lineRule="auto" w:line="240" w:beforeAutospacing="0" w:before="0" w:afterAutospacing="0" w:after="0"/>
      <w:ind w:hanging="0" w:left="0" w:right="0"/>
      <w:jc w:val="left"/>
    </w:pPr>
    <w:rPr>
      <w:rFonts w:ascii="Times New Roman" w:hAnsi="Times New Roman" w:eastAsia="NSimSun" w:cs="Arial"/>
      <w:b w:val="false"/>
      <w:bCs w:val="false"/>
      <w:i w:val="false"/>
      <w:iCs w:val="false"/>
      <w:caps w:val="false"/>
      <w:smallCaps w:val="false"/>
      <w:strike w:val="false"/>
      <w:dstrike w:val="false"/>
      <w:vanish w:val="false"/>
      <w:color w:val="000000"/>
      <w:spacing w:val="0"/>
      <w:kern w:val="0"/>
      <w:position w:val="0"/>
      <w:sz w:val="20"/>
      <w:sz w:val="20"/>
      <w:szCs w:val="20"/>
      <w:u w:val="none"/>
      <w:vertAlign w:val="baseline"/>
      <w:lang w:val="ru-RU" w:eastAsia="zh-CN" w:bidi="hi-IN"/>
      <w14:ligatures w14:val="none"/>
    </w:rPr>
  </w:style>
  <w:style w:type="paragraph" w:styleId="Style13">
    <w:name w:val="Содержимое врезки"/>
    <w:basedOn w:val="Normal"/>
    <w:qFormat/>
    <w:pPr/>
    <w:rPr/>
  </w:style>
  <w:style w:type="numbering" w:styleId="NoList" w:default="1">
    <w:name w:val="No List"/>
    <w:uiPriority w:val="99"/>
    <w:semiHidden/>
    <w:unhideWhenUsed/>
    <w:qFormat/>
  </w:style>
  <w:style w:type="table" w:styleId="706">
    <w:name w:val="Table Grid Light"/>
    <w:basedOn w:val="91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7">
    <w:name w:val="Plain Table 1"/>
    <w:basedOn w:val="912"/>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708">
    <w:name w:val="Plain Table 2"/>
    <w:basedOn w:val="9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709">
    <w:name w:val="Plain Table 3"/>
    <w:basedOn w:val="91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710">
    <w:name w:val="Plain Table 4"/>
    <w:basedOn w:val="91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711">
    <w:name w:val="Plain Table 5"/>
    <w:basedOn w:val="912"/>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712">
    <w:name w:val="Grid Table 1 Light"/>
    <w:basedOn w:val="912"/>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713">
    <w:name w:val="Grid Table 1 Light - Accent 1"/>
    <w:basedOn w:val="91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714">
    <w:name w:val="Grid Table 1 Light - Accent 2"/>
    <w:basedOn w:val="91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715">
    <w:name w:val="Grid Table 1 Light - Accent 3"/>
    <w:basedOn w:val="91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716">
    <w:name w:val="Grid Table 1 Light - Accent 4"/>
    <w:basedOn w:val="91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717">
    <w:name w:val="Grid Table 1 Light - Accent 5"/>
    <w:basedOn w:val="91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718">
    <w:name w:val="Grid Table 1 Light - Accent 6"/>
    <w:basedOn w:val="91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719">
    <w:name w:val="Grid Table 2"/>
    <w:basedOn w:val="91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720">
    <w:name w:val="Grid Table 2 - Accent 1"/>
    <w:basedOn w:val="91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721">
    <w:name w:val="Grid Table 2 - Accent 2"/>
    <w:basedOn w:val="91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722">
    <w:name w:val="Grid Table 2 - Accent 3"/>
    <w:basedOn w:val="91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723">
    <w:name w:val="Grid Table 2 - Accent 4"/>
    <w:basedOn w:val="91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724">
    <w:name w:val="Grid Table 2 - Accent 5"/>
    <w:basedOn w:val="91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5">
    <w:name w:val="Grid Table 2 - Accent 6"/>
    <w:basedOn w:val="91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6">
    <w:name w:val="Grid Table 3"/>
    <w:basedOn w:val="91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1"/>
    <w:basedOn w:val="912"/>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DEBF6" w:themeFill="accent1" w:themeFillTint="34"/>
      </w:tcPr>
    </w:tblStylePr>
    <w:tblStylePr w:type="band1Vert">
      <w:rPr>
        <w:sz w:val="22"/>
      </w:rPr>
      <w:tblPr/>
      <w:tcPr>
        <w:shd w:val="clear" w:color="FFFFFF" w:fill="DDEBF6"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2"/>
    <w:basedOn w:val="91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3"/>
    <w:basedOn w:val="912"/>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4"/>
    <w:basedOn w:val="912"/>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3 - Accent 5"/>
    <w:basedOn w:val="912"/>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2">
    <w:name w:val="Grid Table 3 - Accent 6"/>
    <w:basedOn w:val="912"/>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733">
    <w:name w:val="Grid Table 4"/>
    <w:basedOn w:val="912"/>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734">
    <w:name w:val="Grid Table 4 - Accent 1"/>
    <w:basedOn w:val="912"/>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6" w:themeFill="accent1" w:themeFillTint="32"/>
      </w:tcPr>
    </w:tblStylePr>
    <w:tblStylePr w:type="band1Vert">
      <w:rPr>
        <w:sz w:val="22"/>
      </w:rPr>
      <w:tblPr/>
      <w:tcPr>
        <w:shd w:val="clear" w:color="FFFFFF" w:fill="DFEBF6"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7A4D8"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735">
    <w:name w:val="Grid Table 4 - Accent 2"/>
    <w:basedOn w:val="91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5D6" w:themeFill="accent2" w:themeFillTint="32"/>
      </w:tcPr>
    </w:tblStylePr>
    <w:tblStylePr w:type="band1Vert">
      <w:rPr>
        <w:sz w:val="22"/>
      </w:rPr>
      <w:tblPr/>
      <w:tcPr>
        <w:shd w:val="clear" w:color="FFFFFF" w:fill="FBE5D6"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185"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736">
    <w:name w:val="Grid Table 4 - Accent 3"/>
    <w:basedOn w:val="912"/>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737">
    <w:name w:val="Grid Table 4 - Accent 4"/>
    <w:basedOn w:val="912"/>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EF2CB" w:themeFill="accent4" w:themeFillTint="34"/>
      </w:tcPr>
    </w:tblStylePr>
    <w:tblStylePr w:type="band1Vert">
      <w:rPr>
        <w:sz w:val="22"/>
      </w:rPr>
      <w:tblPr/>
      <w:tcPr>
        <w:shd w:val="clear" w:color="FFFFFF" w:fill="FEF2CB"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864"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738">
    <w:name w:val="Grid Table 4 - Accent 5"/>
    <w:basedOn w:val="912"/>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2" w:themeFill="accent5" w:themeFillTint="34"/>
      </w:tcPr>
    </w:tblStylePr>
    <w:tblStylePr w:type="band1Vert">
      <w:rPr>
        <w:sz w:val="22"/>
      </w:rPr>
      <w:tblPr/>
      <w:tcPr>
        <w:shd w:val="clear" w:color="FFFFFF" w:fill="D9E2F2"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style>
  <w:style w:type="table" w:styleId="739">
    <w:name w:val="Grid Table 4 - Accent 6"/>
    <w:basedOn w:val="912"/>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8" w:themeFill="accent6" w:themeFillTint="34"/>
      </w:tcPr>
    </w:tblStylePr>
    <w:tblStylePr w:type="band1Vert">
      <w:rPr>
        <w:sz w:val="22"/>
      </w:rPr>
      <w:tblPr/>
      <w:tcPr>
        <w:shd w:val="clear" w:color="FFFFFF" w:fill="E2EF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style>
  <w:style w:type="table" w:styleId="740">
    <w:name w:val="Grid Table 5 Dark"/>
    <w:basedOn w:val="91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741">
    <w:name w:val="Grid Table 5 Dark- Accent 1"/>
    <w:basedOn w:val="91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2EB" w:themeFill="accent1" w:themeFillTint="75"/>
      </w:tcPr>
    </w:tblStylePr>
    <w:tblStylePr w:type="band1Vert">
      <w:tblPr/>
      <w:tcPr>
        <w:shd w:val="clear" w:color="FFFFFF" w:fill="B4D2EB" w:themeFill="accent1" w:themeFillTint="75"/>
      </w:tc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style>
  <w:style w:type="table" w:styleId="742">
    <w:name w:val="Grid Table 5 Dark - Accent 2"/>
    <w:basedOn w:val="91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6C3A1" w:themeFill="accent2" w:themeFillTint="75"/>
      </w:tcPr>
    </w:tblStylePr>
    <w:tblStylePr w:type="band1Vert">
      <w:tblPr/>
      <w:tcPr>
        <w:shd w:val="clear" w:color="FFFFFF" w:fill="F6C3A1" w:themeFill="accent2" w:themeFillTint="75"/>
      </w:tc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style>
  <w:style w:type="table" w:styleId="743">
    <w:name w:val="Grid Table 5 Dark - Accent 3"/>
    <w:basedOn w:val="91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style>
  <w:style w:type="table" w:styleId="744">
    <w:name w:val="Grid Table 5 Dark- Accent 4"/>
    <w:basedOn w:val="91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EE189" w:themeFill="accent4" w:themeFillTint="75"/>
      </w:tcPr>
    </w:tblStylePr>
    <w:tblStylePr w:type="band1Vert">
      <w:tblPr/>
      <w:tcPr>
        <w:shd w:val="clear" w:color="FFFFFF" w:fill="FEE189" w:themeFill="accent4" w:themeFillTint="75"/>
      </w:tc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style>
  <w:style w:type="table" w:styleId="745">
    <w:name w:val="Grid Table 5 Dark - Accent 5"/>
    <w:basedOn w:val="91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ABFE3" w:themeFill="accent5" w:themeFillTint="75"/>
      </w:tcPr>
    </w:tblStylePr>
    <w:tblStylePr w:type="band1Vert">
      <w:tblPr/>
      <w:tcPr>
        <w:shd w:val="clear" w:color="FFFFFF" w:fill="AABFE3" w:themeFill="accent5" w:themeFillTint="75"/>
      </w:tc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style>
  <w:style w:type="table" w:styleId="746">
    <w:name w:val="Grid Table 5 Dark - Accent 6"/>
    <w:basedOn w:val="91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EDBA8" w:themeFill="accent6" w:themeFillTint="75"/>
      </w:tcPr>
    </w:tblStylePr>
    <w:tblStylePr w:type="band1Vert">
      <w:tblPr/>
      <w:tcPr>
        <w:shd w:val="clear" w:color="FFFFFF" w:fill="BEDBA8" w:themeFill="accent6" w:themeFillTint="75"/>
      </w:tc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style>
  <w:style w:type="table" w:styleId="747">
    <w:name w:val="Grid Table 6 Colorful"/>
    <w:basedOn w:val="912"/>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748">
    <w:name w:val="Grid Table 6 Colorful - Accent 1"/>
    <w:basedOn w:val="912"/>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749">
    <w:name w:val="Grid Table 6 Colorful - Accent 2"/>
    <w:basedOn w:val="91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750">
    <w:name w:val="Grid Table 6 Colorful - Accent 3"/>
    <w:basedOn w:val="912"/>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751">
    <w:name w:val="Grid Table 6 Colorful - Accent 4"/>
    <w:basedOn w:val="91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752">
    <w:name w:val="Grid Table 6 Colorful - Accent 5"/>
    <w:basedOn w:val="912"/>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53">
    <w:name w:val="Grid Table 6 Colorful - Accent 6"/>
    <w:basedOn w:val="912"/>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754">
    <w:name w:val="Grid Table 7 Colorful"/>
    <w:basedOn w:val="912"/>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755">
    <w:name w:val="Grid Table 7 Colorful - Accent 1"/>
    <w:basedOn w:val="912"/>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DEBF6" w:themeFill="accent1" w:themeFillTint="34"/>
      </w:tcPr>
    </w:tblStylePr>
    <w:tblStylePr w:type="band1Vert">
      <w:tblPr/>
      <w:tcPr>
        <w:shd w:val="clear" w:color="FFFFFF" w:fill="DDEBF6"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756">
    <w:name w:val="Grid Table 7 Colorful - Accent 2"/>
    <w:basedOn w:val="91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5D6" w:themeFill="accent2" w:themeFillTint="32"/>
      </w:tcPr>
    </w:tblStylePr>
    <w:tblStylePr w:type="band1Vert">
      <w:tblPr/>
      <w:tcPr>
        <w:shd w:val="clear" w:color="FFFFFF" w:fill="FBE5D6"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757">
    <w:name w:val="Grid Table 7 Colorful - Accent 3"/>
    <w:basedOn w:val="912"/>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758">
    <w:name w:val="Grid Table 7 Colorful - Accent 4"/>
    <w:basedOn w:val="912"/>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EF2CB" w:themeFill="accent4" w:themeFillTint="34"/>
      </w:tcPr>
    </w:tblStylePr>
    <w:tblStylePr w:type="band1Vert">
      <w:tblPr/>
      <w:tcPr>
        <w:shd w:val="clear" w:color="FFFFFF" w:fill="FEF2CB"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759">
    <w:name w:val="Grid Table 7 Colorful - Accent 5"/>
    <w:basedOn w:val="912"/>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2" w:themeFill="accent5" w:themeFillTint="34"/>
      </w:tcPr>
    </w:tblStylePr>
    <w:tblStylePr w:type="band1Vert">
      <w:tblPr/>
      <w:tcPr>
        <w:shd w:val="clear" w:color="FFFFFF" w:fill="D9E2F2"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760">
    <w:name w:val="Grid Table 7 Colorful - Accent 6"/>
    <w:basedOn w:val="912"/>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8" w:themeFill="accent6" w:themeFillTint="34"/>
      </w:tcPr>
    </w:tblStylePr>
    <w:tblStylePr w:type="band1Vert">
      <w:tblPr/>
      <w:tcPr>
        <w:shd w:val="clear" w:color="FFFFFF" w:fill="E2EF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761">
    <w:name w:val="List Table 1 Light"/>
    <w:basedOn w:val="912"/>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762">
    <w:name w:val="List Table 1 Light - Accent 1"/>
    <w:basedOn w:val="912"/>
    <w:uiPriority w:val="99"/>
    <w:pPr>
      <w:spacing w:after="0" w:line="240" w:lineRule="auto"/>
    </w:pPr>
    <w:tblPr>
      <w:tblStyleRowBandSize w:val="1"/>
      <w:tblStyleColBandSize w:val="1"/>
    </w:tblPr>
    <w:tblStylePr w:type="band1Horz">
      <w:tblPr/>
      <w:tcPr>
        <w:shd w:val="clear" w:color="FFFFFF" w:fill="D5E6F4" w:themeFill="accent1" w:themeFillTint="40"/>
      </w:tcPr>
    </w:tblStylePr>
    <w:tblStylePr w:type="band1Vert">
      <w:tblPr/>
      <w:tcPr>
        <w:shd w:val="clear" w:color="FFFFFF" w:fill="D5E6F4"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763">
    <w:name w:val="List Table 1 Light - Accent 2"/>
    <w:basedOn w:val="912"/>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764">
    <w:name w:val="List Table 1 Light - Accent 3"/>
    <w:basedOn w:val="912"/>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765">
    <w:name w:val="List Table 1 Light - Accent 4"/>
    <w:basedOn w:val="912"/>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766">
    <w:name w:val="List Table 1 Light - Accent 5"/>
    <w:basedOn w:val="912"/>
    <w:uiPriority w:val="99"/>
    <w:pPr>
      <w:spacing w:after="0" w:line="240" w:lineRule="auto"/>
    </w:pPr>
    <w:tblPr>
      <w:tblStyleRowBandSize w:val="1"/>
      <w:tblStyleColBandSize w:val="1"/>
    </w:tblPr>
    <w:tblStylePr w:type="band1Horz">
      <w:tblPr/>
      <w:tcPr>
        <w:shd w:val="clear" w:color="FFFFFF" w:fill="CFDCF0" w:themeFill="accent5" w:themeFillTint="40"/>
      </w:tcPr>
    </w:tblStylePr>
    <w:tblStylePr w:type="band1Vert">
      <w:tblPr/>
      <w:tcPr>
        <w:shd w:val="clear" w:color="FFFFFF" w:fill="CFDC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767">
    <w:name w:val="List Table 1 Light - Accent 6"/>
    <w:basedOn w:val="912"/>
    <w:uiPriority w:val="99"/>
    <w:pPr>
      <w:spacing w:after="0" w:line="240" w:lineRule="auto"/>
    </w:pPr>
    <w:tblPr>
      <w:tblStyleRowBandSize w:val="1"/>
      <w:tblStyleColBandSize w:val="1"/>
    </w:tblPr>
    <w:tblStylePr w:type="band1Horz">
      <w:tblPr/>
      <w:tcPr>
        <w:shd w:val="clear" w:color="FFFFFF" w:fill="DBEBD0" w:themeFill="accent6" w:themeFillTint="40"/>
      </w:tcPr>
    </w:tblStylePr>
    <w:tblStylePr w:type="band1Vert">
      <w:tblPr/>
      <w:tcPr>
        <w:shd w:val="clear" w:color="FFFFFF" w:fill="DBEBD0"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768">
    <w:name w:val="List Table 2"/>
    <w:basedOn w:val="91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769">
    <w:name w:val="List Table 2 - Accent 1"/>
    <w:basedOn w:val="912"/>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770">
    <w:name w:val="List Table 2 - Accent 2"/>
    <w:basedOn w:val="91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771">
    <w:name w:val="List Table 2 - Accent 3"/>
    <w:basedOn w:val="912"/>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772">
    <w:name w:val="List Table 2 - Accent 4"/>
    <w:basedOn w:val="912"/>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773">
    <w:name w:val="List Table 2 - Accent 5"/>
    <w:basedOn w:val="912"/>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774">
    <w:name w:val="List Table 2 - Accent 6"/>
    <w:basedOn w:val="912"/>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775">
    <w:name w:val="List Table 3"/>
    <w:basedOn w:val="91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76">
    <w:name w:val="List Table 3 - Accent 1"/>
    <w:basedOn w:val="912"/>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777">
    <w:name w:val="List Table 3 - Accent 2"/>
    <w:basedOn w:val="91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F4B185" w:themeFill="accent2" w:themeFillTint="97"/>
      </w:tcPr>
    </w:tblStylePr>
    <w:tblStylePr w:type="lastCol">
      <w:rPr>
        <w:b/>
      </w:rPr>
      <w:tblPr/>
    </w:tblStylePr>
    <w:tblStylePr w:type="lastRow">
      <w:rPr>
        <w:b/>
      </w:rPr>
      <w:tblPr/>
    </w:tblStylePr>
  </w:style>
  <w:style w:type="table" w:styleId="778">
    <w:name w:val="List Table 3 - Accent 3"/>
    <w:basedOn w:val="912"/>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style>
  <w:style w:type="table" w:styleId="779">
    <w:name w:val="List Table 3 - Accent 4"/>
    <w:basedOn w:val="912"/>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FFD864" w:themeFill="accent4" w:themeFillTint="9a"/>
      </w:tcPr>
    </w:tblStylePr>
    <w:tblStylePr w:type="lastCol">
      <w:rPr>
        <w:b/>
      </w:rPr>
      <w:tblPr/>
    </w:tblStylePr>
    <w:tblStylePr w:type="lastRow">
      <w:rPr>
        <w:b/>
      </w:rPr>
      <w:tblPr/>
    </w:tblStylePr>
  </w:style>
  <w:style w:type="table" w:styleId="780">
    <w:name w:val="List Table 3 - Accent 5"/>
    <w:basedOn w:val="912"/>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8EABDB" w:themeFill="accent5" w:themeFillTint="9a"/>
      </w:tcPr>
    </w:tblStylePr>
    <w:tblStylePr w:type="lastCol">
      <w:rPr>
        <w:b/>
      </w:rPr>
      <w:tblPr/>
    </w:tblStylePr>
    <w:tblStylePr w:type="lastRow">
      <w:rPr>
        <w:b/>
      </w:rPr>
      <w:tblPr/>
    </w:tblStylePr>
  </w:style>
  <w:style w:type="table" w:styleId="781">
    <w:name w:val="List Table 3 - Accent 6"/>
    <w:basedOn w:val="912"/>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AAD08F" w:themeFill="accent6" w:themeFillTint="98"/>
      </w:tcPr>
    </w:tblStylePr>
    <w:tblStylePr w:type="lastCol">
      <w:rPr>
        <w:b/>
      </w:rPr>
      <w:tblPr/>
    </w:tblStylePr>
    <w:tblStylePr w:type="lastRow">
      <w:rPr>
        <w:b/>
      </w:rPr>
      <w:tblPr/>
    </w:tblStylePr>
  </w:style>
  <w:style w:type="table" w:styleId="782">
    <w:name w:val="List Table 4"/>
    <w:basedOn w:val="912"/>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783">
    <w:name w:val="List Table 4 - Accent 1"/>
    <w:basedOn w:val="912"/>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5E6F4" w:themeFill="accent1" w:themeFillTint="40"/>
      </w:tcPr>
    </w:tblStylePr>
    <w:tblStylePr w:type="band1Vert">
      <w:rPr>
        <w:sz w:val="22"/>
      </w:rPr>
      <w:tblPr/>
      <w:tcPr>
        <w:shd w:val="clear" w:color="FFFFFF" w:fill="D5E6F4" w:themeFill="accent1" w:themeFillTint="40"/>
      </w:tc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style>
  <w:style w:type="table" w:styleId="784">
    <w:name w:val="List Table 4 - Accent 2"/>
    <w:basedOn w:val="91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style>
  <w:style w:type="table" w:styleId="785">
    <w:name w:val="List Table 4 - Accent 3"/>
    <w:basedOn w:val="912"/>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style>
  <w:style w:type="table" w:styleId="786">
    <w:name w:val="List Table 4 - Accent 4"/>
    <w:basedOn w:val="912"/>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style>
  <w:style w:type="table" w:styleId="787">
    <w:name w:val="List Table 4 - Accent 5"/>
    <w:basedOn w:val="912"/>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CFDCF0" w:themeFill="accent5" w:themeFillTint="40"/>
      </w:tcPr>
    </w:tblStylePr>
    <w:tblStylePr w:type="band1Vert">
      <w:rPr>
        <w:sz w:val="22"/>
      </w:rPr>
      <w:tblPr/>
      <w:tcPr>
        <w:shd w:val="clear" w:color="FFFFFF" w:fill="CFDCF0" w:themeFill="accent5" w:themeFillTint="40"/>
      </w:tc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style>
  <w:style w:type="table" w:styleId="788">
    <w:name w:val="List Table 4 - Accent 6"/>
    <w:basedOn w:val="912"/>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BD0" w:themeFill="accent6" w:themeFillTint="40"/>
      </w:tcPr>
    </w:tblStylePr>
    <w:tblStylePr w:type="band1Vert">
      <w:rPr>
        <w:sz w:val="22"/>
      </w:rPr>
      <w:tblPr/>
      <w:tcPr>
        <w:shd w:val="clear" w:color="FFFFFF" w:fill="DBEBD0" w:themeFill="accent6" w:themeFillTint="40"/>
      </w:tc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style>
  <w:style w:type="table" w:styleId="789">
    <w:name w:val="List Table 5 Dark"/>
    <w:basedOn w:val="912"/>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790">
    <w:name w:val="List Table 5 Dark - Accent 1"/>
    <w:basedOn w:val="912"/>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791">
    <w:name w:val="List Table 5 Dark - Accent 2"/>
    <w:basedOn w:val="91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185" w:themeFill="accent2" w:themeFillTint="97"/>
      </w:tcPr>
    </w:tblStylePr>
    <w:tblStylePr w:type="band1Vert">
      <w:tblPr/>
      <w:tcPr>
        <w:tcBorders>
          <w:left w:val="single" w:color="000000" w:themeColor="light1" w:sz="4" w:space="0"/>
          <w:right w:val="single" w:color="000000" w:themeColor="light1" w:sz="4" w:space="0"/>
        </w:tcBorders>
        <w:shd w:val="clear" w:color="FFFFFF" w:fill="F4B185" w:themeFill="accent2" w:themeFillTint="97"/>
      </w:tcPr>
    </w:tblStylePr>
    <w:tblStylePr w:type="band2Horz">
      <w:tblPr/>
      <w:tcPr>
        <w:tcBorders>
          <w:top w:val="single" w:color="000000" w:themeColor="light1" w:sz="4" w:space="0"/>
          <w:bottom w:val="single" w:color="000000" w:themeColor="light1" w:sz="4" w:space="0"/>
        </w:tcBorders>
        <w:shd w:val="clear" w:color="FFFFFF" w:fill="F4B1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1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792">
    <w:name w:val="List Table 5 Dark - Accent 3"/>
    <w:basedOn w:val="912"/>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793">
    <w:name w:val="List Table 5 Dark - Accent 4"/>
    <w:basedOn w:val="912"/>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864" w:themeFill="accent4" w:themeFillTint="9a"/>
      </w:tcPr>
    </w:tblStylePr>
    <w:tblStylePr w:type="band1Vert">
      <w:tblPr/>
      <w:tcPr>
        <w:tcBorders>
          <w:left w:val="single" w:color="000000" w:themeColor="light1" w:sz="4" w:space="0"/>
          <w:right w:val="single" w:color="000000" w:themeColor="light1" w:sz="4" w:space="0"/>
        </w:tcBorders>
        <w:shd w:val="clear" w:color="FFFFFF" w:fill="FFD864" w:themeFill="accent4" w:themeFillTint="9a"/>
      </w:tcPr>
    </w:tblStylePr>
    <w:tblStylePr w:type="band2Horz">
      <w:tblPr/>
      <w:tcPr>
        <w:tcBorders>
          <w:top w:val="single" w:color="000000" w:themeColor="light1" w:sz="4" w:space="0"/>
          <w:bottom w:val="single" w:color="000000" w:themeColor="light1" w:sz="4" w:space="0"/>
        </w:tcBorders>
        <w:shd w:val="clear" w:color="FFFFFF" w:fill="FFD864"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864"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794">
    <w:name w:val="List Table 5 Dark - Accent 5"/>
    <w:basedOn w:val="912"/>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BDB" w:themeFill="accent5" w:themeFillTint="9a"/>
      </w:tcPr>
    </w:tblStylePr>
    <w:tblStylePr w:type="band1Vert">
      <w:tblPr/>
      <w:tcPr>
        <w:tcBorders>
          <w:left w:val="single" w:color="000000" w:themeColor="light1" w:sz="4" w:space="0"/>
          <w:right w:val="single" w:color="000000" w:themeColor="light1" w:sz="4" w:space="0"/>
        </w:tcBorders>
        <w:shd w:val="clear" w:color="FFFFFF" w:fill="8EABDB" w:themeFill="accent5" w:themeFillTint="9a"/>
      </w:tcPr>
    </w:tblStylePr>
    <w:tblStylePr w:type="band2Horz">
      <w:tblPr/>
      <w:tcPr>
        <w:tcBorders>
          <w:top w:val="single" w:color="000000" w:themeColor="light1" w:sz="4" w:space="0"/>
          <w:bottom w:val="single" w:color="000000" w:themeColor="light1" w:sz="4" w:space="0"/>
        </w:tcBorders>
        <w:shd w:val="clear" w:color="FFFFFF" w:fill="8EAB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B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795">
    <w:name w:val="List Table 5 Dark - Accent 6"/>
    <w:basedOn w:val="912"/>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AD08F" w:themeFill="accent6" w:themeFillTint="98"/>
      </w:tcPr>
    </w:tblStylePr>
    <w:tblStylePr w:type="band1Vert">
      <w:tblPr/>
      <w:tcPr>
        <w:tcBorders>
          <w:left w:val="single" w:color="000000" w:themeColor="light1" w:sz="4" w:space="0"/>
          <w:right w:val="single" w:color="000000" w:themeColor="light1" w:sz="4" w:space="0"/>
        </w:tcBorders>
        <w:shd w:val="clear" w:color="FFFFFF" w:fill="AAD08F" w:themeFill="accent6" w:themeFillTint="98"/>
      </w:tcPr>
    </w:tblStylePr>
    <w:tblStylePr w:type="band2Horz">
      <w:tblPr/>
      <w:tcPr>
        <w:tcBorders>
          <w:top w:val="single" w:color="000000" w:themeColor="light1" w:sz="4" w:space="0"/>
          <w:bottom w:val="single" w:color="000000" w:themeColor="light1" w:sz="4" w:space="0"/>
        </w:tcBorders>
        <w:shd w:val="clear" w:color="FFFFFF" w:fill="AAD0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AD0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796">
    <w:name w:val="List Table 6 Colorful"/>
    <w:basedOn w:val="912"/>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797">
    <w:name w:val="List Table 6 Colorful - Accent 1"/>
    <w:basedOn w:val="912"/>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798">
    <w:name w:val="List Table 6 Colorful - Accent 2"/>
    <w:basedOn w:val="91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799">
    <w:name w:val="List Table 6 Colorful - Accent 3"/>
    <w:basedOn w:val="912"/>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800">
    <w:name w:val="List Table 6 Colorful - Accent 4"/>
    <w:basedOn w:val="912"/>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801">
    <w:name w:val="List Table 6 Colorful - Accent 5"/>
    <w:basedOn w:val="912"/>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802">
    <w:name w:val="List Table 6 Colorful - Accent 6"/>
    <w:basedOn w:val="912"/>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803">
    <w:name w:val="List Table 7 Colorful"/>
    <w:basedOn w:val="912"/>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804">
    <w:name w:val="List Table 7 Colorful - Accent 1"/>
    <w:basedOn w:val="912"/>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5E6F4" w:themeFill="accent1" w:themeFillTint="40"/>
      </w:tcPr>
    </w:tblStylePr>
    <w:tblStylePr w:type="band1Vert">
      <w:tblPr/>
      <w:tcPr>
        <w:shd w:val="clear" w:color="FFFFFF" w:fill="D5E6F4"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805">
    <w:name w:val="List Table 7 Colorful - Accent 2"/>
    <w:basedOn w:val="91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806">
    <w:name w:val="List Table 7 Colorful - Accent 3"/>
    <w:basedOn w:val="912"/>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807">
    <w:name w:val="List Table 7 Colorful - Accent 4"/>
    <w:basedOn w:val="912"/>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808">
    <w:name w:val="List Table 7 Colorful - Accent 5"/>
    <w:basedOn w:val="912"/>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CFDCF0" w:themeFill="accent5" w:themeFillTint="40"/>
      </w:tcPr>
    </w:tblStylePr>
    <w:tblStylePr w:type="band1Vert">
      <w:tblPr/>
      <w:tcPr>
        <w:shd w:val="clear" w:color="FFFFFF" w:fill="CFDC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809">
    <w:name w:val="List Table 7 Colorful - Accent 6"/>
    <w:basedOn w:val="912"/>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BD0" w:themeFill="accent6" w:themeFillTint="40"/>
      </w:tcPr>
    </w:tblStylePr>
    <w:tblStylePr w:type="band1Vert">
      <w:tblPr/>
      <w:tcPr>
        <w:shd w:val="clear" w:color="FFFFFF" w:fill="DBEBD0"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810">
    <w:name w:val="Lined - Accent"/>
    <w:basedOn w:val="91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11">
    <w:name w:val="Lined - Accent 1"/>
    <w:basedOn w:val="91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12">
    <w:name w:val="Lined - Accent 2"/>
    <w:basedOn w:val="91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13">
    <w:name w:val="Lined - Accent 3"/>
    <w:basedOn w:val="91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14">
    <w:name w:val="Lined - Accent 4"/>
    <w:basedOn w:val="91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15">
    <w:name w:val="Lined - Accent 5"/>
    <w:basedOn w:val="91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16">
    <w:name w:val="Lined - Accent 6"/>
    <w:basedOn w:val="912"/>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17">
    <w:name w:val="Bordered &amp; Lined - Accent"/>
    <w:basedOn w:val="912"/>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818">
    <w:name w:val="Bordered &amp; Lined - Accent 1"/>
    <w:basedOn w:val="912"/>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1" w:themeFill="accent1" w:themeFillTint="50"/>
      </w:tcPr>
    </w:tblStylePr>
    <w:tblStylePr w:type="band2Vert">
      <w:rPr>
        <w:sz w:val="22"/>
      </w:rPr>
      <w:tblPr/>
      <w:tcPr>
        <w:shd w:val="clear" w:color="FFFFFF" w:fill="CCE0F1" w:themeFill="accent1" w:themeFillTint="50"/>
      </w:tcPr>
    </w:tblStylePr>
    <w:tblStylePr w:type="firstCol">
      <w:rPr>
        <w:sz w:val="22"/>
      </w:rPr>
      <w:tblPr/>
      <w:tcPr>
        <w:shd w:val="clear" w:color="FFFFFF" w:fill="67A4D8" w:themeFill="accent1" w:themeFillTint="ea"/>
      </w:tcPr>
    </w:tblStylePr>
    <w:tblStylePr w:type="firstRow">
      <w:rPr>
        <w:sz w:val="22"/>
      </w:rPr>
      <w:tblPr/>
      <w:tcPr>
        <w:shd w:val="clear" w:color="FFFFFF" w:fill="67A4D8" w:themeFill="accent1" w:themeFillTint="ea"/>
      </w:tcPr>
    </w:tblStylePr>
    <w:tblStylePr w:type="lastCol">
      <w:rPr>
        <w:sz w:val="22"/>
      </w:rPr>
      <w:tblPr/>
      <w:tcPr>
        <w:shd w:val="clear" w:color="FFFFFF" w:fill="67A4D8" w:themeFill="accent1" w:themeFillTint="ea"/>
      </w:tcPr>
    </w:tblStylePr>
    <w:tblStylePr w:type="lastRow">
      <w:rPr>
        <w:sz w:val="22"/>
      </w:rPr>
      <w:tblPr/>
      <w:tcPr>
        <w:shd w:val="clear" w:color="FFFFFF" w:fill="67A4D8" w:themeFill="accent1" w:themeFillTint="ea"/>
      </w:tcPr>
    </w:tblStylePr>
  </w:style>
  <w:style w:type="table" w:styleId="819">
    <w:name w:val="Bordered &amp; Lined - Accent 2"/>
    <w:basedOn w:val="912"/>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5D6" w:themeFill="accent2" w:themeFillTint="32"/>
      </w:tcPr>
    </w:tblStylePr>
    <w:tblStylePr w:type="band2Vert">
      <w:rPr>
        <w:sz w:val="22"/>
      </w:rPr>
      <w:tblPr/>
      <w:tcPr>
        <w:shd w:val="clear" w:color="FFFFFF" w:fill="FBE5D6" w:themeFill="accent2" w:themeFillTint="32"/>
      </w:tcPr>
    </w:tblStylePr>
    <w:tblStylePr w:type="firstCol">
      <w:rPr>
        <w:sz w:val="22"/>
      </w:rPr>
      <w:tblPr/>
      <w:tcPr>
        <w:shd w:val="clear" w:color="FFFFFF" w:fill="F4B185" w:themeFill="accent2" w:themeFillTint="97"/>
      </w:tcPr>
    </w:tblStylePr>
    <w:tblStylePr w:type="firstRow">
      <w:rPr>
        <w:sz w:val="22"/>
      </w:rPr>
      <w:tblPr/>
      <w:tcPr>
        <w:shd w:val="clear" w:color="FFFFFF" w:fill="F4B185" w:themeFill="accent2" w:themeFillTint="97"/>
      </w:tcPr>
    </w:tblStylePr>
    <w:tblStylePr w:type="lastCol">
      <w:rPr>
        <w:sz w:val="22"/>
      </w:rPr>
      <w:tblPr/>
      <w:tcPr>
        <w:shd w:val="clear" w:color="FFFFFF" w:fill="F4B185" w:themeFill="accent2" w:themeFillTint="97"/>
      </w:tcPr>
    </w:tblStylePr>
    <w:tblStylePr w:type="lastRow">
      <w:rPr>
        <w:sz w:val="22"/>
      </w:rPr>
      <w:tblPr/>
      <w:tcPr>
        <w:shd w:val="clear" w:color="FFFFFF" w:fill="F4B185" w:themeFill="accent2" w:themeFillTint="97"/>
      </w:tcPr>
    </w:tblStylePr>
  </w:style>
  <w:style w:type="table" w:styleId="820">
    <w:name w:val="Bordered &amp; Lined - Accent 3"/>
    <w:basedOn w:val="912"/>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style>
  <w:style w:type="table" w:styleId="821">
    <w:name w:val="Bordered &amp; Lined - Accent 4"/>
    <w:basedOn w:val="912"/>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EF2CB" w:themeFill="accent4" w:themeFillTint="34"/>
      </w:tcPr>
    </w:tblStylePr>
    <w:tblStylePr w:type="band2Vert">
      <w:rPr>
        <w:sz w:val="22"/>
      </w:rPr>
      <w:tblPr/>
      <w:tcPr>
        <w:shd w:val="clear" w:color="FFFFFF" w:fill="FEF2CB" w:themeFill="accent4" w:themeFillTint="34"/>
      </w:tcPr>
    </w:tblStylePr>
    <w:tblStylePr w:type="firstCol">
      <w:rPr>
        <w:sz w:val="22"/>
      </w:rPr>
      <w:tblPr/>
      <w:tcPr>
        <w:shd w:val="clear" w:color="FFFFFF" w:fill="FFD864" w:themeFill="accent4" w:themeFillTint="9a"/>
      </w:tcPr>
    </w:tblStylePr>
    <w:tblStylePr w:type="firstRow">
      <w:rPr>
        <w:sz w:val="22"/>
      </w:rPr>
      <w:tblPr/>
      <w:tcPr>
        <w:shd w:val="clear" w:color="FFFFFF" w:fill="FFD864" w:themeFill="accent4" w:themeFillTint="9a"/>
      </w:tcPr>
    </w:tblStylePr>
    <w:tblStylePr w:type="lastCol">
      <w:rPr>
        <w:sz w:val="22"/>
      </w:rPr>
      <w:tblPr/>
      <w:tcPr>
        <w:shd w:val="clear" w:color="FFFFFF" w:fill="FFD864" w:themeFill="accent4" w:themeFillTint="9a"/>
      </w:tcPr>
    </w:tblStylePr>
    <w:tblStylePr w:type="lastRow">
      <w:rPr>
        <w:sz w:val="22"/>
      </w:rPr>
      <w:tblPr/>
      <w:tcPr>
        <w:shd w:val="clear" w:color="FFFFFF" w:fill="FFD864" w:themeFill="accent4" w:themeFillTint="9a"/>
      </w:tcPr>
    </w:tblStylePr>
  </w:style>
  <w:style w:type="table" w:styleId="822">
    <w:name w:val="Bordered &amp; Lined - Accent 5"/>
    <w:basedOn w:val="912"/>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2" w:themeFill="accent5" w:themeFillTint="34"/>
      </w:tcPr>
    </w:tblStylePr>
    <w:tblStylePr w:type="band2Vert">
      <w:rPr>
        <w:sz w:val="22"/>
      </w:rPr>
      <w:tblPr/>
      <w:tcPr>
        <w:shd w:val="clear" w:color="FFFFFF" w:fill="D9E2F2"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style>
  <w:style w:type="table" w:styleId="823">
    <w:name w:val="Bordered &amp; Lined - Accent 6"/>
    <w:basedOn w:val="912"/>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8" w:themeFill="accent6" w:themeFillTint="34"/>
      </w:tcPr>
    </w:tblStylePr>
    <w:tblStylePr w:type="band2Vert">
      <w:rPr>
        <w:sz w:val="22"/>
      </w:rPr>
      <w:tblPr/>
      <w:tcPr>
        <w:shd w:val="clear" w:color="FFFFFF" w:fill="E2EFD8"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style>
  <w:style w:type="table" w:styleId="824">
    <w:name w:val="Bordered"/>
    <w:basedOn w:val="912"/>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825">
    <w:name w:val="Bordered - Accent 1"/>
    <w:basedOn w:val="912"/>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826">
    <w:name w:val="Bordered - Accent 2"/>
    <w:basedOn w:val="91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827">
    <w:name w:val="Bordered - Accent 3"/>
    <w:basedOn w:val="912"/>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828">
    <w:name w:val="Bordered - Accent 4"/>
    <w:basedOn w:val="912"/>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829">
    <w:name w:val="Bordered - Accent 5"/>
    <w:basedOn w:val="912"/>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830">
    <w:name w:val="Bordered - Accent 6"/>
    <w:basedOn w:val="912"/>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styleId="911">
    <w:name w:val="Сетка таблицы2"/>
    <w:basedOn w:val="912"/>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default="1" w:styleId="912">
    <w:name w:val="Normal Table"/>
    <w:tblPr>
      <w:tblCellMar>
        <w:left w:w="108" w:type="dxa"/>
        <w:top w:w="0" w:type="dxa"/>
        <w:right w:w="108" w:type="dxa"/>
        <w:bottom w:w="0" w:type="dxa"/>
      </w:tblCellMar>
    </w:tblPr>
  </w:style>
  <w:style w:type="table" w:styleId="913">
    <w:name w:val="Table Grid"/>
    <w:basedOn w:val="91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14">
    <w:name w:val="Сетка таблицы1"/>
    <w:basedOn w:val="912"/>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LibreOffice/7.6.7.2$Linux_X86_64 LibreOffice_project/60$Build-2</Application>
  <AppVersion>15.0000</AppVersion>
  <Pages>33</Pages>
  <Words>7404</Words>
  <Characters>63003</Characters>
  <CharactersWithSpaces>70096</CharactersWithSpaces>
  <Paragraphs>526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ostaninamg</cp:lastModifiedBy>
  <dcterms:modified xsi:type="dcterms:W3CDTF">2026-04-09T22:26:28Z</dcterms:modified>
  <cp:revision>2</cp:revision>
  <dc:subject/>
  <dc:title/>
</cp:coreProperties>
</file>