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>
              <wp:wrapPolygon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360" w:lineRule="auto"/>
        <w:jc w:val="center"/>
        <w:rPr>
          <w:rFonts w:ascii="Times New Roman" w:hAnsi="Times New Roman"/>
          <w:sz w:val="32"/>
        </w:rPr>
      </w:pPr>
    </w:p>
    <w:p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>
      <w:pPr>
        <w:spacing w:after="0" w:line="240" w:lineRule="auto"/>
        <w:rPr>
          <w:rFonts w:ascii="Times New Roman" w:hAnsi="Times New Roman"/>
          <w:b/>
          <w:sz w:val="32"/>
        </w:rPr>
      </w:pPr>
    </w:p>
    <w:p>
      <w:pPr>
        <w:keepNext w:val="0"/>
        <w:keepLines w:val="0"/>
        <w:pageBreakBefore w:val="0"/>
        <w:widowControl w:val="0"/>
        <w:spacing w:before="0" w:after="0" w:line="240" w:lineRule="auto"/>
        <w:jc w:val="center"/>
        <w:rPr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МИНИСТЕРСТВО СТРОИТЕЛЬСТВА</w:t>
      </w:r>
    </w:p>
    <w:p>
      <w:pPr>
        <w:keepNext w:val="0"/>
        <w:keepLines w:val="0"/>
        <w:pageBreakBefore w:val="0"/>
        <w:widowControl w:val="0"/>
        <w:spacing w:before="0" w:after="0" w:line="240" w:lineRule="auto"/>
        <w:jc w:val="center"/>
        <w:rPr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И ЖИЛИЩНОЙ ПОЛИТИКИ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КАМЧАТСКОГО КРАЯ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lang w:val="ru-RU"/>
        </w:rPr>
      </w:pPr>
    </w:p>
    <w:p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ПРИКАЗ</w:t>
      </w:r>
    </w:p>
    <w:p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8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4253" w:type="dxa"/>
            <w:tcMar>
              <w:left w:w="0" w:type="dxa"/>
              <w:right w:w="0" w:type="dxa"/>
            </w:tcMar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>
      <w:pPr>
        <w:keepNext w:val="0"/>
        <w:keepLines w:val="0"/>
        <w:pageBreakBefore w:val="0"/>
        <w:widowControl w:val="0"/>
        <w:spacing w:before="0" w:after="0" w:line="240" w:lineRule="auto"/>
        <w:jc w:val="center"/>
        <w:rPr>
          <w:rFonts w:ascii="Times New Roman" w:hAnsi="Times New Roman"/>
          <w:b/>
          <w:bCs w:val="0"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 внесении изменений в приложение</w:t>
      </w:r>
      <w:r>
        <w:rPr>
          <w:rFonts w:hint="default" w:ascii="Times New Roman" w:hAnsi="Times New Roman"/>
          <w:b/>
          <w:color w:val="000000"/>
          <w:sz w:val="28"/>
          <w:lang w:val="ru-RU"/>
        </w:rPr>
        <w:t xml:space="preserve"> к </w:t>
      </w:r>
      <w:r>
        <w:rPr>
          <w:rFonts w:ascii="Times New Roman" w:hAnsi="Times New Roman"/>
          <w:b/>
          <w:color w:val="000000"/>
          <w:sz w:val="28"/>
          <w:lang w:val="ru-RU"/>
        </w:rPr>
        <w:t>приказу Министерства строительства и жилищной</w:t>
      </w:r>
      <w:r>
        <w:rPr>
          <w:rFonts w:ascii="Times New Roman" w:hAnsi="Times New Roman"/>
          <w:b/>
          <w:bCs w:val="0"/>
          <w:color w:val="000000"/>
          <w:sz w:val="28"/>
          <w:lang w:val="ru-RU"/>
        </w:rPr>
        <w:t xml:space="preserve"> политики Камчатского края от 22.03.2024 № </w:t>
      </w:r>
      <w:r>
        <w:rPr>
          <w:rFonts w:hint="default" w:ascii="Times New Roman" w:hAnsi="Times New Roman"/>
          <w:b/>
          <w:bCs w:val="0"/>
          <w:color w:val="000000"/>
          <w:sz w:val="28"/>
          <w:lang w:val="ru-RU"/>
        </w:rPr>
        <w:t>8</w:t>
      </w:r>
      <w:r>
        <w:rPr>
          <w:rFonts w:ascii="Times New Roman" w:hAnsi="Times New Roman"/>
          <w:b/>
          <w:bCs w:val="0"/>
          <w:color w:val="000000"/>
          <w:sz w:val="28"/>
          <w:lang w:val="ru-RU"/>
        </w:rPr>
        <w:t xml:space="preserve">-Н «Об утверждении Порядка предоставления отдельным категориям граждан социальной выплаты на уплату первоначального взноса по ипотечному жилищному кредиту (займу) </w:t>
      </w:r>
      <w:r>
        <w:rPr>
          <w:rFonts w:ascii="Times New Roman" w:hAnsi="Times New Roman"/>
          <w:b/>
          <w:bCs w:val="0"/>
          <w:color w:val="auto"/>
          <w:sz w:val="28"/>
          <w:lang w:val="ru-RU"/>
        </w:rPr>
        <w:t>на строительство индивидуального жилого дома</w:t>
      </w:r>
      <w:r>
        <w:rPr>
          <w:rFonts w:ascii="Times New Roman" w:hAnsi="Times New Roman"/>
          <w:b/>
          <w:bCs w:val="0"/>
          <w:color w:val="000000"/>
          <w:sz w:val="28"/>
          <w:lang w:val="ru-RU"/>
        </w:rPr>
        <w:t xml:space="preserve"> </w:t>
      </w:r>
      <w:bookmarkStart w:id="2" w:name="_GoBack"/>
      <w:bookmarkEnd w:id="2"/>
    </w:p>
    <w:p>
      <w:pPr>
        <w:keepNext w:val="0"/>
        <w:keepLines w:val="0"/>
        <w:pageBreakBefore w:val="0"/>
        <w:widowControl w:val="0"/>
        <w:spacing w:before="0" w:after="0" w:line="240" w:lineRule="auto"/>
        <w:jc w:val="center"/>
        <w:rPr>
          <w:b/>
          <w:bCs w:val="0"/>
          <w:lang w:val="ru-RU"/>
        </w:rPr>
      </w:pPr>
      <w:r>
        <w:rPr>
          <w:rFonts w:ascii="Times New Roman" w:hAnsi="Times New Roman"/>
          <w:b/>
          <w:bCs w:val="0"/>
          <w:color w:val="000000"/>
          <w:sz w:val="28"/>
          <w:lang w:val="ru-RU"/>
        </w:rPr>
        <w:t>в Камчатском крае»</w:t>
      </w:r>
    </w:p>
    <w:p>
      <w:pPr>
        <w:keepNext w:val="0"/>
        <w:keepLines w:val="0"/>
        <w:pageBreakBefore w:val="0"/>
        <w:widowControl w:val="0"/>
        <w:spacing w:before="0" w:after="0" w:line="240" w:lineRule="auto"/>
        <w:ind w:left="0" w:right="0" w:firstLine="709"/>
        <w:jc w:val="both"/>
        <w:rPr>
          <w:rFonts w:ascii="Times New Roman" w:hAnsi="Times New Roman"/>
          <w:b w:val="0"/>
          <w:color w:val="000000"/>
          <w:sz w:val="28"/>
          <w:lang w:val="ru-RU"/>
        </w:rPr>
      </w:pPr>
    </w:p>
    <w:p>
      <w:pPr>
        <w:keepNext w:val="0"/>
        <w:keepLines w:val="0"/>
        <w:pageBreakBefore w:val="0"/>
        <w:widowControl w:val="0"/>
        <w:spacing w:before="0" w:after="0" w:line="240" w:lineRule="auto"/>
        <w:ind w:left="0" w:right="0" w:firstLine="709"/>
        <w:jc w:val="both"/>
        <w:rPr>
          <w:lang w:val="ru-RU"/>
        </w:rPr>
      </w:pPr>
      <w:r>
        <w:rPr>
          <w:rFonts w:ascii="Times New Roman" w:hAnsi="Times New Roman"/>
          <w:color w:val="auto"/>
          <w:sz w:val="28"/>
          <w:lang w:val="ru-RU"/>
        </w:rPr>
        <w:t>ПРИКАЗЫВАЮ:</w:t>
      </w:r>
    </w:p>
    <w:p>
      <w:pPr>
        <w:keepNext w:val="0"/>
        <w:keepLines w:val="0"/>
        <w:pageBreakBefore w:val="0"/>
        <w:widowControl w:val="0"/>
        <w:spacing w:before="0" w:after="0" w:line="240" w:lineRule="auto"/>
        <w:ind w:left="0" w:right="0" w:firstLine="709"/>
        <w:jc w:val="both"/>
        <w:rPr>
          <w:rFonts w:ascii="Times New Roman" w:hAnsi="Times New Roman"/>
          <w:color w:val="auto"/>
          <w:sz w:val="28"/>
          <w:lang w:val="ru-RU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right="0" w:firstLine="658"/>
        <w:jc w:val="both"/>
        <w:rPr>
          <w:rFonts w:ascii="Times New Roman" w:hAnsi="Times New Roman"/>
          <w:b w:val="0"/>
          <w:color w:val="auto"/>
          <w:sz w:val="28"/>
          <w:lang w:val="ru-RU"/>
        </w:rPr>
      </w:pPr>
      <w:r>
        <w:rPr>
          <w:rFonts w:ascii="Times New Roman" w:hAnsi="Times New Roman"/>
          <w:b w:val="0"/>
          <w:color w:val="auto"/>
          <w:sz w:val="28"/>
          <w:lang w:val="ru-RU"/>
        </w:rPr>
        <w:t>1. Внести в приложение</w:t>
      </w:r>
      <w:r>
        <w:rPr>
          <w:rFonts w:hint="default" w:ascii="Times New Roman" w:hAnsi="Times New Roman"/>
          <w:b w:val="0"/>
          <w:color w:val="auto"/>
          <w:sz w:val="28"/>
          <w:lang w:val="ru-RU"/>
        </w:rPr>
        <w:t xml:space="preserve"> к </w:t>
      </w:r>
      <w:r>
        <w:rPr>
          <w:rFonts w:ascii="Times New Roman" w:hAnsi="Times New Roman"/>
          <w:b w:val="0"/>
          <w:color w:val="auto"/>
          <w:sz w:val="28"/>
          <w:lang w:val="ru-RU"/>
        </w:rPr>
        <w:t>приказу Министерства строительства и жилищной политики Камчатского края от 22.03.2024 № </w:t>
      </w:r>
      <w:r>
        <w:rPr>
          <w:rFonts w:hint="default" w:ascii="Times New Roman" w:hAnsi="Times New Roman"/>
          <w:b w:val="0"/>
          <w:color w:val="auto"/>
          <w:sz w:val="28"/>
          <w:lang w:val="ru-RU"/>
        </w:rPr>
        <w:t>8</w:t>
      </w:r>
      <w:r>
        <w:rPr>
          <w:rFonts w:ascii="Times New Roman" w:hAnsi="Times New Roman"/>
          <w:b w:val="0"/>
          <w:color w:val="auto"/>
          <w:sz w:val="28"/>
          <w:lang w:val="ru-RU"/>
        </w:rPr>
        <w:t xml:space="preserve">-Н «Об утверждении Порядка предоставления отдельным категориям граждан социальной выплаты для оплаты первоначального взноса или части ипотечного жилищного кредита (займа) на строительство индивидуального жилого дома в Камчатском крае» следующие изменения: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right="0" w:firstLine="658"/>
        <w:jc w:val="both"/>
        <w:rPr>
          <w:rFonts w:ascii="Times New Roman" w:hAnsi="Times New Roman"/>
          <w:b w:val="0"/>
          <w:color w:val="auto"/>
          <w:sz w:val="28"/>
          <w:lang w:val="ru-RU"/>
        </w:rPr>
      </w:pPr>
      <w:r>
        <w:rPr>
          <w:rFonts w:ascii="Times New Roman" w:hAnsi="Times New Roman"/>
          <w:b w:val="0"/>
          <w:color w:val="auto"/>
          <w:sz w:val="28"/>
          <w:lang w:val="ru-RU"/>
        </w:rPr>
        <w:t>1) в пункте</w:t>
      </w:r>
      <w:r>
        <w:rPr>
          <w:rFonts w:hint="default" w:ascii="Times New Roman" w:hAnsi="Times New Roman"/>
          <w:b w:val="0"/>
          <w:color w:val="auto"/>
          <w:sz w:val="28"/>
          <w:lang w:val="ru-RU"/>
        </w:rPr>
        <w:t xml:space="preserve"> 2 </w:t>
      </w:r>
      <w:r>
        <w:rPr>
          <w:rFonts w:ascii="Times New Roman" w:hAnsi="Times New Roman"/>
          <w:b w:val="0"/>
          <w:color w:val="auto"/>
          <w:sz w:val="28"/>
          <w:lang w:val="ru-RU"/>
        </w:rPr>
        <w:t xml:space="preserve">части </w:t>
      </w:r>
      <w:r>
        <w:rPr>
          <w:rFonts w:hint="default" w:ascii="Times New Roman" w:hAnsi="Times New Roman"/>
          <w:b w:val="0"/>
          <w:color w:val="auto"/>
          <w:sz w:val="28"/>
          <w:lang w:val="ru-RU"/>
        </w:rPr>
        <w:t>7</w:t>
      </w:r>
      <w:r>
        <w:rPr>
          <w:rFonts w:ascii="Times New Roman" w:hAnsi="Times New Roman"/>
          <w:b w:val="0"/>
          <w:color w:val="auto"/>
          <w:sz w:val="28"/>
          <w:lang w:val="ru-RU"/>
        </w:rPr>
        <w:t xml:space="preserve"> слова «Основной</w:t>
      </w:r>
      <w:r>
        <w:rPr>
          <w:rFonts w:hint="default" w:ascii="Times New Roman" w:hAnsi="Times New Roman"/>
          <w:b w:val="0"/>
          <w:color w:val="auto"/>
          <w:sz w:val="28"/>
          <w:lang w:val="ru-RU"/>
        </w:rPr>
        <w:t xml:space="preserve"> список</w:t>
      </w:r>
      <w:r>
        <w:rPr>
          <w:rFonts w:ascii="Times New Roman" w:hAnsi="Times New Roman"/>
          <w:b w:val="0"/>
          <w:color w:val="auto"/>
          <w:sz w:val="28"/>
          <w:lang w:val="ru-RU"/>
        </w:rPr>
        <w:t>» заменить словами «список</w:t>
      </w:r>
      <w:r>
        <w:rPr>
          <w:rFonts w:hint="default" w:ascii="Times New Roman" w:hAnsi="Times New Roman"/>
          <w:b w:val="0"/>
          <w:color w:val="auto"/>
          <w:sz w:val="28"/>
          <w:lang w:val="ru-RU"/>
        </w:rPr>
        <w:t>, указанный в части 9 настоящего Порядка</w:t>
      </w:r>
      <w:r>
        <w:rPr>
          <w:rFonts w:ascii="Times New Roman" w:hAnsi="Times New Roman"/>
          <w:b w:val="0"/>
          <w:color w:val="auto"/>
          <w:sz w:val="28"/>
          <w:lang w:val="ru-RU"/>
        </w:rPr>
        <w:t>»;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right="0" w:firstLine="658"/>
        <w:jc w:val="both"/>
        <w:rPr>
          <w:rFonts w:hint="default" w:ascii="Times New Roman" w:hAnsi="Times New Roman"/>
          <w:b w:val="0"/>
          <w:color w:val="auto"/>
          <w:sz w:val="28"/>
          <w:lang w:val="ru-RU"/>
        </w:rPr>
      </w:pPr>
      <w:r>
        <w:rPr>
          <w:rFonts w:hint="default" w:ascii="Times New Roman" w:hAnsi="Times New Roman"/>
          <w:b w:val="0"/>
          <w:color w:val="auto"/>
          <w:sz w:val="28"/>
          <w:lang w:val="ru-RU"/>
        </w:rPr>
        <w:t>2</w:t>
      </w:r>
      <w:r>
        <w:rPr>
          <w:rFonts w:ascii="Times New Roman" w:hAnsi="Times New Roman"/>
          <w:b w:val="0"/>
          <w:color w:val="auto"/>
          <w:sz w:val="28"/>
          <w:lang w:val="ru-RU"/>
        </w:rPr>
        <w:t>) в</w:t>
      </w:r>
      <w:r>
        <w:rPr>
          <w:rFonts w:hint="default" w:ascii="Times New Roman" w:hAnsi="Times New Roman"/>
          <w:b w:val="0"/>
          <w:color w:val="auto"/>
          <w:sz w:val="28"/>
          <w:lang w:val="ru-RU"/>
        </w:rPr>
        <w:t xml:space="preserve"> части 21 слова «части 9» заменить «части 10»;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right="0" w:firstLine="658"/>
        <w:jc w:val="both"/>
        <w:rPr>
          <w:rFonts w:hint="default" w:ascii="Times New Roman" w:hAnsi="Times New Roman"/>
          <w:b w:val="0"/>
          <w:color w:val="auto"/>
          <w:sz w:val="28"/>
          <w:lang w:val="ru-RU"/>
        </w:rPr>
      </w:pPr>
      <w:r>
        <w:rPr>
          <w:rFonts w:hint="default" w:ascii="Times New Roman" w:hAnsi="Times New Roman"/>
          <w:b w:val="0"/>
          <w:color w:val="auto"/>
          <w:sz w:val="28"/>
          <w:lang w:val="ru-RU"/>
        </w:rPr>
        <w:t xml:space="preserve">3) </w:t>
      </w:r>
      <w:r>
        <w:rPr>
          <w:rFonts w:ascii="Times New Roman" w:hAnsi="Times New Roman"/>
          <w:b w:val="0"/>
          <w:color w:val="auto"/>
          <w:sz w:val="28"/>
          <w:lang w:val="ru-RU"/>
        </w:rPr>
        <w:t>часть</w:t>
      </w:r>
      <w:r>
        <w:rPr>
          <w:rFonts w:hint="default" w:ascii="Times New Roman" w:hAnsi="Times New Roman"/>
          <w:b w:val="0"/>
          <w:color w:val="auto"/>
          <w:sz w:val="28"/>
          <w:lang w:val="ru-RU"/>
        </w:rPr>
        <w:t xml:space="preserve"> 26 дополнить пунктом 3 следующего содержания: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right="0" w:firstLine="658"/>
        <w:jc w:val="both"/>
        <w:rPr>
          <w:rFonts w:hint="default" w:ascii="Times New Roman" w:hAnsi="Times New Roman"/>
          <w:b w:val="0"/>
          <w:color w:val="auto"/>
          <w:sz w:val="28"/>
          <w:lang w:val="ru-RU"/>
        </w:rPr>
      </w:pPr>
      <w:r>
        <w:rPr>
          <w:rFonts w:hint="default" w:ascii="Times New Roman" w:hAnsi="Times New Roman"/>
          <w:b w:val="0"/>
          <w:color w:val="auto"/>
          <w:sz w:val="28"/>
          <w:lang w:val="ru-RU"/>
        </w:rPr>
        <w:t>«3) с</w:t>
      </w:r>
      <w:r>
        <w:rPr>
          <w:rFonts w:ascii="Times New Roman" w:hAnsi="Times New Roman"/>
          <w:b w:val="0"/>
          <w:color w:val="auto"/>
          <w:sz w:val="28"/>
          <w:lang w:val="ru-RU"/>
        </w:rPr>
        <w:t>овершение гражданином и (или) членами его семьи в течение</w:t>
      </w:r>
      <w:r>
        <w:rPr>
          <w:rFonts w:hint="default" w:ascii="Times New Roman" w:hAnsi="Times New Roman"/>
          <w:b w:val="0"/>
          <w:color w:val="auto"/>
          <w:sz w:val="28"/>
          <w:lang w:val="ru-RU"/>
        </w:rPr>
        <w:t xml:space="preserve"> </w:t>
      </w:r>
      <w:r>
        <w:rPr>
          <w:rFonts w:ascii="Times New Roman" w:hAnsi="Times New Roman"/>
          <w:b w:val="0"/>
          <w:color w:val="auto"/>
          <w:sz w:val="28"/>
          <w:lang w:val="ru-RU"/>
        </w:rPr>
        <w:t>срока</w:t>
      </w:r>
      <w:r>
        <w:rPr>
          <w:rFonts w:hint="default" w:ascii="Times New Roman" w:hAnsi="Times New Roman"/>
          <w:b w:val="0"/>
          <w:color w:val="auto"/>
          <w:sz w:val="28"/>
          <w:lang w:val="ru-RU"/>
        </w:rPr>
        <w:t xml:space="preserve">, указанного в части 36 настоящего Порядка, </w:t>
      </w:r>
      <w:r>
        <w:rPr>
          <w:rFonts w:ascii="Times New Roman" w:hAnsi="Times New Roman"/>
          <w:b w:val="0"/>
          <w:color w:val="auto"/>
          <w:sz w:val="28"/>
          <w:lang w:val="ru-RU"/>
        </w:rPr>
        <w:t>действий и гражданско-правовых</w:t>
      </w:r>
      <w:r>
        <w:rPr>
          <w:rFonts w:hint="default" w:ascii="Times New Roman" w:hAnsi="Times New Roman"/>
          <w:b w:val="0"/>
          <w:color w:val="auto"/>
          <w:sz w:val="28"/>
          <w:lang w:val="ru-RU"/>
        </w:rPr>
        <w:t xml:space="preserve"> </w:t>
      </w:r>
      <w:r>
        <w:rPr>
          <w:rFonts w:ascii="Times New Roman" w:hAnsi="Times New Roman"/>
          <w:b w:val="0"/>
          <w:color w:val="auto"/>
          <w:sz w:val="28"/>
          <w:lang w:val="ru-RU"/>
        </w:rPr>
        <w:t>сделок с жилыми помещениями, приведших к уменьшению размера занимаемых гражданином и членами его семьи жилых помещений или к их отчуждению.</w:t>
      </w:r>
      <w:r>
        <w:rPr>
          <w:rFonts w:hint="default" w:ascii="Times New Roman" w:hAnsi="Times New Roman"/>
          <w:b w:val="0"/>
          <w:color w:val="auto"/>
          <w:sz w:val="28"/>
          <w:lang w:val="ru-RU"/>
        </w:rPr>
        <w:t>»;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right="0" w:firstLine="658"/>
        <w:jc w:val="both"/>
        <w:rPr>
          <w:rFonts w:hint="default" w:ascii="Times New Roman" w:hAnsi="Times New Roman"/>
          <w:b w:val="0"/>
          <w:color w:val="auto"/>
          <w:sz w:val="28"/>
          <w:lang w:val="ru-RU"/>
        </w:rPr>
      </w:pPr>
      <w:r>
        <w:rPr>
          <w:rFonts w:hint="default" w:ascii="Times New Roman" w:hAnsi="Times New Roman"/>
          <w:b w:val="0"/>
          <w:color w:val="auto"/>
          <w:sz w:val="28"/>
          <w:lang w:val="ru-RU"/>
        </w:rPr>
        <w:t>4) в части 37 слова «</w:t>
      </w:r>
      <w:r>
        <w:rPr>
          <w:rFonts w:ascii="Times New Roman" w:hAnsi="Times New Roman"/>
          <w:b w:val="0"/>
          <w:color w:val="auto"/>
          <w:sz w:val="28"/>
          <w:lang w:val="ru-RU"/>
        </w:rPr>
        <w:t xml:space="preserve">им при подаче заявления, предусмотренного </w:t>
      </w:r>
      <w:r>
        <w:rPr>
          <w:rFonts w:ascii="Times New Roman" w:hAnsi="Times New Roman"/>
          <w:b w:val="0"/>
          <w:color w:val="auto"/>
          <w:sz w:val="28"/>
          <w:lang w:val="ru-RU"/>
        </w:rPr>
        <w:fldChar w:fldCharType="begin"/>
      </w:r>
      <w:r>
        <w:rPr>
          <w:rFonts w:ascii="Times New Roman" w:hAnsi="Times New Roman"/>
          <w:b w:val="0"/>
          <w:color w:val="auto"/>
          <w:sz w:val="28"/>
          <w:lang w:val="ru-RU"/>
        </w:rPr>
        <w:instrText xml:space="preserve"> HYPERLINK "https://login.consultant.ru/link/?req=doc&amp;base=RLAW296&amp;n=221482&amp;dst=100170&amp;field=134&amp;date=07.04.2026" </w:instrText>
      </w:r>
      <w:r>
        <w:rPr>
          <w:rFonts w:ascii="Times New Roman" w:hAnsi="Times New Roman"/>
          <w:b w:val="0"/>
          <w:color w:val="auto"/>
          <w:sz w:val="28"/>
          <w:lang w:val="ru-RU"/>
        </w:rPr>
        <w:fldChar w:fldCharType="separate"/>
      </w:r>
      <w:r>
        <w:rPr>
          <w:rFonts w:ascii="Times New Roman" w:hAnsi="Times New Roman"/>
          <w:b w:val="0"/>
          <w:color w:val="auto"/>
          <w:sz w:val="28"/>
          <w:lang w:val="ru-RU"/>
        </w:rPr>
        <w:t>подпунктом</w:t>
      </w:r>
      <w:r>
        <w:rPr>
          <w:rFonts w:hint="default" w:ascii="Times New Roman" w:hAnsi="Times New Roman"/>
          <w:b w:val="0"/>
          <w:color w:val="auto"/>
          <w:sz w:val="28"/>
          <w:lang w:val="ru-RU"/>
        </w:rPr>
        <w:t xml:space="preserve"> «</w:t>
      </w:r>
      <w:r>
        <w:rPr>
          <w:rFonts w:ascii="Times New Roman" w:hAnsi="Times New Roman"/>
          <w:b w:val="0"/>
          <w:color w:val="auto"/>
          <w:sz w:val="28"/>
          <w:lang w:val="ru-RU"/>
        </w:rPr>
        <w:t>а</w:t>
      </w:r>
      <w:r>
        <w:rPr>
          <w:rFonts w:hint="default" w:ascii="Times New Roman" w:hAnsi="Times New Roman"/>
          <w:b w:val="0"/>
          <w:color w:val="auto"/>
          <w:sz w:val="28"/>
          <w:lang w:val="ru-RU"/>
        </w:rPr>
        <w:t>»</w:t>
      </w:r>
      <w:r>
        <w:rPr>
          <w:rFonts w:ascii="Times New Roman" w:hAnsi="Times New Roman"/>
          <w:b w:val="0"/>
          <w:color w:val="auto"/>
          <w:sz w:val="28"/>
          <w:lang w:val="ru-RU"/>
        </w:rPr>
        <w:t xml:space="preserve"> пункта 1 части </w:t>
      </w:r>
      <w:r>
        <w:rPr>
          <w:rFonts w:hint="default" w:ascii="Times New Roman" w:hAnsi="Times New Roman"/>
          <w:b w:val="0"/>
          <w:color w:val="auto"/>
          <w:sz w:val="28"/>
          <w:lang w:val="ru-RU"/>
        </w:rPr>
        <w:t>1</w:t>
      </w:r>
      <w:r>
        <w:rPr>
          <w:rFonts w:ascii="Times New Roman" w:hAnsi="Times New Roman"/>
          <w:b w:val="0"/>
          <w:color w:val="auto"/>
          <w:sz w:val="28"/>
          <w:lang w:val="ru-RU"/>
        </w:rPr>
        <w:fldChar w:fldCharType="end"/>
      </w:r>
      <w:r>
        <w:rPr>
          <w:rFonts w:hint="default" w:ascii="Times New Roman" w:hAnsi="Times New Roman"/>
          <w:b w:val="0"/>
          <w:color w:val="auto"/>
          <w:sz w:val="28"/>
          <w:lang w:val="ru-RU"/>
        </w:rPr>
        <w:t>2</w:t>
      </w:r>
      <w:r>
        <w:rPr>
          <w:rFonts w:ascii="Times New Roman" w:hAnsi="Times New Roman"/>
          <w:b w:val="0"/>
          <w:color w:val="auto"/>
          <w:sz w:val="28"/>
          <w:lang w:val="ru-RU"/>
        </w:rPr>
        <w:t xml:space="preserve"> настоящего Порядка</w:t>
      </w:r>
      <w:r>
        <w:rPr>
          <w:rFonts w:hint="default" w:ascii="Times New Roman" w:hAnsi="Times New Roman"/>
          <w:b w:val="0"/>
          <w:color w:val="auto"/>
          <w:sz w:val="28"/>
          <w:lang w:val="ru-RU"/>
        </w:rPr>
        <w:t>» заменить словами «в приказе Министерства о предоставлении гражданину социальной выплаты».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right="0" w:firstLine="658"/>
        <w:jc w:val="both"/>
        <w:rPr>
          <w:lang w:val="ru-RU"/>
        </w:rPr>
      </w:pPr>
      <w:r>
        <w:rPr>
          <w:rFonts w:ascii="Times New Roman" w:hAnsi="Times New Roman"/>
          <w:b w:val="0"/>
          <w:color w:val="auto"/>
          <w:spacing w:val="0"/>
          <w:sz w:val="28"/>
          <w:lang w:val="ru-RU"/>
        </w:rPr>
        <w:t>2. Настоя</w:t>
      </w:r>
      <w:r>
        <w:rPr>
          <w:rFonts w:ascii="Times New Roman" w:hAnsi="Times New Roman"/>
          <w:color w:val="auto"/>
          <w:sz w:val="28"/>
          <w:lang w:val="ru-RU"/>
        </w:rPr>
        <w:t>щий приказ вступает в силу после</w:t>
      </w:r>
      <w:r>
        <w:rPr>
          <w:rFonts w:hint="default" w:ascii="Times New Roman" w:hAnsi="Times New Roman"/>
          <w:color w:val="auto"/>
          <w:sz w:val="28"/>
          <w:lang w:val="ru-RU"/>
        </w:rPr>
        <w:t xml:space="preserve"> дня его опубликования.</w:t>
      </w:r>
    </w:p>
    <w:p>
      <w:pPr>
        <w:spacing w:after="0" w:line="240" w:lineRule="auto"/>
        <w:jc w:val="both"/>
        <w:rPr>
          <w:rFonts w:ascii="Times New Roman" w:hAnsi="Times New Roman"/>
          <w:sz w:val="28"/>
        </w:rPr>
      </w:pPr>
    </w:p>
    <w:p>
      <w:pPr>
        <w:spacing w:after="0" w:line="240" w:lineRule="auto"/>
        <w:jc w:val="both"/>
        <w:rPr>
          <w:rFonts w:ascii="Times New Roman" w:hAnsi="Times New Roman"/>
          <w:sz w:val="28"/>
        </w:rPr>
      </w:pPr>
    </w:p>
    <w:tbl>
      <w:tblPr>
        <w:tblStyle w:val="8"/>
        <w:tblW w:w="10264" w:type="dxa"/>
        <w:tblInd w:w="-3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59"/>
        <w:gridCol w:w="3963"/>
        <w:gridCol w:w="314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3159" w:type="dxa"/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after="0" w:line="240" w:lineRule="auto"/>
              <w:ind w:right="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0"/>
                <w:lang w:val="ru-RU"/>
              </w:rPr>
              <w:t>Министр</w:t>
            </w:r>
          </w:p>
        </w:tc>
        <w:tc>
          <w:tcPr>
            <w:tcW w:w="3963" w:type="dxa"/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bookmarkStart w:id="1" w:name="SIGNERSTAMP1"/>
            <w:r>
              <w:rPr>
                <w:rFonts w:ascii="Times New Roman" w:hAnsi="Times New Roman"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  <w:t>[горизонтальный штамп подписи 1]</w:t>
            </w:r>
            <w:bookmarkEnd w:id="1"/>
          </w:p>
        </w:tc>
        <w:tc>
          <w:tcPr>
            <w:tcW w:w="3142" w:type="dxa"/>
            <w:shd w:val="clear" w:color="auto" w:fill="auto"/>
            <w:tcMar>
              <w:left w:w="0" w:type="dxa"/>
              <w:right w:w="0" w:type="dxa"/>
            </w:tcMar>
          </w:tcPr>
          <w:p>
            <w:pPr>
              <w:wordWrap w:val="0"/>
              <w:spacing w:after="0" w:line="240" w:lineRule="auto"/>
              <w:jc w:val="right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А</w:t>
            </w:r>
            <w:r>
              <w:rPr>
                <w:rFonts w:hint="default" w:ascii="Times New Roman" w:hAnsi="Times New Roman"/>
                <w:sz w:val="28"/>
                <w:lang w:val="ru-RU"/>
              </w:rPr>
              <w:t>.А. Тимощук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/>
        </w:rPr>
      </w:pPr>
    </w:p>
    <w:sectPr>
      <w:pgSz w:w="11906" w:h="16838"/>
      <w:pgMar w:top="1134" w:right="562" w:bottom="744" w:left="1138" w:header="709" w:footer="709" w:gutter="0"/>
      <w:pgNumType w:fmt="decimal" w:start="2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文泉驿微米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黑体">
    <w:altName w:val="文泉驿微米黑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SimSun">
    <w:altName w:val="文泉驿微米黑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XO Thames">
    <w:panose1 w:val="02020603050405020304"/>
    <w:charset w:val="CC"/>
    <w:family w:val="roman"/>
    <w:pitch w:val="default"/>
    <w:sig w:usb0="800006FF" w:usb1="0000285A" w:usb2="00000000" w:usb3="00000000" w:csb0="20000015" w:csb1="00000000"/>
  </w:font>
  <w:font w:name="Segoe UI">
    <w:altName w:val="Corbel"/>
    <w:panose1 w:val="020B0502040204020203"/>
    <w:charset w:val="CC"/>
    <w:family w:val="swiss"/>
    <w:pitch w:val="default"/>
    <w:sig w:usb0="00000000" w:usb1="00000000" w:usb2="00000009" w:usb3="00000000" w:csb0="000001FF" w:csb1="00000000"/>
  </w:font>
  <w:font w:name="Corbel">
    <w:panose1 w:val="020B0503020204020204"/>
    <w:charset w:val="00"/>
    <w:family w:val="auto"/>
    <w:pitch w:val="default"/>
    <w:sig w:usb0="A00002EF" w:usb1="4000204B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64" w:lineRule="auto"/>
      </w:pPr>
      <w:r>
        <w:separator/>
      </w:r>
    </w:p>
  </w:footnote>
  <w:footnote w:type="continuationSeparator" w:id="1">
    <w:p>
      <w:pPr>
        <w:spacing w:before="0" w:after="0" w:line="26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640"/>
    <w:rsid w:val="0009494D"/>
    <w:rsid w:val="003F0322"/>
    <w:rsid w:val="00977121"/>
    <w:rsid w:val="00AC4A11"/>
    <w:rsid w:val="00B15BD2"/>
    <w:rsid w:val="00BF0640"/>
    <w:rsid w:val="00CA2100"/>
    <w:rsid w:val="00EE56BB"/>
    <w:rsid w:val="1FF9EEB3"/>
    <w:rsid w:val="1FFF4938"/>
    <w:rsid w:val="25D79F8D"/>
    <w:rsid w:val="2BF86271"/>
    <w:rsid w:val="37BEE288"/>
    <w:rsid w:val="37DB67D4"/>
    <w:rsid w:val="3B8DA384"/>
    <w:rsid w:val="3CCEFF3D"/>
    <w:rsid w:val="3F3FA762"/>
    <w:rsid w:val="3FF9B690"/>
    <w:rsid w:val="4E3F329B"/>
    <w:rsid w:val="55EFDFB9"/>
    <w:rsid w:val="57B77F32"/>
    <w:rsid w:val="57F79BF6"/>
    <w:rsid w:val="5BCF3B10"/>
    <w:rsid w:val="5ECF9B49"/>
    <w:rsid w:val="5F8B155A"/>
    <w:rsid w:val="5FDE8E23"/>
    <w:rsid w:val="5FFBD092"/>
    <w:rsid w:val="6823E2B6"/>
    <w:rsid w:val="74DDEC35"/>
    <w:rsid w:val="75FFF623"/>
    <w:rsid w:val="7AFF43C8"/>
    <w:rsid w:val="7BC53003"/>
    <w:rsid w:val="7C7DE2B7"/>
    <w:rsid w:val="7E7F528B"/>
    <w:rsid w:val="7EDF7415"/>
    <w:rsid w:val="7FF46113"/>
    <w:rsid w:val="ABFF3006"/>
    <w:rsid w:val="B3EF2346"/>
    <w:rsid w:val="BEDDDFFB"/>
    <w:rsid w:val="BFB995FA"/>
    <w:rsid w:val="BFFB53BE"/>
    <w:rsid w:val="CD87CE78"/>
    <w:rsid w:val="CEF74520"/>
    <w:rsid w:val="D3FF94B9"/>
    <w:rsid w:val="D7B98524"/>
    <w:rsid w:val="DA5FC27F"/>
    <w:rsid w:val="DEFF1C21"/>
    <w:rsid w:val="DFECCE2F"/>
    <w:rsid w:val="EFE9099F"/>
    <w:rsid w:val="F27D3C95"/>
    <w:rsid w:val="F5BB85AF"/>
    <w:rsid w:val="F9FCB2DD"/>
    <w:rsid w:val="FB7B3989"/>
    <w:rsid w:val="FE776E95"/>
    <w:rsid w:val="FF5F88AE"/>
    <w:rsid w:val="FF7FFC1B"/>
    <w:rsid w:val="FF9C08FD"/>
    <w:rsid w:val="FFBCE02D"/>
    <w:rsid w:val="FFF5F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spacing w:after="160" w:line="264" w:lineRule="auto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2">
    <w:name w:val="heading 1"/>
    <w:next w:val="1"/>
    <w:link w:val="40"/>
    <w:qFormat/>
    <w:uiPriority w:val="9"/>
    <w:pPr>
      <w:spacing w:before="120" w:after="120" w:line="264" w:lineRule="auto"/>
      <w:jc w:val="both"/>
      <w:outlineLvl w:val="0"/>
    </w:pPr>
    <w:rPr>
      <w:rFonts w:ascii="XO Thames" w:hAnsi="XO Thames" w:eastAsia="Times New Roman" w:cs="Times New Roman"/>
      <w:b/>
      <w:color w:val="000000"/>
      <w:sz w:val="32"/>
      <w:lang w:val="ru-RU" w:eastAsia="ru-RU" w:bidi="ar-SA"/>
    </w:rPr>
  </w:style>
  <w:style w:type="paragraph" w:styleId="3">
    <w:name w:val="heading 2"/>
    <w:next w:val="1"/>
    <w:link w:val="53"/>
    <w:qFormat/>
    <w:uiPriority w:val="9"/>
    <w:pPr>
      <w:spacing w:before="120" w:after="120" w:line="264" w:lineRule="auto"/>
      <w:jc w:val="both"/>
      <w:outlineLvl w:val="1"/>
    </w:pPr>
    <w:rPr>
      <w:rFonts w:ascii="XO Thames" w:hAnsi="XO Thames" w:eastAsia="Times New Roman" w:cs="Times New Roman"/>
      <w:b/>
      <w:color w:val="000000"/>
      <w:sz w:val="28"/>
      <w:lang w:val="ru-RU" w:eastAsia="ru-RU" w:bidi="ar-SA"/>
    </w:rPr>
  </w:style>
  <w:style w:type="paragraph" w:styleId="4">
    <w:name w:val="heading 3"/>
    <w:next w:val="1"/>
    <w:link w:val="34"/>
    <w:qFormat/>
    <w:uiPriority w:val="9"/>
    <w:pPr>
      <w:spacing w:before="120" w:after="120" w:line="264" w:lineRule="auto"/>
      <w:jc w:val="both"/>
      <w:outlineLvl w:val="2"/>
    </w:pPr>
    <w:rPr>
      <w:rFonts w:ascii="XO Thames" w:hAnsi="XO Thames" w:eastAsia="Times New Roman" w:cs="Times New Roman"/>
      <w:b/>
      <w:color w:val="000000"/>
      <w:sz w:val="26"/>
      <w:lang w:val="ru-RU" w:eastAsia="ru-RU" w:bidi="ar-SA"/>
    </w:rPr>
  </w:style>
  <w:style w:type="paragraph" w:styleId="5">
    <w:name w:val="heading 4"/>
    <w:next w:val="1"/>
    <w:link w:val="52"/>
    <w:qFormat/>
    <w:uiPriority w:val="9"/>
    <w:pPr>
      <w:spacing w:before="120" w:after="120" w:line="264" w:lineRule="auto"/>
      <w:jc w:val="both"/>
      <w:outlineLvl w:val="3"/>
    </w:pPr>
    <w:rPr>
      <w:rFonts w:ascii="XO Thames" w:hAnsi="XO Thames" w:eastAsia="Times New Roman" w:cs="Times New Roman"/>
      <w:b/>
      <w:color w:val="000000"/>
      <w:sz w:val="24"/>
      <w:lang w:val="ru-RU" w:eastAsia="ru-RU" w:bidi="ar-SA"/>
    </w:rPr>
  </w:style>
  <w:style w:type="paragraph" w:styleId="6">
    <w:name w:val="heading 5"/>
    <w:next w:val="1"/>
    <w:link w:val="39"/>
    <w:qFormat/>
    <w:uiPriority w:val="9"/>
    <w:pPr>
      <w:spacing w:before="120" w:after="120" w:line="264" w:lineRule="auto"/>
      <w:jc w:val="both"/>
      <w:outlineLvl w:val="4"/>
    </w:pPr>
    <w:rPr>
      <w:rFonts w:ascii="XO Thames" w:hAnsi="XO Thames" w:eastAsia="Times New Roman" w:cs="Times New Roman"/>
      <w:b/>
      <w:color w:val="000000"/>
      <w:sz w:val="22"/>
      <w:lang w:val="ru-RU" w:eastAsia="ru-RU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7"/>
    <w:link w:val="10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0">
    <w:name w:val="Гиперссылка1"/>
    <w:basedOn w:val="11"/>
    <w:link w:val="9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1">
    <w:name w:val="Основной шрифт абзаца1"/>
    <w:qFormat/>
    <w:uiPriority w:val="0"/>
    <w:pPr>
      <w:spacing w:after="160" w:line="264" w:lineRule="auto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12">
    <w:name w:val="Balloon Text"/>
    <w:basedOn w:val="1"/>
    <w:link w:val="35"/>
    <w:qFormat/>
    <w:uiPriority w:val="0"/>
    <w:pPr>
      <w:spacing w:after="0" w:line="240" w:lineRule="auto"/>
    </w:pPr>
    <w:rPr>
      <w:rFonts w:ascii="Segoe UI" w:hAnsi="Segoe UI"/>
      <w:sz w:val="18"/>
    </w:rPr>
  </w:style>
  <w:style w:type="paragraph" w:styleId="13">
    <w:name w:val="Plain Text"/>
    <w:basedOn w:val="1"/>
    <w:link w:val="49"/>
    <w:qFormat/>
    <w:uiPriority w:val="0"/>
    <w:pPr>
      <w:spacing w:after="0" w:line="240" w:lineRule="auto"/>
    </w:pPr>
    <w:rPr>
      <w:rFonts w:ascii="Calibri" w:hAnsi="Calibri"/>
    </w:rPr>
  </w:style>
  <w:style w:type="paragraph" w:styleId="14">
    <w:name w:val="toc 8"/>
    <w:next w:val="1"/>
    <w:link w:val="47"/>
    <w:qFormat/>
    <w:uiPriority w:val="39"/>
    <w:pPr>
      <w:spacing w:after="160" w:line="264" w:lineRule="auto"/>
      <w:ind w:left="14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5">
    <w:name w:val="header"/>
    <w:basedOn w:val="1"/>
    <w:link w:val="38"/>
    <w:qFormat/>
    <w:uiPriority w:val="0"/>
    <w:pPr>
      <w:tabs>
        <w:tab w:val="center" w:pos="4677"/>
        <w:tab w:val="right" w:pos="9355"/>
      </w:tabs>
      <w:spacing w:after="0" w:line="240" w:lineRule="auto"/>
    </w:pPr>
  </w:style>
  <w:style w:type="paragraph" w:styleId="16">
    <w:name w:val="toc 9"/>
    <w:next w:val="1"/>
    <w:link w:val="46"/>
    <w:qFormat/>
    <w:uiPriority w:val="39"/>
    <w:pPr>
      <w:spacing w:after="160" w:line="264" w:lineRule="auto"/>
      <w:ind w:left="16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7">
    <w:name w:val="toc 7"/>
    <w:next w:val="1"/>
    <w:link w:val="33"/>
    <w:qFormat/>
    <w:uiPriority w:val="39"/>
    <w:pPr>
      <w:spacing w:after="160" w:line="264" w:lineRule="auto"/>
      <w:ind w:left="12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8">
    <w:name w:val="toc 1"/>
    <w:next w:val="1"/>
    <w:link w:val="43"/>
    <w:qFormat/>
    <w:uiPriority w:val="39"/>
    <w:pPr>
      <w:spacing w:after="160" w:line="264" w:lineRule="auto"/>
    </w:pPr>
    <w:rPr>
      <w:rFonts w:ascii="XO Thames" w:hAnsi="XO Thames" w:eastAsia="Times New Roman" w:cs="Times New Roman"/>
      <w:b/>
      <w:color w:val="000000"/>
      <w:sz w:val="28"/>
      <w:lang w:val="ru-RU" w:eastAsia="ru-RU" w:bidi="ar-SA"/>
    </w:rPr>
  </w:style>
  <w:style w:type="paragraph" w:styleId="19">
    <w:name w:val="toc 6"/>
    <w:next w:val="1"/>
    <w:link w:val="32"/>
    <w:qFormat/>
    <w:uiPriority w:val="39"/>
    <w:pPr>
      <w:spacing w:after="160" w:line="264" w:lineRule="auto"/>
      <w:ind w:left="10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0">
    <w:name w:val="toc 3"/>
    <w:next w:val="1"/>
    <w:link w:val="37"/>
    <w:qFormat/>
    <w:uiPriority w:val="39"/>
    <w:pPr>
      <w:spacing w:after="160" w:line="264" w:lineRule="auto"/>
      <w:ind w:left="4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1">
    <w:name w:val="toc 2"/>
    <w:next w:val="1"/>
    <w:link w:val="30"/>
    <w:qFormat/>
    <w:uiPriority w:val="39"/>
    <w:pPr>
      <w:spacing w:after="160" w:line="264" w:lineRule="auto"/>
      <w:ind w:left="2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2">
    <w:name w:val="toc 4"/>
    <w:next w:val="1"/>
    <w:link w:val="31"/>
    <w:qFormat/>
    <w:uiPriority w:val="39"/>
    <w:pPr>
      <w:spacing w:after="160" w:line="264" w:lineRule="auto"/>
      <w:ind w:left="6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3">
    <w:name w:val="toc 5"/>
    <w:next w:val="1"/>
    <w:link w:val="48"/>
    <w:qFormat/>
    <w:uiPriority w:val="39"/>
    <w:pPr>
      <w:spacing w:after="160" w:line="264" w:lineRule="auto"/>
      <w:ind w:left="8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4">
    <w:name w:val="Title"/>
    <w:next w:val="1"/>
    <w:link w:val="51"/>
    <w:qFormat/>
    <w:uiPriority w:val="10"/>
    <w:pPr>
      <w:spacing w:before="567" w:after="567" w:line="264" w:lineRule="auto"/>
      <w:jc w:val="center"/>
    </w:pPr>
    <w:rPr>
      <w:rFonts w:ascii="XO Thames" w:hAnsi="XO Thames" w:eastAsia="Times New Roman" w:cs="Times New Roman"/>
      <w:b/>
      <w:caps/>
      <w:color w:val="000000"/>
      <w:sz w:val="40"/>
      <w:lang w:val="ru-RU" w:eastAsia="ru-RU" w:bidi="ar-SA"/>
    </w:rPr>
  </w:style>
  <w:style w:type="paragraph" w:styleId="25">
    <w:name w:val="footer"/>
    <w:basedOn w:val="1"/>
    <w:link w:val="36"/>
    <w:qFormat/>
    <w:uiPriority w:val="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paragraph" w:styleId="26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paragraph" w:styleId="27">
    <w:name w:val="Subtitle"/>
    <w:next w:val="1"/>
    <w:link w:val="50"/>
    <w:qFormat/>
    <w:uiPriority w:val="11"/>
    <w:pPr>
      <w:spacing w:after="160" w:line="264" w:lineRule="auto"/>
      <w:jc w:val="both"/>
    </w:pPr>
    <w:rPr>
      <w:rFonts w:ascii="XO Thames" w:hAnsi="XO Thames" w:eastAsia="Times New Roman" w:cs="Times New Roman"/>
      <w:i/>
      <w:color w:val="000000"/>
      <w:sz w:val="24"/>
      <w:lang w:val="ru-RU" w:eastAsia="ru-RU" w:bidi="ar-SA"/>
    </w:rPr>
  </w:style>
  <w:style w:type="table" w:styleId="28">
    <w:name w:val="Table Grid"/>
    <w:basedOn w:val="8"/>
    <w:qFormat/>
    <w:uiPriority w:val="0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29">
    <w:name w:val="Обычный1"/>
    <w:qFormat/>
    <w:uiPriority w:val="0"/>
  </w:style>
  <w:style w:type="character" w:customStyle="1" w:styleId="30">
    <w:name w:val="Оглавление 2 Знак"/>
    <w:link w:val="21"/>
    <w:qFormat/>
    <w:uiPriority w:val="0"/>
    <w:rPr>
      <w:rFonts w:ascii="XO Thames" w:hAnsi="XO Thames"/>
      <w:sz w:val="28"/>
    </w:rPr>
  </w:style>
  <w:style w:type="character" w:customStyle="1" w:styleId="31">
    <w:name w:val="Оглавление 4 Знак"/>
    <w:link w:val="22"/>
    <w:qFormat/>
    <w:uiPriority w:val="0"/>
    <w:rPr>
      <w:rFonts w:ascii="XO Thames" w:hAnsi="XO Thames"/>
      <w:sz w:val="28"/>
    </w:rPr>
  </w:style>
  <w:style w:type="character" w:customStyle="1" w:styleId="32">
    <w:name w:val="Оглавление 6 Знак"/>
    <w:link w:val="19"/>
    <w:qFormat/>
    <w:uiPriority w:val="0"/>
    <w:rPr>
      <w:rFonts w:ascii="XO Thames" w:hAnsi="XO Thames"/>
      <w:sz w:val="28"/>
    </w:rPr>
  </w:style>
  <w:style w:type="character" w:customStyle="1" w:styleId="33">
    <w:name w:val="Оглавление 7 Знак"/>
    <w:link w:val="17"/>
    <w:qFormat/>
    <w:uiPriority w:val="0"/>
    <w:rPr>
      <w:rFonts w:ascii="XO Thames" w:hAnsi="XO Thames"/>
      <w:sz w:val="28"/>
    </w:rPr>
  </w:style>
  <w:style w:type="character" w:customStyle="1" w:styleId="34">
    <w:name w:val="Заголовок 3 Знак"/>
    <w:link w:val="4"/>
    <w:qFormat/>
    <w:uiPriority w:val="0"/>
    <w:rPr>
      <w:rFonts w:ascii="XO Thames" w:hAnsi="XO Thames"/>
      <w:b/>
      <w:sz w:val="26"/>
    </w:rPr>
  </w:style>
  <w:style w:type="character" w:customStyle="1" w:styleId="35">
    <w:name w:val="Текст выноски Знак"/>
    <w:basedOn w:val="29"/>
    <w:link w:val="12"/>
    <w:qFormat/>
    <w:uiPriority w:val="0"/>
    <w:rPr>
      <w:rFonts w:ascii="Segoe UI" w:hAnsi="Segoe UI"/>
      <w:sz w:val="18"/>
    </w:rPr>
  </w:style>
  <w:style w:type="character" w:customStyle="1" w:styleId="36">
    <w:name w:val="Нижний колонтитул Знак"/>
    <w:basedOn w:val="29"/>
    <w:link w:val="25"/>
    <w:qFormat/>
    <w:uiPriority w:val="0"/>
    <w:rPr>
      <w:rFonts w:ascii="Times New Roman" w:hAnsi="Times New Roman"/>
      <w:sz w:val="28"/>
    </w:rPr>
  </w:style>
  <w:style w:type="character" w:customStyle="1" w:styleId="37">
    <w:name w:val="Оглавление 3 Знак"/>
    <w:link w:val="20"/>
    <w:qFormat/>
    <w:uiPriority w:val="0"/>
    <w:rPr>
      <w:rFonts w:ascii="XO Thames" w:hAnsi="XO Thames"/>
      <w:sz w:val="28"/>
    </w:rPr>
  </w:style>
  <w:style w:type="character" w:customStyle="1" w:styleId="38">
    <w:name w:val="Верхний колонтитул Знак"/>
    <w:basedOn w:val="29"/>
    <w:link w:val="15"/>
    <w:qFormat/>
    <w:uiPriority w:val="0"/>
  </w:style>
  <w:style w:type="character" w:customStyle="1" w:styleId="39">
    <w:name w:val="Заголовок 5 Знак"/>
    <w:link w:val="6"/>
    <w:qFormat/>
    <w:uiPriority w:val="0"/>
    <w:rPr>
      <w:rFonts w:ascii="XO Thames" w:hAnsi="XO Thames"/>
      <w:b/>
      <w:sz w:val="22"/>
    </w:rPr>
  </w:style>
  <w:style w:type="character" w:customStyle="1" w:styleId="40">
    <w:name w:val="Заголовок 1 Знак"/>
    <w:link w:val="2"/>
    <w:qFormat/>
    <w:uiPriority w:val="0"/>
    <w:rPr>
      <w:rFonts w:ascii="XO Thames" w:hAnsi="XO Thames"/>
      <w:b/>
      <w:sz w:val="32"/>
    </w:rPr>
  </w:style>
  <w:style w:type="paragraph" w:customStyle="1" w:styleId="41">
    <w:name w:val="Footnote"/>
    <w:link w:val="42"/>
    <w:qFormat/>
    <w:uiPriority w:val="0"/>
    <w:pPr>
      <w:spacing w:after="160" w:line="264" w:lineRule="auto"/>
      <w:ind w:firstLine="851"/>
      <w:jc w:val="both"/>
    </w:pPr>
    <w:rPr>
      <w:rFonts w:ascii="XO Thames" w:hAnsi="XO Thames" w:eastAsia="Times New Roman" w:cs="Times New Roman"/>
      <w:color w:val="000000"/>
      <w:sz w:val="22"/>
      <w:lang w:val="ru-RU" w:eastAsia="ru-RU" w:bidi="ar-SA"/>
    </w:rPr>
  </w:style>
  <w:style w:type="character" w:customStyle="1" w:styleId="42">
    <w:name w:val="Footnote1"/>
    <w:link w:val="41"/>
    <w:qFormat/>
    <w:uiPriority w:val="0"/>
    <w:rPr>
      <w:rFonts w:ascii="XO Thames" w:hAnsi="XO Thames"/>
      <w:sz w:val="22"/>
    </w:rPr>
  </w:style>
  <w:style w:type="character" w:customStyle="1" w:styleId="43">
    <w:name w:val="Оглавление 1 Знак"/>
    <w:link w:val="18"/>
    <w:qFormat/>
    <w:uiPriority w:val="0"/>
    <w:rPr>
      <w:rFonts w:ascii="XO Thames" w:hAnsi="XO Thames"/>
      <w:b/>
      <w:sz w:val="28"/>
    </w:rPr>
  </w:style>
  <w:style w:type="paragraph" w:customStyle="1" w:styleId="44">
    <w:name w:val="Header and Footer"/>
    <w:link w:val="45"/>
    <w:qFormat/>
    <w:uiPriority w:val="0"/>
    <w:pPr>
      <w:spacing w:after="160" w:line="240" w:lineRule="auto"/>
      <w:jc w:val="both"/>
    </w:pPr>
    <w:rPr>
      <w:rFonts w:ascii="XO Thames" w:hAnsi="XO Thames" w:eastAsia="Times New Roman" w:cs="Times New Roman"/>
      <w:color w:val="000000"/>
      <w:sz w:val="20"/>
      <w:lang w:val="ru-RU" w:eastAsia="ru-RU" w:bidi="ar-SA"/>
    </w:rPr>
  </w:style>
  <w:style w:type="character" w:customStyle="1" w:styleId="45">
    <w:name w:val="Header and Footer1"/>
    <w:link w:val="44"/>
    <w:qFormat/>
    <w:uiPriority w:val="0"/>
    <w:rPr>
      <w:rFonts w:ascii="XO Thames" w:hAnsi="XO Thames"/>
      <w:sz w:val="20"/>
    </w:rPr>
  </w:style>
  <w:style w:type="character" w:customStyle="1" w:styleId="46">
    <w:name w:val="Оглавление 9 Знак"/>
    <w:link w:val="16"/>
    <w:qFormat/>
    <w:uiPriority w:val="0"/>
    <w:rPr>
      <w:rFonts w:ascii="XO Thames" w:hAnsi="XO Thames"/>
      <w:sz w:val="28"/>
    </w:rPr>
  </w:style>
  <w:style w:type="character" w:customStyle="1" w:styleId="47">
    <w:name w:val="Оглавление 8 Знак"/>
    <w:link w:val="14"/>
    <w:qFormat/>
    <w:uiPriority w:val="0"/>
    <w:rPr>
      <w:rFonts w:ascii="XO Thames" w:hAnsi="XO Thames"/>
      <w:sz w:val="28"/>
    </w:rPr>
  </w:style>
  <w:style w:type="character" w:customStyle="1" w:styleId="48">
    <w:name w:val="Оглавление 5 Знак"/>
    <w:link w:val="23"/>
    <w:qFormat/>
    <w:uiPriority w:val="0"/>
    <w:rPr>
      <w:rFonts w:ascii="XO Thames" w:hAnsi="XO Thames"/>
      <w:sz w:val="28"/>
    </w:rPr>
  </w:style>
  <w:style w:type="character" w:customStyle="1" w:styleId="49">
    <w:name w:val="Текст Знак"/>
    <w:basedOn w:val="29"/>
    <w:link w:val="13"/>
    <w:qFormat/>
    <w:uiPriority w:val="0"/>
    <w:rPr>
      <w:rFonts w:ascii="Calibri" w:hAnsi="Calibri"/>
    </w:rPr>
  </w:style>
  <w:style w:type="character" w:customStyle="1" w:styleId="50">
    <w:name w:val="Подзаголовок Знак"/>
    <w:link w:val="27"/>
    <w:qFormat/>
    <w:uiPriority w:val="0"/>
    <w:rPr>
      <w:rFonts w:ascii="XO Thames" w:hAnsi="XO Thames"/>
      <w:i/>
      <w:sz w:val="24"/>
    </w:rPr>
  </w:style>
  <w:style w:type="character" w:customStyle="1" w:styleId="51">
    <w:name w:val="Заголовок Знак"/>
    <w:link w:val="24"/>
    <w:qFormat/>
    <w:uiPriority w:val="0"/>
    <w:rPr>
      <w:rFonts w:ascii="XO Thames" w:hAnsi="XO Thames"/>
      <w:b/>
      <w:caps/>
      <w:sz w:val="40"/>
    </w:rPr>
  </w:style>
  <w:style w:type="character" w:customStyle="1" w:styleId="52">
    <w:name w:val="Заголовок 4 Знак"/>
    <w:link w:val="5"/>
    <w:qFormat/>
    <w:uiPriority w:val="0"/>
    <w:rPr>
      <w:rFonts w:ascii="XO Thames" w:hAnsi="XO Thames"/>
      <w:b/>
      <w:sz w:val="24"/>
    </w:rPr>
  </w:style>
  <w:style w:type="character" w:customStyle="1" w:styleId="53">
    <w:name w:val="Заголовок 2 Знак"/>
    <w:link w:val="3"/>
    <w:qFormat/>
    <w:uiPriority w:val="0"/>
    <w:rPr>
      <w:rFonts w:ascii="XO Thames" w:hAnsi="XO Thames"/>
      <w:b/>
      <w:sz w:val="28"/>
    </w:rPr>
  </w:style>
  <w:style w:type="table" w:customStyle="1" w:styleId="54">
    <w:name w:val="Сетка таблицы2"/>
    <w:basedOn w:val="8"/>
    <w:qFormat/>
    <w:uiPriority w:val="0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55">
    <w:name w:val="Сетка таблицы1"/>
    <w:basedOn w:val="8"/>
    <w:qFormat/>
    <w:uiPriority w:val="0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56">
    <w:name w:val="List Paragraph"/>
    <w:basedOn w:val="1"/>
    <w:qFormat/>
    <w:uiPriority w:val="0"/>
    <w:pPr>
      <w:spacing w:before="0" w:after="160"/>
      <w:ind w:left="720" w:firstLine="0"/>
      <w:contextualSpacing/>
    </w:pPr>
  </w:style>
  <w:style w:type="paragraph" w:customStyle="1" w:styleId="57">
    <w:name w:val="ConsPlusNormal"/>
    <w:qFormat/>
    <w:uiPriority w:val="0"/>
    <w:pPr>
      <w:widowControl w:val="0"/>
      <w:suppressAutoHyphens/>
      <w:bidi w:val="0"/>
      <w:spacing w:before="0" w:after="0" w:line="240" w:lineRule="auto"/>
      <w:ind w:left="0" w:right="0" w:firstLine="720"/>
      <w:jc w:val="left"/>
    </w:pPr>
    <w:rPr>
      <w:rFonts w:ascii="Arial" w:hAnsi="Arial" w:eastAsiaTheme="minorEastAsia" w:cstheme="minorBidi"/>
      <w:color w:val="000000"/>
      <w:spacing w:val="0"/>
      <w:kern w:val="0"/>
      <w:sz w:val="20"/>
      <w:szCs w:val="20"/>
      <w:lang w:val="ru-RU" w:eastAsia="zh-CN" w:bidi="hi-IN"/>
    </w:rPr>
  </w:style>
  <w:style w:type="paragraph" w:customStyle="1" w:styleId="58">
    <w:name w:val="&lt;041E&gt;&lt;0441&gt;&lt;043D&gt;&lt;043E&gt;&lt;0432&gt;&lt;043D&gt;&lt;043E&gt;&lt;0439&gt; &lt;0426&gt;&lt;0435&gt;&lt;043D&gt;&lt;0442&gt;&lt;0440&gt;"/>
    <w:basedOn w:val="1"/>
    <w:qFormat/>
    <w:uiPriority w:val="0"/>
    <w:pPr>
      <w:spacing w:before="0" w:after="0" w:line="180" w:lineRule="atLeast"/>
      <w:jc w:val="center"/>
    </w:pPr>
    <w:rPr>
      <w:rFonts w:ascii="Arial" w:hAnsi="Arial"/>
      <w:b/>
      <w:color w:val="000000"/>
      <w:sz w:val="17"/>
    </w:rPr>
  </w:style>
  <w:style w:type="character" w:customStyle="1" w:styleId="59">
    <w:name w:val="&lt;041E&gt;&lt;0441&gt;&lt;043D&gt;&lt;043E&gt;&lt;0432&gt;&lt;043D&gt;&lt;043E&gt;&lt;0439&gt;11"/>
    <w:link w:val="60"/>
    <w:qFormat/>
    <w:uiPriority w:val="0"/>
    <w:rPr>
      <w:rFonts w:ascii="Arial" w:hAnsi="Arial" w:eastAsiaTheme="minorEastAsia" w:cstheme="minorBidi"/>
      <w:color w:val="000000"/>
      <w:spacing w:val="0"/>
      <w:kern w:val="0"/>
      <w:sz w:val="20"/>
      <w:szCs w:val="20"/>
      <w:lang w:val="ru-RU" w:eastAsia="zh-CN" w:bidi="hi-IN"/>
    </w:rPr>
  </w:style>
  <w:style w:type="paragraph" w:customStyle="1" w:styleId="60">
    <w:name w:val="&lt;041E&gt;&lt;0441&gt;&lt;043D&gt;&lt;043E&gt;&lt;0432&gt;&lt;043D&gt;&lt;043E&gt;&lt;0439&gt;1"/>
    <w:link w:val="59"/>
    <w:qFormat/>
    <w:uiPriority w:val="0"/>
    <w:pPr>
      <w:widowControl/>
      <w:suppressAutoHyphens/>
      <w:bidi w:val="0"/>
      <w:spacing w:before="0" w:after="0" w:line="240" w:lineRule="auto"/>
      <w:ind w:left="0" w:right="0" w:firstLine="0"/>
      <w:jc w:val="left"/>
    </w:pPr>
    <w:rPr>
      <w:rFonts w:ascii="Arial" w:hAnsi="Arial" w:eastAsiaTheme="minorEastAsia" w:cstheme="minorBidi"/>
      <w:color w:val="000000"/>
      <w:spacing w:val="0"/>
      <w:kern w:val="0"/>
      <w:sz w:val="20"/>
      <w:szCs w:val="20"/>
      <w:lang w:val="ru-RU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Office_11.1.0.11711_F1E327BC-269C-435d-A152-05C5408002CA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2025-02-02T13:55:00Z</dcterms:created>
  <dc:creator>Леонидова Елена Андреевна</dc:creator>
  <cp:lastModifiedBy>merkulovaay</cp:lastModifiedBy>
  <dcterms:modified xsi:type="dcterms:W3CDTF">2026-04-07T17:19:52Z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1049-11.1.0.11711</vt:lpwstr>
  </property>
</Properties>
</file>