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6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14" y="0"/>
                    <wp:lineTo x="-14" y="20874"/>
                    <wp:lineTo x="20954" y="20874"/>
                    <wp:lineTo x="20954" y="0"/>
                    <wp:lineTo x="-14" y="0"/>
                  </wp:wrapPolygon>
                </wp:wrapTight>
                <wp:docPr id="3" name="Pictur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2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position:absolute;z-index:2;o:allowoverlap:true;o:allowincell:fals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64 0 -64 96639 97009 96639 97009 0 -64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</w:p>
    <w:p>
      <w:pPr>
        <w:pStyle w:val="706"/>
        <w:jc w:val="center"/>
        <w:spacing w:before="0" w:after="0" w:line="24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pStyle w:val="706"/>
        <w:jc w:val="center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Style w:val="706"/>
        <w:spacing w:before="0" w:after="0" w:line="240" w:lineRule="auto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</w:r>
      <w:r>
        <w:rPr>
          <w:rFonts w:ascii="Times New Roman" w:hAnsi="Times New Roman"/>
          <w:b/>
          <w:sz w:val="16"/>
        </w:rPr>
      </w:r>
    </w:p>
    <w:p>
      <w:pPr>
        <w:pStyle w:val="706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АГЕНТСТВО ЗАПИСИ АКТОВ ГРАЖДАНСКОГО СОСТОЯНИЯ </w:t>
      </w:r>
      <w:r>
        <w:rPr>
          <w:rFonts w:ascii="Times New Roman" w:hAnsi="Times New Roman"/>
          <w:b/>
          <w:sz w:val="28"/>
        </w:rPr>
      </w:r>
    </w:p>
    <w:p>
      <w:pPr>
        <w:pStyle w:val="706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И АРХИВНОГО ДЕЛА КАМЧАТСКОГО КРАЯ</w:t>
      </w:r>
      <w:r>
        <w:rPr>
          <w:rFonts w:ascii="Times New Roman" w:hAnsi="Times New Roman"/>
          <w:b/>
          <w:sz w:val="28"/>
        </w:rPr>
      </w:r>
    </w:p>
    <w:p>
      <w:pPr>
        <w:pStyle w:val="706"/>
        <w:jc w:val="center"/>
        <w:spacing w:before="0"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706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ПРИКАЗ</w:t>
      </w:r>
      <w:r>
        <w:rPr>
          <w:rFonts w:ascii="Times New Roman" w:hAnsi="Times New Roman"/>
          <w:b/>
          <w:sz w:val="28"/>
        </w:rPr>
      </w:r>
    </w:p>
    <w:p>
      <w:pPr>
        <w:pStyle w:val="706"/>
        <w:jc w:val="center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06"/>
        <w:ind w:left="0" w:right="0" w:firstLine="709"/>
        <w:jc w:val="center"/>
        <w:spacing w:before="0"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tbl>
      <w:tblPr>
        <w:tblStyle w:val="786"/>
        <w:tblW w:w="4253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427"/>
        </w:trPr>
        <w:tc>
          <w:tcPr>
            <w:tcW w:w="4253" w:type="dxa"/>
            <w:textDirection w:val="lrTb"/>
            <w:noWrap w:val="false"/>
          </w:tcPr>
          <w:p>
            <w:pPr>
              <w:pStyle w:val="706"/>
              <w:ind w:left="142" w:right="0" w:hanging="142"/>
              <w:jc w:val="left"/>
              <w:spacing w:before="0" w:after="0" w:line="240" w:lineRule="auto"/>
              <w:widowControl/>
              <w:rPr>
                <w:rFonts w:ascii="Times New Roman" w:hAnsi="Times New Roman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 w:themeColor="background1"/>
                <w:spacing w:val="0"/>
                <w:sz w:val="22"/>
                <w:szCs w:val="20"/>
              </w:rPr>
              <w:t xml:space="preserve">[Дата регистрации] № [Номер документа]</w:t>
            </w:r>
            <w:bookmarkEnd w:id="0"/>
            <w:r/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pStyle w:val="706"/>
              <w:ind w:left="0" w:right="0" w:firstLine="0"/>
              <w:jc w:val="center"/>
              <w:spacing w:before="0" w:after="0" w:line="240" w:lineRule="auto"/>
              <w:widowControl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sz w:val="22"/>
                <w:szCs w:val="20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W w:w="4253" w:type="dxa"/>
            <w:textDirection w:val="lrTb"/>
            <w:noWrap w:val="false"/>
          </w:tcPr>
          <w:p>
            <w:pPr>
              <w:pStyle w:val="706"/>
              <w:ind w:left="0" w:right="0" w:firstLine="0"/>
              <w:jc w:val="both"/>
              <w:spacing w:before="0" w:after="0" w:line="240" w:lineRule="auto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706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  <w:r>
        <w:rPr>
          <w:rFonts w:ascii="Times New Roman" w:hAnsi="Times New Roman"/>
          <w:sz w:val="16"/>
        </w:rPr>
      </w:r>
    </w:p>
    <w:p>
      <w:pPr>
        <w:pStyle w:val="706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приказ Агентства записи актов гражданского состояния и архивного дела Камчатского края от 08.04.2019 № 49-п </w:t>
      </w:r>
      <w:r>
        <w:br/>
      </w:r>
      <w:r>
        <w:rPr>
          <w:rFonts w:ascii="Times New Roman" w:hAnsi="Times New Roman"/>
          <w:b/>
          <w:sz w:val="28"/>
        </w:rPr>
        <w:t xml:space="preserve">«О</w:t>
      </w:r>
      <w:r>
        <w:rPr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Агентстве записи актов гражданского состояния и архивного дела Камчатского края»</w:t>
      </w:r>
      <w:r>
        <w:rPr>
          <w:rFonts w:ascii="Times New Roman" w:hAnsi="Times New Roman"/>
          <w:b/>
          <w:sz w:val="28"/>
        </w:rPr>
      </w:r>
    </w:p>
    <w:p>
      <w:pPr>
        <w:pStyle w:val="706"/>
        <w:jc w:val="center"/>
        <w:spacing w:before="0" w:after="0" w:line="240" w:lineRule="auto"/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</w:r>
      <w:r>
        <w:rPr>
          <w:rFonts w:ascii="Times New Roman" w:hAnsi="Times New Roman"/>
          <w:b/>
          <w:sz w:val="16"/>
        </w:rPr>
      </w:r>
    </w:p>
    <w:p>
      <w:pPr>
        <w:pStyle w:val="706"/>
        <w:ind w:left="0" w:righ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6"/>
        <w:ind w:left="0" w:righ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Учитывая экспертное заключение Управления Министерства юстиции Российской Федерации по Камчатскому краю от 20.03.2026 № 41/02-691/26</w:t>
      </w:r>
      <w:r>
        <w:rPr>
          <w:rFonts w:ascii="Times New Roman" w:hAnsi="Times New Roman"/>
          <w:sz w:val="28"/>
          <w:szCs w:val="28"/>
        </w:rPr>
      </w:r>
    </w:p>
    <w:p>
      <w:pPr>
        <w:pStyle w:val="706"/>
        <w:ind w:left="0" w:righ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851" w:leader="none"/>
          <w:tab w:val="left" w:pos="993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706"/>
        <w:ind w:left="0" w:righ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851" w:leader="none"/>
          <w:tab w:val="left" w:pos="993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ПРИКАЗЫВАЮ:</w:t>
      </w:r>
      <w:r>
        <w:rPr>
          <w:rFonts w:ascii="Times New Roman" w:hAnsi="Times New Roman"/>
          <w:sz w:val="28"/>
        </w:rPr>
      </w:r>
    </w:p>
    <w:p>
      <w:pPr>
        <w:pStyle w:val="706"/>
        <w:ind w:left="0" w:righ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851" w:leader="none"/>
          <w:tab w:val="left" w:pos="993" w:leader="none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</w:r>
      <w:r>
        <w:rPr>
          <w:rFonts w:ascii="Times New Roman" w:hAnsi="Times New Roman"/>
          <w:sz w:val="16"/>
        </w:rPr>
      </w:r>
    </w:p>
    <w:p>
      <w:pPr>
        <w:pStyle w:val="706"/>
        <w:ind w:left="0" w:righ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851" w:leader="none"/>
          <w:tab w:val="left" w:pos="993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в приказ </w:t>
      </w:r>
      <w:r>
        <w:rPr>
          <w:rFonts w:ascii="Times New Roman" w:hAnsi="Times New Roman"/>
          <w:b w:val="0"/>
          <w:sz w:val="28"/>
        </w:rPr>
        <w:t xml:space="preserve">Агентства записи актов гражданского состояния и архивного дела Камчатского края от 08.04.2019 № 49-п «О</w:t>
      </w:r>
      <w:r>
        <w:rPr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 xml:space="preserve">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Агентстве записи актов гражданского состояния и архивного дела Камчатского края»</w:t>
      </w:r>
      <w:r>
        <w:rPr>
          <w:rFonts w:ascii="Times New Roman" w:hAnsi="Times New Roman"/>
          <w:sz w:val="28"/>
        </w:rPr>
        <w:t xml:space="preserve"> следующие изменения:</w:t>
      </w:r>
      <w:r>
        <w:rPr>
          <w:rFonts w:ascii="Times New Roman" w:hAnsi="Times New Roman"/>
          <w:sz w:val="28"/>
        </w:rPr>
      </w:r>
    </w:p>
    <w:p>
      <w:pPr>
        <w:pStyle w:val="706"/>
        <w:ind w:left="0" w:righ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851" w:leader="none"/>
          <w:tab w:val="left" w:pos="993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sz w:val="28"/>
        </w:rPr>
        <w:t xml:space="preserve">часть 2 изложить в следующей редакции:</w:t>
      </w:r>
      <w:r>
        <w:rPr>
          <w:rFonts w:ascii="Times New Roman" w:hAnsi="Times New Roman"/>
          <w:sz w:val="28"/>
        </w:rPr>
      </w:r>
    </w:p>
    <w:p>
      <w:pPr>
        <w:pStyle w:val="706"/>
        <w:ind w:left="0" w:righ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851" w:leader="none"/>
          <w:tab w:val="left" w:pos="993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«2. </w:t>
      </w:r>
      <w:r>
        <w:rPr>
          <w:rFonts w:ascii="Times New Roman" w:hAnsi="Times New Roman"/>
          <w:b w:val="0"/>
          <w:sz w:val="28"/>
        </w:rPr>
        <w:t xml:space="preserve">Определить, что комиссия по соблюдению требований к служебному поведению государственных гражданских служащих Камчатского края и урегулированию конфликта интересов в</w:t>
      </w:r>
      <w:r>
        <w:rPr>
          <w:rFonts w:ascii="Times New Roman" w:hAnsi="Times New Roman"/>
          <w:b w:val="0"/>
          <w:sz w:val="28"/>
        </w:rPr>
        <w:t xml:space="preserve"> Агентстве записи актов гражданского состояния и архивного дела Камчатского края осуществляет свою деятельность в порядке, установленном Положением о комиссиях по соблюдению требований к служебному поведению государственных гражданских служащих Камчатского</w:t>
      </w:r>
      <w:r>
        <w:rPr>
          <w:rFonts w:ascii="Times New Roman" w:hAnsi="Times New Roman"/>
          <w:b w:val="0"/>
          <w:sz w:val="28"/>
        </w:rPr>
        <w:t xml:space="preserve"> края и урегулированию конфликта интересов, утвержденным Законом Камчатского края от 03.12.2010 № 526 «О комиссиях по соблюдению требований к служебному поведению государственных гражданских служащих Камчатского края и урегулированию конфликта интересов.»;</w:t>
      </w:r>
      <w:r>
        <w:rPr>
          <w:rFonts w:ascii="Times New Roman" w:hAnsi="Times New Roman"/>
          <w:sz w:val="28"/>
        </w:rPr>
      </w:r>
    </w:p>
    <w:p>
      <w:pPr>
        <w:pStyle w:val="706"/>
        <w:ind w:left="0" w:righ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851" w:leader="none"/>
          <w:tab w:val="left" w:pos="993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2) в приложении 1:</w:t>
      </w:r>
      <w:r>
        <w:rPr>
          <w:rFonts w:ascii="Times New Roman" w:hAnsi="Times New Roman"/>
          <w:sz w:val="28"/>
        </w:rPr>
      </w:r>
    </w:p>
    <w:p>
      <w:pPr>
        <w:pStyle w:val="706"/>
        <w:ind w:left="0" w:righ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851" w:leader="none"/>
          <w:tab w:val="left" w:pos="993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а) </w:t>
      </w:r>
      <w:r>
        <w:rPr>
          <w:rFonts w:ascii="Times New Roman" w:hAnsi="Times New Roman"/>
          <w:b w:val="0"/>
          <w:sz w:val="28"/>
        </w:rPr>
        <w:t xml:space="preserve">вывести из состава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Агентстве записи актов гражданского состояния и архивного дела Камчатского края (далее </w:t>
      </w:r>
      <w:r>
        <w:rPr>
          <w:rFonts w:ascii="Times New Roman" w:hAnsi="Times New Roman" w:eastAsia="Times New Roman" w:cs="Times New Roman"/>
          <w:b w:val="0"/>
          <w:sz w:val="28"/>
        </w:rPr>
        <w:t xml:space="preserve">–</w:t>
      </w:r>
      <w:r>
        <w:rPr>
          <w:rFonts w:ascii="Times New Roman" w:hAnsi="Times New Roman"/>
          <w:b w:val="0"/>
          <w:sz w:val="28"/>
        </w:rPr>
        <w:t xml:space="preserve"> комиссия) Заколутина Алексея Викторовича, Орлик Тамару Петровну;</w:t>
      </w:r>
      <w:r>
        <w:rPr>
          <w:rFonts w:ascii="Times New Roman" w:hAnsi="Times New Roman"/>
          <w:sz w:val="28"/>
        </w:rPr>
      </w:r>
    </w:p>
    <w:p>
      <w:pPr>
        <w:pStyle w:val="706"/>
        <w:ind w:left="0" w:righ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851" w:leader="none"/>
          <w:tab w:val="left" w:pos="993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б) ввести в состав комиссии следующих лиц:</w:t>
      </w:r>
      <w:r>
        <w:rPr>
          <w:rFonts w:ascii="Times New Roman" w:hAnsi="Times New Roman"/>
          <w:sz w:val="28"/>
        </w:rPr>
      </w:r>
    </w:p>
    <w:tbl>
      <w:tblPr>
        <w:tblW w:w="5000" w:type="pct"/>
        <w:tblInd w:w="0" w:type="dxa"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3228"/>
        <w:gridCol w:w="561"/>
        <w:gridCol w:w="6133"/>
      </w:tblGrid>
      <w:tr>
        <w:tblPrEx/>
        <w:trPr/>
        <w:tc>
          <w:tcPr>
            <w:tcW w:w="3228" w:type="dxa"/>
            <w:textDirection w:val="lrTb"/>
            <w:noWrap w:val="false"/>
          </w:tcPr>
          <w:p>
            <w:pPr>
              <w:pStyle w:val="78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Зибрицкую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8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Лину Сергеевну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1" w:type="dxa"/>
            <w:textDirection w:val="lrTb"/>
            <w:noWrap w:val="false"/>
          </w:tcPr>
          <w:p>
            <w:pPr>
              <w:pStyle w:val="706"/>
              <w:ind w:left="57" w:right="0" w:firstLine="0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851" w:leader="none"/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</w:tc>
        <w:tc>
          <w:tcPr>
            <w:tcW w:w="6133" w:type="dxa"/>
            <w:textDirection w:val="lrTb"/>
            <w:noWrap w:val="false"/>
          </w:tcPr>
          <w:p>
            <w:pPr>
              <w:pStyle w:val="780"/>
              <w:jc w:val="both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члена Общественной палаты Камчатского края (по согласованию);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80"/>
              <w:jc w:val="both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W w:w="3228" w:type="dxa"/>
            <w:textDirection w:val="lrTb"/>
            <w:noWrap w:val="false"/>
          </w:tcPr>
          <w:p>
            <w:pPr>
              <w:pStyle w:val="78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Махонину 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780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Александру Сергеевну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W w:w="561" w:type="dxa"/>
            <w:textDirection w:val="lrTb"/>
            <w:noWrap w:val="false"/>
          </w:tcPr>
          <w:p>
            <w:pPr>
              <w:pStyle w:val="706"/>
              <w:ind w:left="57" w:right="0" w:firstLine="0"/>
              <w:jc w:val="center"/>
              <w:spacing w:before="0" w:after="0" w:line="240" w:lineRule="auto"/>
              <w:widowControl w:val="off"/>
              <w:tabs>
                <w:tab w:val="clear" w:pos="708" w:leader="none"/>
                <w:tab w:val="left" w:pos="851" w:leader="none"/>
                <w:tab w:val="left" w:pos="993" w:leader="none"/>
              </w:tabs>
              <w:rPr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 w:val="0"/>
                <w:sz w:val="28"/>
                <w:szCs w:val="28"/>
              </w:rPr>
              <w:t xml:space="preserve">–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</w:p>
        </w:tc>
        <w:tc>
          <w:tcPr>
            <w:tcW w:w="6133" w:type="dxa"/>
            <w:textDirection w:val="lrTb"/>
            <w:noWrap w:val="false"/>
          </w:tcPr>
          <w:p>
            <w:pPr>
              <w:pStyle w:val="780"/>
              <w:jc w:val="both"/>
              <w:spacing w:before="0"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референта Главного управления по профилактике коррупционных и иных правонарушений Администрации Губернатора Камчатского края;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706"/>
        <w:ind w:left="0" w:right="0" w:firstLine="709"/>
        <w:jc w:val="both"/>
        <w:spacing w:before="0" w:after="0" w:line="240" w:lineRule="auto"/>
        <w:widowControl w:val="off"/>
        <w:tabs>
          <w:tab w:val="clear" w:pos="708" w:leader="none"/>
          <w:tab w:val="left" w:pos="851" w:leader="none"/>
          <w:tab w:val="left" w:pos="993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sz w:val="28"/>
        </w:rPr>
        <w:t xml:space="preserve">3) приложение 2 признать утратившим силу.</w:t>
      </w:r>
      <w:r>
        <w:rPr>
          <w:rFonts w:ascii="Times New Roman" w:hAnsi="Times New Roman"/>
          <w:sz w:val="28"/>
        </w:rPr>
      </w:r>
    </w:p>
    <w:p>
      <w:pPr>
        <w:pStyle w:val="706"/>
        <w:ind w:left="0" w:right="0" w:firstLine="709"/>
        <w:jc w:val="both"/>
        <w:spacing w:before="0" w:after="57" w:line="240" w:lineRule="auto"/>
        <w:widowControl w:val="off"/>
        <w:tabs>
          <w:tab w:val="clear" w:pos="708" w:leader="none"/>
          <w:tab w:val="left" w:pos="851" w:leader="none"/>
          <w:tab w:val="left" w:pos="993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Настоящий приказ вступает в силу после дня его официального опубликования.</w:t>
      </w:r>
      <w:r>
        <w:rPr>
          <w:rFonts w:ascii="Times New Roman" w:hAnsi="Times New Roman"/>
          <w:sz w:val="28"/>
        </w:rPr>
      </w:r>
    </w:p>
    <w:p>
      <w:pPr>
        <w:pStyle w:val="706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06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06"/>
        <w:ind w:left="0" w:right="0"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786"/>
        <w:tblW w:w="9924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476"/>
        <w:gridCol w:w="4393"/>
        <w:gridCol w:w="2055"/>
      </w:tblGrid>
      <w:tr>
        <w:tblPrEx/>
        <w:trPr>
          <w:trHeight w:val="1394"/>
        </w:trPr>
        <w:tc>
          <w:tcPr>
            <w:shd w:val="clear" w:color="auto" w:fill="auto"/>
            <w:tcW w:w="3476" w:type="dxa"/>
            <w:textDirection w:val="lrTb"/>
            <w:noWrap w:val="false"/>
          </w:tcPr>
          <w:p>
            <w:pPr>
              <w:pStyle w:val="706"/>
              <w:ind w:left="0" w:right="27" w:firstLine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  <w:szCs w:val="20"/>
              </w:rPr>
              <w:t xml:space="preserve">Руководител</w:t>
            </w:r>
            <w:r>
              <w:rPr>
                <w:rFonts w:ascii="Times New Roman" w:hAnsi="Times New Roman"/>
                <w:color w:val="000000"/>
                <w:spacing w:val="0"/>
                <w:sz w:val="28"/>
                <w:szCs w:val="20"/>
              </w:rPr>
              <w:t xml:space="preserve">ь</w:t>
            </w:r>
            <w:r>
              <w:rPr>
                <w:rFonts w:ascii="Times New Roman" w:hAnsi="Times New Roman"/>
                <w:color w:val="000000"/>
                <w:spacing w:val="0"/>
                <w:sz w:val="28"/>
                <w:szCs w:val="20"/>
              </w:rPr>
              <w:t xml:space="preserve"> Агентства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pStyle w:val="706"/>
              <w:ind w:left="30" w:right="27" w:hanging="3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  <w:szCs w:val="20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shd w:val="clear" w:color="auto" w:fill="auto"/>
            <w:tcW w:w="4393" w:type="dxa"/>
            <w:textDirection w:val="lrTb"/>
            <w:noWrap w:val="false"/>
          </w:tcPr>
          <w:p>
            <w:pPr>
              <w:pStyle w:val="706"/>
              <w:ind w:left="0" w:right="0" w:firstLine="0"/>
              <w:jc w:val="left"/>
              <w:spacing w:before="0" w:after="0" w:line="240" w:lineRule="auto"/>
              <w:widowControl/>
              <w:rPr>
                <w:rFonts w:ascii="Times New Roman" w:hAnsi="Times New Roman"/>
                <w:color w:val="000000" w:themeColor="text1"/>
                <w:sz w:val="28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pacing w:val="0"/>
                <w:sz w:val="28"/>
                <w:szCs w:val="20"/>
              </w:rPr>
              <w:t xml:space="preserve">[горизонтальный штамп подписи 1]</w:t>
            </w:r>
            <w:bookmarkEnd w:id="1"/>
            <w:r/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</w:tc>
        <w:tc>
          <w:tcPr>
            <w:shd w:val="clear" w:color="auto" w:fill="auto"/>
            <w:tcW w:w="2055" w:type="dxa"/>
            <w:textDirection w:val="lrTb"/>
            <w:noWrap w:val="false"/>
          </w:tcPr>
          <w:p>
            <w:pPr>
              <w:pStyle w:val="706"/>
              <w:ind w:left="0" w:right="0" w:firstLine="0"/>
              <w:jc w:val="right"/>
              <w:spacing w:before="0" w:after="0" w:line="240" w:lineRule="auto"/>
              <w:widowControl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  <w:szCs w:val="20"/>
              </w:rPr>
              <w:t xml:space="preserve">Н.А. Польшина</w:t>
            </w:r>
            <w:r>
              <w:rPr>
                <w:rFonts w:ascii="Times New Roman" w:hAnsi="Times New Roman"/>
                <w:sz w:val="28"/>
              </w:rPr>
            </w:r>
          </w:p>
        </w:tc>
      </w:tr>
    </w:tbl>
    <w:p>
      <w:r/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567" w:bottom="1134" w:left="1417" w:header="567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Arial">
    <w:panose1 w:val="020B0604020202020204"/>
  </w:font>
  <w:font w:name="Segoe UI">
    <w:panose1 w:val="020B0503020204020204"/>
  </w:font>
  <w:font w:name="Times New Roman">
    <w:panose1 w:val="02020603050405020304"/>
  </w:font>
  <w:font w:name="XO Thames">
    <w:panose1 w:val="02020603050405020304"/>
  </w:font>
  <w:font w:name="Calibri">
    <w:panose1 w:val="020F0502020204030204"/>
  </w:font>
  <w:font w:name="Liberation Sans">
    <w:panose1 w:val="020B0604020202020204"/>
  </w:font>
  <w:font w:name="Tahoma">
    <w:panose1 w:val="020B0604030504040204"/>
  </w:font>
  <w:font w:name="Lohit Devanagari">
    <w:panose1 w:val="020B0600000000000000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5"/>
      <w:jc w:val="center"/>
    </w:pPr>
    <w:r/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Square wrapText="bothSides"/>
              <wp:docPr id="1" name="Врезка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71755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706"/>
                            <w:spacing w:before="0" w:after="160"/>
                          </w:pPr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>
                            <w:t xml:space="preserve">5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4;o:allowoverlap:true;o:allowincell:false;mso-position-horizontal-relative:margin;mso-position-horizontal:center;mso-position-vertical-relative:text;margin-top:0.05pt;mso-position-vertical:absolute;width:5.65pt;height:13.4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706"/>
                      <w:spacing w:before="0" w:after="160"/>
                    </w:pPr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>
                      <w:t xml:space="preserve">5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  <w:p>
    <w:pPr>
      <w:pStyle w:val="76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6"/>
      <w:ind w:left="0" w:right="0" w:firstLine="0"/>
      <w:jc w:val="left"/>
      <w:spacing w:before="0" w:after="160" w:line="264" w:lineRule="auto"/>
      <w:widowControl/>
    </w:pPr>
    <w:r/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5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70815"/>
              <wp:effectExtent l="0" t="0" r="0" b="0"/>
              <wp:wrapSquare wrapText="bothSides"/>
              <wp:docPr id="2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71755" cy="1708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706"/>
                            <w:spacing w:before="0" w:after="160"/>
                          </w:pPr>
                          <w:r>
                            <w:fldChar w:fldCharType="begin"/>
                          </w:r>
                          <w:r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>
                            <w:t xml:space="preserve">3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lIns="36000" tIns="36000" rIns="36000" bIns="3600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202" type="#_x0000_t202" style="position:absolute;z-index:5;o:allowoverlap:true;o:allowincell:false;mso-position-horizontal-relative:margin;mso-position-horizontal:center;mso-position-vertical-relative:text;margin-top:0.05pt;mso-position-vertical:absolute;width:5.65pt;height:13.45pt;mso-wrap-distance-left:0.00pt;mso-wrap-distance-top:0.00pt;mso-wrap-distance-right:0.00pt;mso-wrap-distance-bottom:0.00pt;v-text-anchor:top;visibility:visible;" fillcolor="#FFFFFF">
              <v:fill opacity="100f"/>
              <w10:wrap type="square"/>
              <v:textbox inset="0,0,0,0">
                <w:txbxContent>
                  <w:p>
                    <w:pPr>
                      <w:pStyle w:val="706"/>
                      <w:spacing w:before="0" w:after="160"/>
                    </w:pPr>
                    <w:r>
                      <w:fldChar w:fldCharType="begin"/>
                    </w:r>
                    <w:r>
                      <w:instrText xml:space="preserve"> PAGE \* ARABIC </w:instrText>
                    </w:r>
                    <w:r>
                      <w:fldChar w:fldCharType="separate"/>
                    </w:r>
                    <w:r>
                      <w:t xml:space="preserve">3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ahoma" w:cs="Lohit Devanagari" w:asciiTheme="minorAscii" w:hAnsiTheme="minorHAnsi"/>
        <w:color w:val="000000"/>
        <w:sz w:val="22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29"/>
    <w:link w:val="70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29"/>
    <w:link w:val="708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29"/>
    <w:link w:val="70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29"/>
    <w:link w:val="71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29"/>
    <w:link w:val="71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706"/>
    <w:next w:val="706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72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06"/>
    <w:next w:val="706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2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06"/>
    <w:next w:val="706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2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06"/>
    <w:next w:val="706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2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729"/>
    <w:link w:val="778"/>
    <w:uiPriority w:val="10"/>
    <w:rPr>
      <w:sz w:val="48"/>
      <w:szCs w:val="48"/>
    </w:rPr>
  </w:style>
  <w:style w:type="character" w:styleId="38">
    <w:name w:val="Subtitle Char"/>
    <w:basedOn w:val="729"/>
    <w:link w:val="777"/>
    <w:uiPriority w:val="11"/>
    <w:rPr>
      <w:sz w:val="24"/>
      <w:szCs w:val="24"/>
    </w:rPr>
  </w:style>
  <w:style w:type="paragraph" w:styleId="39">
    <w:name w:val="Quote"/>
    <w:basedOn w:val="706"/>
    <w:next w:val="706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06"/>
    <w:next w:val="706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29"/>
    <w:link w:val="765"/>
    <w:uiPriority w:val="99"/>
  </w:style>
  <w:style w:type="character" w:styleId="46">
    <w:name w:val="Footer Char"/>
    <w:basedOn w:val="729"/>
    <w:link w:val="760"/>
    <w:uiPriority w:val="99"/>
  </w:style>
  <w:style w:type="character" w:styleId="48">
    <w:name w:val="Caption Char"/>
    <w:basedOn w:val="729"/>
    <w:link w:val="749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8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8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8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7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7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7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7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7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7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7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7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7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7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7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78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8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706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29"/>
    <w:uiPriority w:val="99"/>
    <w:unhideWhenUsed/>
    <w:rPr>
      <w:vertAlign w:val="superscript"/>
    </w:rPr>
  </w:style>
  <w:style w:type="paragraph" w:styleId="179">
    <w:name w:val="endnote text"/>
    <w:basedOn w:val="706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29"/>
    <w:uiPriority w:val="99"/>
    <w:semiHidden/>
    <w:unhideWhenUsed/>
    <w:rPr>
      <w:vertAlign w:val="superscript"/>
    </w:rPr>
  </w:style>
  <w:style w:type="paragraph" w:styleId="191">
    <w:name w:val="TOC Heading"/>
    <w:uiPriority w:val="39"/>
    <w:unhideWhenUsed/>
  </w:style>
  <w:style w:type="paragraph" w:styleId="192">
    <w:name w:val="table of figures"/>
    <w:basedOn w:val="706"/>
    <w:next w:val="706"/>
    <w:uiPriority w:val="99"/>
    <w:unhideWhenUsed/>
    <w:pPr>
      <w:spacing w:after="0" w:afterAutospacing="0"/>
    </w:pPr>
  </w:style>
  <w:style w:type="paragraph" w:styleId="706" w:default="1">
    <w:name w:val="Normal"/>
    <w:uiPriority w:val="0"/>
    <w:qFormat/>
    <w:pPr>
      <w:ind w:left="0" w:right="0" w:firstLine="0"/>
      <w:jc w:val="left"/>
      <w:spacing w:before="0" w:after="160" w:line="264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707">
    <w:name w:val="Heading 1"/>
    <w:next w:val="706"/>
    <w:uiPriority w:val="9"/>
    <w:qFormat/>
    <w:pPr>
      <w:ind w:left="0" w:right="0" w:firstLine="0"/>
      <w:jc w:val="both"/>
      <w:spacing w:before="120" w:after="120" w:line="264" w:lineRule="auto"/>
      <w:widowControl/>
      <w:outlineLvl w:val="0"/>
    </w:pPr>
    <w:rPr>
      <w:rFonts w:ascii="XO Thames" w:hAnsi="XO Thames" w:eastAsia="Tahoma" w:cs="Lohit Devanagari"/>
      <w:b/>
      <w:color w:val="000000"/>
      <w:spacing w:val="0"/>
      <w:sz w:val="32"/>
      <w:szCs w:val="20"/>
      <w:lang w:val="ru-RU" w:eastAsia="zh-CN" w:bidi="hi-IN"/>
    </w:rPr>
  </w:style>
  <w:style w:type="paragraph" w:styleId="708">
    <w:name w:val="Heading 2"/>
    <w:next w:val="706"/>
    <w:uiPriority w:val="9"/>
    <w:qFormat/>
    <w:pPr>
      <w:ind w:left="0" w:right="0" w:firstLine="0"/>
      <w:jc w:val="both"/>
      <w:spacing w:before="120" w:after="120" w:line="264" w:lineRule="auto"/>
      <w:widowControl/>
      <w:outlineLvl w:val="1"/>
    </w:pPr>
    <w:rPr>
      <w:rFonts w:ascii="XO Thames" w:hAnsi="XO Thames" w:eastAsia="Tahoma" w:cs="Lohit Devanagari"/>
      <w:b/>
      <w:color w:val="000000"/>
      <w:spacing w:val="0"/>
      <w:sz w:val="28"/>
      <w:szCs w:val="20"/>
      <w:lang w:val="ru-RU" w:eastAsia="zh-CN" w:bidi="hi-IN"/>
    </w:rPr>
  </w:style>
  <w:style w:type="paragraph" w:styleId="709">
    <w:name w:val="Heading 3"/>
    <w:next w:val="706"/>
    <w:uiPriority w:val="9"/>
    <w:qFormat/>
    <w:pPr>
      <w:ind w:left="0" w:right="0" w:firstLine="0"/>
      <w:jc w:val="both"/>
      <w:spacing w:before="120" w:after="120" w:line="264" w:lineRule="auto"/>
      <w:widowControl/>
      <w:outlineLvl w:val="2"/>
    </w:pPr>
    <w:rPr>
      <w:rFonts w:ascii="XO Thames" w:hAnsi="XO Thames" w:eastAsia="Tahoma" w:cs="Lohit Devanagari"/>
      <w:b/>
      <w:color w:val="000000"/>
      <w:spacing w:val="0"/>
      <w:sz w:val="26"/>
      <w:szCs w:val="20"/>
      <w:lang w:val="ru-RU" w:eastAsia="zh-CN" w:bidi="hi-IN"/>
    </w:rPr>
  </w:style>
  <w:style w:type="paragraph" w:styleId="710">
    <w:name w:val="Heading 4"/>
    <w:next w:val="706"/>
    <w:uiPriority w:val="9"/>
    <w:qFormat/>
    <w:pPr>
      <w:ind w:left="0" w:right="0" w:firstLine="0"/>
      <w:jc w:val="both"/>
      <w:spacing w:before="120" w:after="120" w:line="264" w:lineRule="auto"/>
      <w:widowControl/>
      <w:outlineLvl w:val="3"/>
    </w:pPr>
    <w:rPr>
      <w:rFonts w:ascii="XO Thames" w:hAnsi="XO Thames" w:eastAsia="Tahoma" w:cs="Lohit Devanagari"/>
      <w:b/>
      <w:color w:val="000000"/>
      <w:spacing w:val="0"/>
      <w:sz w:val="24"/>
      <w:szCs w:val="20"/>
      <w:lang w:val="ru-RU" w:eastAsia="zh-CN" w:bidi="hi-IN"/>
    </w:rPr>
  </w:style>
  <w:style w:type="paragraph" w:styleId="711">
    <w:name w:val="Heading 5"/>
    <w:next w:val="706"/>
    <w:uiPriority w:val="9"/>
    <w:qFormat/>
    <w:pPr>
      <w:ind w:left="0" w:right="0" w:firstLine="0"/>
      <w:jc w:val="both"/>
      <w:spacing w:before="120" w:after="120" w:line="264" w:lineRule="auto"/>
      <w:widowControl/>
      <w:outlineLvl w:val="4"/>
    </w:pPr>
    <w:rPr>
      <w:rFonts w:ascii="XO Thames" w:hAnsi="XO Thames" w:eastAsia="Tahoma" w:cs="Lohit Devanagari"/>
      <w:b/>
      <w:color w:val="000000"/>
      <w:spacing w:val="0"/>
      <w:sz w:val="22"/>
      <w:szCs w:val="20"/>
      <w:lang w:val="ru-RU" w:eastAsia="zh-CN" w:bidi="hi-IN"/>
    </w:rPr>
  </w:style>
  <w:style w:type="character" w:styleId="712">
    <w:name w:val="Основной шрифт абзаца1"/>
    <w:link w:val="751"/>
    <w:qFormat/>
  </w:style>
  <w:style w:type="character" w:styleId="713">
    <w:name w:val="Contents 2"/>
    <w:qFormat/>
    <w:rPr>
      <w:rFonts w:ascii="XO Thames" w:hAnsi="XO Thames"/>
      <w:sz w:val="28"/>
    </w:rPr>
  </w:style>
  <w:style w:type="character" w:styleId="714">
    <w:name w:val="Гиперссылка1"/>
    <w:basedOn w:val="712"/>
    <w:link w:val="753"/>
    <w:qFormat/>
    <w:rPr>
      <w:color w:val="0563c1" w:themeColor="hyperlink"/>
      <w:u w:val="single"/>
    </w:rPr>
  </w:style>
  <w:style w:type="character" w:styleId="715">
    <w:name w:val="Гиперссылка2"/>
    <w:link w:val="754"/>
    <w:qFormat/>
    <w:rPr>
      <w:color w:val="0000ff"/>
      <w:u w:val="single"/>
    </w:rPr>
  </w:style>
  <w:style w:type="character" w:styleId="716">
    <w:name w:val="Contents 4"/>
    <w:qFormat/>
    <w:rPr>
      <w:rFonts w:ascii="XO Thames" w:hAnsi="XO Thames"/>
      <w:sz w:val="28"/>
    </w:rPr>
  </w:style>
  <w:style w:type="character" w:styleId="717">
    <w:name w:val="Contents 6"/>
    <w:qFormat/>
    <w:rPr>
      <w:rFonts w:ascii="XO Thames" w:hAnsi="XO Thames"/>
      <w:sz w:val="28"/>
    </w:rPr>
  </w:style>
  <w:style w:type="character" w:styleId="718">
    <w:name w:val="Contents 7"/>
    <w:qFormat/>
    <w:rPr>
      <w:rFonts w:ascii="XO Thames" w:hAnsi="XO Thames"/>
      <w:sz w:val="28"/>
    </w:rPr>
  </w:style>
  <w:style w:type="character" w:styleId="719">
    <w:name w:val="Endnote"/>
    <w:link w:val="758"/>
    <w:qFormat/>
    <w:rPr>
      <w:rFonts w:ascii="XO Thames" w:hAnsi="XO Thames"/>
    </w:rPr>
  </w:style>
  <w:style w:type="character" w:styleId="720">
    <w:name w:val="Heading 31"/>
    <w:qFormat/>
    <w:rPr>
      <w:rFonts w:ascii="XO Thames" w:hAnsi="XO Thames"/>
      <w:b/>
      <w:sz w:val="26"/>
    </w:rPr>
  </w:style>
  <w:style w:type="character" w:styleId="721">
    <w:name w:val="Footer1"/>
    <w:qFormat/>
    <w:rPr>
      <w:rFonts w:ascii="Times New Roman" w:hAnsi="Times New Roman"/>
      <w:sz w:val="28"/>
    </w:rPr>
  </w:style>
  <w:style w:type="character" w:styleId="722">
    <w:name w:val="Основной шрифт абзаца3"/>
    <w:link w:val="761"/>
    <w:qFormat/>
  </w:style>
  <w:style w:type="character" w:styleId="723">
    <w:name w:val="Обычный1"/>
    <w:link w:val="762"/>
    <w:qFormat/>
  </w:style>
  <w:style w:type="character" w:styleId="724">
    <w:name w:val="Contents 3"/>
    <w:qFormat/>
    <w:rPr>
      <w:rFonts w:ascii="XO Thames" w:hAnsi="XO Thames"/>
      <w:sz w:val="28"/>
    </w:rPr>
  </w:style>
  <w:style w:type="character" w:styleId="725">
    <w:name w:val="Plain Text"/>
    <w:link w:val="764"/>
    <w:qFormat/>
    <w:rPr>
      <w:rFonts w:ascii="Calibri" w:hAnsi="Calibri"/>
    </w:rPr>
  </w:style>
  <w:style w:type="character" w:styleId="726">
    <w:name w:val="Header1"/>
    <w:qFormat/>
  </w:style>
  <w:style w:type="character" w:styleId="727">
    <w:name w:val="Heading 51"/>
    <w:qFormat/>
    <w:rPr>
      <w:rFonts w:ascii="XO Thames" w:hAnsi="XO Thames"/>
      <w:b/>
    </w:rPr>
  </w:style>
  <w:style w:type="character" w:styleId="728">
    <w:name w:val="Heading 11"/>
    <w:qFormat/>
    <w:rPr>
      <w:rFonts w:ascii="XO Thames" w:hAnsi="XO Thames"/>
      <w:b/>
      <w:sz w:val="32"/>
    </w:rPr>
  </w:style>
  <w:style w:type="character" w:styleId="729" w:default="1">
    <w:name w:val="Default Paragraph Font"/>
    <w:link w:val="766"/>
    <w:qFormat/>
  </w:style>
  <w:style w:type="character" w:styleId="730">
    <w:name w:val="Hyperlink"/>
    <w:rPr>
      <w:color w:val="0000ff"/>
      <w:u w:val="single"/>
    </w:rPr>
  </w:style>
  <w:style w:type="character" w:styleId="731">
    <w:name w:val="Footnote"/>
    <w:link w:val="768"/>
    <w:qFormat/>
    <w:rPr>
      <w:rFonts w:ascii="XO Thames" w:hAnsi="XO Thames"/>
    </w:rPr>
  </w:style>
  <w:style w:type="character" w:styleId="732">
    <w:name w:val="Contents 1"/>
    <w:qFormat/>
    <w:rPr>
      <w:rFonts w:ascii="XO Thames" w:hAnsi="XO Thames"/>
      <w:b/>
      <w:sz w:val="28"/>
    </w:rPr>
  </w:style>
  <w:style w:type="character" w:styleId="733">
    <w:name w:val="Header and Footer"/>
    <w:qFormat/>
    <w:rPr>
      <w:rFonts w:ascii="XO Thames" w:hAnsi="XO Thames"/>
      <w:sz w:val="20"/>
    </w:rPr>
  </w:style>
  <w:style w:type="character" w:styleId="734">
    <w:name w:val="List Paragraph"/>
    <w:link w:val="770"/>
    <w:qFormat/>
    <w:rPr>
      <w:rFonts w:ascii="Times New Roman" w:hAnsi="Times New Roman"/>
      <w:sz w:val="24"/>
    </w:rPr>
  </w:style>
  <w:style w:type="character" w:styleId="735">
    <w:name w:val="Основной шрифт абзаца2"/>
    <w:link w:val="771"/>
    <w:qFormat/>
  </w:style>
  <w:style w:type="character" w:styleId="736">
    <w:name w:val="Contents 9"/>
    <w:qFormat/>
    <w:rPr>
      <w:rFonts w:ascii="XO Thames" w:hAnsi="XO Thames"/>
      <w:sz w:val="28"/>
    </w:rPr>
  </w:style>
  <w:style w:type="character" w:styleId="737">
    <w:name w:val="Contents 8"/>
    <w:qFormat/>
    <w:rPr>
      <w:rFonts w:ascii="XO Thames" w:hAnsi="XO Thames"/>
      <w:sz w:val="28"/>
    </w:rPr>
  </w:style>
  <w:style w:type="character" w:styleId="738">
    <w:name w:val="Balloon Text"/>
    <w:link w:val="774"/>
    <w:qFormat/>
    <w:rPr>
      <w:rFonts w:ascii="Segoe UI" w:hAnsi="Segoe UI"/>
      <w:sz w:val="18"/>
    </w:rPr>
  </w:style>
  <w:style w:type="character" w:styleId="739">
    <w:name w:val="FR3"/>
    <w:link w:val="775"/>
    <w:qFormat/>
    <w:rPr>
      <w:rFonts w:ascii="Arial" w:hAnsi="Arial"/>
    </w:rPr>
  </w:style>
  <w:style w:type="character" w:styleId="740">
    <w:name w:val="Contents 5"/>
    <w:qFormat/>
    <w:rPr>
      <w:rFonts w:ascii="XO Thames" w:hAnsi="XO Thames"/>
      <w:sz w:val="28"/>
    </w:rPr>
  </w:style>
  <w:style w:type="character" w:styleId="741">
    <w:name w:val="Text body"/>
    <w:qFormat/>
    <w:rPr>
      <w:rFonts w:ascii="Times New Roman" w:hAnsi="Times New Roman"/>
      <w:sz w:val="24"/>
    </w:rPr>
  </w:style>
  <w:style w:type="character" w:styleId="742">
    <w:name w:val="Subtitle1"/>
    <w:qFormat/>
    <w:rPr>
      <w:rFonts w:ascii="XO Thames" w:hAnsi="XO Thames"/>
      <w:i/>
      <w:sz w:val="24"/>
    </w:rPr>
  </w:style>
  <w:style w:type="character" w:styleId="743">
    <w:name w:val="Title1"/>
    <w:qFormat/>
    <w:rPr>
      <w:rFonts w:ascii="XO Thames" w:hAnsi="XO Thames"/>
      <w:b/>
      <w:caps/>
      <w:sz w:val="40"/>
    </w:rPr>
  </w:style>
  <w:style w:type="character" w:styleId="744">
    <w:name w:val="Heading 41"/>
    <w:qFormat/>
    <w:rPr>
      <w:rFonts w:ascii="XO Thames" w:hAnsi="XO Thames"/>
      <w:b/>
      <w:sz w:val="24"/>
    </w:rPr>
  </w:style>
  <w:style w:type="character" w:styleId="745">
    <w:name w:val="Heading 21"/>
    <w:qFormat/>
    <w:rPr>
      <w:rFonts w:ascii="XO Thames" w:hAnsi="XO Thames"/>
      <w:b/>
      <w:sz w:val="28"/>
    </w:rPr>
  </w:style>
  <w:style w:type="paragraph" w:styleId="746">
    <w:name w:val="Заголовок"/>
    <w:basedOn w:val="706"/>
    <w:next w:val="747"/>
    <w:qFormat/>
    <w:pPr>
      <w:keepNext/>
      <w:spacing w:before="240" w:after="120"/>
    </w:pPr>
    <w:rPr>
      <w:rFonts w:ascii="Open Sans" w:hAnsi="Open Sans" w:eastAsia="Tahoma" w:cs="Lohit Devanagari"/>
      <w:sz w:val="28"/>
      <w:szCs w:val="28"/>
    </w:rPr>
  </w:style>
  <w:style w:type="paragraph" w:styleId="747">
    <w:name w:val="Body Text"/>
    <w:basedOn w:val="706"/>
    <w:pPr>
      <w:spacing w:before="0" w:after="120" w:line="240" w:lineRule="auto"/>
    </w:pPr>
    <w:rPr>
      <w:rFonts w:ascii="Times New Roman" w:hAnsi="Times New Roman"/>
      <w:sz w:val="24"/>
    </w:rPr>
  </w:style>
  <w:style w:type="paragraph" w:styleId="748">
    <w:name w:val="List"/>
    <w:basedOn w:val="747"/>
    <w:rPr>
      <w:rFonts w:cs="Lohit Devanagari"/>
    </w:rPr>
  </w:style>
  <w:style w:type="paragraph" w:styleId="749">
    <w:name w:val="Caption"/>
    <w:basedOn w:val="706"/>
    <w:qFormat/>
    <w:pPr>
      <w:spacing w:before="120" w:after="120"/>
      <w:suppressLineNumbers/>
    </w:pPr>
    <w:rPr>
      <w:rFonts w:cs="Lohit Devanagari"/>
      <w:i/>
      <w:iCs/>
      <w:sz w:val="24"/>
      <w:szCs w:val="24"/>
    </w:rPr>
  </w:style>
  <w:style w:type="paragraph" w:styleId="750">
    <w:name w:val="Указатель"/>
    <w:basedOn w:val="706"/>
    <w:qFormat/>
    <w:pPr>
      <w:suppressLineNumbers/>
    </w:pPr>
    <w:rPr>
      <w:rFonts w:cs="Lohit Devanagari"/>
    </w:rPr>
  </w:style>
  <w:style w:type="paragraph" w:styleId="751">
    <w:name w:val="Основной шрифт абзаца11"/>
    <w:link w:val="712"/>
    <w:qFormat/>
    <w:pPr>
      <w:ind w:left="0" w:right="0" w:firstLine="0"/>
      <w:jc w:val="left"/>
      <w:spacing w:before="0" w:after="160" w:line="264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752">
    <w:name w:val="toc 2"/>
    <w:next w:val="706"/>
    <w:uiPriority w:val="39"/>
    <w:pPr>
      <w:ind w:left="20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753">
    <w:name w:val="Гиперссылка11"/>
    <w:basedOn w:val="751"/>
    <w:link w:val="714"/>
    <w:qFormat/>
    <w:rPr>
      <w:color w:val="0563c1" w:themeColor="hyperlink"/>
      <w:u w:val="single"/>
    </w:rPr>
  </w:style>
  <w:style w:type="paragraph" w:styleId="754">
    <w:name w:val="Гиперссылка21"/>
    <w:link w:val="715"/>
    <w:qFormat/>
    <w:pPr>
      <w:ind w:left="0" w:right="0" w:firstLine="0"/>
      <w:jc w:val="left"/>
      <w:spacing w:before="0" w:after="160" w:line="264" w:lineRule="auto"/>
      <w:widowControl/>
    </w:pPr>
    <w:rPr>
      <w:rFonts w:ascii="Calibri" w:hAnsi="Calibri" w:eastAsia="Tahoma" w:cs="Lohit Devanagari"/>
      <w:color w:val="0000ff"/>
      <w:spacing w:val="0"/>
      <w:sz w:val="22"/>
      <w:szCs w:val="20"/>
      <w:u w:val="single"/>
      <w:lang w:val="ru-RU" w:eastAsia="zh-CN" w:bidi="hi-IN"/>
    </w:rPr>
  </w:style>
  <w:style w:type="paragraph" w:styleId="755">
    <w:name w:val="toc 4"/>
    <w:next w:val="706"/>
    <w:uiPriority w:val="39"/>
    <w:pPr>
      <w:ind w:left="60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756">
    <w:name w:val="toc 6"/>
    <w:next w:val="706"/>
    <w:uiPriority w:val="39"/>
    <w:pPr>
      <w:ind w:left="100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757">
    <w:name w:val="toc 7"/>
    <w:next w:val="706"/>
    <w:uiPriority w:val="39"/>
    <w:pPr>
      <w:ind w:left="120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758">
    <w:name w:val="Endnote1"/>
    <w:link w:val="719"/>
    <w:qFormat/>
    <w:pPr>
      <w:ind w:left="0" w:right="0" w:firstLine="851"/>
      <w:jc w:val="both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2"/>
      <w:szCs w:val="20"/>
      <w:lang w:val="ru-RU" w:eastAsia="zh-CN" w:bidi="hi-IN"/>
    </w:rPr>
  </w:style>
  <w:style w:type="paragraph" w:styleId="759">
    <w:name w:val="Колонтитул"/>
    <w:qFormat/>
    <w:pPr>
      <w:ind w:left="0" w:right="0" w:firstLine="0"/>
      <w:jc w:val="both"/>
      <w:spacing w:before="0" w:after="160" w:line="240" w:lineRule="auto"/>
      <w:widowControl/>
    </w:pPr>
    <w:rPr>
      <w:rFonts w:ascii="XO Thames" w:hAnsi="XO Thames" w:eastAsia="Tahoma" w:cs="Lohit Devanagari"/>
      <w:color w:val="000000"/>
      <w:spacing w:val="0"/>
      <w:sz w:val="20"/>
      <w:szCs w:val="20"/>
      <w:lang w:val="ru-RU" w:eastAsia="zh-CN" w:bidi="hi-IN"/>
    </w:rPr>
  </w:style>
  <w:style w:type="paragraph" w:styleId="760">
    <w:name w:val="Footer"/>
    <w:basedOn w:val="706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paragraph" w:styleId="761">
    <w:name w:val="Основной шрифт абзаца31"/>
    <w:link w:val="722"/>
    <w:qFormat/>
    <w:pPr>
      <w:ind w:left="0" w:right="0" w:firstLine="0"/>
      <w:jc w:val="left"/>
      <w:spacing w:before="0" w:after="160" w:line="264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762">
    <w:name w:val="Обычный11"/>
    <w:link w:val="723"/>
    <w:qFormat/>
    <w:pPr>
      <w:ind w:left="0" w:right="0" w:firstLine="0"/>
      <w:jc w:val="left"/>
      <w:spacing w:before="0" w:after="160" w:line="264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763">
    <w:name w:val="toc 3"/>
    <w:next w:val="706"/>
    <w:uiPriority w:val="39"/>
    <w:pPr>
      <w:ind w:left="40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764">
    <w:name w:val="Plain Text1"/>
    <w:basedOn w:val="706"/>
    <w:link w:val="725"/>
    <w:qFormat/>
    <w:pPr>
      <w:spacing w:before="0" w:after="0" w:line="240" w:lineRule="auto"/>
    </w:pPr>
    <w:rPr>
      <w:rFonts w:ascii="Calibri" w:hAnsi="Calibri"/>
    </w:rPr>
  </w:style>
  <w:style w:type="paragraph" w:styleId="765">
    <w:name w:val="Header"/>
    <w:basedOn w:val="706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66">
    <w:name w:val="Default Paragraph Font1"/>
    <w:link w:val="729"/>
    <w:qFormat/>
    <w:pPr>
      <w:ind w:left="0" w:right="0" w:firstLine="0"/>
      <w:jc w:val="left"/>
      <w:spacing w:before="0" w:after="160" w:line="264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767">
    <w:name w:val="Internet link"/>
    <w:qFormat/>
    <w:pPr>
      <w:ind w:left="0" w:right="0" w:firstLine="0"/>
      <w:jc w:val="left"/>
      <w:spacing w:before="0" w:after="160" w:line="264" w:lineRule="auto"/>
      <w:widowControl/>
    </w:pPr>
    <w:rPr>
      <w:rFonts w:ascii="Calibri" w:hAnsi="Calibri" w:eastAsia="Tahoma" w:cs="Lohit Devanagari"/>
      <w:color w:val="0000ff"/>
      <w:spacing w:val="0"/>
      <w:sz w:val="22"/>
      <w:szCs w:val="20"/>
      <w:u w:val="single"/>
      <w:lang w:val="ru-RU" w:eastAsia="zh-CN" w:bidi="hi-IN"/>
    </w:rPr>
  </w:style>
  <w:style w:type="paragraph" w:styleId="768">
    <w:name w:val="Footnote1"/>
    <w:link w:val="731"/>
    <w:qFormat/>
    <w:pPr>
      <w:ind w:left="0" w:right="0" w:firstLine="851"/>
      <w:jc w:val="both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2"/>
      <w:szCs w:val="20"/>
      <w:lang w:val="ru-RU" w:eastAsia="zh-CN" w:bidi="hi-IN"/>
    </w:rPr>
  </w:style>
  <w:style w:type="paragraph" w:styleId="769">
    <w:name w:val="toc 1"/>
    <w:next w:val="706"/>
    <w:uiPriority w:val="39"/>
    <w:pPr>
      <w:ind w:left="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b/>
      <w:color w:val="000000"/>
      <w:spacing w:val="0"/>
      <w:sz w:val="28"/>
      <w:szCs w:val="20"/>
      <w:lang w:val="ru-RU" w:eastAsia="zh-CN" w:bidi="hi-IN"/>
    </w:rPr>
  </w:style>
  <w:style w:type="paragraph" w:styleId="770">
    <w:name w:val="List Paragraph1"/>
    <w:basedOn w:val="706"/>
    <w:link w:val="734"/>
    <w:qFormat/>
    <w:pPr>
      <w:contextualSpacing/>
      <w:ind w:left="720" w:firstLine="0"/>
      <w:spacing w:before="0" w:after="0" w:line="240" w:lineRule="auto"/>
    </w:pPr>
    <w:rPr>
      <w:rFonts w:ascii="Times New Roman" w:hAnsi="Times New Roman"/>
      <w:sz w:val="24"/>
    </w:rPr>
  </w:style>
  <w:style w:type="paragraph" w:styleId="771">
    <w:name w:val="Основной шрифт абзаца21"/>
    <w:link w:val="735"/>
    <w:qFormat/>
    <w:pPr>
      <w:ind w:left="0" w:right="0" w:firstLine="0"/>
      <w:jc w:val="left"/>
      <w:spacing w:before="0" w:after="160" w:line="264" w:lineRule="auto"/>
      <w:widowControl/>
    </w:pPr>
    <w:rPr>
      <w:rFonts w:ascii="Calibri" w:hAnsi="Calibri" w:eastAsia="Tahoma" w:cs="Lohit Devanagari" w:asciiTheme="minorAscii" w:hAnsiTheme="minorHAnsi"/>
      <w:color w:val="000000"/>
      <w:spacing w:val="0"/>
      <w:sz w:val="22"/>
      <w:szCs w:val="20"/>
      <w:lang w:val="ru-RU" w:eastAsia="zh-CN" w:bidi="hi-IN"/>
    </w:rPr>
  </w:style>
  <w:style w:type="paragraph" w:styleId="772">
    <w:name w:val="toc 9"/>
    <w:next w:val="706"/>
    <w:uiPriority w:val="39"/>
    <w:pPr>
      <w:ind w:left="160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773">
    <w:name w:val="toc 8"/>
    <w:next w:val="706"/>
    <w:uiPriority w:val="39"/>
    <w:pPr>
      <w:ind w:left="140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774">
    <w:name w:val="Balloon Text1"/>
    <w:basedOn w:val="706"/>
    <w:link w:val="738"/>
    <w:qFormat/>
    <w:pPr>
      <w:spacing w:before="0" w:after="0" w:line="240" w:lineRule="auto"/>
    </w:pPr>
    <w:rPr>
      <w:rFonts w:ascii="Segoe UI" w:hAnsi="Segoe UI"/>
      <w:sz w:val="18"/>
    </w:rPr>
  </w:style>
  <w:style w:type="paragraph" w:styleId="775">
    <w:name w:val="FR31"/>
    <w:link w:val="739"/>
    <w:qFormat/>
    <w:pPr>
      <w:ind w:left="1320" w:right="1200" w:firstLine="0"/>
      <w:jc w:val="center"/>
      <w:spacing w:before="240" w:after="240" w:line="264" w:lineRule="auto"/>
      <w:widowControl w:val="off"/>
    </w:pPr>
    <w:rPr>
      <w:rFonts w:ascii="Arial" w:hAnsi="Arial" w:eastAsia="Tahoma" w:cs="Lohit Devanagari"/>
      <w:color w:val="000000"/>
      <w:spacing w:val="0"/>
      <w:sz w:val="22"/>
      <w:szCs w:val="20"/>
      <w:lang w:val="ru-RU" w:eastAsia="zh-CN" w:bidi="hi-IN"/>
    </w:rPr>
  </w:style>
  <w:style w:type="paragraph" w:styleId="776">
    <w:name w:val="toc 5"/>
    <w:next w:val="706"/>
    <w:uiPriority w:val="39"/>
    <w:pPr>
      <w:ind w:left="800" w:right="0" w:firstLine="0"/>
      <w:jc w:val="left"/>
      <w:spacing w:before="0" w:after="160" w:line="264" w:lineRule="auto"/>
      <w:widowControl/>
    </w:pPr>
    <w:rPr>
      <w:rFonts w:ascii="XO Thames" w:hAnsi="XO Thames" w:eastAsia="Tahoma" w:cs="Lohit Devanagari"/>
      <w:color w:val="000000"/>
      <w:spacing w:val="0"/>
      <w:sz w:val="28"/>
      <w:szCs w:val="20"/>
      <w:lang w:val="ru-RU" w:eastAsia="zh-CN" w:bidi="hi-IN"/>
    </w:rPr>
  </w:style>
  <w:style w:type="paragraph" w:styleId="777">
    <w:name w:val="Subtitle"/>
    <w:next w:val="706"/>
    <w:uiPriority w:val="11"/>
    <w:qFormat/>
    <w:pPr>
      <w:ind w:left="0" w:right="0" w:firstLine="0"/>
      <w:jc w:val="both"/>
      <w:spacing w:before="0" w:after="160" w:line="264" w:lineRule="auto"/>
      <w:widowControl/>
    </w:pPr>
    <w:rPr>
      <w:rFonts w:ascii="XO Thames" w:hAnsi="XO Thames" w:eastAsia="Tahoma" w:cs="Lohit Devanagari"/>
      <w:i/>
      <w:color w:val="000000"/>
      <w:spacing w:val="0"/>
      <w:sz w:val="24"/>
      <w:szCs w:val="20"/>
      <w:lang w:val="ru-RU" w:eastAsia="zh-CN" w:bidi="hi-IN"/>
    </w:rPr>
  </w:style>
  <w:style w:type="paragraph" w:styleId="778">
    <w:name w:val="Title"/>
    <w:next w:val="706"/>
    <w:uiPriority w:val="10"/>
    <w:qFormat/>
    <w:pPr>
      <w:ind w:left="0" w:right="0" w:firstLine="0"/>
      <w:jc w:val="center"/>
      <w:spacing w:before="567" w:after="567" w:line="264" w:lineRule="auto"/>
      <w:widowControl/>
    </w:pPr>
    <w:rPr>
      <w:rFonts w:ascii="XO Thames" w:hAnsi="XO Thames" w:eastAsia="Tahoma" w:cs="Lohit Devanagari"/>
      <w:b/>
      <w:caps/>
      <w:color w:val="000000"/>
      <w:spacing w:val="0"/>
      <w:sz w:val="40"/>
      <w:szCs w:val="20"/>
      <w:lang w:val="ru-RU" w:eastAsia="zh-CN" w:bidi="hi-IN"/>
    </w:rPr>
  </w:style>
  <w:style w:type="paragraph" w:styleId="779">
    <w:name w:val="Содержимое врезки"/>
    <w:basedOn w:val="706"/>
    <w:qFormat/>
  </w:style>
  <w:style w:type="paragraph" w:styleId="780">
    <w:name w:val="Содержимое таблицы"/>
    <w:basedOn w:val="706"/>
    <w:qFormat/>
    <w:pPr>
      <w:widowControl w:val="off"/>
      <w:suppressLineNumbers/>
    </w:pPr>
  </w:style>
  <w:style w:type="table" w:styleId="781">
    <w:name w:val="Сетка таблицы2"/>
    <w:basedOn w:val="786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82">
    <w:name w:val="Table Grid"/>
    <w:basedOn w:val="786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83">
    <w:name w:val="Сетка таблицы3"/>
    <w:basedOn w:val="786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84">
    <w:name w:val="Сетка таблицы1"/>
    <w:basedOn w:val="786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85">
    <w:name w:val="Сетка таблицы4"/>
    <w:basedOn w:val="786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86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  <w:style w:type="numbering" w:styleId="167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shirobokovats</cp:lastModifiedBy>
  <cp:revision>2</cp:revision>
  <dcterms:modified xsi:type="dcterms:W3CDTF">2026-04-06T03:46:39Z</dcterms:modified>
</cp:coreProperties>
</file>