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СЕЛЬСКОГО ХОЗЯЙСТВА,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ПИЩЕВОЙ И ПЕРЕРАБАТЫВАЮЩЕЙ ПРОМЫШЛЕННОСТИ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КАМЧАТСКОГО КРАЯ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</w:pPr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  <w:r>
        <w:rPr>
          <w:sz w:val="20"/>
          <w:szCs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</w:pPr>
            <w:r/>
            <w:bookmarkStart w:id="0" w:name="REGNUMDATESTAMP"/>
            <w:r>
              <w:rPr>
                <w:color w:val="ffffff" w:themeColor="background1"/>
              </w:rPr>
              <w:t xml:space="preserve">[Дата регистрации] </w:t>
            </w:r>
            <w:r>
              <w:t xml:space="preserve">№ </w:t>
            </w:r>
            <w:r>
              <w:rPr>
                <w:color w:val="ffffff" w:themeColor="background1"/>
              </w:rPr>
              <w:t xml:space="preserve">[Номер</w:t>
            </w:r>
            <w:r>
              <w:rPr>
                <w:color w:val="ffffff" w:themeColor="background1"/>
                <w:sz w:val="20"/>
              </w:rPr>
              <w:t xml:space="preserve"> документа</w:t>
            </w:r>
            <w:r>
              <w:rPr>
                <w:color w:val="ffffff" w:themeColor="background1"/>
              </w:rPr>
              <w:t xml:space="preserve">]</w:t>
            </w:r>
            <w:bookmarkEnd w:id="0"/>
            <w:r/>
            <w:r/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t xml:space="preserve">г. Петропавловск-Камчатский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Style w:val="876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/>
        <w:tc>
          <w:tcPr>
            <w:tcW w:w="9639" w:type="dxa"/>
            <w:textDirection w:val="lrTb"/>
            <w:noWrap w:val="false"/>
          </w:tcPr>
          <w:p>
            <w:pPr>
              <w:ind w:left="30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 xml:space="preserve">О внесении изменений в часть 1 приказа Министерства сельского хозяйства, пищевой и перерабатывающей промышленности Камчатского края от 20.02.2026 № 2-Н «</w:t>
            </w:r>
            <w:r>
              <w:rPr>
                <w:b/>
                <w:bCs/>
                <w:sz w:val="28"/>
                <w:szCs w:val="28"/>
              </w:rPr>
              <w:t xml:space="preserve">О признании утратившими силу отдельных приказов 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М</w:t>
            </w:r>
            <w:r>
              <w:rPr>
                <w:b/>
                <w:sz w:val="28"/>
                <w:szCs w:val="28"/>
              </w:rPr>
              <w:t xml:space="preserve">инистерства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сельского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хозяйства, пищевой и перерабатывающей промышленности Камчатского края»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</w:tc>
      </w:tr>
    </w:tbl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276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line="276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ПРИКАЗЫВАЮ</w:t>
      </w:r>
      <w:r>
        <w:rPr>
          <w:b w:val="0"/>
          <w:bCs w:val="0"/>
          <w:sz w:val="28"/>
          <w:szCs w:val="28"/>
        </w:rPr>
        <w:t xml:space="preserve">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spacing w:line="276" w:lineRule="auto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76" w:lineRule="auto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</w:rPr>
        <w:t xml:space="preserve">1. </w:t>
      </w:r>
      <w:r>
        <w:rPr>
          <w:b w:val="0"/>
          <w:bCs w:val="0"/>
          <w:sz w:val="28"/>
          <w:szCs w:val="28"/>
        </w:rPr>
        <w:t xml:space="preserve">В</w:t>
      </w:r>
      <w:r>
        <w:rPr>
          <w:b w:val="0"/>
          <w:bCs w:val="0"/>
          <w:sz w:val="28"/>
          <w:szCs w:val="28"/>
        </w:rPr>
        <w:t xml:space="preserve">нести в часть 1 приказа Министерства сельского хозяйства, пищевой и перерабатывающей промышленности Камчатского края от 20.02.2026</w:t>
        <w:br/>
        <w:t xml:space="preserve">№ 2-Н «</w:t>
      </w:r>
      <w:r>
        <w:rPr>
          <w:b w:val="0"/>
          <w:bCs w:val="0"/>
          <w:sz w:val="28"/>
          <w:szCs w:val="28"/>
        </w:rPr>
        <w:t xml:space="preserve">О признании утратившими силу отдельных приказов </w:t>
      </w:r>
      <w:r>
        <w:rPr>
          <w:b w:val="0"/>
          <w:bCs w:val="0"/>
          <w:sz w:val="28"/>
          <w:szCs w:val="28"/>
        </w:rPr>
        <w:t xml:space="preserve">М</w:t>
      </w:r>
      <w:r>
        <w:rPr>
          <w:b w:val="0"/>
          <w:bCs w:val="0"/>
          <w:sz w:val="28"/>
          <w:szCs w:val="28"/>
        </w:rPr>
        <w:t xml:space="preserve">инистерства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сельского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хозяйства, пищевой и перерабатывающей промышленности Камчатского края»</w:t>
      </w:r>
      <w:r>
        <w:rPr>
          <w:b w:val="0"/>
          <w:bCs w:val="0"/>
          <w:sz w:val="28"/>
          <w:szCs w:val="28"/>
        </w:rPr>
        <w:t xml:space="preserve"> следующие изменения</w:t>
      </w:r>
      <w:r>
        <w:rPr>
          <w:b w:val="0"/>
          <w:bCs w:val="0"/>
          <w:sz w:val="28"/>
          <w:szCs w:val="28"/>
        </w:rPr>
        <w:t xml:space="preserve">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line="276" w:lineRule="auto"/>
        <w:rPr>
          <w:b/>
          <w:bCs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1)дополнить подпунктами 1</w:t>
      </w:r>
      <w:r>
        <w:rPr>
          <w:b w:val="0"/>
          <w:bCs w:val="0"/>
          <w:sz w:val="28"/>
          <w:szCs w:val="28"/>
          <w:highlight w:val="none"/>
          <w:vertAlign w:val="superscript"/>
        </w:rPr>
        <w:t xml:space="preserve">1 </w:t>
      </w:r>
      <w:r>
        <w:rPr>
          <w:b w:val="0"/>
          <w:bCs w:val="0"/>
          <w:sz w:val="28"/>
          <w:szCs w:val="28"/>
          <w:highlight w:val="none"/>
          <w:vertAlign w:val="baseline"/>
        </w:rPr>
        <w:t xml:space="preserve">–</w:t>
      </w:r>
      <w:r>
        <w:rPr>
          <w:b w:val="0"/>
          <w:bCs w:val="0"/>
          <w:sz w:val="28"/>
          <w:szCs w:val="28"/>
          <w:highlight w:val="none"/>
          <w:vertAlign w:val="superscript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1</w:t>
      </w:r>
      <w:r>
        <w:rPr>
          <w:b w:val="0"/>
          <w:bCs w:val="0"/>
          <w:sz w:val="28"/>
          <w:szCs w:val="28"/>
          <w:highlight w:val="none"/>
          <w:vertAlign w:val="superscript"/>
        </w:rPr>
        <w:t xml:space="preserve">4</w:t>
      </w:r>
      <w:r>
        <w:rPr>
          <w:b w:val="0"/>
          <w:bCs w:val="0"/>
          <w:sz w:val="28"/>
          <w:szCs w:val="28"/>
          <w:highlight w:val="none"/>
        </w:rPr>
        <w:t xml:space="preserve"> следующего содержания:</w:t>
      </w:r>
      <w:r>
        <w:rPr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«</w:t>
      </w:r>
      <w:r>
        <w:rPr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1</w:t>
      </w:r>
      <w:r>
        <w:rPr>
          <w:b w:val="0"/>
          <w:bCs w:val="0"/>
          <w:color w:val="000000" w:themeColor="text1"/>
          <w:sz w:val="28"/>
          <w:szCs w:val="28"/>
          <w:highlight w:val="white"/>
          <w:vertAlign w:val="superscript"/>
        </w:rPr>
        <w:t xml:space="preserve">1</w:t>
      </w:r>
      <w:hyperlink r:id="rId12" w:tooltip="https://internet.garant.ru/#/document/25917830/entry/0" w:history="1">
        <w:r>
          <w:rPr>
            <w:b w:val="0"/>
            <w:bCs w:val="0"/>
            <w:color w:val="000000" w:themeColor="text1"/>
            <w:sz w:val="28"/>
            <w:szCs w:val="28"/>
            <w:highlight w:val="white"/>
            <w:vertAlign w:val="superscript"/>
          </w:rPr>
        </w:r>
        <w:r>
          <w:rPr>
            <w:b w:val="0"/>
            <w:bCs w:val="0"/>
            <w:color w:val="000000" w:themeColor="text1"/>
            <w:sz w:val="28"/>
            <w:szCs w:val="28"/>
            <w:highlight w:val="white"/>
            <w:vertAlign w:val="superscript"/>
          </w:rPr>
        </w:r>
        <w:r>
          <w:rPr>
            <w:b w:val="0"/>
            <w:bCs w:val="0"/>
            <w:color w:val="000000" w:themeColor="text1"/>
            <w:sz w:val="28"/>
            <w:szCs w:val="28"/>
            <w:highlight w:val="white"/>
            <w:vertAlign w:val="superscript"/>
          </w:rPr>
        </w:r>
        <w:r>
          <w:rPr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) приказ</w:t>
        </w:r>
      </w:hyperlink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Ми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нистерства сельского хозяйства, пищевой и перерабатывающей промышленности Камчатского края от 17.08.2011 № 137 </w:t>
        <w:br/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«О внесении изменений в приложение к приказу 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М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инистерства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сельского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хозяйства, пищевой и перерабатывающей промышленности Камчатского края от 27.04.2011 № 96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«Об утверждении Перечня отдельных должностей государственной гражданской службы Камчатского края в 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М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инистерства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сельского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хозяйства, пищевой и перерабатывающей промышленности Камчатского края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, исп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конкурс»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line="276" w:lineRule="auto"/>
        <w:rPr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1</w:t>
      </w:r>
      <w:r>
        <w:rPr>
          <w:b w:val="0"/>
          <w:bCs w:val="0"/>
          <w:color w:val="000000" w:themeColor="text1"/>
          <w:sz w:val="28"/>
          <w:szCs w:val="28"/>
          <w:highlight w:val="white"/>
          <w:vertAlign w:val="superscript"/>
        </w:rPr>
        <w:t xml:space="preserve">2</w:t>
      </w:r>
      <w:hyperlink r:id="rId13" w:tooltip="https://internet.garant.ru/#/document/25973917/entry/0" w:history="1">
        <w:r>
          <w:rPr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)</w:t>
        </w:r>
        <w:r>
          <w:rPr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 приказ</w:t>
        </w:r>
      </w:hyperlink>
      <w:r>
        <w:rPr>
          <w:b w:val="0"/>
          <w:bCs w:val="0"/>
          <w:color w:val="000000" w:themeColor="text1"/>
          <w:sz w:val="28"/>
          <w:szCs w:val="28"/>
          <w:highlight w:val="white"/>
          <w:vertAlign w:val="superscript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Министерства сельского хозяйства, пищевой и перерабатывающей промышленности Камчатского края от 01.11.2011 № 160 </w:t>
        <w:br/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«О внесении изменений в приложение к приказу 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М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инистерства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сельского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хозяйства, пищевой и перерабатывающей промышленности Камчатского края от 27.04.2011 № 96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«Об утверждении Перечня отдельных должностей государственной гражданской службы Камчатского края в 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М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инистерства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сельского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хозяйства, пищевой и перерабатывающей промышленности Камчатского края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, исп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конкурс»;</w:t>
      </w:r>
      <w:r>
        <w:rPr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line="276" w:lineRule="auto"/>
        <w:rPr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1</w:t>
      </w:r>
      <w:r>
        <w:rPr>
          <w:b w:val="0"/>
          <w:bCs w:val="0"/>
          <w:color w:val="000000" w:themeColor="text1"/>
          <w:sz w:val="28"/>
          <w:szCs w:val="28"/>
          <w:highlight w:val="white"/>
          <w:vertAlign w:val="superscript"/>
        </w:rPr>
        <w:t xml:space="preserve">3</w:t>
      </w:r>
      <w:r>
        <w:rPr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) </w:t>
      </w:r>
      <w:hyperlink r:id="rId14" w:tooltip="https://internet.garant.ru/#/document/25901819/entry/1" w:history="1">
        <w:r>
          <w:rPr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приказ</w:t>
        </w:r>
      </w:hyperlink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Министерства сельского хозяйства, пищевой и перерабатывающей промышленности Камчатского края от 01.02.2012 № 5 </w:t>
        <w:br/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«О внесении изменений в приложение к приказу 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М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инистерства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сельского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хозяйства, пищевой и перерабатывающей промышленности Камчатского края от 27.04.2011 № 96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«Об утверждении Перечня отдельных должностей государственной гражданской службы Камчатского края в 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М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инистерства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сельского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хозяйства, пищевой и перерабатывающей промышленности Камчатского края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, исп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конкурс»;</w:t>
      </w:r>
      <w:r>
        <w:rPr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line="276" w:lineRule="auto"/>
        <w:rPr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  <w14:ligatures w14:val="none"/>
        </w:rPr>
        <w:t xml:space="preserve">1</w:t>
      </w:r>
      <w:r>
        <w:rPr>
          <w:b w:val="0"/>
          <w:bCs w:val="0"/>
          <w:color w:val="000000" w:themeColor="text1"/>
          <w:sz w:val="28"/>
          <w:szCs w:val="28"/>
          <w:highlight w:val="white"/>
          <w:vertAlign w:val="superscript"/>
          <w14:ligatures w14:val="none"/>
        </w:rPr>
        <w:t xml:space="preserve">4</w:t>
      </w:r>
      <w:r>
        <w:rPr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)</w:t>
      </w:r>
      <w:r>
        <w:rPr>
          <w:b w:val="0"/>
          <w:bCs w:val="0"/>
          <w:color w:val="000000" w:themeColor="text1"/>
          <w:sz w:val="28"/>
          <w:szCs w:val="28"/>
          <w:highlight w:val="white"/>
          <w:vertAlign w:val="baseline"/>
        </w:rPr>
        <w:t xml:space="preserve"> 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hyperlink r:id="rId15" w:tooltip="https://internet.garant.ru/#/document/25983284/entry/0" w:history="1">
        <w:r>
          <w:rPr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приказ</w:t>
        </w:r>
      </w:hyperlink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Министерства сельского хозяйства, пищевой и перерабатывающей промышленности Камчатского края от 15.08.2012 № 72 </w:t>
        <w:br/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«О внесении изменений в приложение к приказу 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М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инистерства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сельского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хозяйства, пищевой и перерабатывающей промышленности Камчатского края от 27.04.2011 № 96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«Об утверждении Перечня отдельных должностей государственной гражданской службы Камчатского края в 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М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инистерства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сельского</w:t>
      </w:r>
      <w:r>
        <w:rPr>
          <w:b w:val="0"/>
          <w:bCs w:val="0"/>
          <w:color w:val="000000" w:themeColor="text1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хозяйства, пищевой и перерабатывающей промышленности Камчатского края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, исп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конкурс»;»;</w:t>
      </w:r>
      <w:r>
        <w:rPr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line="276" w:lineRule="auto"/>
        <w:rPr>
          <w:b w:val="0"/>
          <w:bCs w:val="0"/>
          <w:color w:val="000000" w:themeColor="text1"/>
          <w:sz w:val="28"/>
          <w:szCs w:val="28"/>
          <w:highlight w:val="white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2) </w:t>
      </w:r>
      <w:r>
        <w:rPr>
          <w:b w:val="0"/>
          <w:bCs w:val="0"/>
          <w:sz w:val="28"/>
          <w:szCs w:val="28"/>
          <w:highlight w:val="none"/>
        </w:rPr>
        <w:t xml:space="preserve">дополнить подпунктом 3</w:t>
      </w:r>
      <w:r>
        <w:rPr>
          <w:b w:val="0"/>
          <w:bCs w:val="0"/>
          <w:sz w:val="28"/>
          <w:szCs w:val="28"/>
          <w:highlight w:val="none"/>
          <w:vertAlign w:val="superscript"/>
        </w:rPr>
        <w:t xml:space="preserve">1 </w:t>
      </w:r>
      <w:r>
        <w:rPr>
          <w:b w:val="0"/>
          <w:bCs w:val="0"/>
          <w:sz w:val="28"/>
          <w:szCs w:val="28"/>
          <w:highlight w:val="none"/>
        </w:rPr>
        <w:t xml:space="preserve"> следующего содержания: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76" w:lineRule="auto"/>
        <w:rPr>
          <w:b w:val="0"/>
          <w:bCs w:val="0"/>
          <w:color w:val="000000" w:themeColor="text1"/>
          <w:sz w:val="28"/>
          <w:szCs w:val="28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«3</w:t>
      </w:r>
      <w:r>
        <w:rPr>
          <w:b w:val="0"/>
          <w:bCs w:val="0"/>
          <w:color w:val="000000" w:themeColor="text1"/>
          <w:sz w:val="28"/>
          <w:szCs w:val="28"/>
          <w:vertAlign w:val="superscript"/>
        </w:rPr>
        <w:t xml:space="preserve">1</w:t>
      </w:r>
      <w:r>
        <w:rPr>
          <w:b w:val="0"/>
          <w:bCs w:val="0"/>
          <w:color w:val="000000" w:themeColor="text1"/>
          <w:sz w:val="28"/>
          <w:szCs w:val="28"/>
        </w:rPr>
        <w:t xml:space="preserve">)</w:t>
      </w:r>
      <w:hyperlink r:id="rId16" w:tooltip="https://internet.garant.ru/#/document/45568048/entry/0" w:history="1">
        <w:r>
          <w:rPr>
            <w:b w:val="0"/>
            <w:bCs w:val="0"/>
            <w:color w:val="000000" w:themeColor="text1"/>
            <w:sz w:val="28"/>
            <w:szCs w:val="28"/>
          </w:rPr>
          <w:t xml:space="preserve"> приказ</w:t>
        </w:r>
      </w:hyperlink>
      <w:r>
        <w:rPr>
          <w:b w:val="0"/>
          <w:bCs w:val="0"/>
          <w:color w:val="000000" w:themeColor="text1"/>
          <w:sz w:val="28"/>
          <w:szCs w:val="28"/>
        </w:rPr>
        <w:t xml:space="preserve"> Министерства сельского хозяйства, пищевой и перерабатывающей промышленности Камчатского края от 24.04.2018 № 29/51 </w:t>
      </w:r>
      <w:r>
        <w:rPr>
          <w:b w:val="0"/>
          <w:bCs w:val="0"/>
          <w:color w:val="000000" w:themeColor="text1"/>
          <w:sz w:val="28"/>
          <w:szCs w:val="28"/>
        </w:rPr>
        <w:t xml:space="preserve">«О внесении изменений в приложение к приказу </w:t>
      </w:r>
      <w:r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М</w:t>
      </w:r>
      <w:r>
        <w:rPr>
          <w:b w:val="0"/>
          <w:bCs w:val="0"/>
          <w:color w:val="000000" w:themeColor="text1"/>
          <w:sz w:val="28"/>
          <w:szCs w:val="28"/>
        </w:rPr>
        <w:t xml:space="preserve">инистерства</w:t>
      </w:r>
      <w:r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сельского</w:t>
      </w:r>
      <w:r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хозяйства, пищевой и перерабатывающей промышленности Камчатского края от 27.04.2011 № 96 </w:t>
      </w:r>
      <w:r>
        <w:rPr>
          <w:b w:val="0"/>
          <w:bCs w:val="0"/>
          <w:color w:val="000000" w:themeColor="text1"/>
          <w:sz w:val="28"/>
          <w:szCs w:val="28"/>
        </w:rPr>
        <w:t xml:space="preserve">«Об утверждении Перечня отдельных должностей государственной гражданской службы Камчатского края в </w:t>
      </w:r>
      <w:r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М</w:t>
      </w:r>
      <w:r>
        <w:rPr>
          <w:b w:val="0"/>
          <w:bCs w:val="0"/>
          <w:color w:val="000000" w:themeColor="text1"/>
          <w:sz w:val="28"/>
          <w:szCs w:val="28"/>
        </w:rPr>
        <w:t xml:space="preserve">инистерства</w:t>
      </w:r>
      <w:r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сельского</w:t>
      </w:r>
      <w:r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хозяйства, пищевой и перерабатывающей промышленности Камчатского края</w:t>
      </w:r>
      <w:r>
        <w:rPr>
          <w:b w:val="0"/>
          <w:bCs w:val="0"/>
          <w:color w:val="000000" w:themeColor="text1"/>
          <w:sz w:val="28"/>
          <w:szCs w:val="28"/>
        </w:rPr>
        <w:t xml:space="preserve">, исп</w:t>
      </w:r>
      <w:r>
        <w:rPr>
          <w:b w:val="0"/>
          <w:bCs w:val="0"/>
          <w:color w:val="000000" w:themeColor="text1"/>
          <w:sz w:val="28"/>
          <w:szCs w:val="28"/>
        </w:rPr>
        <w:t xml:space="preserve">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конкурс»;</w:t>
      </w:r>
      <w:r>
        <w:rPr>
          <w:b w:val="0"/>
          <w:bCs w:val="0"/>
          <w:color w:val="000000" w:themeColor="text1"/>
          <w:sz w:val="28"/>
          <w:szCs w:val="28"/>
        </w:rPr>
        <w:t xml:space="preserve">».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line="276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</w:rPr>
        <w:t xml:space="preserve">2. Настоящий приказ вступает в силу после дня его официального опубликования.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4394"/>
        <w:gridCol w:w="2126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119" w:type="dxa"/>
            <w:textDirection w:val="lrTb"/>
            <w:noWrap w:val="false"/>
          </w:tcPr>
          <w:p>
            <w:pPr>
              <w:ind w:right="27"/>
            </w:pPr>
            <w:r>
              <w:rPr>
                <w:sz w:val="28"/>
              </w:rPr>
              <w:t xml:space="preserve">Исполняющий обязанности </w:t>
            </w:r>
            <w:r>
              <w:rPr>
                <w:sz w:val="28"/>
              </w:rPr>
              <w:t xml:space="preserve">Министр</w:t>
            </w:r>
            <w:r>
              <w:rPr>
                <w:sz w:val="28"/>
              </w:rPr>
              <w:t xml:space="preserve">а</w:t>
            </w:r>
            <w:r/>
          </w:p>
          <w:p>
            <w:pPr>
              <w:ind w:left="30" w:right="27"/>
              <w:jc w:val="center"/>
            </w:pPr>
            <w:r/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jc w:val="center"/>
            </w:pPr>
            <w:r/>
            <w:bookmarkStart w:id="3" w:name="SIGNERSTAMP1"/>
            <w:r>
              <w:rPr>
                <w:color w:val="ffffff" w:themeColor="background1"/>
              </w:rPr>
              <w:t xml:space="preserve">[горизонтальный штамп подписи 1]</w:t>
            </w:r>
            <w:bookmarkEnd w:id="3"/>
            <w:r/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126" w:type="dxa"/>
            <w:textDirection w:val="lrTb"/>
            <w:noWrap w:val="false"/>
          </w:tcPr>
          <w:p>
            <w:pPr>
              <w:jc w:val="right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jc w:val="right"/>
            </w:pPr>
            <w:r/>
            <w:bookmarkStart w:id="4" w:name="_GoBack"/>
            <w:r/>
            <w:bookmarkEnd w:id="4"/>
            <w:r>
              <w:rPr>
                <w:sz w:val="28"/>
              </w:rPr>
              <w:t xml:space="preserve">К.Е. Дьячук</w:t>
            </w:r>
            <w:r/>
          </w:p>
        </w:tc>
      </w:tr>
    </w:tbl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Segoe UI">
    <w:panose1 w:val="020B0503020204020204"/>
  </w:font>
  <w:font w:name="Calibri">
    <w:panose1 w:val="020F0502020204030204"/>
  </w:font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004585755"/>
      <w:docPartObj>
        <w:docPartGallery w:val="Page Numbers (Top of Page)"/>
        <w:docPartUnique w:val="true"/>
      </w:docPartObj>
      <w:rPr/>
    </w:sdtPr>
    <w:sdtContent>
      <w:p>
        <w:pPr>
          <w:pStyle w:val="88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22272f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22272f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3"/>
    <w:link w:val="871"/>
    <w:uiPriority w:val="9"/>
    <w:rPr>
      <w:rFonts w:ascii="Arial" w:hAnsi="Arial" w:eastAsia="Arial" w:cs="Arial"/>
      <w:sz w:val="40"/>
      <w:szCs w:val="40"/>
    </w:rPr>
  </w:style>
  <w:style w:type="character" w:styleId="703">
    <w:name w:val="Heading 2 Char"/>
    <w:basedOn w:val="873"/>
    <w:link w:val="87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3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3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0"/>
    <w:next w:val="870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3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0"/>
    <w:next w:val="870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3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0"/>
    <w:next w:val="870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3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0"/>
    <w:next w:val="870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3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Title"/>
    <w:basedOn w:val="870"/>
    <w:next w:val="870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3"/>
    <w:link w:val="718"/>
    <w:uiPriority w:val="10"/>
    <w:rPr>
      <w:sz w:val="48"/>
      <w:szCs w:val="48"/>
    </w:rPr>
  </w:style>
  <w:style w:type="paragraph" w:styleId="720">
    <w:name w:val="Subtitle"/>
    <w:basedOn w:val="870"/>
    <w:next w:val="870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3"/>
    <w:link w:val="720"/>
    <w:uiPriority w:val="11"/>
    <w:rPr>
      <w:sz w:val="24"/>
      <w:szCs w:val="24"/>
    </w:rPr>
  </w:style>
  <w:style w:type="paragraph" w:styleId="722">
    <w:name w:val="Quote"/>
    <w:basedOn w:val="870"/>
    <w:next w:val="870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0"/>
    <w:next w:val="870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3"/>
    <w:link w:val="883"/>
    <w:uiPriority w:val="99"/>
  </w:style>
  <w:style w:type="character" w:styleId="727">
    <w:name w:val="Footer Char"/>
    <w:basedOn w:val="873"/>
    <w:link w:val="879"/>
    <w:uiPriority w:val="99"/>
  </w:style>
  <w:style w:type="paragraph" w:styleId="728">
    <w:name w:val="Caption"/>
    <w:basedOn w:val="870"/>
    <w:next w:val="870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873"/>
    <w:link w:val="728"/>
    <w:uiPriority w:val="35"/>
    <w:rPr>
      <w:b/>
      <w:bCs/>
      <w:color w:val="4f81bd" w:themeColor="accent1"/>
      <w:sz w:val="18"/>
      <w:szCs w:val="18"/>
    </w:rPr>
  </w:style>
  <w:style w:type="table" w:styleId="730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0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3"/>
    <w:uiPriority w:val="99"/>
    <w:unhideWhenUsed/>
    <w:rPr>
      <w:vertAlign w:val="superscript"/>
    </w:rPr>
  </w:style>
  <w:style w:type="character" w:styleId="858">
    <w:name w:val="Endnote Text Char"/>
    <w:link w:val="900"/>
    <w:uiPriority w:val="99"/>
    <w:rPr>
      <w:sz w:val="20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1">
    <w:name w:val="Heading 1"/>
    <w:basedOn w:val="870"/>
    <w:next w:val="870"/>
    <w:link w:val="890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 w:eastAsiaTheme="minorEastAsia"/>
      <w:b/>
      <w:bCs/>
      <w:color w:val="26282f"/>
    </w:rPr>
  </w:style>
  <w:style w:type="paragraph" w:styleId="872">
    <w:name w:val="Heading 2"/>
    <w:basedOn w:val="870"/>
    <w:next w:val="870"/>
    <w:link w:val="904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table" w:styleId="876">
    <w:name w:val="Table Grid"/>
    <w:basedOn w:val="87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>
    <w:name w:val="Plain Text"/>
    <w:basedOn w:val="870"/>
    <w:link w:val="878"/>
    <w:uiPriority w:val="99"/>
    <w:semiHidden/>
    <w:unhideWhenUsed/>
    <w:rPr>
      <w:rFonts w:ascii="Calibri" w:hAnsi="Calibri" w:eastAsia="Calibri"/>
      <w:szCs w:val="21"/>
    </w:rPr>
  </w:style>
  <w:style w:type="character" w:styleId="878" w:customStyle="1">
    <w:name w:val="Текст Знак"/>
    <w:basedOn w:val="873"/>
    <w:link w:val="877"/>
    <w:uiPriority w:val="99"/>
    <w:semiHidden/>
    <w:rPr>
      <w:rFonts w:ascii="Calibri" w:hAnsi="Calibri" w:eastAsia="Calibri" w:cs="Times New Roman"/>
      <w:szCs w:val="21"/>
    </w:rPr>
  </w:style>
  <w:style w:type="paragraph" w:styleId="879">
    <w:name w:val="Footer"/>
    <w:basedOn w:val="870"/>
    <w:link w:val="880"/>
    <w:uiPriority w:val="99"/>
    <w:pPr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80" w:customStyle="1">
    <w:name w:val="Нижний колонтитул Знак"/>
    <w:basedOn w:val="873"/>
    <w:link w:val="879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1">
    <w:name w:val="Balloon Text"/>
    <w:basedOn w:val="870"/>
    <w:link w:val="88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basedOn w:val="873"/>
    <w:link w:val="881"/>
    <w:uiPriority w:val="99"/>
    <w:semiHidden/>
    <w:rPr>
      <w:rFonts w:ascii="Segoe UI" w:hAnsi="Segoe UI" w:cs="Segoe UI"/>
      <w:sz w:val="18"/>
      <w:szCs w:val="18"/>
    </w:rPr>
  </w:style>
  <w:style w:type="paragraph" w:styleId="883">
    <w:name w:val="Header"/>
    <w:basedOn w:val="870"/>
    <w:link w:val="88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4" w:customStyle="1">
    <w:name w:val="Верхний колонтитул Знак"/>
    <w:basedOn w:val="873"/>
    <w:link w:val="883"/>
    <w:uiPriority w:val="99"/>
  </w:style>
  <w:style w:type="character" w:styleId="885">
    <w:name w:val="Hyperlink"/>
    <w:basedOn w:val="873"/>
    <w:uiPriority w:val="99"/>
    <w:unhideWhenUsed/>
    <w:rPr>
      <w:color w:val="0563c1" w:themeColor="hyperlink"/>
      <w:u w:val="single"/>
    </w:rPr>
  </w:style>
  <w:style w:type="table" w:styleId="886" w:customStyle="1">
    <w:name w:val="Сетка таблицы1"/>
    <w:basedOn w:val="874"/>
    <w:next w:val="876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7" w:customStyle="1">
    <w:name w:val="Сетка таблицы2"/>
    <w:basedOn w:val="874"/>
    <w:next w:val="876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88">
    <w:name w:val="Emphasis"/>
    <w:basedOn w:val="873"/>
    <w:uiPriority w:val="20"/>
    <w:qFormat/>
    <w:rPr>
      <w:i/>
      <w:iCs/>
    </w:rPr>
  </w:style>
  <w:style w:type="character" w:styleId="889" w:customStyle="1">
    <w:name w:val="Гипертекстовая ссылка"/>
    <w:basedOn w:val="873"/>
    <w:uiPriority w:val="99"/>
    <w:rPr>
      <w:color w:val="106bbe"/>
    </w:rPr>
  </w:style>
  <w:style w:type="character" w:styleId="890" w:customStyle="1">
    <w:name w:val="Заголовок 1 Знак"/>
    <w:basedOn w:val="873"/>
    <w:link w:val="871"/>
    <w:uiPriority w:val="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91" w:customStyle="1">
    <w:name w:val="Цветовое выделение"/>
    <w:uiPriority w:val="99"/>
    <w:rPr>
      <w:b/>
      <w:bCs/>
      <w:color w:val="26282f"/>
    </w:rPr>
  </w:style>
  <w:style w:type="paragraph" w:styleId="892" w:customStyle="1">
    <w:name w:val="Комментарий"/>
    <w:basedOn w:val="870"/>
    <w:next w:val="870"/>
    <w:uiPriority w:val="99"/>
    <w:pPr>
      <w:ind w:left="170"/>
      <w:jc w:val="both"/>
      <w:spacing w:before="75"/>
      <w:widowControl w:val="off"/>
    </w:pPr>
    <w:rPr>
      <w:rFonts w:ascii="Times New Roman CYR" w:hAnsi="Times New Roman CYR" w:cs="Times New Roman CYR" w:eastAsiaTheme="minorEastAsia"/>
      <w:color w:val="353842"/>
    </w:rPr>
  </w:style>
  <w:style w:type="paragraph" w:styleId="893" w:customStyle="1">
    <w:name w:val="Информация о версии"/>
    <w:basedOn w:val="892"/>
    <w:next w:val="870"/>
    <w:uiPriority w:val="99"/>
    <w:rPr>
      <w:i/>
      <w:iCs/>
    </w:rPr>
  </w:style>
  <w:style w:type="paragraph" w:styleId="894" w:customStyle="1">
    <w:name w:val="Нормальный (таблица)"/>
    <w:basedOn w:val="870"/>
    <w:next w:val="870"/>
    <w:uiPriority w:val="99"/>
    <w:pPr>
      <w:jc w:val="both"/>
      <w:widowControl w:val="off"/>
    </w:pPr>
    <w:rPr>
      <w:rFonts w:ascii="Times New Roman CYR" w:hAnsi="Times New Roman CYR" w:cs="Times New Roman CYR" w:eastAsiaTheme="minorEastAsia"/>
    </w:rPr>
  </w:style>
  <w:style w:type="paragraph" w:styleId="895" w:customStyle="1">
    <w:name w:val="Таблицы (моноширинный)"/>
    <w:basedOn w:val="870"/>
    <w:next w:val="870"/>
    <w:uiPriority w:val="99"/>
    <w:pPr>
      <w:widowControl w:val="off"/>
    </w:pPr>
    <w:rPr>
      <w:rFonts w:ascii="Courier New" w:hAnsi="Courier New" w:cs="Courier New" w:eastAsiaTheme="minorEastAsia"/>
    </w:rPr>
  </w:style>
  <w:style w:type="paragraph" w:styleId="896" w:customStyle="1">
    <w:name w:val="Прижатый влево"/>
    <w:basedOn w:val="870"/>
    <w:next w:val="870"/>
    <w:uiPriority w:val="99"/>
    <w:pPr>
      <w:widowControl w:val="off"/>
    </w:pPr>
    <w:rPr>
      <w:rFonts w:ascii="Times New Roman CYR" w:hAnsi="Times New Roman CYR" w:cs="Times New Roman CYR" w:eastAsiaTheme="minorEastAsia"/>
    </w:rPr>
  </w:style>
  <w:style w:type="paragraph" w:styleId="897">
    <w:name w:val="List Paragraph"/>
    <w:basedOn w:val="870"/>
    <w:uiPriority w:val="34"/>
    <w:qFormat/>
    <w:pPr>
      <w:contextualSpacing/>
      <w:ind w:left="720"/>
    </w:pPr>
  </w:style>
  <w:style w:type="paragraph" w:styleId="89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99">
    <w:name w:val="endnote reference"/>
    <w:uiPriority w:val="99"/>
    <w:semiHidden/>
    <w:unhideWhenUsed/>
    <w:rPr>
      <w:vertAlign w:val="superscript"/>
    </w:rPr>
  </w:style>
  <w:style w:type="paragraph" w:styleId="900">
    <w:name w:val="endnote text"/>
    <w:basedOn w:val="870"/>
    <w:link w:val="901"/>
    <w:uiPriority w:val="99"/>
    <w:unhideWhenUsed/>
    <w:rPr>
      <w:sz w:val="20"/>
      <w:szCs w:val="20"/>
    </w:rPr>
  </w:style>
  <w:style w:type="character" w:styleId="901" w:customStyle="1">
    <w:name w:val="Текст концевой сноски Знак"/>
    <w:basedOn w:val="873"/>
    <w:link w:val="900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02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903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904" w:customStyle="1">
    <w:name w:val="Заголовок 2 Знак"/>
    <w:basedOn w:val="873"/>
    <w:link w:val="872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05">
    <w:name w:val="annotation reference"/>
    <w:basedOn w:val="873"/>
    <w:uiPriority w:val="99"/>
    <w:semiHidden/>
    <w:unhideWhenUsed/>
    <w:rPr>
      <w:sz w:val="16"/>
      <w:szCs w:val="16"/>
    </w:rPr>
  </w:style>
  <w:style w:type="paragraph" w:styleId="906">
    <w:name w:val="annotation text"/>
    <w:basedOn w:val="870"/>
    <w:link w:val="907"/>
    <w:uiPriority w:val="99"/>
    <w:semiHidden/>
    <w:unhideWhenUsed/>
    <w:rPr>
      <w:sz w:val="20"/>
      <w:szCs w:val="20"/>
    </w:rPr>
  </w:style>
  <w:style w:type="character" w:styleId="907" w:customStyle="1">
    <w:name w:val="Текст примечания Знак"/>
    <w:basedOn w:val="873"/>
    <w:link w:val="906"/>
    <w:uiPriority w:val="99"/>
    <w:semiHidden/>
    <w:rPr>
      <w:sz w:val="20"/>
      <w:szCs w:val="20"/>
    </w:rPr>
  </w:style>
  <w:style w:type="paragraph" w:styleId="908">
    <w:name w:val="annotation subject"/>
    <w:basedOn w:val="906"/>
    <w:next w:val="906"/>
    <w:link w:val="909"/>
    <w:uiPriority w:val="99"/>
    <w:semiHidden/>
    <w:unhideWhenUsed/>
    <w:rPr>
      <w:b/>
      <w:bCs/>
    </w:rPr>
  </w:style>
  <w:style w:type="character" w:styleId="909" w:customStyle="1">
    <w:name w:val="Тема примечания Знак"/>
    <w:basedOn w:val="907"/>
    <w:link w:val="908"/>
    <w:uiPriority w:val="99"/>
    <w:semiHidden/>
    <w:rPr>
      <w:b/>
      <w:bCs/>
      <w:sz w:val="20"/>
      <w:szCs w:val="20"/>
    </w:rPr>
  </w:style>
  <w:style w:type="paragraph" w:styleId="910" w:customStyle="1">
    <w:name w:val="s_1"/>
    <w:basedOn w:val="870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s://internet.garant.ru/#/document/25917830/entry/0" TargetMode="External"/><Relationship Id="rId13" Type="http://schemas.openxmlformats.org/officeDocument/2006/relationships/hyperlink" Target="https://internet.garant.ru/#/document/25973917/entry/0" TargetMode="External"/><Relationship Id="rId14" Type="http://schemas.openxmlformats.org/officeDocument/2006/relationships/hyperlink" Target="https://internet.garant.ru/#/document/25901819/entry/1" TargetMode="External"/><Relationship Id="rId15" Type="http://schemas.openxmlformats.org/officeDocument/2006/relationships/hyperlink" Target="https://internet.garant.ru/#/document/25983284/entry/0" TargetMode="External"/><Relationship Id="rId16" Type="http://schemas.openxmlformats.org/officeDocument/2006/relationships/hyperlink" Target="https://internet.garant.ru/#/document/45568048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CF3C-3E01-4EEA-9964-BB0E2E13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leonovads</cp:lastModifiedBy>
  <cp:revision>51</cp:revision>
  <dcterms:created xsi:type="dcterms:W3CDTF">2025-09-16T00:36:00Z</dcterms:created>
  <dcterms:modified xsi:type="dcterms:W3CDTF">2026-03-30T21:47:25Z</dcterms:modified>
</cp:coreProperties>
</file>