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behindDoc="0" distT="0" distB="0" distL="114300" distR="114300" simplePos="0" locked="0" layoutInCell="0" allowOverlap="1" relativeHeight="10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l="0" t="0" r="0" b="0"/>
            <wp:wrapTight wrapText="bothSides">
              <wp:wrapPolygon edited="0">
                <wp:start x="-160" y="0"/>
                <wp:lineTo x="-160" y="20759"/>
                <wp:lineTo x="20808" y="20759"/>
                <wp:lineTo x="20808" y="0"/>
                <wp:lineTo x="-160" y="0"/>
              </wp:wrapPolygon>
            </wp:wrapTight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МИНИСТЕРСТВО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СОЦИАЛЬНОГО БЛАГОПОЛУЧИЯ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 СЕМЕЙНОЙ ПОЛИТИКИ КАМЧАТСКОГО КРАЯ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ПРИКАЗ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1111"/>
        <w:tblW w:w="425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4253"/>
      </w:tblGrid>
      <w:tr>
        <w:trPr>
          <w:trHeight w:val="427" w:hRule="atLeast"/>
        </w:trPr>
        <w:tc>
          <w:tcPr>
            <w:tcW w:w="425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hanging="142" w:left="142" w:right="0"/>
              <w:jc w:val="left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pacing w:val="0"/>
                <w:kern w:val="0"/>
                <w:sz w:val="24"/>
                <w:szCs w:val="20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pacing w:val="0"/>
                <w:kern w:val="0"/>
                <w:sz w:val="20"/>
                <w:szCs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pacing w:val="0"/>
                <w:kern w:val="0"/>
                <w:sz w:val="24"/>
                <w:szCs w:val="20"/>
              </w:rPr>
              <w:t>]</w:t>
            </w:r>
            <w:bookmarkEnd w:id="0"/>
          </w:p>
        </w:tc>
      </w:tr>
      <w:tr>
        <w:trPr>
          <w:trHeight w:val="247" w:hRule="atLeast"/>
        </w:trPr>
        <w:tc>
          <w:tcPr>
            <w:tcW w:w="425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г. Петропавловск-Камчатский</w:t>
            </w:r>
          </w:p>
        </w:tc>
      </w:tr>
    </w:tbl>
    <w:p>
      <w:pPr>
        <w:pStyle w:val="Normal"/>
        <w:widowControl/>
        <w:spacing w:lineRule="auto" w:line="240" w:before="0" w:after="0"/>
        <w:ind w:hanging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1110"/>
        <w:tblW w:w="963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39"/>
      </w:tblGrid>
      <w:tr>
        <w:trPr/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30" w:right="0"/>
              <w:jc w:val="center"/>
              <w:rPr>
                <w:sz w:val="28"/>
                <w:szCs w:val="28"/>
              </w:rPr>
            </w:pPr>
            <w:r>
              <w:rPr>
                <w:rFonts w:eastAsia="NSimSun" w:cs="Arial" w:ascii="Times New Roman" w:hAnsi="Times New Roman"/>
                <w:b/>
                <w:bCs/>
                <w:color w:val="000000"/>
                <w:kern w:val="0"/>
                <w:sz w:val="28"/>
                <w:szCs w:val="28"/>
                <w:lang w:val="ru-RU" w:eastAsia="zh-CN" w:bidi="hi-IN"/>
              </w:rPr>
              <w:t>О внесении изменени</w:t>
            </w:r>
            <w:r>
              <w:rPr>
                <w:rFonts w:eastAsia="NSimSun" w:cs="Arial" w:ascii="Times New Roman" w:hAnsi="Times New Roman"/>
                <w:b/>
                <w:bCs/>
                <w:color w:val="000000"/>
                <w:kern w:val="0"/>
                <w:sz w:val="28"/>
                <w:szCs w:val="28"/>
                <w:lang w:val="ru-RU" w:eastAsia="zh-CN" w:bidi="hi-IN"/>
              </w:rPr>
              <w:t>я</w:t>
            </w:r>
            <w:r>
              <w:rPr>
                <w:rFonts w:eastAsia="NSimSun" w:cs="Arial" w:ascii="Times New Roman" w:hAnsi="Times New Roman"/>
                <w:b/>
                <w:bCs/>
                <w:color w:val="000000"/>
                <w:kern w:val="0"/>
                <w:sz w:val="28"/>
                <w:szCs w:val="28"/>
                <w:lang w:val="ru-RU" w:eastAsia="zh-CN" w:bidi="hi-IN"/>
              </w:rPr>
              <w:t xml:space="preserve"> в приложени</w:t>
            </w:r>
            <w:r>
              <w:rPr>
                <w:rFonts w:eastAsia="NSimSun" w:cs="Arial" w:ascii="Times New Roman" w:hAnsi="Times New Roman"/>
                <w:b/>
                <w:bCs/>
                <w:color w:val="000000"/>
                <w:kern w:val="0"/>
                <w:sz w:val="28"/>
                <w:szCs w:val="28"/>
                <w:lang w:val="ru-RU" w:eastAsia="zh-CN" w:bidi="hi-IN"/>
              </w:rPr>
              <w:t>е</w:t>
            </w:r>
            <w:r>
              <w:rPr>
                <w:rFonts w:eastAsia="NSimSun" w:cs="Arial" w:ascii="Times New Roman" w:hAnsi="Times New Roman"/>
                <w:b/>
                <w:bCs/>
                <w:color w:val="000000"/>
                <w:kern w:val="0"/>
                <w:sz w:val="28"/>
                <w:szCs w:val="28"/>
                <w:lang w:val="ru-RU" w:eastAsia="zh-CN" w:bidi="hi-IN"/>
              </w:rPr>
              <w:t xml:space="preserve"> к приказу Министерства </w:t>
              <w:br/>
              <w:t xml:space="preserve">социального благополучия и семейной политики Камчатского края </w:t>
              <w:br/>
              <w:t xml:space="preserve">от 27.04.2021 № 643-п «Об утверждении Порядка определения объема </w:t>
              <w:br/>
              <w:t xml:space="preserve">и условий предоставления субсидий на иные цели государственным </w:t>
              <w:br/>
              <w:t xml:space="preserve">бюджетным и автономным учреждениям, функции и полномочия </w:t>
              <w:br/>
              <w:t xml:space="preserve">учредителя в отношении которых осуществляет Министерство </w:t>
              <w:br/>
              <w:t>социального благополучия и семейной политики Камчатского края»</w:t>
            </w:r>
          </w:p>
        </w:tc>
      </w:tr>
    </w:tbl>
    <w:p>
      <w:pPr>
        <w:pStyle w:val="Normal"/>
        <w:widowControl/>
        <w:spacing w:lineRule="auto" w:line="240" w:before="0" w:after="0"/>
        <w:ind w:hanging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exact" w:line="283" w:before="0" w:after="0"/>
        <w:ind w:firstLine="709" w:left="0" w:right="0"/>
        <w:jc w:val="both"/>
        <w:rPr/>
      </w:pPr>
      <w:r>
        <w:rPr/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ПРИКАЗЫВАЮ:</w:t>
      </w:r>
    </w:p>
    <w:p>
      <w:pPr>
        <w:pStyle w:val="Normal"/>
        <w:widowControl/>
        <w:spacing w:lineRule="auto" w:line="240" w:before="0" w:after="0"/>
        <w:ind w:hanging="0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  <w:lang w:val="en-US"/>
        </w:rPr>
        <w:t xml:space="preserve">1. </w:t>
      </w:r>
      <w:r>
        <w:rPr>
          <w:rFonts w:ascii="Times New Roman" w:hAnsi="Times New Roman"/>
          <w:b w:val="false"/>
          <w:bCs w:val="false"/>
          <w:i w:val="false"/>
          <w:color w:val="000000"/>
          <w:sz w:val="28"/>
          <w:szCs w:val="28"/>
          <w:lang w:val="en-US"/>
        </w:rPr>
        <w:t>Внести в приложени</w:t>
      </w:r>
      <w:r>
        <w:rPr>
          <w:rFonts w:ascii="Times New Roman" w:hAnsi="Times New Roman"/>
          <w:b w:val="false"/>
          <w:bCs w:val="false"/>
          <w:i w:val="false"/>
          <w:color w:val="000000"/>
          <w:sz w:val="28"/>
          <w:szCs w:val="28"/>
          <w:lang w:val="en-US"/>
        </w:rPr>
        <w:t>е</w:t>
      </w:r>
      <w:r>
        <w:rPr>
          <w:rFonts w:ascii="Times New Roman" w:hAnsi="Times New Roman"/>
          <w:b w:val="false"/>
          <w:bCs w:val="false"/>
          <w:i w:val="false"/>
          <w:color w:val="000000"/>
          <w:sz w:val="28"/>
          <w:szCs w:val="28"/>
          <w:lang w:val="en-US"/>
        </w:rPr>
        <w:t xml:space="preserve"> к приказу Министерства социального благополучия и семейной политики Камчатского края от 27.04.2021 № 643-п «Об утверждении Порядка определения объема и условий предоставления субсидий на иные цели государственным бюджетным и автономным учреждениям, функции и полномочия учредителя в отношении которых осуществляет Министерство социального благополучия и семейной политики Камчатского края» изменени</w:t>
      </w:r>
      <w:r>
        <w:rPr>
          <w:rFonts w:ascii="Times New Roman" w:hAnsi="Times New Roman"/>
          <w:b w:val="false"/>
          <w:bCs w:val="false"/>
          <w:i w:val="false"/>
          <w:color w:val="000000"/>
          <w:sz w:val="28"/>
          <w:szCs w:val="28"/>
          <w:lang w:val="en-US"/>
        </w:rPr>
        <w:t>е, изложив часть 26 в следующей редакции:</w:t>
      </w:r>
    </w:p>
    <w:p>
      <w:pPr>
        <w:pStyle w:val="Normal"/>
        <w:pBdr/>
        <w:spacing w:lineRule="atLeast" w:line="288" w:before="0" w:after="0"/>
        <w:ind w:firstLine="708" w:left="0" w:righ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</w:rPr>
        <w:t xml:space="preserve">«26.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  <w:t>Государственное учреждение посредством использования ЕСЭД Дело представляет в Министерство следующую отчетность:</w:t>
      </w:r>
    </w:p>
    <w:p>
      <w:pPr>
        <w:pStyle w:val="Normal"/>
        <w:pBdr/>
        <w:spacing w:lineRule="atLeast" w:line="288" w:before="0" w:after="0"/>
        <w:ind w:firstLine="708" w:left="0" w:right="0"/>
        <w:jc w:val="both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  <w:t xml:space="preserve">1) </w:t>
      </w:r>
      <w:r>
        <w:rPr>
          <w:rFonts w:eastAsia="PT Serif;serif" w:cs="PT Serif;serif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8"/>
          <w:szCs w:val="28"/>
        </w:rPr>
        <w:t xml:space="preserve">ежеквартально в срок не позднее 5 рабочего дня месяца, следующего за отчетным кварталом,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  <w:t>отчет об осуществлении расходов, источником финансового обеспечения которых является Субсидия, по форме согласно приложению 1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28"/>
          <w:szCs w:val="28"/>
          <w:u w:val="none"/>
          <w:effect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  <w:t>к настоящему Порядку;</w:t>
      </w:r>
    </w:p>
    <w:p>
      <w:pPr>
        <w:pStyle w:val="Normal"/>
        <w:pBdr/>
        <w:spacing w:lineRule="atLeast" w:line="288" w:before="0" w:after="0"/>
        <w:ind w:firstLine="708" w:left="0" w:right="0"/>
        <w:jc w:val="both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  <w:t>2) ежегодно не позднее 5 рабочего дня месяца, следующего за отчетным годом:</w:t>
      </w:r>
    </w:p>
    <w:p>
      <w:pPr>
        <w:pStyle w:val="Normal"/>
        <w:pBdr/>
        <w:spacing w:lineRule="atLeast" w:line="288" w:before="0" w:after="0"/>
        <w:ind w:firstLine="708" w:left="0" w:right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  <w:t xml:space="preserve">а) отчет о достижении результатов предоставления Субсидии по форме согласно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  <w:t>приложению 2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28"/>
          <w:szCs w:val="28"/>
          <w:u w:val="none"/>
          <w:effect w:val="none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  <w:t>к настоящему Порядку;</w:t>
      </w:r>
    </w:p>
    <w:p>
      <w:pPr>
        <w:pStyle w:val="Normal"/>
        <w:pBdr/>
        <w:spacing w:lineRule="atLeast" w:line="288" w:before="0" w:after="0"/>
        <w:ind w:firstLine="708" w:left="0" w:right="0"/>
        <w:jc w:val="both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  <w:t>б) отчет о реализации плана мероприятий по достижению результатов предоставления Субсидии по форме согласно приложению 3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28"/>
          <w:szCs w:val="28"/>
          <w:u w:val="none"/>
          <w:effect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  <w:t>к настоящему Порядку.»</w:t>
      </w:r>
    </w:p>
    <w:p>
      <w:pPr>
        <w:pStyle w:val="BodyText"/>
        <w:spacing w:lineRule="auto" w:line="240"/>
        <w:ind w:firstLine="709" w:left="0" w:righ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Normal"/>
        <w:spacing w:lineRule="auto" w:line="24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olor w:val="000000"/>
          <w:sz w:val="28"/>
          <w:szCs w:val="28"/>
          <w:lang w:val="en-US"/>
        </w:rPr>
        <w:t>2. Настоящий приказ вступает в силу после дня его официального опубликования и распространяется на правоотношения, возникшие с 1 января 2026 года.</w:t>
      </w:r>
    </w:p>
    <w:p>
      <w:pPr>
        <w:pStyle w:val="Normal"/>
        <w:spacing w:lineRule="auto" w:line="228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exact" w:line="283" w:before="0" w:after="0"/>
        <w:ind w:firstLine="709" w:left="0" w:right="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83" w:before="0" w:after="0"/>
        <w:ind w:firstLine="709" w:left="0" w:right="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tbl>
      <w:tblPr>
        <w:tblStyle w:val="1111"/>
        <w:tblW w:w="9637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3822"/>
        <w:gridCol w:w="3535"/>
        <w:gridCol w:w="2280"/>
      </w:tblGrid>
      <w:tr>
        <w:trPr>
          <w:trHeight w:val="913" w:hRule="atLeast"/>
        </w:trPr>
        <w:tc>
          <w:tcPr>
            <w:tcW w:w="382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ind w:hanging="0" w:left="0" w:right="27"/>
              <w:jc w:val="left"/>
              <w:rPr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Министр</w:t>
            </w:r>
          </w:p>
        </w:tc>
        <w:tc>
          <w:tcPr>
            <w:tcW w:w="353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ind w:hanging="0" w:left="0" w:right="0"/>
              <w:jc w:val="left"/>
              <w:rPr>
                <w:sz w:val="22"/>
              </w:rPr>
            </w:pPr>
            <w:bookmarkStart w:id="1" w:name="SIGNERSTAMP1"/>
            <w:r>
              <w:rPr>
                <w:rFonts w:ascii="Times New Roman" w:hAnsi="Times New Roman"/>
                <w:color w:themeColor="background1" w:val="FFFFFF"/>
                <w:spacing w:val="0"/>
                <w:kern w:val="0"/>
                <w:sz w:val="24"/>
                <w:szCs w:val="20"/>
              </w:rPr>
              <w:t>[горизонтальный штамп подписи 1]</w:t>
            </w:r>
            <w:bookmarkEnd w:id="1"/>
          </w:p>
        </w:tc>
        <w:tc>
          <w:tcPr>
            <w:tcW w:w="228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ind w:hanging="0" w:left="0" w:right="0"/>
              <w:jc w:val="right"/>
              <w:rPr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А.С. Фёдорова</w:t>
            </w:r>
          </w:p>
        </w:tc>
      </w:tr>
    </w:tbl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418" w:right="851" w:gutter="0" w:header="709" w:top="1134" w:footer="0" w:bottom="113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XO Thames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Open Sans">
    <w:charset w:val="01"/>
    <w:family w:val="swiss"/>
    <w:pitch w:val="variable"/>
  </w:font>
  <w:font w:name="Open Sans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69545"/>
              <wp:effectExtent l="0" t="0" r="0" b="0"/>
              <wp:wrapSquare wrapText="bothSides"/>
              <wp:docPr id="2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69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36360" rIns="36360" tIns="36360" bIns="3636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1.1pt;height:13.3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9535" cy="203200"/>
              <wp:effectExtent l="0" t="0" r="0" b="0"/>
              <wp:wrapTopAndBottom/>
              <wp:docPr id="3" name="Pictur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640" cy="20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spacing w:before="0" w:after="160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</w:r>
                        </w:p>
                      </w:txbxContent>
                    </wps:txbx>
                    <wps:bodyPr lIns="36360" rIns="36360" tIns="36360" bIns="3636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icture 3" path="m0,0l-2147483645,0l-2147483645,-2147483646l0,-2147483646xe" stroked="f" o:allowincell="f" style="position:absolute;margin-left:0pt;margin-top:0.05pt;width:7pt;height:15.95pt;mso-wrap-style:none;v-text-anchor:middle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spacing w:before="0" w:after="160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</w:r>
                  </w:p>
                </w:txbxContent>
              </v:textbox>
              <w10:wrap type="topAndBottom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5725" cy="241935"/>
              <wp:effectExtent l="0" t="0" r="0" b="0"/>
              <wp:wrapSquare wrapText="bothSides"/>
              <wp:docPr id="4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680" cy="241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36360" rIns="36360" tIns="36360" bIns="3636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.7pt;height:19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9535" cy="275590"/>
              <wp:effectExtent l="0" t="0" r="0" b="0"/>
              <wp:wrapTopAndBottom/>
              <wp:docPr id="5" name="Pictur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640" cy="275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spacing w:before="0" w:after="160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</w:r>
                        </w:p>
                      </w:txbxContent>
                    </wps:txbx>
                    <wps:bodyPr lIns="36360" rIns="36360" tIns="36360" bIns="3636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icture 3" path="m0,0l-2147483645,0l-2147483645,-2147483646l0,-2147483646xe" stroked="f" o:allowincell="f" style="position:absolute;margin-left:0pt;margin-top:0.05pt;width:7pt;height:21.65pt;mso-wrap-style:none;v-text-anchor:middle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spacing w:before="0" w:after="160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</w:r>
                  </w:p>
                </w:txbxContent>
              </v:textbox>
              <w10:wrap type="topAndBottom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5725" cy="241935"/>
              <wp:effectExtent l="0" t="0" r="0" b="0"/>
              <wp:wrapSquare wrapText="bothSides"/>
              <wp:docPr id="6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680" cy="241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36360" rIns="36360" tIns="36360" bIns="3636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.7pt;height:19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9535" cy="275590"/>
              <wp:effectExtent l="0" t="0" r="0" b="0"/>
              <wp:wrapTopAndBottom/>
              <wp:docPr id="7" name="Pictur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640" cy="275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spacing w:before="0" w:after="160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</w:r>
                        </w:p>
                      </w:txbxContent>
                    </wps:txbx>
                    <wps:bodyPr lIns="36360" rIns="36360" tIns="36360" bIns="3636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icture 3" path="m0,0l-2147483645,0l-2147483645,-2147483646l0,-2147483646xe" stroked="f" o:allowincell="f" style="position:absolute;margin-left:0pt;margin-top:0.05pt;width:7pt;height:21.65pt;mso-wrap-style:none;v-text-anchor:middle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spacing w:before="0" w:after="160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</w:r>
                  </w:p>
                </w:txbxContent>
              </v:textbox>
              <w10:wrap type="topAndBottom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5725" cy="241935"/>
              <wp:effectExtent l="0" t="0" r="0" b="0"/>
              <wp:wrapSquare wrapText="bothSides"/>
              <wp:docPr id="8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680" cy="241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36360" rIns="36360" tIns="36360" bIns="3636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237.5pt;margin-top:0.05pt;width:6.7pt;height:19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9535" cy="275590"/>
              <wp:effectExtent l="0" t="0" r="0" b="0"/>
              <wp:wrapTopAndBottom/>
              <wp:docPr id="9" name="Pictur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640" cy="275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spacing w:before="0" w:after="160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</w:r>
                        </w:p>
                      </w:txbxContent>
                    </wps:txbx>
                    <wps:bodyPr lIns="36360" rIns="36360" tIns="36360" bIns="3636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icture 1" path="m0,0l-2147483645,0l-2147483645,-2147483646l0,-2147483646xe" stroked="f" o:allowincell="f" style="position:absolute;margin-left:237.35pt;margin-top:0.05pt;width:7pt;height:21.65pt;mso-wrap-style:none;v-text-anchor:middle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spacing w:before="0" w:after="160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</w:r>
                  </w:p>
                </w:txbxContent>
              </v:textbox>
              <w10:wrap type="topAndBottom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Ari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bidi w:val="0"/>
      <w:spacing w:lineRule="auto" w:line="240" w:before="0" w:after="0"/>
      <w:ind w:hanging="0" w:left="0" w:right="0"/>
      <w:jc w:val="left"/>
      <w:outlineLvl w:val="0"/>
    </w:pPr>
    <w:rPr>
      <w:rFonts w:ascii="XO Thames" w:hAnsi="XO Thames" w:eastAsia="NSimSun" w:cs="Arial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bidi w:val="0"/>
      <w:spacing w:lineRule="auto" w:line="240" w:before="0" w:after="0"/>
      <w:ind w:hanging="0" w:left="0" w:right="0"/>
      <w:jc w:val="left"/>
      <w:outlineLvl w:val="1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bidi w:val="0"/>
      <w:spacing w:lineRule="auto" w:line="264" w:before="120" w:after="120"/>
      <w:ind w:hanging="0" w:left="0" w:right="0"/>
      <w:jc w:val="both"/>
      <w:outlineLvl w:val="2"/>
    </w:pPr>
    <w:rPr>
      <w:rFonts w:ascii="XO Thames" w:hAnsi="XO Thames" w:eastAsia="NSimSun" w:cs="Ari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bidi w:val="0"/>
      <w:spacing w:lineRule="auto" w:line="240" w:before="0" w:after="0"/>
      <w:ind w:hanging="0" w:left="0" w:right="0"/>
      <w:jc w:val="left"/>
      <w:outlineLvl w:val="3"/>
    </w:pPr>
    <w:rPr>
      <w:rFonts w:ascii="XO Thames" w:hAnsi="XO Thames" w:eastAsia="NSimSun" w:cs="Ari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bidi w:val="0"/>
      <w:spacing w:lineRule="auto" w:line="264" w:before="120" w:after="120"/>
      <w:ind w:hanging="0" w:left="0" w:right="0"/>
      <w:jc w:val="both"/>
      <w:outlineLvl w:val="4"/>
    </w:pPr>
    <w:rPr>
      <w:rFonts w:ascii="XO Thames" w:hAnsi="XO Thames" w:eastAsia="NSimSun" w:cs="Arial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link w:val="Quote"/>
    <w:uiPriority w:val="29"/>
    <w:qFormat/>
    <w:rPr>
      <w:i/>
    </w:rPr>
  </w:style>
  <w:style w:type="character" w:styleId="IntenseQuoteChar">
    <w:name w:val="Intense Quote Char"/>
    <w:link w:val="IntenseQuote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basedOn w:val="DefaultParagraphFont"/>
    <w:uiPriority w:val="35"/>
    <w:qFormat/>
    <w:rPr>
      <w:b/>
      <w:bCs/>
      <w:color w:themeColor="accent1" w:val="4F81BD"/>
      <w:sz w:val="18"/>
      <w:szCs w:val="18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basedOn w:val="DefaultParagraphFont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Caption1">
    <w:name w:val="Caption1"/>
    <w:qFormat/>
    <w:rPr>
      <w:i/>
      <w:sz w:val="24"/>
    </w:rPr>
  </w:style>
  <w:style w:type="character" w:styleId="Contents5">
    <w:name w:val="Contents 5"/>
    <w:link w:val="Contents52"/>
    <w:qFormat/>
    <w:rPr>
      <w:rFonts w:ascii="XO Thames" w:hAnsi="XO Thames"/>
      <w:sz w:val="28"/>
    </w:rPr>
  </w:style>
  <w:style w:type="character" w:styleId="Subtitle1">
    <w:name w:val="Subtitle1"/>
    <w:qFormat/>
    <w:rPr>
      <w:rFonts w:ascii="XO Thames" w:hAnsi="XO Thames"/>
      <w:i/>
      <w:color w:val="000000"/>
      <w:spacing w:val="0"/>
      <w:sz w:val="24"/>
    </w:rPr>
  </w:style>
  <w:style w:type="character" w:styleId="Contents2">
    <w:name w:val="Contents 2"/>
    <w:qFormat/>
    <w:rPr>
      <w:rFonts w:ascii="XO Thames" w:hAnsi="XO Thames"/>
      <w:color w:val="000000"/>
      <w:spacing w:val="0"/>
      <w:sz w:val="28"/>
    </w:rPr>
  </w:style>
  <w:style w:type="character" w:styleId="Contents4">
    <w:name w:val="Contents 4"/>
    <w:qFormat/>
    <w:rPr>
      <w:rFonts w:ascii="XO Thames" w:hAnsi="XO Thames"/>
      <w:color w:val="000000"/>
      <w:spacing w:val="0"/>
      <w:sz w:val="28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51">
    <w:name w:val="Heading 51"/>
    <w:qFormat/>
    <w:rPr>
      <w:rFonts w:ascii="XO Thames" w:hAnsi="XO Thames"/>
      <w:b/>
      <w:color w:val="000000"/>
      <w:spacing w:val="0"/>
      <w:sz w:val="22"/>
    </w:rPr>
  </w:style>
  <w:style w:type="character" w:styleId="Contents6">
    <w:name w:val="Contents 6"/>
    <w:qFormat/>
    <w:rPr>
      <w:rFonts w:ascii="XO Thames" w:hAnsi="XO Thames"/>
      <w:color w:val="000000"/>
      <w:spacing w:val="0"/>
      <w:sz w:val="28"/>
    </w:rPr>
  </w:style>
  <w:style w:type="character" w:styleId="Contents21">
    <w:name w:val="Contents 21"/>
    <w:link w:val="Contents22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color w:val="000000"/>
      <w:spacing w:val="0"/>
      <w:sz w:val="28"/>
    </w:rPr>
  </w:style>
  <w:style w:type="character" w:styleId="Endnote">
    <w:name w:val="Endnote"/>
    <w:link w:val="Endnote1"/>
    <w:qFormat/>
    <w:rPr>
      <w:rFonts w:ascii="XO Thames" w:hAnsi="XO Thames"/>
      <w:color w:val="000000"/>
      <w:spacing w:val="0"/>
      <w:sz w:val="22"/>
    </w:rPr>
  </w:style>
  <w:style w:type="character" w:styleId="Heading31">
    <w:name w:val="Heading 31"/>
    <w:qFormat/>
    <w:rPr>
      <w:rFonts w:ascii="XO Thames" w:hAnsi="XO Thames"/>
      <w:b/>
      <w:color w:val="000000"/>
      <w:spacing w:val="0"/>
      <w:sz w:val="26"/>
    </w:rPr>
  </w:style>
  <w:style w:type="character" w:styleId="Contents71">
    <w:name w:val="Contents 71"/>
    <w:link w:val="Contents72"/>
    <w:qFormat/>
    <w:rPr>
      <w:rFonts w:ascii="XO Thames" w:hAnsi="XO Thames"/>
      <w:sz w:val="28"/>
    </w:rPr>
  </w:style>
  <w:style w:type="character" w:styleId="Textbody">
    <w:name w:val="Text body"/>
    <w:qFormat/>
    <w:rPr/>
  </w:style>
  <w:style w:type="character" w:styleId="Header1">
    <w:name w:val="Header1"/>
    <w:qFormat/>
    <w:rPr/>
  </w:style>
  <w:style w:type="character" w:styleId="Contents9">
    <w:name w:val="Contents 9"/>
    <w:link w:val="Contents92"/>
    <w:qFormat/>
    <w:rPr>
      <w:rFonts w:ascii="XO Thames" w:hAnsi="XO Thames"/>
      <w:sz w:val="28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character" w:styleId="Contents8">
    <w:name w:val="Contents 8"/>
    <w:link w:val="Contents82"/>
    <w:qFormat/>
    <w:rPr>
      <w:rFonts w:ascii="XO Thames" w:hAnsi="XO Thames"/>
      <w:sz w:val="28"/>
    </w:rPr>
  </w:style>
  <w:style w:type="character" w:styleId="Contents3">
    <w:name w:val="Contents 3"/>
    <w:qFormat/>
    <w:rPr>
      <w:rFonts w:ascii="XO Thames" w:hAnsi="XO Thames"/>
      <w:color w:val="000000"/>
      <w:spacing w:val="0"/>
      <w:sz w:val="28"/>
    </w:rPr>
  </w:style>
  <w:style w:type="character" w:styleId="Style7">
    <w:name w:val="Заголовок"/>
    <w:link w:val="11111111111"/>
    <w:qFormat/>
    <w:rPr>
      <w:rFonts w:ascii="Liberation Sans" w:hAnsi="Liberation Sans"/>
      <w:sz w:val="28"/>
    </w:rPr>
  </w:style>
  <w:style w:type="character" w:styleId="Footer1">
    <w:name w:val="Footer1"/>
    <w:qFormat/>
    <w:rPr>
      <w:rFonts w:ascii="Times New Roman" w:hAnsi="Times New Roman"/>
      <w:sz w:val="28"/>
    </w:rPr>
  </w:style>
  <w:style w:type="character" w:styleId="Internetlink">
    <w:name w:val="Internet link"/>
    <w:basedOn w:val="DefaultParagraphFont"/>
    <w:link w:val="Internetlink1"/>
    <w:qFormat/>
    <w:rPr>
      <w:color w:themeColor="hyperlink" w:val="0563C1"/>
      <w:u w:val="single"/>
    </w:rPr>
  </w:style>
  <w:style w:type="character" w:styleId="Style8">
    <w:name w:val="Символ нумерации"/>
    <w:link w:val="13"/>
    <w:qFormat/>
    <w:rPr/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Contents61">
    <w:name w:val="Contents 61"/>
    <w:link w:val="Contents62"/>
    <w:qFormat/>
    <w:rPr>
      <w:rFonts w:ascii="XO Thames" w:hAnsi="XO Thames"/>
      <w:sz w:val="28"/>
    </w:rPr>
  </w:style>
  <w:style w:type="character" w:styleId="Hyperlink">
    <w:name w:val="Hyperlink"/>
    <w:basedOn w:val="DefaultParagraphFont"/>
    <w:rPr>
      <w:color w:themeColor="hyperlink" w:val="0563C1"/>
      <w:u w:val="single"/>
    </w:rPr>
  </w:style>
  <w:style w:type="character" w:styleId="Footnote">
    <w:name w:val="Footnote"/>
    <w:link w:val="Footnote1"/>
    <w:qFormat/>
    <w:rPr>
      <w:rFonts w:ascii="XO Thames" w:hAnsi="XO Thames"/>
      <w:color w:val="000000"/>
      <w:spacing w:val="0"/>
      <w:sz w:val="22"/>
    </w:rPr>
  </w:style>
  <w:style w:type="character" w:styleId="Contents1">
    <w:name w:val="Contents 1"/>
    <w:qFormat/>
    <w:rPr>
      <w:rFonts w:ascii="XO Thames" w:hAnsi="XO Thames"/>
      <w:b/>
      <w:color w:val="000000"/>
      <w:spacing w:val="0"/>
      <w:sz w:val="28"/>
    </w:rPr>
  </w:style>
  <w:style w:type="character" w:styleId="HeaderandFooter">
    <w:name w:val="Header and Footer"/>
    <w:link w:val="HeaderandFooter1"/>
    <w:qFormat/>
    <w:rPr>
      <w:rFonts w:ascii="XO Thames" w:hAnsi="XO Thames"/>
      <w:sz w:val="20"/>
    </w:rPr>
  </w:style>
  <w:style w:type="character" w:styleId="Style9">
    <w:name w:val="Колонтитул"/>
    <w:link w:val="113"/>
    <w:qFormat/>
    <w:rPr>
      <w:rFonts w:ascii="XO Thames" w:hAnsi="XO Thames"/>
      <w:color w:val="000000"/>
      <w:spacing w:val="0"/>
      <w:sz w:val="20"/>
    </w:rPr>
  </w:style>
  <w:style w:type="character" w:styleId="BalloonText">
    <w:name w:val="Balloon Text"/>
    <w:link w:val="BalloonText1"/>
    <w:qFormat/>
    <w:rPr>
      <w:rFonts w:ascii="Segoe UI" w:hAnsi="Segoe UI"/>
      <w:sz w:val="18"/>
    </w:rPr>
  </w:style>
  <w:style w:type="character" w:styleId="Contents91">
    <w:name w:val="Contents 91"/>
    <w:qFormat/>
    <w:rPr>
      <w:rFonts w:ascii="XO Thames" w:hAnsi="XO Thames"/>
      <w:color w:val="000000"/>
      <w:spacing w:val="0"/>
      <w:sz w:val="28"/>
    </w:rPr>
  </w:style>
  <w:style w:type="character" w:styleId="PlainText">
    <w:name w:val="Plain Text"/>
    <w:link w:val="PlainText1"/>
    <w:qFormat/>
    <w:rPr>
      <w:rFonts w:ascii="Calibri" w:hAnsi="Calibri"/>
    </w:rPr>
  </w:style>
  <w:style w:type="character" w:styleId="Style10">
    <w:name w:val="Содержимое врезки"/>
    <w:link w:val="14"/>
    <w:qFormat/>
    <w:rPr/>
  </w:style>
  <w:style w:type="character" w:styleId="Contents81">
    <w:name w:val="Contents 81"/>
    <w:qFormat/>
    <w:rPr>
      <w:rFonts w:ascii="XO Thames" w:hAnsi="XO Thames"/>
      <w:color w:val="000000"/>
      <w:spacing w:val="0"/>
      <w:sz w:val="28"/>
    </w:rPr>
  </w:style>
  <w:style w:type="character" w:styleId="Style11">
    <w:name w:val="Указатель"/>
    <w:link w:val="11111111112"/>
    <w:qFormat/>
    <w:rPr/>
  </w:style>
  <w:style w:type="character" w:styleId="Contents41">
    <w:name w:val="Contents 41"/>
    <w:link w:val="Contents42"/>
    <w:qFormat/>
    <w:rPr>
      <w:rFonts w:ascii="XO Thames" w:hAnsi="XO Thames"/>
      <w:sz w:val="28"/>
    </w:rPr>
  </w:style>
  <w:style w:type="character" w:styleId="List1">
    <w:name w:val="List1"/>
    <w:basedOn w:val="Textbody"/>
    <w:qFormat/>
    <w:rPr/>
  </w:style>
  <w:style w:type="character" w:styleId="Contents51">
    <w:name w:val="Contents 51"/>
    <w:qFormat/>
    <w:rPr>
      <w:rFonts w:ascii="XO Thames" w:hAnsi="XO Thames"/>
      <w:color w:val="000000"/>
      <w:spacing w:val="0"/>
      <w:sz w:val="28"/>
    </w:rPr>
  </w:style>
  <w:style w:type="character" w:styleId="Contents31">
    <w:name w:val="Contents 31"/>
    <w:link w:val="Contents32"/>
    <w:qFormat/>
    <w:rPr>
      <w:rFonts w:ascii="XO Thames" w:hAnsi="XO Thames"/>
      <w:sz w:val="28"/>
    </w:rPr>
  </w:style>
  <w:style w:type="character" w:styleId="Contents11">
    <w:name w:val="Contents 11"/>
    <w:link w:val="Contents12"/>
    <w:qFormat/>
    <w:rPr>
      <w:rFonts w:ascii="XO Thames" w:hAnsi="XO Thames"/>
      <w:b/>
      <w:sz w:val="28"/>
    </w:rPr>
  </w:style>
  <w:style w:type="character" w:styleId="DefaultParagraphFont" w:default="1">
    <w:name w:val="Default Paragraph Font"/>
    <w:link w:val="DefaultParagraphFont1"/>
    <w:qFormat/>
    <w:rPr>
      <w:rFonts w:ascii="Calibri" w:hAnsi="Calibri" w:asciiTheme="minorAscii" w:hAnsiTheme="minorHAnsi"/>
      <w:color w:val="000000"/>
      <w:spacing w:val="0"/>
      <w:sz w:val="22"/>
    </w:rPr>
  </w:style>
  <w:style w:type="paragraph" w:styleId="1">
    <w:name w:val="Заголовок1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link w:val="CaptionChar"/>
    <w:qFormat/>
    <w:pPr>
      <w:spacing w:before="120" w:after="120"/>
    </w:pPr>
    <w:rPr>
      <w:i/>
      <w:sz w:val="24"/>
    </w:rPr>
  </w:style>
  <w:style w:type="paragraph" w:styleId="11">
    <w:name w:val="Указатель1"/>
    <w:basedOn w:val="Normal"/>
    <w:qFormat/>
    <w:pPr>
      <w:suppressLineNumbers/>
    </w:pPr>
    <w:rPr>
      <w:rFonts w:cs="Droid Sans Devanagari"/>
    </w:rPr>
  </w:style>
  <w:style w:type="paragraph" w:styleId="111">
    <w:name w:val="Заголовок11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Droid Sans Devanagari"/>
      <w:sz w:val="28"/>
      <w:szCs w:val="28"/>
    </w:rPr>
  </w:style>
  <w:style w:type="paragraph" w:styleId="112">
    <w:name w:val="Указатель11"/>
    <w:basedOn w:val="Normal"/>
    <w:qFormat/>
    <w:pPr>
      <w:suppressLineNumbers/>
    </w:pPr>
    <w:rPr>
      <w:rFonts w:cs="Droid Sans Devanagari"/>
    </w:rPr>
  </w:style>
  <w:style w:type="paragraph" w:styleId="1111">
    <w:name w:val="Заголовок111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Droid Sans Devanagari"/>
      <w:sz w:val="28"/>
      <w:szCs w:val="28"/>
    </w:rPr>
  </w:style>
  <w:style w:type="paragraph" w:styleId="1112">
    <w:name w:val="Указатель111"/>
    <w:basedOn w:val="Normal"/>
    <w:qFormat/>
    <w:pPr>
      <w:suppressLineNumbers/>
    </w:pPr>
    <w:rPr>
      <w:rFonts w:cs="Droid Sans Devanagari"/>
    </w:rPr>
  </w:style>
  <w:style w:type="paragraph" w:styleId="11111">
    <w:name w:val="Заголовок1111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Droid Sans Devanagari"/>
      <w:sz w:val="28"/>
      <w:szCs w:val="28"/>
    </w:rPr>
  </w:style>
  <w:style w:type="paragraph" w:styleId="11112">
    <w:name w:val="Указатель1111"/>
    <w:basedOn w:val="Normal"/>
    <w:qFormat/>
    <w:pPr>
      <w:suppressLineNumbers/>
    </w:pPr>
    <w:rPr>
      <w:rFonts w:cs="Droid Sans Devanagari"/>
    </w:rPr>
  </w:style>
  <w:style w:type="paragraph" w:styleId="111111">
    <w:name w:val="Заголовок11111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Droid Sans Devanagari"/>
      <w:sz w:val="28"/>
      <w:szCs w:val="28"/>
    </w:rPr>
  </w:style>
  <w:style w:type="paragraph" w:styleId="111112">
    <w:name w:val="Указатель11111"/>
    <w:basedOn w:val="Normal"/>
    <w:qFormat/>
    <w:pPr>
      <w:suppressLineNumbers/>
    </w:pPr>
    <w:rPr>
      <w:rFonts w:cs="Droid Sans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Calibri" w:hAnsi="Calibri" w:eastAsia="NSimSun" w:cs="Arial" w:asciiTheme="minorAscii" w:hAnsiTheme="minorHAnsi"/>
      <w:color w:val="000000"/>
      <w:kern w:val="0"/>
      <w:sz w:val="22"/>
      <w:szCs w:val="20"/>
      <w:lang w:val="ru-RU" w:eastAsia="zh-CN" w:bidi="hi-IN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IndexHeading">
    <w:name w:val="Index Heading"/>
    <w:basedOn w:val="111111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Calibri" w:hAnsi="Calibri" w:eastAsia="NSimSun" w:cs="Arial" w:asciiTheme="minorAscii" w:hAnsiTheme="minorHAnsi"/>
      <w:color w:val="000000"/>
      <w:kern w:val="0"/>
      <w:sz w:val="22"/>
      <w:szCs w:val="20"/>
      <w:lang w:val="ru-RU" w:eastAsia="zh-CN" w:bidi="hi-IN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1111111">
    <w:name w:val="Заголовок1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111112">
    <w:name w:val="Указатель111111"/>
    <w:basedOn w:val="Normal"/>
    <w:qFormat/>
    <w:pPr>
      <w:suppressLineNumbers/>
    </w:pPr>
    <w:rPr>
      <w:rFonts w:cs="Arial"/>
    </w:rPr>
  </w:style>
  <w:style w:type="paragraph" w:styleId="11111111">
    <w:name w:val="Заголовок11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1111112">
    <w:name w:val="Указатель1111111"/>
    <w:basedOn w:val="Normal"/>
    <w:qFormat/>
    <w:pPr>
      <w:suppressLineNumbers/>
    </w:pPr>
    <w:rPr>
      <w:rFonts w:cs="Arial"/>
    </w:rPr>
  </w:style>
  <w:style w:type="paragraph" w:styleId="111111111">
    <w:name w:val="Заголовок111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11111112">
    <w:name w:val="Указатель11111111"/>
    <w:basedOn w:val="Normal"/>
    <w:qFormat/>
    <w:pPr>
      <w:suppressLineNumbers/>
    </w:pPr>
    <w:rPr>
      <w:rFonts w:cs="Arial"/>
    </w:rPr>
  </w:style>
  <w:style w:type="paragraph" w:styleId="1111111111">
    <w:name w:val="Заголовок1111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111111112">
    <w:name w:val="Указатель111111111"/>
    <w:basedOn w:val="Normal"/>
    <w:qFormat/>
    <w:pPr>
      <w:suppressLineNumbers/>
    </w:pPr>
    <w:rPr>
      <w:rFonts w:cs="Arial"/>
    </w:rPr>
  </w:style>
  <w:style w:type="paragraph" w:styleId="11111111111">
    <w:name w:val="Заголовок1111111111"/>
    <w:basedOn w:val="Normal"/>
    <w:next w:val="BodyText"/>
    <w:link w:val="Style7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11111111112">
    <w:name w:val="Указатель1111111111"/>
    <w:basedOn w:val="Normal"/>
    <w:link w:val="Style11"/>
    <w:qFormat/>
    <w:pPr/>
    <w:rPr/>
  </w:style>
  <w:style w:type="paragraph" w:styleId="Contents52">
    <w:name w:val="Contents 52"/>
    <w:link w:val="Contents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bidi w:val="0"/>
      <w:spacing w:lineRule="auto" w:line="264" w:before="0" w:after="160"/>
      <w:ind w:hanging="0" w:left="0" w:right="0"/>
      <w:jc w:val="both"/>
    </w:pPr>
    <w:rPr>
      <w:rFonts w:ascii="XO Thames" w:hAnsi="XO Thames" w:eastAsia="NSimSun" w:cs="Ari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OC2">
    <w:name w:val="TOC 2"/>
    <w:next w:val="Normal"/>
    <w:uiPriority w:val="39"/>
    <w:pPr>
      <w:widowControl/>
      <w:bidi w:val="0"/>
      <w:spacing w:lineRule="auto" w:line="264" w:before="0" w:after="160"/>
      <w:ind w:hanging="0" w:left="2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bidi w:val="0"/>
      <w:spacing w:lineRule="auto" w:line="264" w:before="0" w:after="160"/>
      <w:ind w:hanging="0" w:left="6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bidi w:val="0"/>
      <w:spacing w:lineRule="auto" w:line="264" w:before="0" w:after="160"/>
      <w:ind w:hanging="0" w:left="10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22">
    <w:name w:val="Contents 22"/>
    <w:link w:val="Contents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bidi w:val="0"/>
      <w:spacing w:lineRule="auto" w:line="264" w:before="0" w:after="160"/>
      <w:ind w:hanging="0" w:left="12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bidi w:val="0"/>
      <w:spacing w:lineRule="auto" w:line="264" w:before="0" w:after="160"/>
      <w:ind w:firstLine="851" w:left="0" w:right="0"/>
      <w:jc w:val="both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72">
    <w:name w:val="Contents 72"/>
    <w:link w:val="Contents7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HeaderandFooter1">
    <w:name w:val="Header and Footer1"/>
    <w:link w:val="Style9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HeaderandFooter2">
    <w:name w:val="Header and Footer2"/>
    <w:basedOn w:val="Normal"/>
    <w:qFormat/>
    <w:pPr/>
    <w:rPr/>
  </w:style>
  <w:style w:type="paragraph" w:styleId="HeaderandFooter3">
    <w:name w:val="Header and Footer3"/>
    <w:basedOn w:val="Normal"/>
    <w:qFormat/>
    <w:pPr/>
    <w:rPr/>
  </w:style>
  <w:style w:type="paragraph" w:styleId="HeaderandFooter4">
    <w:name w:val="Header and Footer4"/>
    <w:basedOn w:val="Normal"/>
    <w:qFormat/>
    <w:pPr/>
    <w:rPr/>
  </w:style>
  <w:style w:type="paragraph" w:styleId="HeaderandFooter5">
    <w:name w:val="Header and Footer5"/>
    <w:basedOn w:val="Normal"/>
    <w:qFormat/>
    <w:pPr/>
    <w:rPr/>
  </w:style>
  <w:style w:type="paragraph" w:styleId="12">
    <w:name w:val="Колонтитул1"/>
    <w:basedOn w:val="Normal"/>
    <w:qFormat/>
    <w:pPr/>
    <w:rPr/>
  </w:style>
  <w:style w:type="paragraph" w:styleId="2">
    <w:name w:val="Колонтитул2"/>
    <w:basedOn w:val="Normal"/>
    <w:qFormat/>
    <w:pPr/>
    <w:rPr/>
  </w:style>
  <w:style w:type="paragraph" w:styleId="3">
    <w:name w:val="Колонтитул3"/>
    <w:basedOn w:val="Normal"/>
    <w:qFormat/>
    <w:pPr/>
    <w:rPr/>
  </w:style>
  <w:style w:type="paragraph" w:styleId="4">
    <w:name w:val="Колонтитул4"/>
    <w:basedOn w:val="Normal"/>
    <w:qFormat/>
    <w:pPr/>
    <w:rPr/>
  </w:style>
  <w:style w:type="paragraph" w:styleId="5">
    <w:name w:val="Колонтитул5"/>
    <w:basedOn w:val="Normal"/>
    <w:qFormat/>
    <w:pPr/>
    <w:rPr/>
  </w:style>
  <w:style w:type="paragraph" w:styleId="Header">
    <w:name w:val="Header"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Ari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92">
    <w:name w:val="Contents 92"/>
    <w:link w:val="Contents9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82">
    <w:name w:val="Contents 82"/>
    <w:link w:val="Contents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bidi w:val="0"/>
      <w:spacing w:lineRule="auto" w:line="264" w:before="0" w:after="160"/>
      <w:ind w:hanging="0" w:left="4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/>
      <w:sz w:val="28"/>
    </w:rPr>
  </w:style>
  <w:style w:type="paragraph" w:styleId="Internetlink1">
    <w:name w:val="Internet link1"/>
    <w:basedOn w:val="DefaultParagraphFont1"/>
    <w:link w:val="Internetlink"/>
    <w:qFormat/>
    <w:pPr/>
    <w:rPr>
      <w:color w:themeColor="hyperlink" w:val="0563C1"/>
      <w:u w:val="single"/>
    </w:rPr>
  </w:style>
  <w:style w:type="paragraph" w:styleId="13">
    <w:name w:val="Символ нумерации1"/>
    <w:link w:val="Style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Ari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62">
    <w:name w:val="Contents 62"/>
    <w:link w:val="Contents6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2">
    <w:name w:val="Internet link2"/>
    <w:basedOn w:val="DefaultParagraphFont1"/>
    <w:qFormat/>
    <w:pPr/>
    <w:rPr>
      <w:color w:themeColor="hyperlink" w:val="0563C1"/>
      <w:u w:val="single"/>
    </w:rPr>
  </w:style>
  <w:style w:type="paragraph" w:styleId="Footnote1">
    <w:name w:val="Footnote1"/>
    <w:link w:val="Footnote"/>
    <w:qFormat/>
    <w:pPr>
      <w:widowControl/>
      <w:bidi w:val="0"/>
      <w:spacing w:lineRule="auto" w:line="264" w:before="0" w:after="160"/>
      <w:ind w:firstLine="851" w:left="0" w:right="0"/>
      <w:jc w:val="both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bidi w:val="0"/>
      <w:spacing w:lineRule="auto" w:line="264" w:before="0" w:after="160"/>
      <w:ind w:hanging="0" w:left="0" w:right="0"/>
      <w:jc w:val="left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113">
    <w:name w:val="Колонтитул11"/>
    <w:link w:val="Style9"/>
    <w:qFormat/>
    <w:pPr>
      <w:widowControl/>
      <w:bidi w:val="0"/>
      <w:spacing w:lineRule="auto" w:line="240" w:before="0" w:after="160"/>
      <w:ind w:hanging="0" w:left="0" w:right="0"/>
      <w:jc w:val="both"/>
    </w:pPr>
    <w:rPr>
      <w:rFonts w:ascii="XO Thames" w:hAnsi="XO Thames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BalloonText1">
    <w:name w:val="Balloon Text1"/>
    <w:basedOn w:val="Normal"/>
    <w:link w:val="BalloonText"/>
    <w:qFormat/>
    <w:pPr>
      <w:spacing w:lineRule="auto" w:line="240" w:before="0" w:after="0"/>
    </w:pPr>
    <w:rPr>
      <w:rFonts w:ascii="Segoe UI" w:hAnsi="Segoe UI"/>
      <w:sz w:val="18"/>
    </w:rPr>
  </w:style>
  <w:style w:type="paragraph" w:styleId="TOC9">
    <w:name w:val="TOC 9"/>
    <w:next w:val="Normal"/>
    <w:uiPriority w:val="39"/>
    <w:pPr>
      <w:widowControl/>
      <w:bidi w:val="0"/>
      <w:spacing w:lineRule="auto" w:line="264" w:before="0" w:after="160"/>
      <w:ind w:hanging="0" w:left="16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PlainText1">
    <w:name w:val="Plain Text1"/>
    <w:basedOn w:val="Normal"/>
    <w:link w:val="PlainText"/>
    <w:qFormat/>
    <w:pPr>
      <w:spacing w:lineRule="auto" w:line="240" w:before="0" w:after="0"/>
    </w:pPr>
    <w:rPr>
      <w:rFonts w:ascii="Calibri" w:hAnsi="Calibri"/>
    </w:rPr>
  </w:style>
  <w:style w:type="paragraph" w:styleId="14">
    <w:name w:val="Содержимое врезки1"/>
    <w:basedOn w:val="Normal"/>
    <w:link w:val="Style10"/>
    <w:qFormat/>
    <w:pPr/>
    <w:rPr/>
  </w:style>
  <w:style w:type="paragraph" w:styleId="TOC8">
    <w:name w:val="TOC 8"/>
    <w:next w:val="Normal"/>
    <w:uiPriority w:val="39"/>
    <w:pPr>
      <w:widowControl/>
      <w:bidi w:val="0"/>
      <w:spacing w:lineRule="auto" w:line="264" w:before="0" w:after="160"/>
      <w:ind w:hanging="0" w:left="14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42">
    <w:name w:val="Contents 42"/>
    <w:link w:val="Contents4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bidi w:val="0"/>
      <w:spacing w:lineRule="auto" w:line="264" w:before="0" w:after="160"/>
      <w:ind w:hanging="0" w:left="8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32">
    <w:name w:val="Contents 32"/>
    <w:link w:val="Contents3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12">
    <w:name w:val="Contents 12"/>
    <w:link w:val="Contents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bidi w:val="0"/>
      <w:spacing w:lineRule="auto" w:line="264" w:before="0" w:after="160"/>
      <w:ind w:hanging="0" w:left="0" w:right="0"/>
      <w:jc w:val="left"/>
    </w:pPr>
    <w:rPr>
      <w:rFonts w:ascii="Calibri" w:hAnsi="Calibri" w:eastAsia="NSimSun" w:cs="Ari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21">
    <w:name w:val="Содержимое врезки2"/>
    <w:basedOn w:val="Normal"/>
    <w:qFormat/>
    <w:pPr/>
    <w:rPr/>
  </w:style>
  <w:style w:type="paragraph" w:styleId="31">
    <w:name w:val="Содержимое врезки3"/>
    <w:basedOn w:val="Normal"/>
    <w:qFormat/>
    <w:pPr/>
    <w:rPr/>
  </w:style>
  <w:style w:type="paragraph" w:styleId="41">
    <w:name w:val="Содержимое врезки4"/>
    <w:basedOn w:val="Normal"/>
    <w:qFormat/>
    <w:pPr/>
    <w:rPr/>
  </w:style>
  <w:style w:type="paragraph" w:styleId="51">
    <w:name w:val="Содержимое врезки5"/>
    <w:basedOn w:val="Normal"/>
    <w:qFormat/>
    <w:pPr/>
    <w:rPr/>
  </w:style>
  <w:style w:type="paragraph" w:styleId="6">
    <w:name w:val="Содержимое врезки6"/>
    <w:basedOn w:val="Normal"/>
    <w:qFormat/>
    <w:pPr/>
    <w:rPr/>
  </w:style>
  <w:style w:type="paragraph" w:styleId="7">
    <w:name w:val="Содержимое врезки7"/>
    <w:basedOn w:val="Normal"/>
    <w:qFormat/>
    <w:pPr/>
    <w:rPr/>
  </w:style>
  <w:style w:type="paragraph" w:styleId="8">
    <w:name w:val="Содержимое врезки8"/>
    <w:basedOn w:val="Normal"/>
    <w:qFormat/>
    <w:pPr/>
    <w:rPr/>
  </w:style>
  <w:style w:type="paragraph" w:styleId="9">
    <w:name w:val="Содержимое врезки9"/>
    <w:basedOn w:val="Normal"/>
    <w:qFormat/>
    <w:pPr/>
    <w:rPr/>
  </w:style>
  <w:style w:type="paragraph" w:styleId="10">
    <w:name w:val="Содержимое врезки10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styleId="985">
    <w:name w:val="Table Grid Light"/>
    <w:basedOn w:val="111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86">
    <w:name w:val="Plain Table 1"/>
    <w:basedOn w:val="111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987">
    <w:name w:val="Plain Table 2"/>
    <w:basedOn w:val="111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988">
    <w:name w:val="Plain Table 3"/>
    <w:basedOn w:val="11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989">
    <w:name w:val="Plain Table 4"/>
    <w:basedOn w:val="11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90">
    <w:name w:val="Plain Table 5"/>
    <w:basedOn w:val="11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91">
    <w:name w:val="Grid Table 1 Light"/>
    <w:basedOn w:val="11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92">
    <w:name w:val="Grid Table 1 Light - Accent 1"/>
    <w:basedOn w:val="11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93">
    <w:name w:val="Grid Table 1 Light - Accent 2"/>
    <w:basedOn w:val="11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94">
    <w:name w:val="Grid Table 1 Light - Accent 3"/>
    <w:basedOn w:val="11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95">
    <w:name w:val="Grid Table 1 Light - Accent 4"/>
    <w:basedOn w:val="11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96">
    <w:name w:val="Grid Table 1 Light - Accent 5"/>
    <w:basedOn w:val="11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97">
    <w:name w:val="Grid Table 1 Light - Accent 6"/>
    <w:basedOn w:val="11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98">
    <w:name w:val="Grid Table 2"/>
    <w:basedOn w:val="11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99">
    <w:name w:val="Grid Table 2 - Accent 1"/>
    <w:basedOn w:val="11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DEBF6" w:themeFill="accent1" w:themeFillTint="34"/>
      </w:tcPr>
    </w:tblStylePr>
    <w:tblStylePr w:type="band1Vert">
      <w:rPr>
        <w:sz w:val="22"/>
      </w:rPr>
      <w:tblPr/>
      <w:tcPr>
        <w:shd w:val="clear" w:color="FFFFFF" w:fill="DDEBF6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00">
    <w:name w:val="Grid Table 2 - Accent 2"/>
    <w:basedOn w:val="11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01">
    <w:name w:val="Grid Table 2 - Accent 3"/>
    <w:basedOn w:val="11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02">
    <w:name w:val="Grid Table 2 - Accent 4"/>
    <w:basedOn w:val="11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03">
    <w:name w:val="Grid Table 2 - Accent 5"/>
    <w:basedOn w:val="11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04">
    <w:name w:val="Grid Table 2 - Accent 6"/>
    <w:basedOn w:val="11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05">
    <w:name w:val="Grid Table 3"/>
    <w:basedOn w:val="11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06">
    <w:name w:val="Grid Table 3 - Accent 1"/>
    <w:basedOn w:val="11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DEBF6" w:themeFill="accent1" w:themeFillTint="34"/>
      </w:tcPr>
    </w:tblStylePr>
    <w:tblStylePr w:type="band1Vert">
      <w:rPr>
        <w:sz w:val="22"/>
      </w:rPr>
      <w:tblPr/>
      <w:tcPr>
        <w:shd w:val="clear" w:color="FFFFFF" w:fill="DDEBF6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07">
    <w:name w:val="Grid Table 3 - Accent 2"/>
    <w:basedOn w:val="11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08">
    <w:name w:val="Grid Table 3 - Accent 3"/>
    <w:basedOn w:val="11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09">
    <w:name w:val="Grid Table 3 - Accent 4"/>
    <w:basedOn w:val="11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10">
    <w:name w:val="Grid Table 3 - Accent 5"/>
    <w:basedOn w:val="11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11">
    <w:name w:val="Grid Table 3 - Accent 6"/>
    <w:basedOn w:val="11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12">
    <w:name w:val="Grid Table 4"/>
    <w:basedOn w:val="111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1013">
    <w:name w:val="Grid Table 4 - Accent 1"/>
    <w:basedOn w:val="111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FEBF6" w:themeFill="accent1" w:themeFillTint="32"/>
      </w:tcPr>
    </w:tblStylePr>
    <w:tblStylePr w:type="band1Vert">
      <w:rPr>
        <w:sz w:val="22"/>
      </w:rPr>
      <w:tblPr/>
      <w:tcPr>
        <w:shd w:val="clear" w:color="FFFFFF" w:fill="DFEBF6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67A4D8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1014">
    <w:name w:val="Grid Table 4 - Accent 2"/>
    <w:basedOn w:val="111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F4B18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1015">
    <w:name w:val="Grid Table 4 - Accent 3"/>
    <w:basedOn w:val="111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A5A5A5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1016">
    <w:name w:val="Grid Table 4 - Accent 4"/>
    <w:basedOn w:val="111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FFD864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1017">
    <w:name w:val="Grid Table 4 - Accent 5"/>
    <w:basedOn w:val="111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472C4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1018">
    <w:name w:val="Grid Table 4 - Accent 6"/>
    <w:basedOn w:val="111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70AD47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1019">
    <w:name w:val="Grid Table 5 Dark"/>
    <w:basedOn w:val="11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1020">
    <w:name w:val="Grid Table 5 Dark- Accent 1"/>
    <w:basedOn w:val="11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4D2EB" w:themeFill="accent1" w:themeFillTint="75"/>
      </w:tcPr>
    </w:tblStylePr>
    <w:tblStylePr w:type="band1Vert">
      <w:tblPr/>
      <w:tcPr>
        <w:shd w:val="clear" w:color="FFFFFF" w:fill="B4D2EB" w:themeFill="accent1" w:themeFillTint="75"/>
      </w:tcPr>
    </w:tblStylePr>
    <w:tblStylePr w:type="firstCol">
      <w:rPr>
        <w:b/>
        <w:sz w:val="22"/>
      </w:rPr>
      <w:tblPr/>
      <w:tcPr>
        <w:shd w:val="clear" w:color="FFFFFF" w:fill="5B9BD5" w:themeFill="accent1"/>
      </w:tcPr>
    </w:tblStyle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  <w:sz w:val="22"/>
      </w:rPr>
      <w:tblPr/>
      <w:tcPr>
        <w:shd w:val="clear" w:color="FFFFFF" w:fill="5B9BD5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5B9BD5" w:themeFill="accent1"/>
      </w:tcPr>
    </w:tblStylePr>
  </w:style>
  <w:style w:type="table" w:styleId="1021">
    <w:name w:val="Grid Table 5 Dark - Accent 2"/>
    <w:basedOn w:val="11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6C3A1" w:themeFill="accent2" w:themeFillTint="75"/>
      </w:tcPr>
    </w:tblStylePr>
    <w:tblStylePr w:type="band1Vert">
      <w:tblPr/>
      <w:tcPr>
        <w:shd w:val="clear" w:color="FFFFFF" w:fill="F6C3A1" w:themeFill="accent2" w:themeFillTint="75"/>
      </w:tcPr>
    </w:tblStylePr>
    <w:tblStylePr w:type="firstCol">
      <w:rPr>
        <w:b/>
        <w:sz w:val="22"/>
      </w:rPr>
      <w:tblPr/>
      <w:tcPr>
        <w:shd w:val="clear" w:color="FFFFFF" w:fill="ED7D31" w:themeFill="accent2"/>
      </w:tcPr>
    </w:tblStyle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Col">
      <w:rPr>
        <w:b/>
        <w:sz w:val="22"/>
      </w:rPr>
      <w:tblPr/>
      <w:tcPr>
        <w:shd w:val="clear" w:color="FFFFFF" w:fill="ED7D31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ED7D31" w:themeFill="accent2"/>
      </w:tcPr>
    </w:tblStylePr>
  </w:style>
  <w:style w:type="table" w:styleId="1022">
    <w:name w:val="Grid Table 5 Dark - Accent 3"/>
    <w:basedOn w:val="11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6D6D6" w:themeFill="accent3" w:themeFillTint="75"/>
      </w:tcPr>
    </w:tblStylePr>
    <w:tblStylePr w:type="band1Vert">
      <w:tblPr/>
      <w:tcPr>
        <w:shd w:val="clear" w:color="FFFFFF" w:fill="D6D6D6" w:themeFill="accent3" w:themeFillTint="75"/>
      </w:tcPr>
    </w:tblStylePr>
    <w:tblStylePr w:type="firstCol">
      <w:rPr>
        <w:b/>
        <w:sz w:val="22"/>
      </w:rPr>
      <w:tblPr/>
      <w:tcPr>
        <w:shd w:val="clear" w:color="FFFFFF" w:fill="A5A5A5" w:themeFill="accent3"/>
      </w:tcPr>
    </w:tblStyle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Col">
      <w:rPr>
        <w:b/>
        <w:sz w:val="22"/>
      </w:rPr>
      <w:tblPr/>
      <w:tcPr>
        <w:shd w:val="clear" w:color="FFFFFF" w:fill="A5A5A5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A5A5A5" w:themeFill="accent3"/>
      </w:tcPr>
    </w:tblStylePr>
  </w:style>
  <w:style w:type="table" w:styleId="1023">
    <w:name w:val="Grid Table 5 Dark- Accent 4"/>
    <w:basedOn w:val="11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EE189" w:themeFill="accent4" w:themeFillTint="75"/>
      </w:tcPr>
    </w:tblStylePr>
    <w:tblStylePr w:type="band1Vert">
      <w:tblPr/>
      <w:tcPr>
        <w:shd w:val="clear" w:color="FFFFFF" w:fill="FEE189" w:themeFill="accent4" w:themeFillTint="75"/>
      </w:tcPr>
    </w:tblStylePr>
    <w:tblStylePr w:type="firstCol">
      <w:rPr>
        <w:b/>
        <w:sz w:val="22"/>
      </w:rPr>
      <w:tblPr/>
      <w:tcPr>
        <w:shd w:val="clear" w:color="FFFFFF" w:fill="FFC000" w:themeFill="accent4"/>
      </w:tcPr>
    </w:tblStyle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Col">
      <w:rPr>
        <w:b/>
        <w:sz w:val="22"/>
      </w:rPr>
      <w:tblPr/>
      <w:tcPr>
        <w:shd w:val="clear" w:color="FFFFFF" w:fill="FFC000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FC000" w:themeFill="accent4"/>
      </w:tcPr>
    </w:tblStylePr>
  </w:style>
  <w:style w:type="table" w:styleId="1024">
    <w:name w:val="Grid Table 5 Dark - Accent 5"/>
    <w:basedOn w:val="11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ABFE3" w:themeFill="accent5" w:themeFillTint="75"/>
      </w:tcPr>
    </w:tblStylePr>
    <w:tblStylePr w:type="band1Vert">
      <w:tblPr/>
      <w:tcPr>
        <w:shd w:val="clear" w:color="FFFFFF" w:fill="AABFE3" w:themeFill="accent5" w:themeFillTint="75"/>
      </w:tcPr>
    </w:tblStylePr>
    <w:tblStylePr w:type="firstCol">
      <w:rPr>
        <w:b/>
        <w:sz w:val="22"/>
      </w:rPr>
      <w:tblPr/>
      <w:tcPr>
        <w:shd w:val="clear" w:color="FFFFFF" w:fill="4472C4" w:themeFill="accent5"/>
      </w:tcPr>
    </w:tblStyle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Col">
      <w:rPr>
        <w:b/>
        <w:sz w:val="22"/>
      </w:rPr>
      <w:tblPr/>
      <w:tcPr>
        <w:shd w:val="clear" w:color="FFFFFF" w:fill="4472C4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472C4" w:themeFill="accent5"/>
      </w:tcPr>
    </w:tblStylePr>
  </w:style>
  <w:style w:type="table" w:styleId="1025">
    <w:name w:val="Grid Table 5 Dark - Accent 6"/>
    <w:basedOn w:val="11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EDBA8" w:themeFill="accent6" w:themeFillTint="75"/>
      </w:tcPr>
    </w:tblStylePr>
    <w:tblStylePr w:type="band1Vert">
      <w:tblPr/>
      <w:tcPr>
        <w:shd w:val="clear" w:color="FFFFFF" w:fill="BEDBA8" w:themeFill="accent6" w:themeFillTint="75"/>
      </w:tcPr>
    </w:tblStylePr>
    <w:tblStylePr w:type="firstCol">
      <w:rPr>
        <w:b/>
        <w:sz w:val="22"/>
      </w:rPr>
      <w:tblPr/>
      <w:tcPr>
        <w:shd w:val="clear" w:color="FFFFFF" w:fill="70AD47" w:themeFill="accent6"/>
      </w:tcPr>
    </w:tblStyle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Col">
      <w:rPr>
        <w:b/>
        <w:sz w:val="22"/>
      </w:rPr>
      <w:tblPr/>
      <w:tcPr>
        <w:shd w:val="clear" w:color="FFFFFF" w:fill="70AD47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70AD47" w:themeFill="accent6"/>
      </w:tcPr>
    </w:tblStylePr>
  </w:style>
  <w:style w:type="table" w:styleId="1026">
    <w:name w:val="Grid Table 6 Colorful"/>
    <w:basedOn w:val="11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027">
    <w:name w:val="Grid Table 6 Colorful - Accent 1"/>
    <w:basedOn w:val="11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DEBF6" w:themeFill="accent1" w:themeFillTint="34"/>
      </w:tcPr>
    </w:tblStylePr>
    <w:tblStylePr w:type="band1Vert">
      <w:tblPr/>
      <w:tcPr>
        <w:shd w:val="clear" w:color="FFFFFF" w:fill="DDEB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1028">
    <w:name w:val="Grid Table 6 Colorful - Accent 2"/>
    <w:basedOn w:val="11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029">
    <w:name w:val="Grid Table 6 Colorful - Accent 3"/>
    <w:basedOn w:val="11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1030">
    <w:name w:val="Grid Table 6 Colorful - Accent 4"/>
    <w:basedOn w:val="11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EF2CB" w:themeFill="accent4" w:themeFillTint="34"/>
      </w:tcPr>
    </w:tblStylePr>
    <w:tblStylePr w:type="band1Vert">
      <w:tblPr/>
      <w:tcPr>
        <w:shd w:val="clear" w:color="FFFFFF" w:fill="FE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031">
    <w:name w:val="Grid Table 6 Colorful - Accent 5"/>
    <w:basedOn w:val="11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9E2F2" w:themeFill="accent5" w:themeFillTint="34"/>
      </w:tcPr>
    </w:tblStylePr>
    <w:tblStylePr w:type="band1Vert">
      <w:tblPr/>
      <w:tcPr>
        <w:shd w:val="clear" w:color="FFFFFF" w:fill="D9E2F2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1032">
    <w:name w:val="Grid Table 6 Colorful - Accent 6"/>
    <w:basedOn w:val="11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E2EFD8" w:themeFill="accent6" w:themeFillTint="34"/>
      </w:tcPr>
    </w:tblStylePr>
    <w:tblStylePr w:type="band1Vert">
      <w:tblPr/>
      <w:tcPr>
        <w:shd w:val="clear" w:color="FFFFFF" w:fill="E2EF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1033">
    <w:name w:val="Grid Table 7 Colorful"/>
    <w:basedOn w:val="11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34">
    <w:name w:val="Grid Table 7 Colorful - Accent 1"/>
    <w:basedOn w:val="11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DEBF6" w:themeFill="accent1" w:themeFillTint="34"/>
      </w:tcPr>
    </w:tblStylePr>
    <w:tblStylePr w:type="band1Vert">
      <w:tblPr/>
      <w:tcPr>
        <w:shd w:val="clear" w:color="FFFFFF" w:fill="DDEB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35">
    <w:name w:val="Grid Table 7 Colorful - Accent 2"/>
    <w:basedOn w:val="11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36">
    <w:name w:val="Grid Table 7 Colorful - Accent 3"/>
    <w:basedOn w:val="11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37">
    <w:name w:val="Grid Table 7 Colorful - Accent 4"/>
    <w:basedOn w:val="11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EF2CB" w:themeFill="accent4" w:themeFillTint="34"/>
      </w:tcPr>
    </w:tblStylePr>
    <w:tblStylePr w:type="band1Vert">
      <w:tblPr/>
      <w:tcPr>
        <w:shd w:val="clear" w:color="FFFFFF" w:fill="FE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38">
    <w:name w:val="Grid Table 7 Colorful - Accent 5"/>
    <w:basedOn w:val="11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9E2F2" w:themeFill="accent5" w:themeFillTint="34"/>
      </w:tcPr>
    </w:tblStylePr>
    <w:tblStylePr w:type="band1Vert">
      <w:tblPr/>
      <w:tcPr>
        <w:shd w:val="clear" w:color="FFFFFF" w:fill="D9E2F2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39">
    <w:name w:val="Grid Table 7 Colorful - Accent 6"/>
    <w:basedOn w:val="11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E2EFD8" w:themeFill="accent6" w:themeFillTint="34"/>
      </w:tcPr>
    </w:tblStylePr>
    <w:tblStylePr w:type="band1Vert">
      <w:tblPr/>
      <w:tcPr>
        <w:shd w:val="clear" w:color="FFFFFF" w:fill="E2EF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40">
    <w:name w:val="List Table 1 Light"/>
    <w:basedOn w:val="11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1">
    <w:name w:val="List Table 1 Light - Accent 1"/>
    <w:basedOn w:val="11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2">
    <w:name w:val="List Table 1 Light - Accent 2"/>
    <w:basedOn w:val="11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3">
    <w:name w:val="List Table 1 Light - Accent 3"/>
    <w:basedOn w:val="11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4">
    <w:name w:val="List Table 1 Light - Accent 4"/>
    <w:basedOn w:val="11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5">
    <w:name w:val="List Table 1 Light - Accent 5"/>
    <w:basedOn w:val="11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6">
    <w:name w:val="List Table 1 Light - Accent 6"/>
    <w:basedOn w:val="11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7">
    <w:name w:val="List Table 2"/>
    <w:basedOn w:val="11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48">
    <w:name w:val="List Table 2 - Accent 1"/>
    <w:basedOn w:val="11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5E6F4" w:themeFill="accent1" w:themeFillTint="40"/>
      </w:tcPr>
    </w:tblStylePr>
    <w:tblStylePr w:type="band1Vert">
      <w:rPr>
        <w:sz w:val="22"/>
      </w:rPr>
      <w:tblPr/>
      <w:tcPr>
        <w:shd w:val="clear" w:color="FFFFFF" w:fill="D5E6F4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049">
    <w:name w:val="List Table 2 - Accent 2"/>
    <w:basedOn w:val="11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050">
    <w:name w:val="List Table 2 - Accent 3"/>
    <w:basedOn w:val="11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051">
    <w:name w:val="List Table 2 - Accent 4"/>
    <w:basedOn w:val="11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052">
    <w:name w:val="List Table 2 - Accent 5"/>
    <w:basedOn w:val="11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CFDCF0" w:themeFill="accent5" w:themeFillTint="40"/>
      </w:tcPr>
    </w:tblStylePr>
    <w:tblStylePr w:type="band1Vert">
      <w:rPr>
        <w:sz w:val="22"/>
      </w:rPr>
      <w:tblPr/>
      <w:tcPr>
        <w:shd w:val="clear" w:color="FFFFFF" w:fill="CFDC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053">
    <w:name w:val="List Table 2 - Accent 6"/>
    <w:basedOn w:val="11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DBEBD0" w:themeFill="accent6" w:themeFillTint="40"/>
      </w:tcPr>
    </w:tblStylePr>
    <w:tblStylePr w:type="band1Vert">
      <w:rPr>
        <w:sz w:val="22"/>
      </w:rPr>
      <w:tblPr/>
      <w:tcPr>
        <w:shd w:val="clear" w:color="FFFFFF" w:fill="DBEBD0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054">
    <w:name w:val="List Table 3"/>
    <w:basedOn w:val="11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55">
    <w:name w:val="List Table 3 - Accent 1"/>
    <w:basedOn w:val="11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56">
    <w:name w:val="List Table 3 - Accent 2"/>
    <w:basedOn w:val="11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57">
    <w:name w:val="List Table 3 - Accent 3"/>
    <w:basedOn w:val="11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9C9C9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58">
    <w:name w:val="List Table 3 - Accent 4"/>
    <w:basedOn w:val="11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59">
    <w:name w:val="List Table 3 - Accent 5"/>
    <w:basedOn w:val="11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EABDB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60">
    <w:name w:val="List Table 3 - Accent 6"/>
    <w:basedOn w:val="11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AAD08F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61">
    <w:name w:val="List Table 4"/>
    <w:basedOn w:val="11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62">
    <w:name w:val="List Table 4 - Accent 1"/>
    <w:basedOn w:val="11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5E6F4" w:themeFill="accent1" w:themeFillTint="40"/>
      </w:tcPr>
    </w:tblStylePr>
    <w:tblStylePr w:type="band1Vert">
      <w:rPr>
        <w:sz w:val="22"/>
      </w:rPr>
      <w:tblPr/>
      <w:tcPr>
        <w:shd w:val="clear" w:color="FFFFFF" w:fill="D5E6F4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63">
    <w:name w:val="List Table 4 - Accent 2"/>
    <w:basedOn w:val="11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64">
    <w:name w:val="List Table 4 - Accent 3"/>
    <w:basedOn w:val="11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65">
    <w:name w:val="List Table 4 - Accent 4"/>
    <w:basedOn w:val="11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66">
    <w:name w:val="List Table 4 - Accent 5"/>
    <w:basedOn w:val="11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CFDCF0" w:themeFill="accent5" w:themeFillTint="40"/>
      </w:tcPr>
    </w:tblStylePr>
    <w:tblStylePr w:type="band1Vert">
      <w:rPr>
        <w:sz w:val="22"/>
      </w:rPr>
      <w:tblPr/>
      <w:tcPr>
        <w:shd w:val="clear" w:color="FFFFFF" w:fill="CFDC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67">
    <w:name w:val="List Table 4 - Accent 6"/>
    <w:basedOn w:val="11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DBEBD0" w:themeFill="accent6" w:themeFillTint="40"/>
      </w:tcPr>
    </w:tblStylePr>
    <w:tblStylePr w:type="band1Vert">
      <w:rPr>
        <w:sz w:val="22"/>
      </w:rPr>
      <w:tblPr/>
      <w:tcPr>
        <w:shd w:val="clear" w:color="FFFFFF" w:fill="DBEBD0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68">
    <w:name w:val="List Table 5 Dark"/>
    <w:basedOn w:val="11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69">
    <w:name w:val="List Table 5 Dark - Accent 1"/>
    <w:basedOn w:val="11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5B9BD5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5B9BD5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70">
    <w:name w:val="List Table 5 Dark - Accent 2"/>
    <w:basedOn w:val="11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185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4B185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185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F4B185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71">
    <w:name w:val="List Table 5 Dark - Accent 3"/>
    <w:basedOn w:val="11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9C9C9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72">
    <w:name w:val="List Table 5 Dark - Accent 4"/>
    <w:basedOn w:val="11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864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D864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864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FFD864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73">
    <w:name w:val="List Table 5 Dark - Accent 5"/>
    <w:basedOn w:val="11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BDB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8EABDB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BDB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8EABDB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74">
    <w:name w:val="List Table 5 Dark - Accent 6"/>
    <w:basedOn w:val="11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AD08F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AAD08F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AD08F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AAD08F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75">
    <w:name w:val="List Table 6 Colorful"/>
    <w:basedOn w:val="11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1076">
    <w:name w:val="List Table 6 Colorful - Accent 1"/>
    <w:basedOn w:val="11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1077">
    <w:name w:val="List Table 6 Colorful - Accent 2"/>
    <w:basedOn w:val="11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1078">
    <w:name w:val="List Table 6 Colorful - Accent 3"/>
    <w:basedOn w:val="11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1079">
    <w:name w:val="List Table 6 Colorful - Accent 4"/>
    <w:basedOn w:val="11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1080">
    <w:name w:val="List Table 6 Colorful - Accent 5"/>
    <w:basedOn w:val="11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081">
    <w:name w:val="List Table 6 Colorful - Accent 6"/>
    <w:basedOn w:val="11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082">
    <w:name w:val="List Table 7 Colorful"/>
    <w:basedOn w:val="111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083">
    <w:name w:val="List Table 7 Colorful - Accent 1"/>
    <w:basedOn w:val="111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1084">
    <w:name w:val="List Table 7 Colorful - Accent 2"/>
    <w:basedOn w:val="111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085">
    <w:name w:val="List Table 7 Colorful - Accent 3"/>
    <w:basedOn w:val="111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1086">
    <w:name w:val="List Table 7 Colorful - Accent 4"/>
    <w:basedOn w:val="111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087">
    <w:name w:val="List Table 7 Colorful - Accent 5"/>
    <w:basedOn w:val="111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088">
    <w:name w:val="List Table 7 Colorful - Accent 6"/>
    <w:basedOn w:val="111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089">
    <w:name w:val="Lined - Accent"/>
    <w:basedOn w:val="11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090">
    <w:name w:val="Lined - Accent 1"/>
    <w:basedOn w:val="11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CE0F1" w:themeFill="accent1" w:themeFillTint="50"/>
      </w:tcPr>
    </w:tblStylePr>
    <w:tblStylePr w:type="band2Vert">
      <w:rPr>
        <w:sz w:val="22"/>
      </w:rPr>
      <w:tblPr/>
      <w:tcPr>
        <w:shd w:val="clear" w:color="FFFFFF" w:fill="CCE0F1" w:themeFill="accent1" w:themeFillTint="50"/>
      </w:tcPr>
    </w:tblStylePr>
    <w:tblStylePr w:type="firstCol">
      <w:rPr>
        <w:sz w:val="22"/>
      </w:rPr>
      <w:tblPr/>
      <w:tcPr>
        <w:shd w:val="clear" w:color="FFFFFF" w:fill="67A4D8" w:themeFill="accent1" w:themeFillTint="ea"/>
      </w:tcPr>
    </w:tblStylePr>
    <w:tblStylePr w:type="firstRow">
      <w:rPr>
        <w:sz w:val="22"/>
      </w:rPr>
      <w:tblPr/>
      <w:tcPr>
        <w:shd w:val="clear" w:color="FFFFFF" w:fill="67A4D8" w:themeFill="accent1" w:themeFillTint="ea"/>
      </w:tcPr>
    </w:tblStylePr>
    <w:tblStylePr w:type="lastCol">
      <w:rPr>
        <w:sz w:val="22"/>
      </w:rPr>
      <w:tblPr/>
      <w:tcPr>
        <w:shd w:val="clear" w:color="FFFFFF" w:fill="67A4D8" w:themeFill="accent1" w:themeFillTint="ea"/>
      </w:tcPr>
    </w:tblStylePr>
    <w:tblStylePr w:type="lastRow">
      <w:rPr>
        <w:sz w:val="22"/>
      </w:rPr>
      <w:tblPr/>
      <w:tcPr>
        <w:shd w:val="clear" w:color="FFFFFF" w:fill="67A4D8" w:themeFill="accent1" w:themeFillTint="ea"/>
      </w:tcPr>
    </w:tblStylePr>
  </w:style>
  <w:style w:type="table" w:styleId="1091">
    <w:name w:val="Lined - Accent 2"/>
    <w:basedOn w:val="11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sz w:val="22"/>
      </w:rPr>
      <w:tblPr/>
      <w:tcPr>
        <w:shd w:val="clear" w:color="FFFFFF" w:fill="F4B185" w:themeFill="accent2" w:themeFillTint="97"/>
      </w:tcPr>
    </w:tblStylePr>
    <w:tblStylePr w:type="firstRow">
      <w:rPr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sz w:val="22"/>
      </w:rPr>
      <w:tblPr/>
      <w:tcPr>
        <w:shd w:val="clear" w:color="FFFFFF" w:fill="F4B185" w:themeFill="accent2" w:themeFillTint="97"/>
      </w:tcPr>
    </w:tblStylePr>
    <w:tblStylePr w:type="lastRow">
      <w:rPr>
        <w:sz w:val="22"/>
      </w:rPr>
      <w:tblPr/>
      <w:tcPr>
        <w:shd w:val="clear" w:color="FFFFFF" w:fill="F4B185" w:themeFill="accent2" w:themeFillTint="97"/>
      </w:tcPr>
    </w:tblStylePr>
  </w:style>
  <w:style w:type="table" w:styleId="1092">
    <w:name w:val="Lined - Accent 3"/>
    <w:basedOn w:val="11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</w:style>
  <w:style w:type="table" w:styleId="1093">
    <w:name w:val="Lined - Accent 4"/>
    <w:basedOn w:val="11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EF2CB" w:themeFill="accent4" w:themeFillTint="34"/>
      </w:tcPr>
    </w:tblStylePr>
    <w:tblStylePr w:type="band2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sz w:val="22"/>
      </w:rPr>
      <w:tblPr/>
      <w:tcPr>
        <w:shd w:val="clear" w:color="FFFFFF" w:fill="FFD864" w:themeFill="accent4" w:themeFillTint="9a"/>
      </w:tcPr>
    </w:tblStylePr>
    <w:tblStylePr w:type="firstRow">
      <w:rPr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sz w:val="22"/>
      </w:rPr>
      <w:tblPr/>
      <w:tcPr>
        <w:shd w:val="clear" w:color="FFFFFF" w:fill="FFD864" w:themeFill="accent4" w:themeFillTint="9a"/>
      </w:tcPr>
    </w:tblStylePr>
    <w:tblStylePr w:type="lastRow">
      <w:rPr>
        <w:sz w:val="22"/>
      </w:rPr>
      <w:tblPr/>
      <w:tcPr>
        <w:shd w:val="clear" w:color="FFFFFF" w:fill="FFD864" w:themeFill="accent4" w:themeFillTint="9a"/>
      </w:tcPr>
    </w:tblStylePr>
  </w:style>
  <w:style w:type="table" w:styleId="1094">
    <w:name w:val="Lined - Accent 5"/>
    <w:basedOn w:val="11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9E2F2" w:themeFill="accent5" w:themeFillTint="34"/>
      </w:tcPr>
    </w:tblStylePr>
    <w:tblStylePr w:type="band2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</w:style>
  <w:style w:type="table" w:styleId="1095">
    <w:name w:val="Lined - Accent 6"/>
    <w:basedOn w:val="11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2EFD8" w:themeFill="accent6" w:themeFillTint="34"/>
      </w:tcPr>
    </w:tblStylePr>
    <w:tblStylePr w:type="band2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</w:style>
  <w:style w:type="table" w:styleId="1096">
    <w:name w:val="Bordered &amp; Lined - Accent"/>
    <w:basedOn w:val="11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097">
    <w:name w:val="Bordered &amp; Lined - Accent 1"/>
    <w:basedOn w:val="11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CE0F1" w:themeFill="accent1" w:themeFillTint="50"/>
      </w:tcPr>
    </w:tblStylePr>
    <w:tblStylePr w:type="band2Vert">
      <w:rPr>
        <w:sz w:val="22"/>
      </w:rPr>
      <w:tblPr/>
      <w:tcPr>
        <w:shd w:val="clear" w:color="FFFFFF" w:fill="CCE0F1" w:themeFill="accent1" w:themeFillTint="50"/>
      </w:tcPr>
    </w:tblStylePr>
    <w:tblStylePr w:type="firstCol">
      <w:rPr>
        <w:sz w:val="22"/>
      </w:rPr>
      <w:tblPr/>
      <w:tcPr>
        <w:shd w:val="clear" w:color="FFFFFF" w:fill="67A4D8" w:themeFill="accent1" w:themeFillTint="ea"/>
      </w:tcPr>
    </w:tblStylePr>
    <w:tblStylePr w:type="firstRow">
      <w:rPr>
        <w:sz w:val="22"/>
      </w:rPr>
      <w:tblPr/>
      <w:tcPr>
        <w:shd w:val="clear" w:color="FFFFFF" w:fill="67A4D8" w:themeFill="accent1" w:themeFillTint="ea"/>
      </w:tcPr>
    </w:tblStylePr>
    <w:tblStylePr w:type="lastCol">
      <w:rPr>
        <w:sz w:val="22"/>
      </w:rPr>
      <w:tblPr/>
      <w:tcPr>
        <w:shd w:val="clear" w:color="FFFFFF" w:fill="67A4D8" w:themeFill="accent1" w:themeFillTint="ea"/>
      </w:tcPr>
    </w:tblStylePr>
    <w:tblStylePr w:type="lastRow">
      <w:rPr>
        <w:sz w:val="22"/>
      </w:rPr>
      <w:tblPr/>
      <w:tcPr>
        <w:shd w:val="clear" w:color="FFFFFF" w:fill="67A4D8" w:themeFill="accent1" w:themeFillTint="ea"/>
      </w:tcPr>
    </w:tblStylePr>
  </w:style>
  <w:style w:type="table" w:styleId="1098">
    <w:name w:val="Bordered &amp; Lined - Accent 2"/>
    <w:basedOn w:val="11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sz w:val="22"/>
      </w:rPr>
      <w:tblPr/>
      <w:tcPr>
        <w:shd w:val="clear" w:color="FFFFFF" w:fill="F4B185" w:themeFill="accent2" w:themeFillTint="97"/>
      </w:tcPr>
    </w:tblStylePr>
    <w:tblStylePr w:type="firstRow">
      <w:rPr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sz w:val="22"/>
      </w:rPr>
      <w:tblPr/>
      <w:tcPr>
        <w:shd w:val="clear" w:color="FFFFFF" w:fill="F4B185" w:themeFill="accent2" w:themeFillTint="97"/>
      </w:tcPr>
    </w:tblStylePr>
    <w:tblStylePr w:type="lastRow">
      <w:rPr>
        <w:sz w:val="22"/>
      </w:rPr>
      <w:tblPr/>
      <w:tcPr>
        <w:shd w:val="clear" w:color="FFFFFF" w:fill="F4B185" w:themeFill="accent2" w:themeFillTint="97"/>
      </w:tcPr>
    </w:tblStylePr>
  </w:style>
  <w:style w:type="table" w:styleId="1099">
    <w:name w:val="Bordered &amp; Lined - Accent 3"/>
    <w:basedOn w:val="11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</w:style>
  <w:style w:type="table" w:styleId="1100">
    <w:name w:val="Bordered &amp; Lined - Accent 4"/>
    <w:basedOn w:val="11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EF2CB" w:themeFill="accent4" w:themeFillTint="34"/>
      </w:tcPr>
    </w:tblStylePr>
    <w:tblStylePr w:type="band2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sz w:val="22"/>
      </w:rPr>
      <w:tblPr/>
      <w:tcPr>
        <w:shd w:val="clear" w:color="FFFFFF" w:fill="FFD864" w:themeFill="accent4" w:themeFillTint="9a"/>
      </w:tcPr>
    </w:tblStylePr>
    <w:tblStylePr w:type="firstRow">
      <w:rPr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sz w:val="22"/>
      </w:rPr>
      <w:tblPr/>
      <w:tcPr>
        <w:shd w:val="clear" w:color="FFFFFF" w:fill="FFD864" w:themeFill="accent4" w:themeFillTint="9a"/>
      </w:tcPr>
    </w:tblStylePr>
    <w:tblStylePr w:type="lastRow">
      <w:rPr>
        <w:sz w:val="22"/>
      </w:rPr>
      <w:tblPr/>
      <w:tcPr>
        <w:shd w:val="clear" w:color="FFFFFF" w:fill="FFD864" w:themeFill="accent4" w:themeFillTint="9a"/>
      </w:tcPr>
    </w:tblStylePr>
  </w:style>
  <w:style w:type="table" w:styleId="1101">
    <w:name w:val="Bordered &amp; Lined - Accent 5"/>
    <w:basedOn w:val="11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9E2F2" w:themeFill="accent5" w:themeFillTint="34"/>
      </w:tcPr>
    </w:tblStylePr>
    <w:tblStylePr w:type="band2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</w:style>
  <w:style w:type="table" w:styleId="1102">
    <w:name w:val="Bordered &amp; Lined - Accent 6"/>
    <w:basedOn w:val="11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2EFD8" w:themeFill="accent6" w:themeFillTint="34"/>
      </w:tcPr>
    </w:tblStylePr>
    <w:tblStylePr w:type="band2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</w:style>
  <w:style w:type="table" w:styleId="1103">
    <w:name w:val="Bordered"/>
    <w:basedOn w:val="11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104">
    <w:name w:val="Bordered - Accent 1"/>
    <w:basedOn w:val="11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105">
    <w:name w:val="Bordered - Accent 2"/>
    <w:basedOn w:val="11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106">
    <w:name w:val="Bordered - Accent 3"/>
    <w:basedOn w:val="11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107">
    <w:name w:val="Bordered - Accent 4"/>
    <w:basedOn w:val="11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108">
    <w:name w:val="Bordered - Accent 5"/>
    <w:basedOn w:val="11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109">
    <w:name w:val="Bordered - Accent 6"/>
    <w:basedOn w:val="11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styleId="1110">
    <w:name w:val="Table Grid"/>
    <w:basedOn w:val="1111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default="1" w:styleId="1111">
    <w:name w:val="Normal Table"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1112">
    <w:name w:val="Сетка таблицы1"/>
    <w:basedOn w:val="1111"/>
    <w:pPr>
      <w:spacing w:after="0" w:line="240" w:lineRule="auto"/>
    </w:pPr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113">
    <w:name w:val="Сетка таблицы2"/>
    <w:basedOn w:val="1111"/>
    <w:pPr>
      <w:spacing w:after="0" w:line="240" w:lineRule="auto"/>
    </w:pPr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LibreOffice/7.6.7.2$Linux_X86_64 LibreOffice_project/60$Build-2</Application>
  <AppVersion>15.0000</AppVersion>
  <Pages>2</Pages>
  <Words>249</Words>
  <Characters>1698</Characters>
  <CharactersWithSpaces>1931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2026-03-30T14:45:00Z</dcterms:modified>
  <cp:revision>21</cp:revision>
  <dc:subject/>
  <dc:title/>
</cp:coreProperties>
</file>