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3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5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МИНИСТЕРСТВО </w:t>
      </w: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 ВНУТРЕННЕЙ ПОЛИТИКЕ И РАЗВИТИЮ КОРЯКСКОГО ОКРУГА КАМЧАТСКОГО КРАЯ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>(МинВП и КО Камчатского края)</w:t>
      </w:r>
    </w:p>
    <w:p w14:paraId="09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ПРИКАЗ</w:t>
      </w:r>
    </w:p>
    <w:p w14:paraId="0B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C000000">
      <w:pPr>
        <w:spacing w:after="0" w:line="240" w:lineRule="auto"/>
        <w:ind w:firstLine="709" w:left="0"/>
        <w:jc w:val="center"/>
        <w:rPr>
          <w:rFonts w:ascii="Times New Roman" w:hAnsi="Times New Roman"/>
          <w:sz w:val="20"/>
        </w:rPr>
      </w:pPr>
    </w:p>
    <w:tbl>
      <w:tblPr>
        <w:tblStyle w:val="Style_2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427"/>
        </w:trPr>
        <w:tc>
          <w:tcPr>
            <w:tcW w:type="dxa" w:w="4253"/>
            <w:tcBorders>
              <w:top w:sz="4" w:val="nil"/>
              <w:left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D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Borders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1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3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9637"/>
      </w:tblGrid>
      <w:tr>
        <w:tc>
          <w:tcPr>
            <w:tcW w:type="dxa" w:w="9637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1000000">
            <w:pPr>
              <w:pStyle w:val="Style_4"/>
              <w:spacing w:before="0"/>
              <w:ind w:firstLine="0" w:left="69" w:right="177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 внесении изменений в приложение 1 к приказу Министерства по внутренней политике и развитию Корякского округа Камчатского края от 08.09.2025 № 16-Н «О порядке возмещения затрат по оплате проезда от места жительства </w:t>
            </w:r>
            <w:r>
              <w:rPr>
                <w:rFonts w:ascii="Times New Roman" w:hAnsi="Times New Roman"/>
              </w:rPr>
              <w:t xml:space="preserve">к месту обучения и обратно учащимся-представителям коренных малочисленных народов Севера, Сибири и Дальнего Востока </w:t>
            </w:r>
            <w:r>
              <w:rPr>
                <w:rFonts w:ascii="Times New Roman" w:hAnsi="Times New Roman"/>
              </w:rPr>
              <w:t xml:space="preserve">Российской Федерации, проживающим в Камчатском крае, КГПОБУ «Паланский </w:t>
            </w:r>
            <w:r>
              <w:rPr>
                <w:rFonts w:ascii="Times New Roman" w:hAnsi="Times New Roman"/>
              </w:rPr>
              <w:t xml:space="preserve">колледж» и филиала </w:t>
            </w:r>
            <w:r>
              <w:br/>
            </w:r>
            <w:r>
              <w:rPr>
                <w:rFonts w:ascii="Times New Roman" w:hAnsi="Times New Roman"/>
              </w:rPr>
              <w:t>ГБПОУ Камчатского края «Камчатский медицинский колледж» в п.г.т. Палана»</w:t>
            </w:r>
          </w:p>
        </w:tc>
      </w:tr>
    </w:tbl>
    <w:p w14:paraId="1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 w14:paraId="1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6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Внести в приложение</w:t>
      </w:r>
      <w:r>
        <w:rPr>
          <w:rFonts w:ascii="Times New Roman" w:hAnsi="Times New Roman"/>
          <w:sz w:val="28"/>
        </w:rPr>
        <w:t xml:space="preserve"> 1 </w:t>
      </w:r>
      <w:r>
        <w:rPr>
          <w:rFonts w:ascii="Times New Roman" w:hAnsi="Times New Roman"/>
          <w:sz w:val="28"/>
        </w:rPr>
        <w:t>к приказу Министерства по внутренней политике и развитию Корякского округа Камчатского края от 08.09.2025 № 16-Н «О порядке возмещения затрат по оплате проезда от места жительства к месту обучения и обратно учащимся-представителям коренных малочисленных народов Севера, Сибири и Дальнего Востока Российской Федерации, проживающим в Камчатском крае, КГПОБУ «Паланский колледж» и филиала ГБПОУ Камчатского края «Камчатский медицинский колледж» в п.г.т. Палана» следующие изменения:</w:t>
      </w:r>
    </w:p>
    <w:p w14:paraId="17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дополнить частью 4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 следующего содержания: </w:t>
      </w:r>
    </w:p>
    <w:p w14:paraId="18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«4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В случае если документ (документы), указанный (указанные) в пункте 3 части 4 настоящего Порядка, не был (не были) представлен (представлены) заявителем по собственной инициативе, Министерство запрашивает указанный документ (указанные документы) либо его копию (их копии) или содержащиеся в нем (в них) сведения в Федеральном агентстве по делам национальностей в соответствии с Правилами ведения списка лиц, относящихся к коренным малочисленным народам Российской Федерации, предоставления содержащ</w:t>
      </w:r>
      <w:r>
        <w:rPr>
          <w:rFonts w:ascii="Times New Roman" w:hAnsi="Times New Roman"/>
          <w:color w:val="000000"/>
          <w:sz w:val="28"/>
        </w:rPr>
        <w:t>ихся в нем сведений, а также осуществляемого в связи с его ведением межведомственного взаимодействия, утвержденными постановлением Правительства Российской Федерации от 23.09.2020 № 1520.»;</w:t>
      </w:r>
    </w:p>
    <w:p w14:paraId="19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2) </w:t>
      </w:r>
      <w:r>
        <w:rPr>
          <w:rFonts w:ascii="Times New Roman" w:hAnsi="Times New Roman"/>
          <w:color w:val="000000"/>
          <w:sz w:val="28"/>
        </w:rPr>
        <w:t>пункт 1 части 8 изложить в следующей редакции:</w:t>
      </w:r>
    </w:p>
    <w:p w14:paraId="1A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«1) не представлены документы</w:t>
      </w:r>
      <w:r>
        <w:rPr>
          <w:rFonts w:ascii="Times New Roman" w:hAnsi="Times New Roman"/>
          <w:color w:val="000000"/>
          <w:sz w:val="28"/>
        </w:rPr>
        <w:t>, указанные в пунктах 1-2, 4-6 части 4 настоящего Порядка;».</w:t>
      </w:r>
    </w:p>
    <w:p w14:paraId="1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 </w:t>
      </w:r>
      <w:r>
        <w:rPr>
          <w:rFonts w:ascii="Times New Roman" w:hAnsi="Times New Roman"/>
          <w:color w:val="000000"/>
          <w:sz w:val="28"/>
        </w:rPr>
        <w:t>Нас</w:t>
      </w:r>
      <w:r>
        <w:rPr>
          <w:rFonts w:ascii="Times New Roman" w:hAnsi="Times New Roman"/>
          <w:sz w:val="28"/>
        </w:rPr>
        <w:t xml:space="preserve">тоящий приказ </w:t>
      </w:r>
      <w:r>
        <w:rPr>
          <w:rFonts w:ascii="Times New Roman" w:hAnsi="Times New Roman"/>
          <w:sz w:val="28"/>
        </w:rPr>
        <w:t>вступает в силу после его официального опубликования.</w:t>
      </w:r>
    </w:p>
    <w:p w14:paraId="1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2"/>
        <w:tblLayout w:type="fixed"/>
        <w:tblCellMar>
          <w:left w:type="dxa" w:w="0"/>
          <w:right w:type="dxa" w:w="0"/>
        </w:tblCellMar>
      </w:tblPr>
      <w:tblGrid>
        <w:gridCol w:w="2976"/>
        <w:gridCol w:w="4393"/>
        <w:gridCol w:w="2268"/>
      </w:tblGrid>
      <w:tr>
        <w:trPr>
          <w:trHeight w:hRule="atLeast" w:val="1900"/>
        </w:trPr>
        <w:tc>
          <w:tcPr>
            <w:tcW w:type="dxa" w:w="2976"/>
            <w:shd w:fill="auto" w:val="clear"/>
            <w:tcMar>
              <w:left w:type="dxa" w:w="0"/>
              <w:right w:type="dxa" w:w="0"/>
            </w:tcMar>
          </w:tcPr>
          <w:p w14:paraId="1E000000">
            <w:pPr>
              <w:spacing w:after="0" w:line="240" w:lineRule="auto"/>
              <w:ind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Министр</w:t>
            </w:r>
          </w:p>
          <w:p w14:paraId="1F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393"/>
            <w:shd w:fill="auto" w:val="clear"/>
            <w:tcMar>
              <w:left w:type="dxa" w:w="0"/>
              <w:right w:type="dxa" w:w="0"/>
            </w:tcMar>
          </w:tcPr>
          <w:p w14:paraId="2000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type="dxa" w:w="2268"/>
            <w:shd w:fill="auto" w:val="clear"/>
            <w:tcMar>
              <w:left w:type="dxa" w:w="0"/>
              <w:right w:type="dxa" w:w="0"/>
            </w:tcMar>
          </w:tcPr>
          <w:p w14:paraId="2100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Н.М. Шевель</w:t>
            </w:r>
            <w:bookmarkStart w:id="3" w:name="_GoBack"/>
            <w:bookmarkEnd w:id="3"/>
          </w:p>
        </w:tc>
      </w:tr>
    </w:tbl>
    <w:p w14:paraId="22000000"/>
    <w:sectPr>
      <w:headerReference r:id="rId1" w:type="default"/>
      <w:pgSz w:h="16838" w:orient="portrait" w:w="11906"/>
      <w:pgMar w:bottom="1134" w:footer="709" w:gutter="0" w:header="709" w:left="1418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ind/>
      <w:jc w:val="center"/>
      <w:rPr>
        <w:rFonts w:ascii="Times New Roman" w:hAnsi="Times New Roman"/>
        <w:sz w:val="28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next w:val="Style_5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footer"/>
    <w:basedOn w:val="Style_5"/>
    <w:link w:val="Style_11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11_ch" w:type="character">
    <w:name w:val="footer"/>
    <w:basedOn w:val="Style_5_ch"/>
    <w:link w:val="Style_11"/>
    <w:rPr>
      <w:rFonts w:ascii="Times New Roman" w:hAnsi="Times New Roman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" w:type="paragraph">
    <w:name w:val="Обычный1"/>
    <w:link w:val="Style_1_ch"/>
  </w:style>
  <w:style w:styleId="Style_1_ch" w:type="character">
    <w:name w:val="Обычный1"/>
    <w:link w:val="Style_1"/>
  </w:style>
  <w:style w:styleId="Style_13" w:type="paragraph">
    <w:name w:val="toc 3"/>
    <w:next w:val="Style_5"/>
    <w:link w:val="Style_13_ch"/>
    <w:uiPriority w:val="39"/>
    <w:pPr>
      <w:ind w:firstLine="0" w:left="400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Plain Text"/>
    <w:basedOn w:val="Style_5"/>
    <w:link w:val="Style_14_ch"/>
    <w:pPr>
      <w:spacing w:after="0" w:line="240" w:lineRule="auto"/>
      <w:ind/>
    </w:pPr>
    <w:rPr>
      <w:rFonts w:ascii="Calibri" w:hAnsi="Calibri"/>
    </w:rPr>
  </w:style>
  <w:style w:styleId="Style_14_ch" w:type="character">
    <w:name w:val="Plain Text"/>
    <w:basedOn w:val="Style_5_ch"/>
    <w:link w:val="Style_14"/>
    <w:rPr>
      <w:rFonts w:ascii="Calibri" w:hAnsi="Calibri"/>
    </w:rPr>
  </w:style>
  <w:style w:styleId="Style_15" w:type="paragraph">
    <w:name w:val="heading 5"/>
    <w:next w:val="Style_5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5_ch" w:type="character">
    <w:name w:val="heading 5"/>
    <w:link w:val="Style_15"/>
    <w:rPr>
      <w:rFonts w:ascii="XO Thames" w:hAnsi="XO Thames"/>
      <w:b w:val="1"/>
    </w:rPr>
  </w:style>
  <w:style w:styleId="Style_16" w:type="paragraph">
    <w:name w:val="heading 1"/>
    <w:next w:val="Style_5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</w:rPr>
  </w:style>
  <w:style w:styleId="Style_18_ch" w:type="character">
    <w:name w:val="Footnote"/>
    <w:link w:val="Style_18"/>
    <w:rPr>
      <w:rFonts w:ascii="XO Thames" w:hAnsi="XO Thames"/>
    </w:rPr>
  </w:style>
  <w:style w:styleId="Style_19" w:type="paragraph">
    <w:name w:val="toc 1"/>
    <w:next w:val="Style_5"/>
    <w:link w:val="Style_19_ch"/>
    <w:uiPriority w:val="39"/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Balloon Text"/>
    <w:basedOn w:val="Style_5"/>
    <w:link w:val="Style_20_ch"/>
    <w:pPr>
      <w:spacing w:after="0" w:line="240" w:lineRule="auto"/>
      <w:ind/>
    </w:pPr>
    <w:rPr>
      <w:rFonts w:ascii="Segoe UI" w:hAnsi="Segoe UI"/>
      <w:sz w:val="18"/>
    </w:rPr>
  </w:style>
  <w:style w:styleId="Style_20_ch" w:type="character">
    <w:name w:val="Balloon Text"/>
    <w:basedOn w:val="Style_5_ch"/>
    <w:link w:val="Style_20"/>
    <w:rPr>
      <w:rFonts w:ascii="Segoe UI" w:hAnsi="Segoe UI"/>
      <w:sz w:val="1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Гиперссылка1"/>
    <w:basedOn w:val="Style_23"/>
    <w:link w:val="Style_22_ch"/>
    <w:rPr>
      <w:color w:themeColor="hyperlink" w:val="0563C1"/>
      <w:u w:val="single"/>
    </w:rPr>
  </w:style>
  <w:style w:styleId="Style_22_ch" w:type="character">
    <w:name w:val="Гиперссылка1"/>
    <w:basedOn w:val="Style_23_ch"/>
    <w:link w:val="Style_22"/>
    <w:rPr>
      <w:color w:themeColor="hyperlink" w:val="0563C1"/>
      <w:u w:val="single"/>
    </w:rPr>
  </w:style>
  <w:style w:styleId="Style_24" w:type="paragraph">
    <w:name w:val="toc 9"/>
    <w:next w:val="Style_5"/>
    <w:link w:val="Style_24_ch"/>
    <w:uiPriority w:val="39"/>
    <w:pPr>
      <w:ind w:firstLine="0" w:left="1600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5"/>
    <w:link w:val="Style_25_ch"/>
    <w:uiPriority w:val="39"/>
    <w:pPr>
      <w:ind w:firstLine="0" w:left="1400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5"/>
    <w:link w:val="Style_26_ch"/>
    <w:uiPriority w:val="39"/>
    <w:pPr>
      <w:ind w:firstLine="0" w:left="800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Endnote"/>
    <w:link w:val="Style_27_ch"/>
    <w:pPr>
      <w:ind w:firstLine="851" w:left="0"/>
      <w:jc w:val="both"/>
    </w:pPr>
    <w:rPr>
      <w:rFonts w:ascii="XO Thames" w:hAnsi="XO Thames"/>
    </w:rPr>
  </w:style>
  <w:style w:styleId="Style_27_ch" w:type="character">
    <w:name w:val="Endnote"/>
    <w:link w:val="Style_27"/>
    <w:rPr>
      <w:rFonts w:ascii="XO Thames" w:hAnsi="XO Thames"/>
    </w:rPr>
  </w:style>
  <w:style w:styleId="Style_28" w:type="paragraph">
    <w:name w:val="Subtitle"/>
    <w:next w:val="Style_5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5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5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er"/>
    <w:basedOn w:val="Style_5"/>
    <w:link w:val="Style_3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1_ch" w:type="character">
    <w:name w:val="header"/>
    <w:basedOn w:val="Style_5_ch"/>
    <w:link w:val="Style_31"/>
  </w:style>
  <w:style w:styleId="Style_4" w:type="paragraph">
    <w:name w:val="heading 2"/>
    <w:next w:val="Style_5"/>
    <w:link w:val="Style_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_ch" w:type="character">
    <w:name w:val="heading 2"/>
    <w:link w:val="Style_4"/>
    <w:rPr>
      <w:rFonts w:ascii="XO Thames" w:hAnsi="XO Thames"/>
      <w:b w:val="1"/>
      <w:sz w:val="28"/>
    </w:rPr>
  </w:style>
  <w:style w:styleId="Style_23" w:type="paragraph">
    <w:name w:val="Основной шрифт абзаца1"/>
    <w:link w:val="Style_23_ch"/>
  </w:style>
  <w:style w:styleId="Style_23_ch" w:type="character">
    <w:name w:val="Основной шрифт абзаца1"/>
    <w:link w:val="Style_23"/>
  </w:style>
  <w:style w:styleId="Style_3" w:type="table">
    <w:name w:val="Table Grid"/>
    <w:basedOn w:val="Style_2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2" w:type="table">
    <w:name w:val="Сетка таблицы2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3" w:type="table">
    <w:name w:val="Сетка таблицы1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jpeg" Type="http://schemas.openxmlformats.org/officeDocument/2006/relationships/imag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2026-03-25T04:21:58Z</dcterms:modified>
</cp:coreProperties>
</file>