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sz w:val="28"/>
          <w:szCs w:val="28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ПО ВНУТРЕННЕЙ ПОЛИТИКЕ И РАЗВИТИЮ КОРЯКСКОГО ОКРУГА КАМЧАТСКОГО КРАЯ</w:t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rStyle w:val="778"/>
          <w:sz w:val="28"/>
        </w:rPr>
        <w:t xml:space="preserve">(</w:t>
      </w:r>
      <w:r>
        <w:rPr>
          <w:rStyle w:val="778"/>
          <w:sz w:val="28"/>
        </w:rPr>
        <w:t xml:space="preserve">МинВП</w:t>
      </w:r>
      <w:r>
        <w:rPr>
          <w:rStyle w:val="778"/>
          <w:sz w:val="28"/>
        </w:rPr>
        <w:t xml:space="preserve"> и КО Камчатского края)</w:t>
      </w:r>
      <w:r>
        <w:rPr>
          <w:sz w:val="28"/>
        </w:rPr>
      </w:r>
    </w:p>
    <w:p>
      <w:pPr>
        <w:jc w:val="center"/>
      </w:pPr>
      <w:r/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ПРИКАЗ</w:t>
      </w:r>
      <w:r>
        <w:rPr>
          <w:b/>
          <w:sz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0" w:name="REGNUMDATESTAMP"/>
            <w:r>
              <w:rPr>
                <w:color w:val="ffffff"/>
              </w:rPr>
              <w:t xml:space="preserve">[Дата регистрации] № [Номер</w:t>
            </w:r>
            <w:r>
              <w:rPr>
                <w:color w:val="ffffff"/>
              </w:rPr>
              <w:t xml:space="preserve">0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637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 xml:space="preserve">у</w:t>
            </w:r>
            <w:r>
              <w:rPr>
                <w:b/>
                <w:bCs/>
                <w:sz w:val="28"/>
                <w:szCs w:val="28"/>
              </w:rPr>
              <w:t xml:space="preserve">тверждении Положения о порядке </w:t>
            </w:r>
            <w:r>
              <w:rPr>
                <w:b/>
                <w:bCs/>
                <w:sz w:val="28"/>
                <w:szCs w:val="28"/>
              </w:rPr>
              <w:t xml:space="preserve">сообщения государственными гражданскими служащими Камчатского края в Министерстве</w:t>
              <w:br/>
            </w:r>
            <w:r>
              <w:rPr>
                <w:b/>
                <w:bCs/>
                <w:sz w:val="28"/>
                <w:szCs w:val="28"/>
              </w:rPr>
              <w:t xml:space="preserve">по внутренней политике и развитию Корякского округа Камчатского края</w:t>
            </w:r>
            <w:r>
              <w:rPr>
                <w:b/>
                <w:bCs/>
                <w:sz w:val="28"/>
                <w:szCs w:val="28"/>
              </w:rPr>
              <w:t xml:space="preserve"> о</w:t>
            </w:r>
            <w:r>
              <w:rPr>
                <w:b/>
                <w:bCs/>
                <w:sz w:val="28"/>
                <w:szCs w:val="28"/>
              </w:rPr>
              <w:t xml:space="preserve"> получении подарка в</w:t>
            </w:r>
            <w:r>
              <w:rPr>
                <w:b/>
                <w:bCs/>
                <w:sz w:val="28"/>
                <w:szCs w:val="28"/>
              </w:rPr>
              <w:t xml:space="preserve"> связи с протокольными</w:t>
            </w:r>
            <w:r>
              <w:rPr>
                <w:b/>
                <w:bCs/>
                <w:sz w:val="28"/>
                <w:szCs w:val="28"/>
              </w:rPr>
              <w:t xml:space="preserve"> мероприятиями, служебными командировками и другими официальными мероприятиями, участие в которых связано с исполнением</w:t>
              <w:br/>
              <w:t xml:space="preserve">ими служебных (должностных) обязанностей, сдачи и оценки подарка, реализации (выкупа) и зачисления средств, вырученных</w:t>
              <w:br/>
              <w:t xml:space="preserve">от его реализаци</w:t>
            </w:r>
            <w:r>
              <w:rPr>
                <w:b/>
                <w:bCs/>
                <w:sz w:val="28"/>
                <w:szCs w:val="28"/>
              </w:rPr>
              <w:t xml:space="preserve">и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575 </w:t>
      </w:r>
      <w:hyperlink r:id="rId15" w:tooltip="file:///D:\AppData\Local\Microsoft\content\act\ea4730e2-0388-4aee-bd89-0cbc2c54574b.html" w:history="1">
        <w:r>
          <w:rPr>
            <w:rStyle w:val="772"/>
            <w:color w:val="auto"/>
            <w:sz w:val="28"/>
            <w:szCs w:val="28"/>
            <w:u w:val="none"/>
          </w:rPr>
          <w:t xml:space="preserve">Гражданского кодекса</w:t>
          <w:br/>
          <w:t xml:space="preserve">Российской Федерации</w:t>
        </w:r>
      </w:hyperlink>
      <w:r>
        <w:rPr>
          <w:sz w:val="28"/>
          <w:szCs w:val="28"/>
        </w:rPr>
        <w:t xml:space="preserve">, статьей 17 Федерального закона </w:t>
      </w:r>
      <w:hyperlink r:id="rId16" w:tooltip="file:///D:\AppData\Local\Microsoft\content\act\0a9ce29e-b5bf-4166-bb27-3aa3eaac4bb3.html" w:history="1">
        <w:r>
          <w:rPr>
            <w:rStyle w:val="772"/>
            <w:color w:val="auto"/>
            <w:sz w:val="28"/>
            <w:szCs w:val="28"/>
            <w:u w:val="none"/>
          </w:rPr>
          <w:t xml:space="preserve">от 27.07.2004 №</w:t>
        </w:r>
        <w:r>
          <w:rPr>
            <w:rStyle w:val="772"/>
            <w:color w:val="auto"/>
            <w:sz w:val="28"/>
            <w:szCs w:val="28"/>
            <w:u w:val="none"/>
          </w:rPr>
          <w:t xml:space="preserve"> </w:t>
        </w:r>
        <w:r>
          <w:rPr>
            <w:rStyle w:val="772"/>
            <w:color w:val="auto"/>
            <w:sz w:val="28"/>
            <w:szCs w:val="28"/>
            <w:u w:val="none"/>
          </w:rPr>
          <w:t xml:space="preserve">79-ФЗ</w:t>
        </w:r>
      </w:hyperlink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государственной гражданс</w:t>
      </w:r>
      <w:r>
        <w:rPr>
          <w:sz w:val="28"/>
          <w:szCs w:val="28"/>
        </w:rPr>
        <w:t xml:space="preserve">кой службе Российской Федерации»</w:t>
      </w:r>
      <w:r>
        <w:rPr>
          <w:sz w:val="28"/>
          <w:szCs w:val="28"/>
        </w:rPr>
        <w:t xml:space="preserve">, Постановлением Правительства Российской Федерации </w:t>
      </w:r>
      <w:hyperlink r:id="rId17" w:tooltip="file:///D:\AppData\Local\Microsoft\content\act\477aaca6-1813-4626-a4da-1681560dad69.html" w:history="1">
        <w:r>
          <w:rPr>
            <w:rStyle w:val="772"/>
            <w:color w:val="auto"/>
            <w:sz w:val="28"/>
            <w:szCs w:val="28"/>
            <w:u w:val="none"/>
          </w:rPr>
          <w:t xml:space="preserve">от 09.01.2014 №</w:t>
        </w:r>
        <w:r>
          <w:rPr>
            <w:rStyle w:val="772"/>
            <w:color w:val="auto"/>
            <w:sz w:val="28"/>
            <w:szCs w:val="28"/>
            <w:u w:val="none"/>
          </w:rPr>
          <w:t xml:space="preserve"> </w:t>
        </w:r>
        <w:r>
          <w:rPr>
            <w:rStyle w:val="772"/>
            <w:color w:val="auto"/>
            <w:sz w:val="28"/>
            <w:szCs w:val="28"/>
            <w:u w:val="none"/>
          </w:rPr>
          <w:t xml:space="preserve">10</w:t>
          <w:br/>
        </w:r>
      </w:hyperlink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>
        <w:rPr>
          <w:sz w:val="28"/>
          <w:szCs w:val="28"/>
        </w:rPr>
        <w:t xml:space="preserve">служебных (должностных) обязанностей, сдачи и оценки подарка, реализации (выкупа) и зачисления средст</w:t>
      </w:r>
      <w:r>
        <w:rPr>
          <w:sz w:val="28"/>
          <w:szCs w:val="28"/>
        </w:rPr>
        <w:t xml:space="preserve">в, вырученных от его реализации»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color w:val="000000"/>
          <w:sz w:val="28"/>
          <w:szCs w:val="28"/>
        </w:rPr>
        <w:t xml:space="preserve">ПРИКАЗЫВАЮ: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 Утвердить Положение о порядке </w:t>
      </w:r>
      <w:r>
        <w:rPr>
          <w:b w:val="0"/>
          <w:bCs w:val="0"/>
          <w:sz w:val="28"/>
          <w:szCs w:val="28"/>
        </w:rPr>
        <w:t xml:space="preserve">сообщения государственными гражданскими служащими 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b w:val="0"/>
          <w:bCs w:val="0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получении подарка в</w:t>
      </w:r>
      <w:r>
        <w:rPr>
          <w:b w:val="0"/>
          <w:bCs w:val="0"/>
          <w:sz w:val="28"/>
          <w:szCs w:val="28"/>
        </w:rPr>
        <w:t xml:space="preserve"> связи с протокольными</w:t>
      </w:r>
      <w:r>
        <w:rPr>
          <w:b w:val="0"/>
          <w:bCs w:val="0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left="0" w:right="0" w:firstLine="709"/>
        <w:jc w:val="both"/>
        <w:spacing w:line="60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Определить Ерш Анастасию Юрьевну, референта отдела правового обеспечения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управления правовой поддержки и работы с коренными малочисленными народами Севера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по внутренней политике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развитию Корякского округа Камчатского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лицом, ответственным за регистрацию уведомлений о получении подарков в связи с протокольными мероприятиями, служебными командировками и дру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гими официальными мероприятиями, участие в которых связано с исполнением должностных обязанностей, и регистрацию заявлений о выкупе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подарков (далее – лицо, ответственное за регистрацию уведомлений о получении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подарков и заявлений о выкупе подарков).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Установить, что на период отсутствия Ерш Анастасии Юрьевны исполнение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обязанностей лица, ответственного за регистрацию уведомлений о получении подарков и заявлений о выкупе подарков, осуществляет Маркова Надежда Васильевна,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референт отдела правового обеспечения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управления правовой поддержки и работы с коренными малочисленными народами Севера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по внутренней политике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развитию Корякского округа Камчатского края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Определить Угрюмову Оксану Владимировну, референта отдела экономики и финансов Министерства по внутренней политике и развитию Корякского округа Камчатского края, лицом, ответственным за прием подарков на хранение и возврат подарков, полученных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твенными гражданскими служащими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по внутренней политике и развитию Корякского округа Камчатского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связи с протокольными мероприятиями, служебными командировками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другими официальными мероприятиями, участие в которых связано с исполнением ими должностных обязанностей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Определить постоянно действующую комиссию по поступлению и выбытию активов в Министерстве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коллегиальным органом по определению стоимости подарка для принятия к бухгалтерскому учету, подготовке заключения о целесообразности использ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ования подарка для обеспечения деятельности Министерства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Определить краевое государственное казенное учреждение «Центр финансового обеспечения» ответственным за включение в установленном порядке сведений о принятом к бухгалтерскому учету подарке в реестр имущества, находящегося в государственной 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Камчатского края.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 приказы: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 Министерства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внутренней политике и развитию Корякского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 от 12.02.2021 № 44-П «</w:t>
      </w: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тверждении Положения о порядке </w:t>
      </w:r>
      <w:r>
        <w:rPr>
          <w:sz w:val="28"/>
          <w:szCs w:val="28"/>
        </w:rPr>
        <w:t xml:space="preserve">сообщения государственными гражданскими служащими Министерства</w:t>
      </w:r>
      <w:r>
        <w:rPr>
          <w:sz w:val="28"/>
          <w:szCs w:val="28"/>
        </w:rPr>
        <w:t xml:space="preserve"> по делам местного самоуправления и развитию Корякского округа Камчатского края</w:t>
      </w:r>
      <w:r>
        <w:rPr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работниками, замещающими отдельные должности на основании трудового договора в подведомств</w:t>
      </w:r>
      <w:r>
        <w:rPr>
          <w:bCs/>
          <w:sz w:val="28"/>
          <w:szCs w:val="28"/>
        </w:rPr>
        <w:t xml:space="preserve">енных учреждениях</w:t>
      </w:r>
      <w:r>
        <w:rPr>
          <w:bCs/>
          <w:sz w:val="28"/>
          <w:szCs w:val="28"/>
        </w:rPr>
        <w:t xml:space="preserve">,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получении подарка в</w:t>
      </w:r>
      <w:r>
        <w:rPr>
          <w:sz w:val="28"/>
          <w:szCs w:val="28"/>
        </w:rPr>
        <w:t xml:space="preserve"> связи с протокольными</w:t>
      </w:r>
      <w:r>
        <w:rPr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sz w:val="28"/>
          <w:szCs w:val="28"/>
        </w:rPr>
        <w:t xml:space="preserve">»;</w:t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none"/>
        </w:rPr>
        <w:t xml:space="preserve">Министерства развития гражданского общества Камчатского края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05.06.2024 № 10-Н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Положения о порядке сообщения государственными гражданскими служащими Министерства развития гражданского общества Камчатского края о получении подарка в связи с протокольными мероприятиями, служебными командировками и другими официальными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 Настоящий приказ вступает в силу после дня его официального</w:t>
      </w:r>
      <w:r>
        <w:rPr>
          <w:bCs/>
          <w:sz w:val="28"/>
          <w:szCs w:val="28"/>
        </w:rPr>
        <w:t xml:space="preserve"> опубликования.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58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</w:pPr>
            <w:r>
              <w:rPr>
                <w:sz w:val="28"/>
              </w:rPr>
              <w:t xml:space="preserve">Министр</w:t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/>
            <w:bookmarkStart w:id="2" w:name="SIGNERSTAMP1"/>
            <w:r>
              <w:rPr>
                <w:color w:val="ffffff" w:themeColor="background1"/>
              </w:rPr>
              <w:t xml:space="preserve">[горизонтальный штамп подписи 1]</w:t>
            </w:r>
            <w:bookmarkEnd w:id="2"/>
            <w:r/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</w:rPr>
              <w:t xml:space="preserve">Н.М. Шевель</w:t>
            </w:r>
            <w:r>
              <w:rPr>
                <w:sz w:val="28"/>
              </w:rPr>
            </w:r>
            <w:r/>
          </w:p>
        </w:tc>
      </w:tr>
    </w:tbl>
    <w:p>
      <w:pPr>
        <w:ind w:right="-143" w:firstLine="709"/>
        <w:jc w:val="both"/>
        <w:tabs>
          <w:tab w:val="left" w:pos="7797" w:leader="none"/>
        </w:tabs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right="-2" w:firstLine="5103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  <w:t xml:space="preserve">Приложение к приказу Министерства</w:t>
      </w:r>
      <w:r>
        <w:rPr>
          <w:sz w:val="28"/>
        </w:rPr>
      </w:r>
    </w:p>
    <w:p>
      <w:pPr>
        <w:ind w:left="5103" w:right="-2"/>
        <w:widowControl w:val="off"/>
        <w:rPr>
          <w:sz w:val="28"/>
        </w:rPr>
      </w:pPr>
      <w:r>
        <w:rPr>
          <w:sz w:val="28"/>
        </w:rPr>
        <w:t xml:space="preserve">по внутренней политике и развитию Корякского округа Камчатского края</w:t>
      </w:r>
      <w:r>
        <w:rPr>
          <w:sz w:val="28"/>
        </w:rPr>
      </w:r>
    </w:p>
    <w:tbl>
      <w:tblPr>
        <w:tblStyle w:val="763"/>
        <w:tblW w:w="0" w:type="auto"/>
        <w:tblInd w:w="50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4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sz w:val="28"/>
              </w:rPr>
            </w:pPr>
            <w:r>
              <w:rPr>
                <w:sz w:val="28"/>
              </w:rPr>
              <w:t xml:space="preserve">от</w:t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[R</w:t>
            </w:r>
            <w:r>
              <w:rPr>
                <w:color w:val="ffffff" w:themeColor="background1"/>
                <w:sz w:val="16"/>
              </w:rPr>
              <w:t xml:space="preserve">EGDATESTAMP]</w:t>
            </w:r>
            <w:r>
              <w:rPr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sz w:val="28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[R</w:t>
            </w:r>
            <w:r>
              <w:rPr>
                <w:color w:val="ffffff" w:themeColor="background1"/>
                <w:sz w:val="16"/>
              </w:rPr>
              <w:t xml:space="preserve">EGNUMSTAMP]</w:t>
            </w:r>
            <w:r>
              <w:rPr>
                <w:color w:val="ffffff" w:themeColor="background1"/>
                <w:sz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0"/>
        <w:jc w:val="center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Положение </w:t>
      </w:r>
      <w:r/>
    </w:p>
    <w:p>
      <w:pPr>
        <w:pStyle w:val="779"/>
        <w:jc w:val="center"/>
        <w:spacing w:before="0" w:beforeAutospacing="0" w:after="0" w:afterAutospacing="0"/>
        <w:rPr>
          <w:b w:val="0"/>
          <w:bCs w:val="0"/>
        </w:rPr>
      </w:pPr>
      <w:r>
        <w:rPr>
          <w:color w:val="000000"/>
          <w:sz w:val="28"/>
          <w:szCs w:val="28"/>
        </w:rPr>
        <w:t xml:space="preserve">о порядке </w:t>
      </w:r>
      <w:r>
        <w:rPr>
          <w:b w:val="0"/>
          <w:bCs w:val="0"/>
          <w:sz w:val="28"/>
          <w:szCs w:val="28"/>
        </w:rPr>
        <w:t xml:space="preserve">сообщения государственными гражданскими служащими 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b w:val="0"/>
          <w:bCs w:val="0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получении подарка в</w:t>
      </w:r>
      <w:r>
        <w:rPr>
          <w:b w:val="0"/>
          <w:bCs w:val="0"/>
          <w:sz w:val="28"/>
          <w:szCs w:val="28"/>
        </w:rPr>
        <w:t xml:space="preserve"> связи с протокольными</w:t>
      </w:r>
      <w:r>
        <w:rPr>
          <w:b w:val="0"/>
          <w:bCs w:val="0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</w:t>
        <w:br/>
        <w:t xml:space="preserve">ими служебных (должностных) обязанностей, сдачи и оценки подарка, реализации (выкупа) и зачисления средств, вырученных от его реализаци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</w:rPr>
      </w:r>
    </w:p>
    <w:p>
      <w:pPr>
        <w:pStyle w:val="779"/>
        <w:ind w:left="709"/>
        <w:spacing w:before="0" w:beforeAutospacing="0" w:after="0" w:afterAutospacing="0"/>
      </w:pPr>
      <w:r/>
      <w:r/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сообщения государственными гражданскими служащими Министерства по внутренней политике и развитию Корякского округа Камчатского края, в отношении которых Министр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внутренней политике и развитию Корякского округа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Камчатского края осуществляет полномочия представителя нанимателя (далее – гражданские служа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щие, Министерство),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его сдачи, оценки и реализации (выкупа), 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также зачисления средств, вырученных от его реализации.</w:t>
      </w: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Для целей настоящего Порядка используются следующие понятия: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подарок, полученный в связи с протокольными мероприятиями, служебными командировками и другими официальными мероприятиями, – подарок, полученный гражданским служащим от физических (юридических) лиц, которые осуществляют дарение исходя из исполнения им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остных обязанностей, а также цветов и ценных подарков, которые вручены в качестве поощрения (награды) (далее – подарок);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– получение гражданским служащим лично или через посредника от физ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ических (юридических) лиц подарка в рамках осуществления им деятельности, предусмотренной должностным регламентом, а также в связи с исполнением им должностных обязанностей в случаях, установленных федеральными законами, законами Камчатского края и иными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ормативными актами Камчатского края, определяющими особенности правового положения и специфику должностных обязанностей указанных лиц.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Гражданские служащие не вправе получать подарки от физических (юридических) лиц в связи с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 мероприятиями, участие в которых связано с исполнением ими должностных обязанностей.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Гражданские служащие обязаны уведомлять Министерство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ностей.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Уведомление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– уведомление), составленное по форме согласно приложению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настоящему Порядку, представляется гражданским служащим лицу, ответственному за регистрацию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исполнением должностных обязанностей, и регистрацию заявлений о выкупе подарков (далее – лицо, ответственное за регистрацию уведомлений о получении подарков и заявлений о выкупе подарков), не позднее 3 рабочих дней со дня получения гражданским служащим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одарка.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служащего, получившего подарок, из служебной командировки.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настоящей части, по причине, не зависящей от гражданского служащего, уведомление представляется не позднее следующего рабочего дня после ее устранения.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Уведомление регистрируется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журнале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регистрации уведомлений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и заявлений о выкупе подарков (далее – жу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рнал регистрации), который составляется по форме согласно приложению 2 к настоящему Порядку, прошивается, нумеруется и скрепляется печатью Министерства. К уведомлению прилагаются документы (при их наличии), подтверждающие стоимость подарка (кассовый чек,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ной документ об оплате (приобретении) подарка). Одно уведомление может содержать информацию о нескольких подарках.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Уведомление составляется в 2 экземплярах, один из которых с отметкой о регистрации возвращается гражданскому служащему, представившему уведомление, второй экземпляр с соответствующей резолюцией Министра по внутренней политике и развитию Корякского округа Камчатского края направляется в постоянно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действующую комиссию по поступлению и выбытию активов в Министерстве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внутренней политике и развитию Корякского округа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Камчатского края (далее – Комиссия).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 Подарок, стоимость которого подтверждается документами и превышает 3 тысячи рублей либо стоимость которого получившему его гражданскому служащему неизвестна, сдается гражданским служащим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лицу, ответственному за прием подарков на хранение и возврат подарков, полученных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твенными гражданскими служащими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связи с протокольными мероприятиями, служебными командировками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другими официальными мероприятиями, участие в которых связано с исполнением ими должностных обязанностей (далее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 ответственное за прием подарков на хранение и возврат подарков)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акту приема-передачи </w:t>
      </w:r>
      <w:r>
        <w:rPr>
          <w:sz w:val="28"/>
          <w:szCs w:val="28"/>
        </w:rPr>
        <w:t xml:space="preserve">по форме согласно приложению 3 к </w:t>
      </w:r>
      <w:r>
        <w:rPr>
          <w:sz w:val="28"/>
          <w:szCs w:val="28"/>
        </w:rPr>
        <w:t xml:space="preserve">настоящему Положению 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позднее 5 рабочих дней со дня регистрации уведомления в журнале регистрации.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невозможности сдать подарок в срок, указанный в абзаце первом настоящей части, по причине, не зависящей от гражданского служащего, подарок представляется не позднее следующего рабочего дня после ее устранения.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производится Комиссией в течение 1 месяца со дня сдачи подарка на основе рыночной цены, действующей на дату принят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стоимость подарка определяется экспертным путем.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итогам определения стоимости подарка составляется протокол заседания Комиссии. Материалы, послужившие основанием для определения стоимости подарка, приобщаются к протоколу.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 Краевое государственное казенное учреждение «Центр финансового обеспечения» обеспечивает включение в установленном порядке сведений о принятом к бухгалтерскому учету подарке в реестр имущества, находящегося в государственной собственности Камчатского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рая.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11. В случае если в результате определения стоимости подарка в целях принятия его к бухгалтерскому учету выявлено, что его стоимость составляет менее 3 тысяч рублей, подарок подлежит возврату сдавшему его гражданскому служащему по акту приема-передачи пода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рка </w:t>
      </w:r>
      <w:r>
        <w:rPr>
          <w:sz w:val="28"/>
          <w:szCs w:val="28"/>
        </w:rPr>
        <w:t xml:space="preserve">по форме согласно приложению 4 к </w:t>
      </w:r>
      <w:r>
        <w:rPr>
          <w:sz w:val="28"/>
          <w:szCs w:val="28"/>
        </w:rPr>
        <w:t xml:space="preserve">настоящему Положению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12. Гражданский служащий, сдавший подарок, стоимость которого превышает 3 тысячи рублей, может его выкупить, направив на имя Министра по внутренней политике и развитию Кор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кского округа Камчатского края заявление о выкупе подарка </w:t>
      </w:r>
      <w:r>
        <w:rPr>
          <w:sz w:val="28"/>
          <w:szCs w:val="28"/>
        </w:rPr>
        <w:t xml:space="preserve">по форме согласно приложению 5 к </w:t>
      </w:r>
      <w:r>
        <w:rPr>
          <w:sz w:val="28"/>
          <w:szCs w:val="28"/>
        </w:rPr>
        <w:t xml:space="preserve">настоящему Положению 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2 экземплярах не позднее 2 месяцев со дня сдачи подарка. Одно заявл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ение может содержать информацию о нескольких подарках. Отметка о регистрации заявления о выкупе подарка проставляется лицом, ответственным за регистрацию уведомлений о получении подарков и заявлений о выкупе подарков в журнале регистрации.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13. После регистрации заявления о выкупе подарка один экземпляр возвращается гражданскому служащему с отметкой о его регистрации, второй экземпляр с соответствующей резолюцией Министра по внутренней политике и развитию Корякского округа Камчатского края направляется в контрактную службу Министерств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внутренней политике и развитию Корякского округа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Камчатского края (далее – контрактная служба) для организации процедуры оценки стоимости подарка для его выкупа гражданским служащим, осуществляемой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частью 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14. Контрактная служба в течение 3 месяцев со дня поступления заявления о выкупе подарка уведомляет в письменной форме лицо, подавшее заявление, о результатах оценки, после чего в течение 1 месяца гражданский служащий выкупает подарок с учетом установленно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в результате оценки стоимости подарка для его выкупа или отказывается от выкупа.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15. В случае если в отношении подарка, изготовленного из драгоценных металлов и (или) драгоценных камней, от гражданского служащего не поступило заявление о выкупе подарка либо в случае отказа от выкупа такого подарка, подарок, изготовленный из драгоценных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металлов и (или) драгоценных камней, подлежит передаче лицом, ответственным за прием подарков на хранение и возврат подарков, в федеральное казенное учреждение «Государственное учреждение по формированию Государственного фонда драгоценных металлов и драго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16. В случае если от государственного служащего не поступило заявление о выкупе подарка в срок, указанный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части 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Порядка, либо в случае отказа гражданского служащего от выкупа подарка в срок, указанный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части 14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Порядка, подарок может использоваться для обеспечения деятельности Министерства в соответствии с решением Министра по внутренней политике и развитию Корякского округа Камчатского края на основании заключения Комиссии о целесообразности использования подарка.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нецелесообразности использования подарка для обеспечения деятельности Министерства Министром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внутренней политике и развитию Корякского округа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Камчатского края принимается решение о реализации подарка и проведении оценки его стоимости для реализации, осуществляемой посредством проведения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торгов в порядке, предусмотренном законодательством Российс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кой Федерации.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17. Оценка стоимости подарка для реализации (выкупа), предусмотренная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частями 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Порядка, осуществляется субъектами оценочной деятельности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законодательством Российской Федерации</w:t>
        <w:br/>
        <w:t xml:space="preserve">об оценочной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18. В случае если подарок не реализован, Министром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внутренней политике и развитию Корякского округа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Камчатского края принимается решение о повторной реализации подарка, либо о его безвозмездной пере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даче на баланс благотворительной организации, либо о его уничтожении в соответствии с законодатель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ством 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19. 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pStyle w:val="779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</w:r>
      <w:r/>
      <w:r/>
    </w:p>
    <w:p>
      <w:pPr>
        <w:pStyle w:val="779"/>
        <w:ind w:firstLine="709"/>
        <w:jc w:val="both"/>
        <w:spacing w:before="0" w:beforeAutospacing="0" w:after="0" w:afterAutospacing="0"/>
        <w:shd w:val="clear" w:color="auto" w:fill="ffffff"/>
        <w:tabs>
          <w:tab w:val="left" w:pos="993" w:leader="none"/>
        </w:tabs>
      </w:pPr>
      <w:r>
        <w:t xml:space="preserve"> </w:t>
      </w:r>
      <w:r/>
    </w:p>
    <w:p>
      <w:pPr>
        <w:pStyle w:val="779"/>
        <w:ind w:firstLine="709"/>
        <w:jc w:val="both"/>
        <w:spacing w:before="0" w:beforeAutospacing="0" w:after="0" w:afterAutospacing="0"/>
      </w:pPr>
      <w:r>
        <w:t xml:space="preserve"> </w:t>
      </w:r>
      <w:r/>
    </w:p>
    <w:p>
      <w:pPr>
        <w:ind w:right="-143"/>
        <w:jc w:val="center"/>
        <w:tabs>
          <w:tab w:val="left" w:pos="7797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538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</w:rPr>
      </w:r>
      <w:r>
        <w:rPr>
          <w:sz w:val="28"/>
          <w:szCs w:val="28"/>
        </w:rPr>
        <w:t xml:space="preserve">к Положению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порядке сообщения </w:t>
      </w:r>
      <w:r>
        <w:rPr>
          <w:b w:val="0"/>
          <w:bCs w:val="0"/>
          <w:sz w:val="28"/>
          <w:szCs w:val="28"/>
        </w:rPr>
        <w:t xml:space="preserve">государственными гражданскими служащими 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b w:val="0"/>
          <w:bCs w:val="0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получении подарка в</w:t>
      </w:r>
      <w:r>
        <w:rPr>
          <w:b w:val="0"/>
          <w:bCs w:val="0"/>
          <w:sz w:val="28"/>
          <w:szCs w:val="28"/>
        </w:rPr>
        <w:t xml:space="preserve"> связи с протокольными</w:t>
      </w:r>
      <w:r>
        <w:rPr>
          <w:b w:val="0"/>
          <w:bCs w:val="0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left="5386" w:right="0" w:firstLine="0"/>
        <w:jc w:val="both"/>
      </w:pPr>
      <w:r/>
      <w:r/>
    </w:p>
    <w:p>
      <w:pPr>
        <w:ind w:left="5386" w:right="0" w:firstLine="0"/>
        <w:jc w:val="right"/>
        <w:rPr>
          <w:sz w:val="28"/>
          <w:szCs w:val="28"/>
          <w:highlight w:val="none"/>
        </w:rPr>
      </w:pPr>
      <w:r/>
      <w:r>
        <w:rPr>
          <w:sz w:val="28"/>
          <w:szCs w:val="28"/>
        </w:rPr>
        <w:t xml:space="preserve">ФОРМА</w:t>
      </w:r>
      <w:r/>
    </w:p>
    <w:p>
      <w:pPr>
        <w:ind w:left="5386" w:right="0" w:firstLine="0"/>
        <w:jc w:val="both"/>
      </w:pPr>
      <w:r/>
      <w:r/>
    </w:p>
    <w:p>
      <w:pPr>
        <w:ind w:left="4961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Министерство по внутренней политике и развитию Корякского округа Камчатского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от 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 w:right="0" w:firstLine="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vertAlign w:val="subscript"/>
        </w:rPr>
      </w:r>
      <w:r>
        <w:rPr>
          <w:vertAlign w:val="subscript"/>
        </w:rPr>
        <w:t xml:space="preserve">(должность, Ф.И.О. (при наличии) гражданского служащего)</w:t>
      </w:r>
      <w:r/>
      <w:r>
        <w:rPr>
          <w:vertAlign w:val="subscript"/>
        </w:rPr>
      </w:r>
      <w:r>
        <w:rPr>
          <w:sz w:val="28"/>
          <w:szCs w:val="28"/>
          <w:highlight w:val="none"/>
        </w:rPr>
      </w:r>
      <w:r/>
    </w:p>
    <w:p>
      <w:pPr>
        <w:ind w:firstLine="567"/>
        <w:jc w:val="both"/>
      </w:pPr>
      <w:r/>
      <w:r/>
      <w:r/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получении подарка от </w:t>
      </w:r>
      <w:r>
        <w:rPr>
          <w:sz w:val="28"/>
          <w:szCs w:val="28"/>
        </w:rPr>
        <w:t xml:space="preserve">«___»</w:t>
      </w:r>
      <w:r>
        <w:rPr>
          <w:sz w:val="28"/>
          <w:szCs w:val="28"/>
        </w:rPr>
        <w:t xml:space="preserve">____________20_____г.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455" w:leader="underscore"/>
        </w:tabs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left" w:pos="9455" w:leader="underscore"/>
        </w:tabs>
        <w:rPr>
          <w:highlight w:val="none"/>
        </w:rPr>
      </w:pPr>
      <w:r>
        <w:rPr>
          <w:sz w:val="28"/>
          <w:szCs w:val="28"/>
        </w:rPr>
        <w:t xml:space="preserve">Извещаю о получении</w:t>
      </w:r>
      <w:r>
        <w:t xml:space="preserve">____________________________________________________</w:t>
      </w:r>
      <w:r/>
      <w:r/>
    </w:p>
    <w:p>
      <w:pPr>
        <w:jc w:val="center"/>
        <w:rPr>
          <w:vertAlign w:val="subscript"/>
        </w:rPr>
      </w:pPr>
      <w:r>
        <w:rPr>
          <w:vertAlign w:val="subscript"/>
        </w:rPr>
        <w:t xml:space="preserve">(дата получения подарка)</w:t>
      </w:r>
      <w:r>
        <w:rPr>
          <w:vertAlign w:val="subscript"/>
        </w:rPr>
      </w:r>
      <w:r>
        <w:rPr>
          <w:vertAlign w:val="subscript"/>
        </w:rPr>
      </w:r>
    </w:p>
    <w:p>
      <w:pPr>
        <w:jc w:val="both"/>
        <w:tabs>
          <w:tab w:val="left" w:pos="9378" w:leader="underscore"/>
        </w:tabs>
      </w:pPr>
      <w:r>
        <w:rPr>
          <w:sz w:val="28"/>
          <w:szCs w:val="28"/>
        </w:rPr>
        <w:t xml:space="preserve">подарка(ов) на</w:t>
      </w:r>
      <w:r>
        <w:t xml:space="preserve"> _________________________________________________________________</w:t>
      </w:r>
      <w:r/>
      <w:r/>
    </w:p>
    <w:p>
      <w:pPr>
        <w:jc w:val="center"/>
        <w:rPr>
          <w:vertAlign w:val="subscript"/>
        </w:rPr>
      </w:pPr>
      <w:r>
        <w:rPr>
          <w:vertAlign w:val="subscript"/>
        </w:rPr>
        <w:t xml:space="preserve">(наименование протокольного мероприятия, служебной командировки или</w:t>
      </w:r>
      <w:r>
        <w:rPr>
          <w:vertAlign w:val="subscript"/>
        </w:rPr>
      </w:r>
      <w:r>
        <w:rPr>
          <w:vertAlign w:val="subscript"/>
        </w:rPr>
      </w:r>
    </w:p>
    <w:p>
      <w:pPr>
        <w:jc w:val="both"/>
        <w:rPr>
          <w:sz w:val="10"/>
          <w:szCs w:val="10"/>
        </w:rPr>
      </w:pPr>
      <w:r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vertAlign w:val="subscript"/>
        </w:rPr>
      </w:pPr>
      <w:r>
        <w:rPr>
          <w:vertAlign w:val="subscript"/>
        </w:rPr>
        <w:t xml:space="preserve">другого официального мероприятия, место и дата его проведения)</w:t>
      </w:r>
      <w:r>
        <w:rPr>
          <w:vertAlign w:val="subscript"/>
        </w:rPr>
      </w:r>
      <w:r>
        <w:rPr>
          <w:vertAlign w:val="subscript"/>
        </w:rPr>
      </w:r>
    </w:p>
    <w:p>
      <w:pPr>
        <w:ind w:firstLine="709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2282"/>
        <w:gridCol w:w="2389"/>
        <w:gridCol w:w="1927"/>
        <w:gridCol w:w="2095"/>
      </w:tblGrid>
      <w:tr>
        <w:tblPrEx/>
        <w:trPr>
          <w:jc w:val="center"/>
          <w:trHeight w:val="7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подарка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pct"/>
            <w:textDirection w:val="lrTb"/>
            <w:noWrap w:val="false"/>
          </w:tcPr>
          <w:p>
            <w:pPr>
              <w:jc w:val="center"/>
            </w:pPr>
            <w:r>
              <w:t xml:space="preserve">Характеристика подарка, его описание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pct"/>
            <w:textDirection w:val="lrTb"/>
            <w:noWrap w:val="false"/>
          </w:tcPr>
          <w:p>
            <w:pPr>
              <w:jc w:val="center"/>
            </w:pPr>
            <w:r>
              <w:t xml:space="preserve">Количество предметов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pct"/>
            <w:textDirection w:val="lrTb"/>
            <w:noWrap w:val="false"/>
          </w:tcPr>
          <w:p>
            <w:pPr>
              <w:jc w:val="center"/>
            </w:pPr>
            <w:r>
              <w:t xml:space="preserve">Стоимость, руб.</w:t>
            </w:r>
            <w:r>
              <w:rPr>
                <w:rStyle w:val="177"/>
              </w:rPr>
              <w:footnoteReference w:id="2"/>
            </w:r>
            <w:r/>
          </w:p>
        </w:tc>
      </w:tr>
      <w:tr>
        <w:tblPrEx/>
        <w:trPr>
          <w:jc w:val="center"/>
          <w:trHeight w:val="3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jc w:val="center"/>
          <w:trHeight w:val="33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 w:val="false"/>
          </w:tcPr>
          <w:p>
            <w:pPr>
              <w:jc w:val="both"/>
            </w:pPr>
            <w:r>
              <w:t xml:space="preserve">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jc w:val="center"/>
          <w:trHeight w:val="3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5" w:type="pct"/>
            <w:textDirection w:val="lrTb"/>
            <w:noWrap w:val="false"/>
          </w:tcPr>
          <w:p>
            <w:pPr>
              <w:jc w:val="both"/>
            </w:pPr>
            <w:r>
              <w:t xml:space="preserve">Итого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</w:tbl>
    <w:p>
      <w:pPr>
        <w:jc w:val="both"/>
        <w:tabs>
          <w:tab w:val="left" w:pos="7435" w:leader="underscore"/>
          <w:tab w:val="left" w:pos="8266" w:leader="underscore"/>
        </w:tabs>
        <w:rPr>
          <w:rFonts w:eastAsia="Arial Unicode MS"/>
        </w:rPr>
      </w:pPr>
      <w:r>
        <w:rPr>
          <w:rFonts w:eastAsia="Arial Unicode MS"/>
        </w:rPr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both"/>
        <w:tabs>
          <w:tab w:val="left" w:pos="7435" w:leader="underscore"/>
          <w:tab w:val="left" w:pos="8266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_________________________________________на ______листах.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vertAlign w:val="subscript"/>
        </w:rPr>
      </w:pPr>
      <w:r>
        <w:rPr>
          <w:vertAlign w:val="subscript"/>
        </w:rPr>
        <w:t xml:space="preserve">(наименование документа)</w:t>
      </w:r>
      <w:r>
        <w:rPr>
          <w:vertAlign w:val="subscript"/>
        </w:rPr>
      </w:r>
      <w:r>
        <w:rPr>
          <w:vertAlign w:val="subscript"/>
        </w:rPr>
      </w:r>
    </w:p>
    <w:p>
      <w:pPr>
        <w:jc w:val="both"/>
        <w:rPr>
          <w:rFonts w:eastAsia="Arial Unicode MS"/>
        </w:rPr>
      </w:pPr>
      <w:r>
        <w:rPr>
          <w:rFonts w:eastAsia="Arial Unicode MS"/>
        </w:rPr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both"/>
        <w:rPr>
          <w:rFonts w:eastAsia="Arial Unicode MS"/>
        </w:rPr>
      </w:pPr>
      <w:r>
        <w:rPr>
          <w:rFonts w:eastAsia="Arial Unicode MS"/>
          <w:sz w:val="28"/>
          <w:szCs w:val="28"/>
        </w:rPr>
        <w:t xml:space="preserve">Лицо, представившее уве</w:t>
      </w:r>
      <w:r>
        <w:rPr>
          <w:rFonts w:eastAsia="Arial Unicode MS"/>
          <w:sz w:val="28"/>
          <w:szCs w:val="28"/>
        </w:rPr>
        <w:t xml:space="preserve">домление</w:t>
      </w:r>
      <w:r>
        <w:rPr>
          <w:rFonts w:eastAsia="Arial Unicode MS"/>
        </w:rPr>
        <w:t xml:space="preserve"> _______   _________________ «____»</w:t>
      </w:r>
      <w:r>
        <w:rPr>
          <w:rFonts w:eastAsia="Arial Unicode MS"/>
        </w:rPr>
        <w:t xml:space="preserve">______</w:t>
      </w:r>
      <w:r>
        <w:rPr>
          <w:rFonts w:eastAsia="Arial Unicode MS"/>
          <w:sz w:val="28"/>
          <w:szCs w:val="28"/>
        </w:rPr>
        <w:t xml:space="preserve">20___г.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ind w:firstLine="567"/>
        <w:jc w:val="both"/>
        <w:rPr>
          <w:rFonts w:eastAsia="Arial Unicode MS"/>
          <w:vertAlign w:val="subscript"/>
        </w:rPr>
      </w:pPr>
      <w:r>
        <w:rPr>
          <w:rFonts w:eastAsia="Arial Unicode MS"/>
          <w:vertAlign w:val="subscript"/>
        </w:rPr>
        <w:t xml:space="preserve">                                                                                             (подпись)          (расшифровка подписи)</w:t>
      </w:r>
      <w:r>
        <w:rPr>
          <w:rFonts w:eastAsia="Arial Unicode MS"/>
          <w:vertAlign w:val="subscript"/>
        </w:rPr>
      </w:r>
      <w:r>
        <w:rPr>
          <w:rFonts w:eastAsia="Arial Unicode MS"/>
          <w:vertAlign w:val="subscript"/>
        </w:rPr>
      </w:r>
    </w:p>
    <w:p>
      <w:pPr>
        <w:jc w:val="both"/>
        <w:keepLines/>
        <w:keepNext/>
      </w:pPr>
      <w:r/>
      <w:r/>
      <w:r/>
    </w:p>
    <w:p>
      <w:pPr>
        <w:jc w:val="both"/>
        <w:keepLines/>
        <w:keepNext/>
      </w:pPr>
      <w:r>
        <w:rPr>
          <w:sz w:val="28"/>
          <w:szCs w:val="28"/>
        </w:rPr>
        <w:t xml:space="preserve">Лицо, принявшее уведомле</w:t>
      </w:r>
      <w:r>
        <w:rPr>
          <w:sz w:val="28"/>
          <w:szCs w:val="28"/>
        </w:rPr>
        <w:t xml:space="preserve">ние</w:t>
      </w:r>
      <w:r>
        <w:t xml:space="preserve"> ____________      ______________  «____»</w:t>
      </w:r>
      <w:r>
        <w:t xml:space="preserve">______</w:t>
      </w:r>
      <w:r>
        <w:rPr>
          <w:sz w:val="28"/>
          <w:szCs w:val="28"/>
        </w:rPr>
        <w:t xml:space="preserve">20___г</w:t>
      </w:r>
      <w:r>
        <w:t xml:space="preserve">.</w:t>
      </w:r>
      <w:r/>
      <w:r/>
    </w:p>
    <w:p>
      <w:pPr>
        <w:ind w:firstLine="567"/>
        <w:jc w:val="both"/>
        <w:keepLines/>
        <w:keepNext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(подпись)                     (расшифровка подписи)</w:t>
      </w:r>
      <w:r>
        <w:rPr>
          <w:vertAlign w:val="subscript"/>
        </w:rPr>
      </w:r>
      <w:r>
        <w:rPr>
          <w:vertAlign w:val="subscript"/>
        </w:rPr>
      </w:r>
    </w:p>
    <w:p>
      <w:pPr>
        <w:jc w:val="both"/>
        <w:keepLines/>
        <w:keepNext/>
      </w:pPr>
      <w:r>
        <w:rPr>
          <w:sz w:val="28"/>
          <w:szCs w:val="28"/>
        </w:rPr>
        <w:t xml:space="preserve">Регистрационный номер в журнале р</w:t>
      </w:r>
      <w:r>
        <w:rPr>
          <w:sz w:val="28"/>
          <w:szCs w:val="28"/>
        </w:rPr>
        <w:t xml:space="preserve">егистрации уведомлений ____ от «___»</w:t>
      </w:r>
      <w:r>
        <w:rPr>
          <w:sz w:val="28"/>
          <w:szCs w:val="28"/>
        </w:rPr>
        <w:t xml:space="preserve">____20_</w:t>
      </w:r>
      <w:r>
        <w:t xml:space="preserve">__</w:t>
      </w:r>
      <w:r/>
      <w:r/>
    </w:p>
    <w:p>
      <w:pPr>
        <w:jc w:val="both"/>
        <w:tabs>
          <w:tab w:val="left" w:pos="5529" w:leader="none"/>
        </w:tabs>
      </w:pPr>
      <w:r/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0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38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Положению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порядке сообщения </w:t>
      </w:r>
      <w:r>
        <w:rPr>
          <w:b w:val="0"/>
          <w:bCs w:val="0"/>
          <w:sz w:val="28"/>
          <w:szCs w:val="28"/>
        </w:rPr>
        <w:t xml:space="preserve">государственными гражданскими служащими 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b w:val="0"/>
          <w:bCs w:val="0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получении подарка в</w:t>
      </w:r>
      <w:r>
        <w:rPr>
          <w:b w:val="0"/>
          <w:bCs w:val="0"/>
          <w:sz w:val="28"/>
          <w:szCs w:val="28"/>
        </w:rPr>
        <w:t xml:space="preserve"> связи с протокольными</w:t>
      </w:r>
      <w:r>
        <w:rPr>
          <w:b w:val="0"/>
          <w:bCs w:val="0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 w:right="0" w:firstLine="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right"/>
      </w:pPr>
      <w:r/>
      <w:r>
        <w:t xml:space="preserve">ФОРМА</w:t>
      </w:r>
      <w:r/>
    </w:p>
    <w:p>
      <w:pPr>
        <w:ind w:firstLine="567"/>
        <w:jc w:val="right"/>
        <w:rPr>
          <w:spacing w:val="20"/>
        </w:rPr>
      </w:pPr>
      <w:r>
        <w:rPr>
          <w:spacing w:val="20"/>
        </w:rPr>
      </w:r>
      <w:r>
        <w:rPr>
          <w:spacing w:val="20"/>
        </w:rPr>
      </w:r>
    </w:p>
    <w:p>
      <w:pPr>
        <w:ind w:firstLine="567"/>
        <w:jc w:val="right"/>
      </w:pPr>
      <w:r/>
      <w:r/>
      <w:r/>
    </w:p>
    <w:p>
      <w:pPr>
        <w:jc w:val="center"/>
        <w:widowControl w:val="off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Журнал</w: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</w:r>
    </w:p>
    <w:p>
      <w:pPr>
        <w:jc w:val="center"/>
        <w:widowControl w:val="off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регистрации уведомлений государственных гражданских служащих </w:t>
      </w:r>
      <w:r>
        <w:rPr>
          <w:b w:val="0"/>
          <w:bCs w:val="0"/>
          <w:sz w:val="28"/>
          <w:szCs w:val="28"/>
        </w:rPr>
        <w:t xml:space="preserve">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/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  <w:t xml:space="preserve">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</w:r>
    </w:p>
    <w:p>
      <w:pPr>
        <w:ind w:firstLine="567"/>
        <w:jc w:val="both"/>
      </w:pPr>
      <w:r/>
      <w:r/>
      <w:r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560"/>
        <w:gridCol w:w="1781"/>
        <w:gridCol w:w="1920"/>
        <w:gridCol w:w="1906"/>
        <w:gridCol w:w="1592"/>
      </w:tblGrid>
      <w:tr>
        <w:tblPrEx/>
        <w:trPr>
          <w:trHeight w:val="1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" w:type="pc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№ п/п</w:t>
              <w:br/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pc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регистрации уведомления/заявления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pc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Ф.И.О. (при наличии), должность лица, представившего уведомление/заявление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pc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Реквизиты уведомления/заявления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pc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19"/>
                <w:szCs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(при наличии), должность регистратора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pc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Подпись регистратора</w:t>
            </w:r>
            <w:r/>
          </w:p>
        </w:tc>
      </w:tr>
      <w:tr>
        <w:tblPrEx/>
        <w:trPr>
          <w:trHeight w:val="33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3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4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5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6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33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trHeight w:val="3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2.</w:t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5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</w:tbl>
    <w:p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 </w:t>
      </w:r>
      <w:r>
        <w:rPr>
          <w:sz w:val="28"/>
          <w:szCs w:val="28"/>
        </w:rPr>
        <w:t xml:space="preserve">к Положению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порядке сообщения </w:t>
      </w:r>
      <w:r>
        <w:rPr>
          <w:b w:val="0"/>
          <w:bCs w:val="0"/>
          <w:sz w:val="28"/>
          <w:szCs w:val="28"/>
        </w:rPr>
        <w:t xml:space="preserve">государственными гражданскими служащими 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b w:val="0"/>
          <w:bCs w:val="0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получении подарка в</w:t>
      </w:r>
      <w:r>
        <w:rPr>
          <w:b w:val="0"/>
          <w:bCs w:val="0"/>
          <w:sz w:val="28"/>
          <w:szCs w:val="28"/>
        </w:rPr>
        <w:t xml:space="preserve"> связи с протокольными</w:t>
      </w:r>
      <w:r>
        <w:rPr>
          <w:b w:val="0"/>
          <w:bCs w:val="0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 w:right="0" w:firstLine="14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right"/>
        <w:rPr>
          <w:sz w:val="28"/>
          <w:szCs w:val="28"/>
        </w:rPr>
      </w:pPr>
      <w:r/>
      <w:r>
        <w:t xml:space="preserve">ФОРМА</w:t>
      </w:r>
      <w:r/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подарка</w:t>
      </w:r>
      <w:r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tabs>
          <w:tab w:val="left" w:pos="1293" w:leader="underscore"/>
          <w:tab w:val="left" w:pos="6098" w:leader="none"/>
          <w:tab w:val="left" w:pos="8618" w:leader="underscore"/>
          <w:tab w:val="left" w:pos="9242" w:leader="underscore"/>
        </w:tabs>
        <w:rPr>
          <w:spacing w:val="20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  <w:t xml:space="preserve">№ _______                                                                              от «______» ____________ 20 ____ г.</w:t>
      </w:r>
      <w:r>
        <w:rPr>
          <w:highlight w:val="none"/>
        </w:rPr>
      </w:r>
    </w:p>
    <w:p>
      <w:pPr>
        <w:ind w:left="0" w:right="-1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tabs>
          <w:tab w:val="left" w:pos="9284" w:leader="underscor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left" w:pos="9284" w:leader="underscore"/>
        </w:tabs>
        <w:rPr>
          <w:highlight w:val="none"/>
        </w:rPr>
      </w:pPr>
      <w:r>
        <w:rPr>
          <w:sz w:val="28"/>
          <w:szCs w:val="28"/>
        </w:rPr>
        <w:t xml:space="preserve">Мы, нижеподписавшиеся, составили настоящий акт о том, что</w:t>
      </w:r>
      <w:r>
        <w:t xml:space="preserve"> ________________________________________________________________________________</w:t>
      </w:r>
      <w:r/>
      <w:r/>
    </w:p>
    <w:p>
      <w:pPr>
        <w:jc w:val="center"/>
        <w:rPr>
          <w:vertAlign w:val="subscript"/>
        </w:rPr>
      </w:pPr>
      <w:r>
        <w:rPr>
          <w:vertAlign w:val="subscript"/>
        </w:rPr>
        <w:t xml:space="preserve">(должность, Ф.И.О. (при наличии) гражданского служащего)</w:t>
      </w:r>
      <w:r>
        <w:rPr>
          <w:vertAlign w:val="subscript"/>
        </w:rPr>
      </w:r>
      <w:r>
        <w:rPr>
          <w:vertAlign w:val="subscript"/>
        </w:rPr>
      </w:r>
    </w:p>
    <w:p>
      <w:pPr>
        <w:jc w:val="both"/>
      </w:pPr>
      <w:r>
        <w:rPr>
          <w:sz w:val="28"/>
          <w:szCs w:val="28"/>
        </w:rPr>
        <w:t xml:space="preserve">сдал (а), </w:t>
      </w:r>
      <w:r>
        <w:rPr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 ответственное за прием подарков на хранение и возврат подарков, – </w:t>
      </w:r>
      <w:r>
        <w:t xml:space="preserve">____________________________________________________________________</w:t>
      </w:r>
      <w:r/>
      <w:r/>
    </w:p>
    <w:p>
      <w:pPr>
        <w:jc w:val="center"/>
        <w:rPr>
          <w:vertAlign w:val="subscript"/>
        </w:rPr>
      </w:pPr>
      <w:r>
        <w:rPr>
          <w:vertAlign w:val="subscript"/>
        </w:rPr>
        <w:t xml:space="preserve">(должность, </w:t>
      </w:r>
      <w:r>
        <w:rPr>
          <w:vertAlign w:val="subscript"/>
        </w:rPr>
        <w:t xml:space="preserve">Ф.И.О. (при наличии)</w:t>
      </w:r>
      <w:r>
        <w:rPr>
          <w:vertAlign w:val="subscript"/>
        </w:rPr>
        <w:t xml:space="preserve"> ответственного лица</w:t>
      </w:r>
      <w:r>
        <w:rPr>
          <w:vertAlign w:val="subscript"/>
        </w:rPr>
      </w:r>
      <w:r>
        <w:rPr>
          <w:vertAlign w:val="subscript"/>
        </w:rPr>
      </w:r>
    </w:p>
    <w:p>
      <w:pPr>
        <w:jc w:val="both"/>
        <w:rPr>
          <w:sz w:val="10"/>
          <w:szCs w:val="10"/>
        </w:rPr>
      </w:pPr>
      <w:r>
        <w:t xml:space="preserve">________________________________________________________________________________</w:t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firstLine="567"/>
        <w:jc w:val="center"/>
        <w:rPr>
          <w:iCs/>
          <w:vertAlign w:val="subscript"/>
        </w:rPr>
      </w:pPr>
      <w:r>
        <w:rPr>
          <w:iCs/>
          <w:vertAlign w:val="subscript"/>
        </w:rPr>
        <w:t xml:space="preserve">Министерства по внутренней политике и развитию Корякского округа  Камчатского края)</w:t>
      </w:r>
      <w:r>
        <w:rPr>
          <w:iCs/>
          <w:vertAlign w:val="subscript"/>
        </w:rPr>
      </w:r>
      <w:r>
        <w:rPr>
          <w:iCs/>
          <w:vertAlign w:val="subscript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 на ответственное хранение следующие подарки: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</w:pPr>
      <w:r/>
      <w:r/>
      <w:r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50"/>
        <w:gridCol w:w="2663"/>
        <w:gridCol w:w="1267"/>
        <w:gridCol w:w="1177"/>
        <w:gridCol w:w="2407"/>
      </w:tblGrid>
      <w:tr>
        <w:tblPrEx/>
        <w:trPr>
          <w:jc w:val="center"/>
          <w:trHeight w:val="13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pc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подарка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pct"/>
            <w:textDirection w:val="lrTb"/>
            <w:noWrap w:val="false"/>
          </w:tcPr>
          <w:p>
            <w:pPr>
              <w:jc w:val="center"/>
            </w:pPr>
            <w:r>
              <w:t xml:space="preserve">Основные характеристики</w:t>
            </w:r>
            <w:r/>
          </w:p>
          <w:p>
            <w:pPr>
              <w:jc w:val="center"/>
            </w:pPr>
            <w:r>
              <w:t xml:space="preserve">(их описание)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pct"/>
            <w:textDirection w:val="lrTb"/>
            <w:noWrap w:val="false"/>
          </w:tcPr>
          <w:p>
            <w:pPr>
              <w:jc w:val="center"/>
            </w:pPr>
            <w:r>
              <w:t xml:space="preserve">Количество предмет</w:t>
            </w:r>
            <w:r>
              <w:t xml:space="preserve">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pct"/>
            <w:textDirection w:val="lrTb"/>
            <w:noWrap w:val="false"/>
          </w:tcPr>
          <w:p>
            <w:pPr>
              <w:jc w:val="center"/>
            </w:pPr>
            <w:r>
              <w:t xml:space="preserve">Стоимость, рублей</w:t>
            </w:r>
            <w:r>
              <w:rPr>
                <w:vertAlign w:val="superscript"/>
              </w:rPr>
              <w:footnoteReference w:id="4"/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pct"/>
            <w:textDirection w:val="lrTb"/>
            <w:noWrap w:val="false"/>
          </w:tcPr>
          <w:p>
            <w:pPr>
              <w:jc w:val="center"/>
            </w:pPr>
            <w:r>
              <w:t xml:space="preserve">Регистрационный номер в журнале регистрации уведомлений</w:t>
            </w:r>
            <w:r/>
            <w:r/>
          </w:p>
        </w:tc>
      </w:tr>
      <w:tr>
        <w:tblPrEx/>
        <w:trPr>
          <w:trHeight w:val="38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pct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</w:tr>
      <w:tr>
        <w:tblPrEx/>
        <w:trPr>
          <w:jc w:val="center"/>
          <w:trHeight w:val="3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jc w:val="center"/>
          <w:trHeight w:val="3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both"/>
            </w:pPr>
            <w:r>
              <w:t xml:space="preserve">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  <w:tr>
        <w:tblPrEx/>
        <w:trPr>
          <w:jc w:val="center"/>
          <w:trHeight w:val="3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pct"/>
            <w:textDirection w:val="lrTb"/>
            <w:noWrap w:val="false"/>
          </w:tcPr>
          <w:p>
            <w:pPr>
              <w:jc w:val="both"/>
            </w:pPr>
            <w:r>
              <w:t xml:space="preserve">Итого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pct"/>
            <w:textDirection w:val="lrTb"/>
            <w:noWrap w:val="false"/>
          </w:tcPr>
          <w:p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  <w:r>
              <w:rPr>
                <w:rFonts w:eastAsia="Arial Unicode MS"/>
              </w:rPr>
            </w:r>
          </w:p>
        </w:tc>
      </w:tr>
    </w:tbl>
    <w:p>
      <w:pPr>
        <w:ind w:firstLine="709"/>
        <w:jc w:val="both"/>
        <w:tabs>
          <w:tab w:val="left" w:pos="4968" w:leader="none"/>
        </w:tabs>
        <w:rPr>
          <w:rFonts w:eastAsia="Arial Unicode MS"/>
        </w:rPr>
      </w:pPr>
      <w:r>
        <w:rPr>
          <w:rFonts w:eastAsia="Arial Unicode MS"/>
        </w:rPr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jc w:val="both"/>
        <w:tabs>
          <w:tab w:val="left" w:pos="496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Принял на хранение                                                                                      Сдал на хранение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4968" w:leader="none"/>
        </w:tabs>
      </w:pPr>
      <w:r>
        <w:t xml:space="preserve">_______     _____________</w:t>
      </w:r>
      <w:r>
        <w:t xml:space="preserve">_                                                        _______       _______________</w:t>
      </w:r>
      <w:r/>
      <w:r/>
    </w:p>
    <w:p>
      <w:pPr>
        <w:jc w:val="both"/>
        <w:tabs>
          <w:tab w:val="left" w:pos="2584" w:leader="none"/>
          <w:tab w:val="left" w:pos="5464" w:leader="none"/>
          <w:tab w:val="left" w:pos="7518" w:leader="none"/>
        </w:tabs>
        <w:rPr>
          <w:vertAlign w:val="subscript"/>
        </w:rPr>
      </w:pPr>
      <w:r>
        <w:rPr>
          <w:vertAlign w:val="subscript"/>
        </w:rPr>
        <w:t xml:space="preserve">(подпись)          (расшифровка подписи)                                                                                        (подпись)               (расшифровка подписи)</w:t>
      </w:r>
      <w:r>
        <w:rPr>
          <w:vertAlign w:val="subscript"/>
        </w:rPr>
      </w:r>
      <w:r>
        <w:rPr>
          <w:vertAlign w:val="subscript"/>
        </w:rPr>
      </w:r>
    </w:p>
    <w:p>
      <w:pPr>
        <w:ind w:firstLine="709"/>
        <w:jc w:val="both"/>
        <w:tabs>
          <w:tab w:val="left" w:pos="9284" w:leader="underscore"/>
        </w:tabs>
      </w:pPr>
      <w:r/>
      <w:r/>
      <w:r/>
    </w:p>
    <w:p>
      <w:pPr>
        <w:jc w:val="both"/>
        <w:tabs>
          <w:tab w:val="left" w:pos="9284" w:leader="underscore"/>
        </w:tabs>
        <w:rPr>
          <w:spacing w:val="20"/>
        </w:rPr>
      </w:pPr>
      <w:r>
        <w:rPr>
          <w:sz w:val="28"/>
          <w:szCs w:val="28"/>
        </w:rPr>
        <w:t xml:space="preserve">Принято к учету</w:t>
      </w:r>
      <w:r>
        <w:t xml:space="preserve"> ______________________________________________________</w:t>
      </w:r>
      <w:r>
        <w:t xml:space="preserve">.</w:t>
      </w:r>
      <w:r>
        <w:rPr>
          <w:spacing w:val="20"/>
        </w:rPr>
      </w:r>
    </w:p>
    <w:p>
      <w:pPr>
        <w:jc w:val="both"/>
        <w:rPr>
          <w:iCs/>
          <w:vertAlign w:val="subscript"/>
        </w:rPr>
      </w:pPr>
      <w:r>
        <w:rPr>
          <w:i/>
          <w:vertAlign w:val="subscript"/>
        </w:rPr>
        <w:t xml:space="preserve">                                                                           </w:t>
      </w:r>
      <w:r>
        <w:rPr>
          <w:i w:val="0"/>
          <w:iCs w:val="0"/>
          <w:vertAlign w:val="subscript"/>
        </w:rPr>
        <w:t xml:space="preserve"> (дата и номер решения Комиссии</w:t>
      </w:r>
      <w:r>
        <w:rPr>
          <w:i w:val="0"/>
          <w:iCs w:val="0"/>
          <w:vertAlign w:val="subscript"/>
        </w:rPr>
        <w:t xml:space="preserve">)</w:t>
      </w:r>
      <w:r>
        <w:rPr>
          <w:i w:val="0"/>
          <w:iCs w:val="0"/>
          <w:vertAlign w:val="subscript"/>
        </w:rPr>
      </w:r>
      <w:r>
        <w:rPr>
          <w:i w:val="0"/>
          <w:iCs w:val="0"/>
          <w:vertAlign w:val="subscript"/>
        </w:rPr>
      </w:r>
    </w:p>
    <w:p>
      <w:pPr>
        <w:ind w:firstLine="567"/>
        <w:jc w:val="both"/>
        <w:tabs>
          <w:tab w:val="left" w:pos="3495" w:leader="underscore"/>
          <w:tab w:val="left" w:pos="6505" w:leader="underscore"/>
          <w:tab w:val="left" w:pos="7042" w:leader="underscore"/>
          <w:tab w:val="left" w:pos="8348" w:leader="underscore"/>
          <w:tab w:val="left" w:pos="8972" w:leader="underscore"/>
        </w:tabs>
      </w:pPr>
      <w:r/>
      <w:r/>
      <w:r/>
    </w:p>
    <w:p>
      <w:pPr>
        <w:jc w:val="both"/>
        <w:tabs>
          <w:tab w:val="left" w:pos="3495" w:leader="underscore"/>
          <w:tab w:val="left" w:pos="6505" w:leader="underscore"/>
          <w:tab w:val="left" w:pos="7042" w:leader="underscore"/>
          <w:tab w:val="left" w:pos="8348" w:leader="underscore"/>
          <w:tab w:val="left" w:pos="8972" w:leader="underscore"/>
        </w:tabs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Исполнитель</w:t>
      </w:r>
      <w:r>
        <w:t xml:space="preserve"> ______</w:t>
      </w:r>
      <w:r>
        <w:t xml:space="preserve">____   _______________________ </w:t>
      </w:r>
      <w:r>
        <w:rPr>
          <w:sz w:val="28"/>
          <w:szCs w:val="28"/>
        </w:rPr>
        <w:t xml:space="preserve">«___»</w:t>
      </w:r>
      <w:r>
        <w:rPr>
          <w:sz w:val="28"/>
          <w:szCs w:val="28"/>
        </w:rPr>
        <w:t xml:space="preserve">___________20___г.</w:t>
      </w: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</w:p>
    <w:p>
      <w:pPr>
        <w:ind w:firstLine="709"/>
        <w:jc w:val="both"/>
        <w:tabs>
          <w:tab w:val="left" w:pos="4470" w:leader="none"/>
        </w:tabs>
        <w:rPr>
          <w:vertAlign w:val="subscript"/>
        </w:rPr>
      </w:pPr>
      <w:r>
        <w:rPr>
          <w:vertAlign w:val="subscript"/>
        </w:rPr>
        <w:t xml:space="preserve">                          (подпись)                          (расшифровка подписи)</w:t>
      </w:r>
      <w:r>
        <w:rPr>
          <w:vertAlign w:val="subscript"/>
        </w:rPr>
      </w:r>
      <w:r>
        <w:rPr>
          <w:vertAlign w:val="subscript"/>
        </w:rPr>
      </w:r>
    </w:p>
    <w:p>
      <w:pPr>
        <w:ind w:firstLine="567"/>
        <w:jc w:val="right"/>
      </w:pPr>
      <w:r/>
      <w:r/>
      <w:r/>
    </w:p>
    <w:p>
      <w:pPr>
        <w:ind w:firstLine="567"/>
        <w:jc w:val="right"/>
      </w:pPr>
      <w:r/>
      <w:r/>
      <w:r/>
    </w:p>
    <w:p>
      <w:pPr>
        <w:shd w:val="nil"/>
      </w:pPr>
      <w:r>
        <w:br w:type="page" w:clear="all"/>
      </w:r>
      <w:r/>
    </w:p>
    <w:p>
      <w:pPr>
        <w:ind w:left="538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4 </w:t>
      </w:r>
      <w:r>
        <w:rPr>
          <w:sz w:val="28"/>
          <w:szCs w:val="28"/>
        </w:rPr>
        <w:t xml:space="preserve">к Положению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порядке сообщения </w:t>
      </w:r>
      <w:r>
        <w:rPr>
          <w:b w:val="0"/>
          <w:bCs w:val="0"/>
          <w:sz w:val="28"/>
          <w:szCs w:val="28"/>
        </w:rPr>
        <w:t xml:space="preserve">государственными гражданскими служащими 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b w:val="0"/>
          <w:bCs w:val="0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получении подарка в</w:t>
      </w:r>
      <w:r>
        <w:rPr>
          <w:b w:val="0"/>
          <w:bCs w:val="0"/>
          <w:sz w:val="28"/>
          <w:szCs w:val="28"/>
        </w:rPr>
        <w:t xml:space="preserve"> связи с протокольными</w:t>
      </w:r>
      <w:r>
        <w:rPr>
          <w:b w:val="0"/>
          <w:bCs w:val="0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 w:right="0" w:firstLine="0"/>
        <w:jc w:val="both"/>
        <w:rPr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5386" w:right="0" w:firstLine="0"/>
        <w:jc w:val="right"/>
        <w:rPr>
          <w:highlight w:val="none"/>
        </w:rPr>
      </w:pPr>
      <w:r>
        <w:rPr>
          <w:sz w:val="28"/>
          <w:szCs w:val="28"/>
        </w:rPr>
      </w:r>
      <w:r>
        <w:t xml:space="preserve">ФОРМА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tabs>
          <w:tab w:val="left" w:pos="7994" w:leader="none"/>
        </w:tabs>
        <w:rPr>
          <w:spacing w:val="20"/>
        </w:rPr>
      </w:pPr>
      <w:r>
        <w:rPr>
          <w:spacing w:val="20"/>
        </w:rPr>
      </w:r>
      <w:r>
        <w:rPr>
          <w:spacing w:val="20"/>
        </w:rPr>
      </w:r>
      <w:r>
        <w:rPr>
          <w:spacing w:val="20"/>
        </w:rPr>
      </w:r>
    </w:p>
    <w:p>
      <w:pPr>
        <w:ind w:firstLine="709"/>
        <w:jc w:val="both"/>
        <w:tabs>
          <w:tab w:val="left" w:pos="7994" w:leader="none"/>
        </w:tabs>
      </w:pPr>
      <w:r/>
      <w:r/>
      <w:r/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(возврата) подарка</w:t>
      </w:r>
      <w:r>
        <w:rPr>
          <w:sz w:val="28"/>
          <w:szCs w:val="28"/>
          <w:vertAlign w:val="superscript"/>
        </w:rPr>
        <w:footnoteReference w:id="5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pacing w:val="20"/>
        </w:rPr>
      </w:pPr>
      <w:r>
        <w:rPr>
          <w:spacing w:val="20"/>
        </w:rPr>
      </w:r>
      <w:r>
        <w:rPr>
          <w:spacing w:val="20"/>
        </w:rPr>
      </w:r>
      <w:r>
        <w:rPr>
          <w:spacing w:val="20"/>
        </w:rPr>
      </w:r>
    </w:p>
    <w:p>
      <w:pPr>
        <w:jc w:val="both"/>
        <w:tabs>
          <w:tab w:val="left" w:pos="1210" w:leader="underscore"/>
          <w:tab w:val="left" w:pos="6428" w:leader="none"/>
          <w:tab w:val="left" w:pos="7302" w:leader="underscore"/>
          <w:tab w:val="left" w:pos="8622" w:leader="underscore"/>
          <w:tab w:val="left" w:pos="9231" w:leader="underscore"/>
        </w:tabs>
      </w:pPr>
      <w:r>
        <w:t xml:space="preserve">№ _______                                                          </w:t>
      </w:r>
      <w:r>
        <w:t xml:space="preserve">                            от «___»</w:t>
      </w:r>
      <w:r>
        <w:t xml:space="preserve"> ___________20 _____г.</w:t>
      </w:r>
      <w:r/>
      <w:r/>
    </w:p>
    <w:p>
      <w:pPr>
        <w:ind w:firstLine="709"/>
        <w:jc w:val="both"/>
        <w:tabs>
          <w:tab w:val="left" w:pos="5594" w:leader="underscore"/>
        </w:tabs>
      </w:pPr>
      <w:r/>
      <w:r/>
      <w:r/>
    </w:p>
    <w:p>
      <w:pPr>
        <w:ind w:left="0" w:right="0" w:firstLine="709"/>
        <w:jc w:val="both"/>
        <w:tabs>
          <w:tab w:val="left" w:pos="5594" w:leader="underscore"/>
        </w:tabs>
        <w:rPr>
          <w:spacing w:val="20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Лицо, ответственное за прием подарков на хранение и возврат подарков, – </w:t>
      </w:r>
      <w:r/>
      <w:r>
        <w:t xml:space="preserve">______________________________________________________________________</w:t>
      </w:r>
      <w:r>
        <w:t xml:space="preserve">________</w:t>
      </w:r>
      <w:r>
        <w:rPr>
          <w:spacing w:val="20"/>
        </w:rPr>
      </w:r>
      <w:r>
        <w:rPr>
          <w:spacing w:val="20"/>
        </w:rPr>
      </w:r>
    </w:p>
    <w:p>
      <w:pPr>
        <w:ind w:left="0" w:right="0" w:firstLine="0"/>
        <w:jc w:val="center"/>
        <w:rPr>
          <w:vertAlign w:val="subscript"/>
        </w:rPr>
      </w:pPr>
      <w:r>
        <w:rPr>
          <w:vertAlign w:val="subscript"/>
        </w:rPr>
        <w:t xml:space="preserve">(должность, </w:t>
      </w:r>
      <w:r>
        <w:rPr>
          <w:vertAlign w:val="subscript"/>
        </w:rPr>
        <w:t xml:space="preserve">Ф.И.О. (при наличии) </w:t>
      </w:r>
      <w:r/>
      <w:r>
        <w:rPr>
          <w:vertAlign w:val="subscript"/>
        </w:rPr>
      </w:r>
      <w:r>
        <w:rPr>
          <w:vertAlign w:val="subscript"/>
        </w:rPr>
      </w:r>
    </w:p>
    <w:p>
      <w:pPr>
        <w:jc w:val="both"/>
        <w:rPr>
          <w:sz w:val="10"/>
          <w:szCs w:val="10"/>
        </w:rPr>
      </w:pPr>
      <w:r>
        <w:t xml:space="preserve">___________________________________________________________________</w:t>
      </w:r>
      <w:r>
        <w:t xml:space="preserve">________</w:t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center"/>
        <w:rPr>
          <w:iCs/>
          <w:vertAlign w:val="subscript"/>
        </w:rPr>
      </w:pPr>
      <w:r>
        <w:rPr>
          <w:iCs/>
          <w:vertAlign w:val="subscript"/>
        </w:rPr>
        <w:t xml:space="preserve">Министерства по внутренней политике и развитию Корякского округа Камчатского края)</w:t>
      </w:r>
      <w:r>
        <w:rPr>
          <w:iCs/>
          <w:vertAlign w:val="subscript"/>
        </w:rPr>
      </w:r>
      <w:r>
        <w:rPr>
          <w:iCs/>
          <w:vertAlign w:val="subscript"/>
        </w:rPr>
      </w:r>
    </w:p>
    <w:p>
      <w:pPr>
        <w:jc w:val="center"/>
        <w:rPr>
          <w:iCs/>
          <w:vertAlign w:val="subscript"/>
        </w:rPr>
      </w:pPr>
      <w:r>
        <w:rPr>
          <w:iCs/>
          <w:vertAlign w:val="subscript"/>
        </w:rPr>
      </w:r>
      <w:r>
        <w:rPr>
          <w:iCs/>
          <w:vertAlign w:val="subscript"/>
        </w:rPr>
      </w:r>
      <w:r>
        <w:rPr>
          <w:iCs/>
          <w:vertAlign w:val="subscript"/>
        </w:rPr>
      </w:r>
    </w:p>
    <w:p>
      <w:pPr>
        <w:jc w:val="both"/>
        <w:tabs>
          <w:tab w:val="left" w:pos="7714" w:leader="underscore"/>
        </w:tabs>
      </w:pPr>
      <w:r>
        <w:rPr>
          <w:sz w:val="28"/>
          <w:szCs w:val="28"/>
        </w:rPr>
        <w:t xml:space="preserve">на основании</w:t>
      </w:r>
      <w:r>
        <w:t xml:space="preserve"> _____________________________________________________________</w:t>
      </w:r>
      <w:r>
        <w:t xml:space="preserve">_____</w:t>
      </w:r>
      <w:r/>
      <w:r/>
    </w:p>
    <w:p>
      <w:pPr>
        <w:jc w:val="center"/>
        <w:rPr>
          <w:vertAlign w:val="subscript"/>
        </w:rPr>
      </w:pPr>
      <w:r>
        <w:rPr>
          <w:vertAlign w:val="subscript"/>
        </w:rPr>
        <w:t xml:space="preserve">(документ об определении стоимости подарка, не превышающей 3 тысячи рублей)</w:t>
      </w:r>
      <w:r>
        <w:rPr>
          <w:vertAlign w:val="subscript"/>
        </w:rPr>
      </w:r>
      <w:r>
        <w:rPr>
          <w:vertAlign w:val="subscript"/>
        </w:rPr>
      </w:r>
    </w:p>
    <w:p>
      <w:pPr>
        <w:jc w:val="center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both"/>
        <w:tabs>
          <w:tab w:val="left" w:pos="3620" w:leader="underscore"/>
        </w:tabs>
      </w:pPr>
      <w:r>
        <w:rPr>
          <w:sz w:val="28"/>
          <w:szCs w:val="28"/>
        </w:rPr>
        <w:t xml:space="preserve">возвращает</w:t>
      </w:r>
      <w:r>
        <w:t xml:space="preserve"> ______________________________________________________________</w:t>
      </w:r>
      <w:r>
        <w:t xml:space="preserve">______</w:t>
      </w:r>
      <w:r/>
      <w:r/>
    </w:p>
    <w:p>
      <w:pPr>
        <w:jc w:val="center"/>
        <w:rPr>
          <w:vertAlign w:val="subscript"/>
        </w:rPr>
      </w:pPr>
      <w:r>
        <w:rPr>
          <w:vertAlign w:val="subscript"/>
        </w:rPr>
        <w:t xml:space="preserve">(должность, </w:t>
      </w:r>
      <w:r>
        <w:rPr>
          <w:vertAlign w:val="subscript"/>
        </w:rPr>
        <w:t xml:space="preserve">Ф.И.О. (при наличии)</w:t>
      </w:r>
      <w:r>
        <w:rPr>
          <w:vertAlign w:val="subscript"/>
        </w:rPr>
        <w:t xml:space="preserve"> гражданского служащего)</w:t>
      </w:r>
      <w:r>
        <w:rPr>
          <w:vertAlign w:val="subscript"/>
        </w:rPr>
      </w:r>
    </w:p>
    <w:p>
      <w:pPr>
        <w:jc w:val="center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both"/>
        <w:tabs>
          <w:tab w:val="left" w:pos="5353" w:leader="underscore"/>
          <w:tab w:val="left" w:pos="6946" w:leader="underscore"/>
          <w:tab w:val="left" w:pos="7518" w:leader="underscore"/>
          <w:tab w:val="right" w:pos="8945" w:leader="underscore"/>
        </w:tabs>
      </w:pPr>
      <w:r>
        <w:rPr>
          <w:sz w:val="28"/>
          <w:szCs w:val="28"/>
        </w:rPr>
        <w:t xml:space="preserve">подарок</w:t>
      </w:r>
      <w:r>
        <w:t xml:space="preserve"> ______________________________________стоимостью __________________  руб.,</w:t>
      </w:r>
      <w:r/>
      <w:r/>
    </w:p>
    <w:p>
      <w:pPr>
        <w:ind w:firstLine="567"/>
        <w:jc w:val="both"/>
        <w:tabs>
          <w:tab w:val="left" w:pos="5353" w:leader="underscore"/>
          <w:tab w:val="left" w:pos="6946" w:leader="underscore"/>
          <w:tab w:val="left" w:pos="7518" w:leader="underscore"/>
          <w:tab w:val="right" w:pos="8945" w:leader="underscore"/>
        </w:tabs>
      </w:pPr>
      <w:r/>
      <w:r/>
      <w:r/>
    </w:p>
    <w:p>
      <w:pPr>
        <w:jc w:val="both"/>
        <w:tabs>
          <w:tab w:val="left" w:pos="5353" w:leader="underscore"/>
          <w:tab w:val="left" w:pos="6946" w:leader="underscore"/>
          <w:tab w:val="left" w:pos="7518" w:leader="underscore"/>
          <w:tab w:val="right" w:pos="8945" w:leader="underscore"/>
        </w:tabs>
      </w:pPr>
      <w:r>
        <w:rPr>
          <w:sz w:val="28"/>
          <w:szCs w:val="28"/>
        </w:rPr>
        <w:t xml:space="preserve">переданный по акту приема-передачи от </w:t>
      </w:r>
      <w:r>
        <w:rPr>
          <w:sz w:val="28"/>
          <w:szCs w:val="28"/>
        </w:rPr>
        <w:t xml:space="preserve">«___»</w:t>
      </w:r>
      <w:r>
        <w:rPr>
          <w:sz w:val="28"/>
          <w:szCs w:val="28"/>
        </w:rPr>
        <w:t xml:space="preserve">____________20</w:t>
      </w:r>
      <w:r>
        <w:t xml:space="preserve">___ г. № _________</w:t>
      </w:r>
      <w:r/>
      <w:r/>
    </w:p>
    <w:p>
      <w:pPr>
        <w:ind w:firstLine="567"/>
        <w:jc w:val="both"/>
        <w:tabs>
          <w:tab w:val="left" w:pos="5353" w:leader="underscore"/>
          <w:tab w:val="left" w:pos="6946" w:leader="underscore"/>
          <w:tab w:val="left" w:pos="7518" w:leader="underscore"/>
          <w:tab w:val="right" w:pos="8945" w:leader="underscore"/>
        </w:tabs>
      </w:pPr>
      <w:r/>
      <w:r/>
      <w:r/>
    </w:p>
    <w:p>
      <w:pPr>
        <w:jc w:val="both"/>
        <w:tabs>
          <w:tab w:val="left" w:pos="5353" w:leader="underscore"/>
          <w:tab w:val="left" w:pos="6946" w:leader="underscore"/>
          <w:tab w:val="left" w:pos="7518" w:leader="underscore"/>
          <w:tab w:val="right" w:pos="894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Выдал                                                                      Принял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353" w:leader="underscore"/>
          <w:tab w:val="left" w:pos="6946" w:leader="underscore"/>
          <w:tab w:val="left" w:pos="7518" w:leader="underscore"/>
          <w:tab w:val="right" w:pos="8945" w:leader="underscore"/>
        </w:tabs>
      </w:pPr>
      <w:r>
        <w:t xml:space="preserve">____________   ________________                                                  _____________   __________________</w:t>
      </w:r>
      <w:r/>
      <w:r/>
    </w:p>
    <w:p>
      <w:pPr>
        <w:jc w:val="both"/>
        <w:tabs>
          <w:tab w:val="left" w:pos="4714" w:leader="none"/>
          <w:tab w:val="right" w:pos="8338" w:leader="none"/>
        </w:tabs>
        <w:rPr>
          <w:vertAlign w:val="subscript"/>
        </w:rPr>
      </w:pPr>
      <w:r>
        <w:rPr>
          <w:vertAlign w:val="subscript"/>
        </w:rPr>
        <w:t xml:space="preserve">(подпись)                      (расшифровка подписи)                                         (подпись)                            (расшифровка подписи)</w:t>
      </w:r>
      <w:r>
        <w:rPr>
          <w:vertAlign w:val="subscript"/>
        </w:rPr>
      </w:r>
      <w:r>
        <w:rPr>
          <w:vertAlign w:val="subscript"/>
        </w:rPr>
      </w:r>
    </w:p>
    <w:p>
      <w:pPr>
        <w:ind w:firstLine="567"/>
        <w:jc w:val="both"/>
        <w:tabs>
          <w:tab w:val="left" w:pos="4714" w:leader="none"/>
          <w:tab w:val="right" w:pos="8338" w:leader="none"/>
        </w:tabs>
      </w:pPr>
      <w:r/>
      <w:r/>
      <w:r/>
    </w:p>
    <w:p>
      <w:pPr>
        <w:shd w:val="nil"/>
      </w:pPr>
      <w:r>
        <w:br w:type="page" w:clear="all"/>
      </w:r>
      <w:r/>
    </w:p>
    <w:p>
      <w:pPr>
        <w:tabs>
          <w:tab w:val="left" w:pos="7994" w:leader="none"/>
        </w:tabs>
      </w:pPr>
      <w:r/>
      <w:r/>
      <w:r/>
    </w:p>
    <w:p>
      <w:pPr>
        <w:ind w:left="5386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5 </w:t>
      </w:r>
      <w:r>
        <w:rPr>
          <w:sz w:val="28"/>
          <w:szCs w:val="28"/>
        </w:rPr>
        <w:t xml:space="preserve">к Положению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порядке сообщения </w:t>
      </w:r>
      <w:r>
        <w:rPr>
          <w:b w:val="0"/>
          <w:bCs w:val="0"/>
          <w:sz w:val="28"/>
          <w:szCs w:val="28"/>
        </w:rPr>
        <w:t xml:space="preserve">государственными гражданскими служащими Камчатского края в Министерстве </w:t>
      </w:r>
      <w:r>
        <w:rPr>
          <w:b w:val="0"/>
          <w:bCs w:val="0"/>
          <w:sz w:val="28"/>
          <w:szCs w:val="28"/>
        </w:rPr>
        <w:t xml:space="preserve">по внутренней политике и развитию Корякского округа Камчатского края</w:t>
      </w:r>
      <w:r>
        <w:rPr>
          <w:b w:val="0"/>
          <w:bCs w:val="0"/>
          <w:sz w:val="28"/>
          <w:szCs w:val="28"/>
        </w:rPr>
        <w:t xml:space="preserve"> о</w:t>
      </w:r>
      <w:r>
        <w:rPr>
          <w:b w:val="0"/>
          <w:bCs w:val="0"/>
          <w:sz w:val="28"/>
          <w:szCs w:val="28"/>
        </w:rPr>
        <w:t xml:space="preserve"> получении подарка в</w:t>
      </w:r>
      <w:r>
        <w:rPr>
          <w:b w:val="0"/>
          <w:bCs w:val="0"/>
          <w:sz w:val="28"/>
          <w:szCs w:val="28"/>
        </w:rPr>
        <w:t xml:space="preserve"> связи с протокольными</w:t>
      </w:r>
      <w:r>
        <w:rPr>
          <w:b w:val="0"/>
          <w:bCs w:val="0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 w:right="0" w:firstLine="0"/>
        <w:jc w:val="both"/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right"/>
        <w:rPr>
          <w:highlight w:val="none"/>
        </w:rPr>
      </w:pPr>
      <w:r>
        <w:rPr>
          <w:sz w:val="28"/>
          <w:szCs w:val="28"/>
        </w:rPr>
      </w:r>
      <w:r>
        <w:t xml:space="preserve">ФОРМА</w:t>
      </w:r>
      <w:r/>
      <w:r>
        <w:rPr>
          <w:highlight w:val="none"/>
        </w:rPr>
      </w:r>
      <w:r>
        <w:rPr>
          <w:sz w:val="28"/>
          <w:szCs w:val="28"/>
        </w:rPr>
      </w:r>
    </w:p>
    <w:p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2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Министру по внутренней политике</w:t>
      </w:r>
      <w:r>
        <w:rPr>
          <w:sz w:val="28"/>
          <w:szCs w:val="28"/>
          <w:highlight w:val="none"/>
        </w:rPr>
      </w:r>
    </w:p>
    <w:p>
      <w:pPr>
        <w:ind w:left="5102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 развитию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</w:t>
      </w:r>
      <w:r>
        <w:rPr>
          <w:sz w:val="28"/>
          <w:szCs w:val="28"/>
          <w:highlight w:val="none"/>
        </w:rPr>
        <w:t xml:space="preserve">рякского округа</w:t>
      </w:r>
      <w:r>
        <w:rPr>
          <w:sz w:val="28"/>
          <w:szCs w:val="28"/>
          <w:highlight w:val="none"/>
        </w:rPr>
      </w:r>
    </w:p>
    <w:p>
      <w:pPr>
        <w:ind w:left="5102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Камчатского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2" w:right="0" w:firstLine="0"/>
        <w:jc w:val="left"/>
      </w:pPr>
      <w:r>
        <w:rPr>
          <w:sz w:val="28"/>
          <w:szCs w:val="28"/>
        </w:rPr>
        <w:t xml:space="preserve">от</w:t>
      </w:r>
      <w:r>
        <w:t xml:space="preserve">__________________________________</w:t>
      </w:r>
      <w:r/>
      <w:r/>
    </w:p>
    <w:p>
      <w:pPr>
        <w:ind w:left="5102" w:right="0" w:firstLine="0"/>
        <w:jc w:val="left"/>
        <w:rPr>
          <w:sz w:val="10"/>
          <w:szCs w:val="10"/>
          <w:vertAlign w:val="subscript"/>
        </w:rPr>
      </w:pPr>
      <w:r>
        <w:rPr>
          <w:vertAlign w:val="subscript"/>
        </w:rPr>
        <w:t xml:space="preserve">      (должность, Ф.И.О. (при наличии) гражданского служащего)</w:t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ind w:left="5102" w:right="0" w:firstLine="0"/>
        <w:jc w:val="both"/>
      </w:pPr>
      <w:r/>
      <w:r/>
      <w:r/>
    </w:p>
    <w:p>
      <w:pPr>
        <w:ind w:firstLine="709"/>
        <w:jc w:val="both"/>
      </w:pPr>
      <w:r/>
      <w:r/>
      <w:r/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о выкупе подарка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</w:pPr>
      <w:r/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Заявляю о желании выкупить подарок, полученный мною на</w:t>
      </w:r>
      <w:r>
        <w:rPr>
          <w:sz w:val="28"/>
          <w:szCs w:val="28"/>
        </w:rPr>
        <w:t xml:space="preserve"> ____________</w:t>
      </w:r>
      <w:r>
        <w:rPr>
          <w:sz w:val="28"/>
          <w:szCs w:val="28"/>
        </w:rPr>
      </w:r>
    </w:p>
    <w:p>
      <w:pPr>
        <w:jc w:val="both"/>
        <w:rPr>
          <w:spacing w:val="20"/>
        </w:rPr>
      </w:pPr>
      <w:r>
        <w:t xml:space="preserve">_______________________________________________________________________</w:t>
      </w:r>
      <w:r>
        <w:t xml:space="preserve">_________</w:t>
      </w:r>
      <w:r>
        <w:rPr>
          <w:spacing w:val="20"/>
        </w:rPr>
      </w:r>
      <w:r>
        <w:rPr>
          <w:spacing w:val="20"/>
        </w:rPr>
      </w:r>
    </w:p>
    <w:p>
      <w:pPr>
        <w:jc w:val="both"/>
        <w:rPr>
          <w:vertAlign w:val="subscript"/>
        </w:rPr>
      </w:pPr>
      <w:r>
        <w:rPr>
          <w:vertAlign w:val="subscript"/>
        </w:rPr>
        <w:t xml:space="preserve">(наименование протокольного мероприятия, служебной командировки или</w:t>
      </w:r>
      <w:r>
        <w:rPr>
          <w:vertAlign w:val="subscript"/>
        </w:rPr>
        <w:t xml:space="preserve"> </w:t>
      </w:r>
      <w:r>
        <w:rPr>
          <w:vertAlign w:val="subscript"/>
        </w:rPr>
        <w:t xml:space="preserve">другого официального мероприятия, место и дата его проведения)</w:t>
      </w:r>
      <w:r>
        <w:rPr>
          <w:vertAlign w:val="subscript"/>
        </w:rPr>
      </w:r>
      <w:r>
        <w:rPr>
          <w:vertAlign w:val="subscript"/>
        </w:rPr>
      </w:r>
    </w:p>
    <w:p>
      <w:pPr>
        <w:ind w:firstLine="709"/>
        <w:jc w:val="center"/>
      </w:pPr>
      <w:r/>
      <w:r/>
      <w:r/>
    </w:p>
    <w:p>
      <w:pPr>
        <w:jc w:val="both"/>
        <w:rPr>
          <w:spacing w:val="20"/>
        </w:rPr>
      </w:pPr>
      <w:r>
        <w:rPr>
          <w:sz w:val="28"/>
          <w:szCs w:val="28"/>
        </w:rPr>
        <w:t xml:space="preserve">и переданный в</w:t>
      </w:r>
      <w:r>
        <w:t xml:space="preserve"> ______________________________________________________</w:t>
      </w:r>
      <w:r>
        <w:t xml:space="preserve">__________</w:t>
      </w:r>
      <w:r>
        <w:rPr>
          <w:spacing w:val="20"/>
        </w:rPr>
      </w:r>
      <w:r>
        <w:rPr>
          <w:spacing w:val="20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акту приема-передачи от «___»______________</w:t>
      </w:r>
      <w:r>
        <w:rPr>
          <w:sz w:val="28"/>
          <w:szCs w:val="28"/>
        </w:rPr>
        <w:t xml:space="preserve">20_____ г. №______.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>
        <w:t xml:space="preserve">____________     ____________________</w:t>
      </w:r>
      <w:r/>
      <w:r/>
    </w:p>
    <w:p>
      <w:pPr>
        <w:jc w:val="right"/>
      </w:pPr>
      <w:r>
        <w:rPr>
          <w:vertAlign w:val="subscript"/>
        </w:rPr>
        <w:t xml:space="preserve">(подпись)                   </w:t>
      </w:r>
      <w:r>
        <w:rPr>
          <w:vertAlign w:val="subscript"/>
          <w:lang w:val="en-US"/>
        </w:rPr>
        <w:t xml:space="preserve">            </w:t>
      </w:r>
      <w:r>
        <w:rPr>
          <w:vertAlign w:val="subscript"/>
        </w:rPr>
        <w:t xml:space="preserve">      (расшифровка подписи)</w:t>
      </w:r>
      <w:r/>
      <w:r/>
    </w:p>
    <w:p>
      <w:pPr>
        <w:jc w:val="both"/>
      </w:pPr>
      <w:r/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  <w:lang w:val="en-US"/>
        </w:rPr>
        <w:t xml:space="preserve">____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val="en-US"/>
        </w:rPr>
        <w:t xml:space="preserve">________________20____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820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left="0" w:right="0" w:firstLine="540"/>
        <w:jc w:val="both"/>
        <w:spacing w:before="0" w:after="0" w:line="288" w:lineRule="atLeast"/>
        <w:rPr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7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Заполняется при наличии документов, подтверждающих стоимость подарка</w:t>
      </w:r>
      <w:r>
        <w:rPr>
          <w:sz w:val="18"/>
          <w:szCs w:val="18"/>
        </w:rPr>
      </w:r>
    </w:p>
    <w:p>
      <w:pPr>
        <w:pStyle w:val="175"/>
      </w:pPr>
      <w:r/>
      <w:r/>
      <w:r/>
      <w:r/>
    </w:p>
  </w:footnote>
  <w:footnote w:id="3">
    <w:p>
      <w:pPr>
        <w:pStyle w:val="1_1850"/>
        <w:ind w:firstLine="709"/>
        <w:spacing w:line="240" w:lineRule="auto"/>
        <w:shd w:val="clear" w:color="auto" w:fill="auto"/>
        <w:rPr>
          <w:rFonts w:ascii="Times New Roman" w:hAnsi="Times New Roman" w:cs="Times New Roman"/>
          <w:sz w:val="18"/>
          <w:szCs w:val="18"/>
        </w:rPr>
      </w:pPr>
      <w:r>
        <w:rPr>
          <w:rStyle w:val="1_1851"/>
          <w:rFonts w:ascii="Times New Roman" w:hAnsi="Times New Roman" w:cs="Times New Roman"/>
          <w:sz w:val="18"/>
          <w:szCs w:val="18"/>
        </w:rPr>
        <w:footnoteRef/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1_1851"/>
          <w:rFonts w:ascii="Times New Roman" w:hAnsi="Times New Roman" w:cs="Times New Roman"/>
          <w:sz w:val="20"/>
          <w:szCs w:val="20"/>
        </w:rPr>
        <w:t xml:space="preserve">А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кт приема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-передачи составляется в двух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 экземплярах: один экземпляр – для лица, сдавшего подарок, второй – для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лица, ответственного за прием подарков на хранение и возврат подарков</w:t>
      </w:r>
      <w:r>
        <w:rPr>
          <w:rStyle w:val="1_1852"/>
          <w:rFonts w:ascii="Times New Roman" w:hAnsi="Times New Roman" w:cs="Times New Roman"/>
          <w:i w:val="0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_1850"/>
        <w:ind w:firstLine="709"/>
        <w:spacing w:line="240" w:lineRule="auto"/>
        <w:shd w:val="clear" w:color="auto" w:fill="auto"/>
        <w:rPr>
          <w:rFonts w:ascii="Times New Roman" w:hAnsi="Times New Roman" w:cs="Times New Roman"/>
          <w:sz w:val="18"/>
          <w:szCs w:val="18"/>
        </w:rPr>
      </w:pPr>
      <w:r>
        <w:rPr>
          <w:rStyle w:val="1_1851"/>
          <w:rFonts w:ascii="Times New Roman" w:hAnsi="Times New Roman" w:cs="Times New Roman"/>
          <w:sz w:val="18"/>
          <w:szCs w:val="18"/>
        </w:rPr>
        <w:footnoteRef/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 Графа заполняется при наличии до</w:t>
      </w:r>
      <w:r>
        <w:rPr>
          <w:rFonts w:ascii="Times New Roman" w:hAnsi="Times New Roman" w:cs="Times New Roman"/>
          <w:sz w:val="18"/>
          <w:szCs w:val="18"/>
        </w:rPr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кументов, 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подтверждающих стоимость подарков.</w:t>
      </w:r>
      <w:r/>
      <w:r>
        <w:rPr>
          <w:rStyle w:val="1_1851"/>
          <w:rFonts w:ascii="Times New Roman" w:hAnsi="Times New Roman" w:cs="Times New Roman"/>
          <w:sz w:val="18"/>
          <w:szCs w:val="18"/>
        </w:rPr>
      </w:r>
      <w:r/>
      <w:r>
        <w:rPr>
          <w:rStyle w:val="1_1851"/>
          <w:rFonts w:ascii="Times New Roman" w:hAnsi="Times New Roman" w:cs="Times New Roman"/>
          <w:sz w:val="18"/>
          <w:szCs w:val="18"/>
          <w:highlight w:val="none"/>
        </w:rPr>
      </w:r>
      <w:r>
        <w:rPr>
          <w:rStyle w:val="1_1851"/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_1850"/>
        <w:ind w:firstLine="709"/>
        <w:spacing w:line="240" w:lineRule="auto"/>
        <w:shd w:val="clear" w:color="auto" w:fill="auto"/>
        <w:rPr>
          <w:rFonts w:ascii="Times New Roman" w:hAnsi="Times New Roman" w:cs="Times New Roman"/>
          <w:sz w:val="18"/>
          <w:szCs w:val="18"/>
        </w:rPr>
      </w:pPr>
      <w:r>
        <w:rPr>
          <w:rStyle w:val="1_1851"/>
          <w:rFonts w:ascii="Times New Roman" w:hAnsi="Times New Roman" w:cs="Times New Roman"/>
          <w:sz w:val="18"/>
          <w:szCs w:val="18"/>
        </w:rPr>
        <w:footnoteRef/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Акт приема-передачи (возврат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а) подарка составляется в двух 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экземплярах: один экземпляр – для лица, которому возвращается подарок, второй</w:t>
      </w:r>
      <w:r>
        <w:rPr>
          <w:rStyle w:val="1_1851"/>
          <w:rFonts w:ascii="Times New Roman" w:hAnsi="Times New Roman" w:cs="Times New Roman"/>
          <w:sz w:val="18"/>
          <w:szCs w:val="18"/>
        </w:rPr>
        <w:t xml:space="preserve"> –</w:t>
      </w:r>
      <w:r/>
      <w:r>
        <w:rPr>
          <w:rStyle w:val="1_1851"/>
          <w:rFonts w:ascii="Times New Roman" w:hAnsi="Times New Roman" w:cs="Times New Roman"/>
          <w:sz w:val="18"/>
          <w:szCs w:val="18"/>
        </w:rPr>
        <w:t xml:space="preserve"> для лица, ответственного за прием подарков на хранение и возврат подарков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71617202"/>
      <w:docPartObj>
        <w:docPartGallery w:val="Page Numbers (Top of Page)"/>
        <w:docPartUnique w:val="true"/>
      </w:docPartObj>
      <w:rPr/>
    </w:sdtPr>
    <w:sdtContent>
      <w:p>
        <w:pPr>
          <w:pStyle w:val="77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8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770"/>
      <w:tabs>
        <w:tab w:val="left" w:pos="1650" w:leader="none"/>
        <w:tab w:val="clear" w:pos="4677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  <w:p>
    <w:pPr>
      <w:pStyle w:val="7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77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9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464576"/>
      <w:docPartObj>
        <w:docPartGallery w:val="Page Numbers (Top of Page)"/>
        <w:docPartUnique w:val="true"/>
      </w:docPartObj>
      <w:rPr/>
    </w:sdtPr>
    <w:sdtContent>
      <w:p>
        <w:pPr>
          <w:pStyle w:val="77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9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7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9"/>
    <w:next w:val="7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9"/>
    <w:next w:val="7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9"/>
    <w:next w:val="7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9"/>
    <w:next w:val="7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9"/>
    <w:next w:val="7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9"/>
    <w:next w:val="7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9"/>
    <w:next w:val="7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9"/>
    <w:next w:val="7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9"/>
    <w:next w:val="7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9"/>
    <w:next w:val="7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0"/>
    <w:link w:val="34"/>
    <w:uiPriority w:val="10"/>
    <w:rPr>
      <w:sz w:val="48"/>
      <w:szCs w:val="48"/>
    </w:rPr>
  </w:style>
  <w:style w:type="paragraph" w:styleId="36">
    <w:name w:val="Subtitle"/>
    <w:basedOn w:val="759"/>
    <w:next w:val="7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0"/>
    <w:link w:val="36"/>
    <w:uiPriority w:val="11"/>
    <w:rPr>
      <w:sz w:val="24"/>
      <w:szCs w:val="24"/>
    </w:rPr>
  </w:style>
  <w:style w:type="paragraph" w:styleId="38">
    <w:name w:val="Quote"/>
    <w:basedOn w:val="759"/>
    <w:next w:val="7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9"/>
    <w:next w:val="7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0"/>
    <w:link w:val="770"/>
    <w:uiPriority w:val="99"/>
  </w:style>
  <w:style w:type="character" w:styleId="45">
    <w:name w:val="Footer Char"/>
    <w:basedOn w:val="760"/>
    <w:link w:val="766"/>
    <w:uiPriority w:val="99"/>
  </w:style>
  <w:style w:type="paragraph" w:styleId="46">
    <w:name w:val="Caption"/>
    <w:basedOn w:val="759"/>
    <w:next w:val="7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6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0"/>
    <w:uiPriority w:val="99"/>
    <w:unhideWhenUsed/>
    <w:rPr>
      <w:vertAlign w:val="superscript"/>
    </w:rPr>
  </w:style>
  <w:style w:type="paragraph" w:styleId="178">
    <w:name w:val="endnote text"/>
    <w:basedOn w:val="7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0"/>
    <w:uiPriority w:val="99"/>
    <w:semiHidden/>
    <w:unhideWhenUsed/>
    <w:rPr>
      <w:vertAlign w:val="superscript"/>
    </w:rPr>
  </w:style>
  <w:style w:type="paragraph" w:styleId="181">
    <w:name w:val="toc 1"/>
    <w:basedOn w:val="759"/>
    <w:next w:val="7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9"/>
    <w:next w:val="7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9"/>
    <w:next w:val="7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9"/>
    <w:next w:val="7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9"/>
    <w:next w:val="7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9"/>
    <w:next w:val="7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9"/>
    <w:next w:val="7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9"/>
    <w:next w:val="7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9"/>
    <w:next w:val="7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9"/>
    <w:next w:val="759"/>
    <w:uiPriority w:val="99"/>
    <w:unhideWhenUsed/>
    <w:pPr>
      <w:spacing w:after="0" w:afterAutospacing="0"/>
    </w:pPr>
  </w:style>
  <w:style w:type="paragraph" w:styleId="7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table" w:styleId="763">
    <w:name w:val="Table Grid"/>
    <w:basedOn w:val="76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4">
    <w:name w:val="Plain Text"/>
    <w:basedOn w:val="759"/>
    <w:link w:val="765"/>
    <w:uiPriority w:val="99"/>
    <w:semiHidden/>
    <w:unhideWhenUsed/>
    <w:rPr>
      <w:rFonts w:ascii="Calibri" w:hAnsi="Calibri" w:eastAsia="Calibri"/>
      <w:szCs w:val="21"/>
    </w:rPr>
  </w:style>
  <w:style w:type="character" w:styleId="765" w:customStyle="1">
    <w:name w:val="Текст Знак"/>
    <w:basedOn w:val="760"/>
    <w:link w:val="764"/>
    <w:uiPriority w:val="99"/>
    <w:semiHidden/>
    <w:rPr>
      <w:rFonts w:ascii="Calibri" w:hAnsi="Calibri" w:eastAsia="Calibri" w:cs="Times New Roman"/>
      <w:szCs w:val="21"/>
    </w:rPr>
  </w:style>
  <w:style w:type="paragraph" w:styleId="766">
    <w:name w:val="Footer"/>
    <w:basedOn w:val="759"/>
    <w:link w:val="767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67" w:customStyle="1">
    <w:name w:val="Нижний колонтитул Знак"/>
    <w:basedOn w:val="760"/>
    <w:link w:val="76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68">
    <w:name w:val="Balloon Text"/>
    <w:basedOn w:val="759"/>
    <w:link w:val="7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9" w:customStyle="1">
    <w:name w:val="Текст выноски Знак"/>
    <w:basedOn w:val="760"/>
    <w:link w:val="768"/>
    <w:uiPriority w:val="99"/>
    <w:semiHidden/>
    <w:rPr>
      <w:rFonts w:ascii="Segoe UI" w:hAnsi="Segoe UI" w:cs="Segoe UI"/>
      <w:sz w:val="18"/>
      <w:szCs w:val="18"/>
    </w:rPr>
  </w:style>
  <w:style w:type="paragraph" w:styleId="770">
    <w:name w:val="Header"/>
    <w:basedOn w:val="759"/>
    <w:link w:val="7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71" w:customStyle="1">
    <w:name w:val="Верхний колонтитул Знак"/>
    <w:basedOn w:val="760"/>
    <w:link w:val="770"/>
    <w:uiPriority w:val="99"/>
  </w:style>
  <w:style w:type="character" w:styleId="772">
    <w:name w:val="Hyperlink"/>
    <w:basedOn w:val="760"/>
    <w:uiPriority w:val="99"/>
    <w:unhideWhenUsed/>
    <w:rPr>
      <w:color w:val="0563c1" w:themeColor="hyperlink"/>
      <w:u w:val="single"/>
    </w:rPr>
  </w:style>
  <w:style w:type="table" w:styleId="773" w:customStyle="1">
    <w:name w:val="Сетка таблицы1"/>
    <w:basedOn w:val="761"/>
    <w:next w:val="7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4" w:customStyle="1">
    <w:name w:val="Сетка таблицы2"/>
    <w:basedOn w:val="761"/>
    <w:next w:val="7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5">
    <w:name w:val="List Paragraph"/>
    <w:basedOn w:val="759"/>
    <w:uiPriority w:val="34"/>
    <w:qFormat/>
    <w:pPr>
      <w:contextualSpacing/>
      <w:ind w:left="720"/>
    </w:pPr>
  </w:style>
  <w:style w:type="paragraph" w:styleId="77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77" w:customStyle="1">
    <w:name w:val="Знак"/>
    <w:basedOn w:val="7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styleId="778" w:customStyle="1">
    <w:name w:val="Обычный1"/>
  </w:style>
  <w:style w:type="paragraph" w:styleId="779">
    <w:name w:val="Normal (Web)"/>
    <w:basedOn w:val="759"/>
    <w:uiPriority w:val="99"/>
    <w:unhideWhenUsed/>
    <w:pPr>
      <w:spacing w:before="100" w:beforeAutospacing="1" w:after="100" w:afterAutospacing="1"/>
    </w:pPr>
  </w:style>
  <w:style w:type="paragraph" w:styleId="780" w:customStyle="1">
    <w:name w:val="docdata"/>
    <w:basedOn w:val="759"/>
    <w:pPr>
      <w:spacing w:before="100" w:beforeAutospacing="1" w:after="100" w:afterAutospacing="1"/>
    </w:pPr>
  </w:style>
  <w:style w:type="character" w:styleId="781" w:customStyle="1">
    <w:name w:val="2764"/>
    <w:basedOn w:val="760"/>
  </w:style>
  <w:style w:type="paragraph" w:styleId="1_1850" w:customStyle="1">
    <w:name w:val="Сноска1"/>
    <w:basedOn w:val="726"/>
    <w:link w:val="730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26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0"/>
      <w:szCs w:val="1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1852" w:customStyle="1">
    <w:name w:val="Сноска + Курсив"/>
    <w:rPr>
      <w:i/>
      <w:iCs/>
      <w:sz w:val="10"/>
      <w:szCs w:val="10"/>
      <w:lang w:bidi="ar-SA"/>
    </w:rPr>
  </w:style>
  <w:style w:type="character" w:styleId="1_1851" w:customStyle="1">
    <w:name w:val="Сноска"/>
    <w:basedOn w:val="730"/>
    <w:rPr>
      <w:sz w:val="10"/>
      <w:szCs w:val="10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file:///D:\AppData\Local\Microsoft\content\act\ea4730e2-0388-4aee-bd89-0cbc2c54574b.html" TargetMode="External"/><Relationship Id="rId16" Type="http://schemas.openxmlformats.org/officeDocument/2006/relationships/hyperlink" Target="file:///D:\AppData\Local\Microsoft\content\act\0a9ce29e-b5bf-4166-bb27-3aa3eaac4bb3.html" TargetMode="External"/><Relationship Id="rId17" Type="http://schemas.openxmlformats.org/officeDocument/2006/relationships/hyperlink" Target="file:///D:\AppData\Local\Microsoft\content\act\477aaca6-1813-4626-a4da-1681560dad69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F80E-C402-4D96-A25D-8AEE093D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ershau</cp:lastModifiedBy>
  <cp:revision>27</cp:revision>
  <dcterms:created xsi:type="dcterms:W3CDTF">2025-04-14T03:31:00Z</dcterms:created>
  <dcterms:modified xsi:type="dcterms:W3CDTF">2026-03-24T01:38:28Z</dcterms:modified>
</cp:coreProperties>
</file>