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Правительства Камчатского края от 19.08.2016 № 331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 «О государственной информационной системе Камчатского края «Сетевой город»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в постановление Правительства Камчатского края от 19.08.2016 № 331-П «О государственной информационной системе Камчатского края «Сетевой город» следующие изменения: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14:paraId="17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1"/>
          <w:sz w:val="28"/>
        </w:rPr>
        <w:t>О государственной информационной системе Камчатского края «Сетевой город»</w:t>
      </w:r>
      <w:r>
        <w:rPr>
          <w:rFonts w:ascii="Times New Roman" w:hAnsi="Times New Roman"/>
          <w:sz w:val="28"/>
        </w:rPr>
        <w:t>;</w:t>
      </w:r>
    </w:p>
    <w:p w14:paraId="18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2) преамбулу изложить в следующей редакции: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>«</w:t>
      </w:r>
      <w:r>
        <w:rPr>
          <w:rFonts w:ascii="Times New Roman" w:hAnsi="Times New Roman"/>
          <w:b w:val="0"/>
          <w:color w:val="000000"/>
          <w:sz w:val="28"/>
          <w:u w:val="none"/>
        </w:rPr>
        <w:t>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пунктом 2 части 2 статьи 12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пунктом 1 части 1 статьи 13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Федерального закона от 27.07.2006 № 149-ФЗ «Об информации, информационных технологиях и о защите информации»,</w:t>
      </w:r>
      <w:r>
        <w:rPr>
          <w:rFonts w:ascii="Times New Roman" w:hAnsi="Times New Roman"/>
          <w:color w:val="000000"/>
          <w:sz w:val="28"/>
          <w:u w:val="none"/>
        </w:rPr>
        <w:t xml:space="preserve"> частью 14 статьи 98 Федерального закона от 29.12.2012 № 273-ФЗ «Об образовании в Российской Федерации,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статьей 4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Закона Камчатского края от 12.10.2015 № 687 «О государственных информационных системах Камчатского края</w:t>
      </w:r>
      <w:r>
        <w:rPr>
          <w:rFonts w:ascii="Times New Roman" w:hAnsi="Times New Roman"/>
          <w:b w:val="0"/>
          <w:color w:val="000000"/>
          <w:sz w:val="28"/>
          <w:u w:val="none"/>
        </w:rPr>
        <w:t>»</w:t>
      </w:r>
      <w:r>
        <w:rPr>
          <w:rFonts w:ascii="Times New Roman" w:hAnsi="Times New Roman"/>
          <w:sz w:val="28"/>
        </w:rPr>
        <w:t>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постановляющую часть изложить в следующей редакции: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«1. Создать государственную информационную систему Камчатского края </w:t>
      </w:r>
      <w:r>
        <w:rPr>
          <w:rFonts w:ascii="Times New Roman" w:hAnsi="Times New Roman"/>
          <w:b w:val="0"/>
          <w:sz w:val="28"/>
        </w:rPr>
        <w:t xml:space="preserve">«Сетевой город» (далее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ГИС «Сетевой город»</w:t>
      </w:r>
      <w:r>
        <w:rPr>
          <w:rFonts w:ascii="Times New Roman" w:hAnsi="Times New Roman"/>
          <w:b w:val="0"/>
          <w:sz w:val="28"/>
        </w:rPr>
        <w:t>).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Положение о </w:t>
      </w:r>
      <w:r>
        <w:rPr>
          <w:rFonts w:ascii="Times New Roman" w:hAnsi="Times New Roman"/>
          <w:sz w:val="28"/>
        </w:rPr>
        <w:t>ГИС «Сетевой город»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Положение) согласно приложению к настоящему постановлению.</w:t>
      </w:r>
    </w:p>
    <w:p w14:paraId="1D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3. Определить Министерство образования Камчатского края государственным заказчиком создания ГИС «Сетевой город».</w:t>
      </w:r>
    </w:p>
    <w:p w14:paraId="1E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4. Определить краевое государственное автономное учреждение «Камчатский центр информатизации и оценки качества образования» оператором ГИС «Сетевой город».</w:t>
      </w:r>
    </w:p>
    <w:p w14:paraId="1F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5. Министерству образования Камчатского края, Министерству здравоохранения Камчатского края, Министерству культуры Камчатского края:</w:t>
      </w:r>
    </w:p>
    <w:p w14:paraId="20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1) обеспечить внесение информации в ГИС «Сетевой город» подведомственными организациями, осуществляющими образовательную деятельность, в соответствии с Положением;</w:t>
      </w:r>
    </w:p>
    <w:p w14:paraId="21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2) обеспечить контроль полноты, качества и достоверности информации, вносимой подведомственными организациями, осуществляющими образовательную деятельность, в ГИС «Сетевой город».</w:t>
      </w:r>
    </w:p>
    <w:p w14:paraId="22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6. Рекомендовать органам местного самоуправления муниципальных образований в Камчатском крае:</w:t>
      </w:r>
    </w:p>
    <w:p w14:paraId="23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1) обеспечить внесение информации в ГИС «Сетевой город» подведомственными организациями, осуществляющими образовательную деятельность, в соответствии с Положением;</w:t>
      </w:r>
    </w:p>
    <w:p w14:paraId="24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2) обеспечить контроль полноты, качества и достоверности информации, вносимой подведомственными организациями, осуществляющими образовательную деятельность, в ГИС «Сетевой город».</w:t>
      </w:r>
    </w:p>
    <w:p w14:paraId="25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7. Настоящее постановление вступает в силу через 10 дней после дня его официального опубликования.»;</w:t>
      </w:r>
    </w:p>
    <w:p w14:paraId="26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4) приложение изложить в редакции согласно приложению к настоящему постановлению.</w:t>
      </w:r>
    </w:p>
    <w:p w14:paraId="27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2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E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2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3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31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3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3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3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3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A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F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7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4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 w:firstLine="0" w:left="524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«Приложение к постановлению Правительства Камчатского края </w:t>
      </w:r>
      <w:r>
        <w:br/>
      </w:r>
      <w:r>
        <w:rPr>
          <w:rFonts w:ascii="Times New Roman" w:hAnsi="Times New Roman"/>
          <w:b w:val="0"/>
          <w:sz w:val="28"/>
        </w:rPr>
        <w:t>от 19.08.2016 № 331</w:t>
      </w:r>
      <w:r>
        <w:rPr>
          <w:rFonts w:ascii="Times New Roman" w:hAnsi="Times New Roman"/>
          <w:b w:val="0"/>
          <w:sz w:val="28"/>
        </w:rPr>
        <w:t>-</w:t>
      </w:r>
      <w:r>
        <w:rPr>
          <w:rFonts w:ascii="Times New Roman" w:hAnsi="Times New Roman"/>
          <w:b w:val="0"/>
          <w:sz w:val="28"/>
        </w:rPr>
        <w:t>П</w:t>
      </w:r>
    </w:p>
    <w:p w14:paraId="4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B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Положение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о государственной информационной системе Камчатского края </w:t>
      </w:r>
    </w:p>
    <w:p w14:paraId="4C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«Сетевой город»</w:t>
      </w:r>
    </w:p>
    <w:p w14:paraId="4D000000">
      <w:pPr>
        <w:spacing w:line="240" w:lineRule="auto"/>
        <w:ind/>
        <w:rPr>
          <w:b w:val="0"/>
        </w:rPr>
      </w:pPr>
    </w:p>
    <w:p w14:paraId="4E000000">
      <w:pPr>
        <w:pStyle w:val="Style_4"/>
        <w:spacing w:after="0" w:before="0" w:line="240" w:lineRule="auto"/>
        <w:ind w:hanging="357" w:left="357"/>
        <w:jc w:val="center"/>
        <w:rPr>
          <w:rFonts w:ascii="Times New Roman" w:hAnsi="Times New Roman"/>
          <w:b w:val="0"/>
          <w:color w:val="000000"/>
          <w:sz w:val="28"/>
        </w:rPr>
      </w:pPr>
      <w:bookmarkStart w:id="4" w:name="undefined"/>
      <w:r>
        <w:rPr>
          <w:rFonts w:ascii="Times New Roman" w:hAnsi="Times New Roman"/>
          <w:b w:val="0"/>
          <w:color w:val="000000"/>
          <w:sz w:val="28"/>
        </w:rPr>
        <w:t xml:space="preserve">1. Общие </w:t>
      </w:r>
      <w:r>
        <w:rPr>
          <w:rFonts w:ascii="Times New Roman" w:hAnsi="Times New Roman"/>
          <w:b w:val="0"/>
          <w:color w:val="000000"/>
          <w:sz w:val="28"/>
        </w:rPr>
        <w:t>положения</w:t>
      </w:r>
    </w:p>
    <w:p w14:paraId="4F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50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bookmarkEnd w:id="4"/>
      <w:r>
        <w:rPr>
          <w:rFonts w:ascii="Times New Roman" w:hAnsi="Times New Roman"/>
          <w:b w:val="0"/>
          <w:color w:val="000000"/>
          <w:sz w:val="28"/>
        </w:rPr>
        <w:t xml:space="preserve">1. Настоящее Положение определяет цели создания, задачи и принципы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эксплуатации</w:t>
      </w:r>
      <w:r>
        <w:rPr>
          <w:rFonts w:ascii="Times New Roman" w:hAnsi="Times New Roman"/>
          <w:b w:val="0"/>
          <w:color w:val="000000"/>
          <w:sz w:val="28"/>
        </w:rPr>
        <w:t xml:space="preserve"> государственной информационной системы Камчатского края «Сетевой город» (далее 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</w:t>
      </w:r>
      <w:r>
        <w:rPr>
          <w:rFonts w:ascii="Times New Roman" w:hAnsi="Times New Roman"/>
          <w:b w:val="0"/>
          <w:color w:val="000000"/>
          <w:sz w:val="28"/>
        </w:rPr>
        <w:t xml:space="preserve"> ГИС «Сетевой город»), ее</w:t>
      </w:r>
      <w:r>
        <w:rPr>
          <w:rFonts w:ascii="Times New Roman" w:hAnsi="Times New Roman"/>
          <w:b w:val="0"/>
          <w:color w:val="000000"/>
          <w:sz w:val="28"/>
        </w:rPr>
        <w:t xml:space="preserve"> функции, состав и структуру, состав и функции участников ГИС «Сетевой город», правовой режим информации, со</w:t>
      </w:r>
      <w:r>
        <w:rPr>
          <w:rFonts w:ascii="Times New Roman" w:hAnsi="Times New Roman"/>
          <w:b w:val="0"/>
          <w:color w:val="000000"/>
          <w:sz w:val="28"/>
        </w:rPr>
        <w:t>держащейся в ГИС «Сетевой город», порядок обеспечения защиты информации, содержащейся в ГИС «Сетевой город», информационное взаимодействие ГИС «Сетевой город» с внешними информационными системами.</w:t>
      </w:r>
    </w:p>
    <w:p w14:paraId="51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Ведение ГИС «Сетевой город» осуществляется в соответствии с едиными организа</w:t>
      </w:r>
      <w:r>
        <w:rPr>
          <w:rFonts w:ascii="Times New Roman" w:hAnsi="Times New Roman"/>
          <w:b w:val="0"/>
          <w:color w:val="000000"/>
          <w:sz w:val="28"/>
        </w:rPr>
        <w:t>ционными, методологическими и программно-техническими принципами, обеспечивающими совместимость и взаимодействие ее с иными государственными информационными системами и информационно-телекоммуникационными сетями, включая информационно-технологическую и ком</w:t>
      </w:r>
      <w:r>
        <w:rPr>
          <w:rFonts w:ascii="Times New Roman" w:hAnsi="Times New Roman"/>
          <w:b w:val="0"/>
          <w:color w:val="000000"/>
          <w:sz w:val="28"/>
        </w:rPr>
        <w:t xml:space="preserve">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содержащейся в ней персональных данных и с соблюдением требований законодательства Российской Федерации о </w:t>
      </w:r>
      <w:r>
        <w:rPr>
          <w:rFonts w:ascii="Times New Roman" w:hAnsi="Times New Roman"/>
          <w:b w:val="0"/>
          <w:color w:val="000000"/>
          <w:sz w:val="28"/>
        </w:rPr>
        <w:t>защите информации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52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 ГИС «Сетевой город» создана в целях информационного обеспечения управления </w:t>
      </w:r>
      <w:r>
        <w:rPr>
          <w:rFonts w:ascii="Times New Roman" w:hAnsi="Times New Roman"/>
          <w:b w:val="0"/>
          <w:color w:val="000000"/>
          <w:sz w:val="28"/>
        </w:rPr>
        <w:t>в системе образования</w:t>
      </w:r>
      <w:r>
        <w:rPr>
          <w:rFonts w:ascii="Times New Roman" w:hAnsi="Times New Roman"/>
          <w:b w:val="0"/>
          <w:color w:val="000000"/>
          <w:sz w:val="28"/>
        </w:rPr>
        <w:t xml:space="preserve"> и повышения эффективности государственного и муниципального управления в сфере образования</w:t>
      </w:r>
      <w:r>
        <w:rPr>
          <w:rFonts w:ascii="Times New Roman" w:hAnsi="Times New Roman"/>
          <w:b w:val="0"/>
          <w:color w:val="000000"/>
          <w:sz w:val="28"/>
        </w:rPr>
        <w:t>, регламентации образовательной деятельности</w:t>
      </w:r>
      <w:r>
        <w:rPr>
          <w:rFonts w:ascii="Times New Roman" w:hAnsi="Times New Roman"/>
          <w:b w:val="0"/>
          <w:color w:val="000000"/>
          <w:sz w:val="28"/>
        </w:rPr>
        <w:t>, создания едино</w:t>
      </w:r>
      <w:r>
        <w:rPr>
          <w:rFonts w:ascii="Times New Roman" w:hAnsi="Times New Roman"/>
          <w:b w:val="0"/>
          <w:color w:val="000000"/>
          <w:sz w:val="28"/>
        </w:rPr>
        <w:t>го</w:t>
      </w:r>
      <w:r>
        <w:rPr>
          <w:rFonts w:ascii="Times New Roman" w:hAnsi="Times New Roman"/>
          <w:b w:val="0"/>
          <w:color w:val="000000"/>
          <w:sz w:val="28"/>
        </w:rPr>
        <w:t xml:space="preserve"> информационно-образовательно</w:t>
      </w:r>
      <w:r>
        <w:rPr>
          <w:rFonts w:ascii="Times New Roman" w:hAnsi="Times New Roman"/>
          <w:b w:val="0"/>
          <w:color w:val="000000"/>
          <w:sz w:val="28"/>
        </w:rPr>
        <w:t>го</w:t>
      </w:r>
      <w:r>
        <w:rPr>
          <w:rFonts w:ascii="Times New Roman" w:hAnsi="Times New Roman"/>
          <w:b w:val="0"/>
          <w:color w:val="000000"/>
          <w:sz w:val="28"/>
        </w:rPr>
        <w:t xml:space="preserve"> пространств</w:t>
      </w:r>
      <w:r>
        <w:rPr>
          <w:rFonts w:ascii="Times New Roman" w:hAnsi="Times New Roman"/>
          <w:b w:val="0"/>
          <w:color w:val="000000"/>
          <w:sz w:val="28"/>
        </w:rPr>
        <w:t>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и предоставления </w:t>
      </w:r>
      <w:r>
        <w:rPr>
          <w:rFonts w:ascii="Times New Roman" w:hAnsi="Times New Roman"/>
          <w:b w:val="0"/>
          <w:color w:val="000000"/>
          <w:sz w:val="28"/>
        </w:rPr>
        <w:t xml:space="preserve">государственных и муниципальных услуг в сфере образования, </w:t>
      </w:r>
      <w:r>
        <w:rPr>
          <w:rFonts w:ascii="Times New Roman" w:hAnsi="Times New Roman"/>
          <w:b w:val="0"/>
          <w:color w:val="000000"/>
          <w:sz w:val="28"/>
        </w:rPr>
        <w:t xml:space="preserve">реализуемых </w:t>
      </w:r>
      <w:r>
        <w:rPr>
          <w:rFonts w:ascii="Times New Roman" w:hAnsi="Times New Roman"/>
          <w:b w:val="0"/>
          <w:color w:val="000000"/>
          <w:sz w:val="28"/>
        </w:rPr>
        <w:t>в электронно</w:t>
      </w:r>
      <w:r>
        <w:rPr>
          <w:rFonts w:ascii="Times New Roman" w:hAnsi="Times New Roman"/>
          <w:b w:val="0"/>
          <w:color w:val="000000"/>
          <w:sz w:val="28"/>
        </w:rPr>
        <w:t>й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форме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53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4. Основными задачами эксплуатации ГИС «Сетевой город» являются:</w:t>
      </w:r>
    </w:p>
    <w:p w14:paraId="54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1) обеспечение системы взаимодействия федеральных органов исполнительной </w:t>
      </w:r>
      <w:r>
        <w:rPr>
          <w:rFonts w:ascii="Times New Roman" w:hAnsi="Times New Roman"/>
          <w:sz w:val="28"/>
        </w:rPr>
        <w:t>власти, исполнительных органов Камчатского края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органов местного самоуправления муниципальных образований в Камчатском крае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органы местного самоуправления)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организаций, осуществляющих образовательную деятельность</w:t>
      </w:r>
      <w:r>
        <w:rPr>
          <w:rFonts w:ascii="Times New Roman" w:hAnsi="Times New Roman"/>
          <w:sz w:val="28"/>
        </w:rPr>
        <w:t>;</w:t>
      </w:r>
    </w:p>
    <w:p w14:paraId="55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обеспечение информационного взаимодействия организаций, осуществляющих образовательную деятельность, а также индивидуальных предпринимателей, осуществляющих образовательную деятельность, на территории Камчатского края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организации, осуществляющие образовательную деятельность), и </w:t>
      </w:r>
      <w:r>
        <w:rPr>
          <w:rFonts w:ascii="Times New Roman" w:hAnsi="Times New Roman"/>
          <w:sz w:val="28"/>
        </w:rPr>
        <w:t>пользователей ГИС «Сетевой город»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обучающихся в организациях, осуществляющих образовательную деятельность</w:t>
      </w:r>
      <w:r>
        <w:rPr>
          <w:rFonts w:ascii="Times New Roman" w:hAnsi="Times New Roman"/>
          <w:sz w:val="28"/>
        </w:rPr>
        <w:t>, и их родител</w:t>
      </w:r>
      <w:r>
        <w:rPr>
          <w:rFonts w:ascii="Times New Roman" w:hAnsi="Times New Roman"/>
          <w:sz w:val="28"/>
        </w:rPr>
        <w:t>ей (законных представителей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56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обеспечение оперативного доступа исполнительных органов Камчатского края, органов местного самоуправления к сводной информации о деятельности подведомственных организаций, осуществляющих образовательную деятельность;</w:t>
      </w:r>
    </w:p>
    <w:p w14:paraId="57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формирование сведений и отчетности о деятельности организаций, осуществляющих образовательную деятельность, в электронной форме, сокращение количества отчетных документов;</w:t>
      </w:r>
    </w:p>
    <w:p w14:paraId="58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проведение мониторингов в сфере образования;</w:t>
      </w:r>
    </w:p>
    <w:p w14:paraId="59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6) пов</w:t>
      </w:r>
      <w:r>
        <w:rPr>
          <w:rFonts w:ascii="Times New Roman" w:hAnsi="Times New Roman"/>
          <w:sz w:val="28"/>
        </w:rPr>
        <w:t>ышение доступности получения гражданами информации об организациях, о</w:t>
      </w:r>
      <w:r>
        <w:rPr>
          <w:rFonts w:ascii="Times New Roman" w:hAnsi="Times New Roman"/>
          <w:color w:val="000000"/>
          <w:sz w:val="28"/>
        </w:rPr>
        <w:t xml:space="preserve">существляющих образовательную деятельность, и (или) </w:t>
      </w:r>
      <w:r>
        <w:rPr>
          <w:rFonts w:ascii="Times New Roman" w:hAnsi="Times New Roman"/>
          <w:color w:val="000000"/>
          <w:sz w:val="28"/>
        </w:rPr>
        <w:t xml:space="preserve">о реализации ими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образовательных программ</w:t>
      </w:r>
      <w:r>
        <w:rPr>
          <w:rFonts w:ascii="Times New Roman" w:hAnsi="Times New Roman"/>
          <w:color w:val="000000"/>
          <w:sz w:val="28"/>
        </w:rPr>
        <w:t xml:space="preserve"> через </w:t>
      </w:r>
      <w:r>
        <w:rPr>
          <w:rFonts w:ascii="Times New Roman" w:hAnsi="Times New Roman"/>
          <w:color w:val="000000"/>
          <w:sz w:val="28"/>
        </w:rPr>
        <w:t xml:space="preserve">государственные информационные порталы, </w:t>
      </w:r>
      <w:r>
        <w:rPr>
          <w:rFonts w:ascii="Times New Roman" w:hAnsi="Times New Roman"/>
          <w:color w:val="000000"/>
          <w:sz w:val="28"/>
        </w:rPr>
        <w:t>в том числе региональный портал государственных и муниципальных услуг Камчатского края;</w:t>
      </w:r>
    </w:p>
    <w:p w14:paraId="5A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обеспечение возможности получения гражданами государственных и муниципальных услуг в сфере образования  в электронной форме;</w:t>
      </w:r>
    </w:p>
    <w:p w14:paraId="5B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обеспечение информационно-аналитической поддержки принятия обоснованных решений в сфере государственного и муниципального управления в системе образования в Камчатском крае.</w:t>
      </w:r>
    </w:p>
    <w:p w14:paraId="5C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5. Эксплуатация  ГИС «Сетевой город» основывается на следующих принципах:</w:t>
      </w:r>
    </w:p>
    <w:p w14:paraId="5D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обеспечение полноты, достоверности, актуальности и целостности информации;</w:t>
      </w:r>
    </w:p>
    <w:p w14:paraId="5E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адаптируемость к изменению требований законодательства Российской Федерации и законодательства Камчатского края, </w:t>
      </w:r>
      <w:r>
        <w:rPr>
          <w:rFonts w:ascii="Times New Roman" w:hAnsi="Times New Roman"/>
          <w:sz w:val="28"/>
        </w:rPr>
        <w:t>требованиям к интеграции с внешними государственными информационными системами;</w:t>
      </w:r>
    </w:p>
    <w:p w14:paraId="5F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масштабируемость программных и технических средств для обработки и хранения возрастающих объемов данных;</w:t>
      </w:r>
    </w:p>
    <w:p w14:paraId="60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открытость для информационного взаимодействия, в том числе интеграции с внешними государственными информационными системами на основе единых стандартов информационного взаимодействия;</w:t>
      </w:r>
    </w:p>
    <w:p w14:paraId="61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единство организационно-методического обеспечения ГИС «Сетевой город», используемых стандартов технологий, форматов и методов обработки данных, нормативно-справочной информации, системы показателей и регламентов отчетности;</w:t>
      </w:r>
    </w:p>
    <w:p w14:paraId="62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обеспечение регламентированного доступа к информации;</w:t>
      </w:r>
    </w:p>
    <w:p w14:paraId="63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комплексная информационная безопасность.</w:t>
      </w:r>
    </w:p>
    <w:p w14:paraId="64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65000000">
      <w:pPr>
        <w:pStyle w:val="Style_4"/>
        <w:tabs>
          <w:tab w:leader="none" w:pos="0" w:val="clear"/>
        </w:tabs>
        <w:spacing w:after="0" w:before="0" w:line="240" w:lineRule="auto"/>
        <w:ind w:hanging="357" w:left="357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Основные функции ГИС «Сетевой город»</w:t>
      </w:r>
    </w:p>
    <w:p w14:paraId="66000000">
      <w:pPr>
        <w:pStyle w:val="Style_5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7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5. </w:t>
      </w:r>
      <w:r>
        <w:rPr>
          <w:rFonts w:ascii="Times New Roman" w:hAnsi="Times New Roman"/>
          <w:b w:val="0"/>
          <w:color w:val="000000"/>
          <w:sz w:val="28"/>
        </w:rPr>
        <w:t xml:space="preserve">Основными функциями 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ГИС «Сетевой город» </w:t>
      </w:r>
      <w:r>
        <w:rPr>
          <w:rFonts w:ascii="Times New Roman" w:hAnsi="Times New Roman"/>
          <w:b w:val="0"/>
          <w:color w:val="000000"/>
          <w:sz w:val="28"/>
        </w:rPr>
        <w:t>являются</w:t>
      </w:r>
      <w:r>
        <w:rPr>
          <w:rFonts w:ascii="Times New Roman" w:hAnsi="Times New Roman"/>
          <w:b w:val="0"/>
          <w:color w:val="000000"/>
          <w:sz w:val="28"/>
        </w:rPr>
        <w:t>:</w:t>
      </w:r>
    </w:p>
    <w:p w14:paraId="68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предоставление </w:t>
      </w:r>
      <w:r>
        <w:rPr>
          <w:rFonts w:ascii="Times New Roman" w:hAnsi="Times New Roman"/>
          <w:sz w:val="28"/>
        </w:rPr>
        <w:t xml:space="preserve">государственных и муниципальных услуг в сфере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в электронной форме;</w:t>
      </w:r>
    </w:p>
    <w:p w14:paraId="69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предоставление информации об организации общедоступного и бесплатного </w:t>
      </w:r>
      <w:r>
        <w:rPr>
          <w:rFonts w:ascii="Times New Roman" w:hAnsi="Times New Roman"/>
          <w:sz w:val="28"/>
        </w:rPr>
        <w:t>дошкольного</w:t>
      </w:r>
      <w:r>
        <w:rPr>
          <w:rFonts w:ascii="Times New Roman" w:hAnsi="Times New Roman"/>
          <w:sz w:val="28"/>
        </w:rPr>
        <w:t xml:space="preserve">, начального общего, основного общего, среднего общего и среднего профессионального образования, а также дополнительного образования в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z w:val="28"/>
        </w:rPr>
        <w:t xml:space="preserve"> организациях, расположенных на территории Камчатского края;</w:t>
      </w:r>
    </w:p>
    <w:p w14:paraId="6A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ведение </w:t>
      </w:r>
      <w:r>
        <w:rPr>
          <w:rFonts w:ascii="Times New Roman" w:hAnsi="Times New Roman"/>
          <w:sz w:val="28"/>
        </w:rPr>
        <w:t>персонифицированного учета обучающихся в организациях, осуществляющих образовательную деятельность, ведение единого реестра обучающихся в организациях, осуществляющих образовательную деятельность и необучающихся несовершеннолетних граждан;</w:t>
      </w:r>
    </w:p>
    <w:p w14:paraId="6B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предоставление информации об успеваемости обучающегося, ведение электронного дневника и электронного журнала успеваемости;</w:t>
      </w:r>
    </w:p>
    <w:p w14:paraId="6C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интеграция, обработка и хранение информации об </w:t>
      </w:r>
      <w:r>
        <w:rPr>
          <w:rFonts w:ascii="Times New Roman" w:hAnsi="Times New Roman"/>
          <w:sz w:val="28"/>
        </w:rPr>
        <w:t>организациях, осуществляющих образовательную деятельность,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ведение единого реестра</w:t>
      </w:r>
      <w:r>
        <w:rPr>
          <w:rFonts w:ascii="Times New Roman" w:hAnsi="Times New Roman"/>
          <w:sz w:val="28"/>
        </w:rPr>
        <w:t xml:space="preserve"> организаций, осуществляющих образовательную деятельность</w:t>
      </w:r>
      <w:r>
        <w:rPr>
          <w:rFonts w:ascii="Times New Roman" w:hAnsi="Times New Roman"/>
          <w:sz w:val="28"/>
        </w:rPr>
        <w:t>;</w:t>
      </w:r>
    </w:p>
    <w:p w14:paraId="6D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формирование </w:t>
      </w:r>
      <w:r>
        <w:rPr>
          <w:rFonts w:ascii="Times New Roman" w:hAnsi="Times New Roman"/>
          <w:sz w:val="28"/>
        </w:rPr>
        <w:t xml:space="preserve">прогноза повышения качества образования посредством </w:t>
      </w:r>
      <w:r>
        <w:rPr>
          <w:rFonts w:ascii="Times New Roman" w:hAnsi="Times New Roman"/>
          <w:sz w:val="28"/>
        </w:rPr>
        <w:t>многоуровне</w:t>
      </w:r>
      <w:r>
        <w:rPr>
          <w:rFonts w:ascii="Times New Roman" w:hAnsi="Times New Roman"/>
          <w:sz w:val="28"/>
        </w:rPr>
        <w:t>вой</w:t>
      </w:r>
      <w:r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оценк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качества образования в Камчатском крае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6E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информационное взаимодействие с внешними государственными информационными системами;</w:t>
      </w:r>
    </w:p>
    <w:p w14:paraId="6F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формирование аналитических и статистических отчетов;</w:t>
      </w:r>
    </w:p>
    <w:p w14:paraId="70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обеспечен</w:t>
      </w:r>
      <w:r>
        <w:rPr>
          <w:rFonts w:ascii="Times New Roman" w:hAnsi="Times New Roman"/>
          <w:sz w:val="28"/>
        </w:rPr>
        <w:t>ие передачи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федеральные государственные информационные системы </w:t>
      </w:r>
      <w:r>
        <w:rPr>
          <w:rFonts w:ascii="Times New Roman" w:hAnsi="Times New Roman"/>
          <w:sz w:val="28"/>
        </w:rPr>
        <w:t>сведений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предусмотренных</w:t>
      </w:r>
      <w:r>
        <w:rPr>
          <w:rFonts w:ascii="Times New Roman" w:hAnsi="Times New Roman"/>
          <w:sz w:val="28"/>
        </w:rPr>
        <w:t xml:space="preserve"> законод</w:t>
      </w:r>
      <w:r>
        <w:rPr>
          <w:rFonts w:ascii="Times New Roman" w:hAnsi="Times New Roman"/>
          <w:sz w:val="28"/>
        </w:rPr>
        <w:t>ательством Российской Федерации и Камчатского края и иными нормативными правовыми актами.</w:t>
      </w:r>
    </w:p>
    <w:p w14:paraId="71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6. </w:t>
      </w:r>
      <w:r>
        <w:rPr>
          <w:rFonts w:ascii="Times New Roman" w:hAnsi="Times New Roman"/>
          <w:b w:val="0"/>
          <w:color w:val="000000"/>
          <w:sz w:val="28"/>
        </w:rPr>
        <w:t>ГИС «Сетевой город» выполняет функции региональной информационной системы доступности дошкольного образования в Камчатском крае.</w:t>
      </w:r>
    </w:p>
    <w:p w14:paraId="72000000"/>
    <w:p w14:paraId="73000000">
      <w:pPr>
        <w:pStyle w:val="Style_4"/>
        <w:spacing w:after="0" w:before="0" w:line="240" w:lineRule="auto"/>
        <w:ind w:hanging="357" w:left="357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 Состав и структура ГИС «Сетевой город»</w:t>
      </w:r>
    </w:p>
    <w:p w14:paraId="74000000"/>
    <w:p w14:paraId="75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6_ch"/>
          <w:rFonts w:ascii="Times New Roman" w:hAnsi="Times New Roman"/>
          <w:b w:val="0"/>
          <w:color w:val="000000"/>
          <w:sz w:val="28"/>
        </w:rPr>
        <w:t xml:space="preserve">7. В </w:t>
      </w:r>
      <w:r>
        <w:rPr>
          <w:rFonts w:ascii="Times New Roman" w:hAnsi="Times New Roman"/>
          <w:b w:val="0"/>
          <w:color w:val="000000"/>
          <w:sz w:val="28"/>
        </w:rPr>
        <w:t>состав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t xml:space="preserve"> ГИС «Сетевой город» входят следующие подсистемы:</w:t>
      </w:r>
    </w:p>
    <w:p w14:paraId="76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«Сетевой регион. Образование»;</w:t>
      </w:r>
    </w:p>
    <w:p w14:paraId="77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«Е-услуги. Образование»;</w:t>
      </w:r>
    </w:p>
    <w:p w14:paraId="78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«Сетевой город. Образование» для дошкольных образовательных организаций;</w:t>
      </w:r>
    </w:p>
    <w:p w14:paraId="79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«Сетевой город. Образование» для общеобразовательных организаций;</w:t>
      </w:r>
    </w:p>
    <w:p w14:paraId="7A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«Сетевой город. Образование» для профессиональных образовательных организаций;</w:t>
      </w:r>
    </w:p>
    <w:p w14:paraId="7B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Сетевой город. Образование» для организаций дополнительного образования детей</w:t>
      </w:r>
      <w:r>
        <w:rPr>
          <w:rFonts w:ascii="Times New Roman" w:hAnsi="Times New Roman"/>
          <w:sz w:val="28"/>
        </w:rPr>
        <w:t>;</w:t>
      </w:r>
    </w:p>
    <w:p w14:paraId="7C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«Учет контингента».</w:t>
      </w:r>
    </w:p>
    <w:p w14:paraId="7D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8. Подсистемы ГИС «Сетевой город» осуществляют следующие основные функции:</w:t>
      </w:r>
    </w:p>
    <w:p w14:paraId="7E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прием и регистрация заявлений </w:t>
      </w:r>
      <w:r>
        <w:rPr>
          <w:rFonts w:ascii="Times New Roman" w:hAnsi="Times New Roman"/>
          <w:spacing w:val="2"/>
          <w:sz w:val="28"/>
          <w:highlight w:val="white"/>
        </w:rPr>
        <w:t>в электронной форме</w:t>
      </w:r>
      <w:r>
        <w:rPr>
          <w:rFonts w:ascii="Times New Roman" w:hAnsi="Times New Roman"/>
          <w:sz w:val="28"/>
        </w:rPr>
        <w:t>:</w:t>
      </w:r>
    </w:p>
    <w:p w14:paraId="7F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 </w:t>
      </w:r>
      <w:r>
        <w:rPr>
          <w:rFonts w:ascii="Times New Roman" w:hAnsi="Times New Roman"/>
          <w:sz w:val="28"/>
        </w:rPr>
        <w:t xml:space="preserve">постановке на учет, направлении и приеме </w:t>
      </w:r>
      <w:r>
        <w:rPr>
          <w:rFonts w:ascii="Times New Roman" w:hAnsi="Times New Roman"/>
          <w:sz w:val="28"/>
        </w:rPr>
        <w:t xml:space="preserve"> в организации, осуществляющие образовательную деятельность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образовательн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дошкольного образования;</w:t>
      </w:r>
    </w:p>
    <w:p w14:paraId="80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 приеме в организации, </w:t>
      </w:r>
      <w:r>
        <w:rPr>
          <w:rFonts w:ascii="Times New Roman" w:hAnsi="Times New Roman"/>
          <w:sz w:val="28"/>
        </w:rPr>
        <w:t xml:space="preserve">осуществляющие </w:t>
      </w:r>
      <w:r>
        <w:rPr>
          <w:rFonts w:ascii="Times New Roman" w:hAnsi="Times New Roman"/>
          <w:sz w:val="28"/>
        </w:rPr>
        <w:t>образовательную 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основны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;</w:t>
      </w:r>
    </w:p>
    <w:p w14:paraId="81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о переводе в другую организацию, </w:t>
      </w:r>
      <w:r>
        <w:rPr>
          <w:rFonts w:ascii="Times New Roman" w:hAnsi="Times New Roman"/>
          <w:sz w:val="28"/>
        </w:rPr>
        <w:t xml:space="preserve">осуществляющую </w:t>
      </w:r>
      <w:r>
        <w:rPr>
          <w:rFonts w:ascii="Times New Roman" w:hAnsi="Times New Roman"/>
          <w:sz w:val="28"/>
        </w:rPr>
        <w:t>образовательную деятельность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общеобразовательны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;</w:t>
      </w:r>
    </w:p>
    <w:p w14:paraId="82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г) о приеме </w:t>
      </w:r>
      <w:r>
        <w:rPr>
          <w:rFonts w:ascii="Times New Roman" w:hAnsi="Times New Roman"/>
          <w:sz w:val="28"/>
        </w:rPr>
        <w:t xml:space="preserve">в организации, осуществляющие образовательную деятельность по </w:t>
      </w:r>
      <w:r>
        <w:rPr>
          <w:rFonts w:ascii="Times New Roman" w:hAnsi="Times New Roman"/>
          <w:sz w:val="28"/>
        </w:rPr>
        <w:t xml:space="preserve">образовательным программам среднего профессионального образования </w:t>
      </w:r>
      <w:r>
        <w:rPr>
          <w:rFonts w:ascii="Times New Roman" w:hAnsi="Times New Roman"/>
          <w:sz w:val="28"/>
        </w:rPr>
        <w:t>;</w:t>
      </w:r>
    </w:p>
    <w:p w14:paraId="83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о приеме </w:t>
      </w:r>
      <w:r>
        <w:rPr>
          <w:rFonts w:ascii="Times New Roman" w:hAnsi="Times New Roman"/>
          <w:sz w:val="28"/>
        </w:rPr>
        <w:t xml:space="preserve">на обучение </w:t>
      </w:r>
      <w:r>
        <w:rPr>
          <w:rFonts w:ascii="Times New Roman" w:hAnsi="Times New Roman"/>
          <w:sz w:val="28"/>
        </w:rPr>
        <w:t>по дополнительным общеобразовательным программам;</w:t>
      </w:r>
    </w:p>
    <w:p w14:paraId="84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 предоставлении мер социальной поддержке отдельным категориям граждан</w:t>
      </w:r>
      <w:r>
        <w:rPr>
          <w:rFonts w:ascii="Times New Roman" w:hAnsi="Times New Roman"/>
          <w:sz w:val="28"/>
        </w:rPr>
        <w:t>;</w:t>
      </w:r>
    </w:p>
    <w:p w14:paraId="85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2) </w:t>
      </w:r>
      <w:r>
        <w:rPr>
          <w:rFonts w:ascii="Times New Roman" w:hAnsi="Times New Roman"/>
          <w:sz w:val="28"/>
        </w:rPr>
        <w:t>ведение в электронной форме учета основных показателей деятельности</w:t>
      </w:r>
      <w:r>
        <w:rPr>
          <w:rFonts w:ascii="Times New Roman" w:hAnsi="Times New Roman"/>
          <w:sz w:val="28"/>
        </w:rPr>
        <w:t>:</w:t>
      </w:r>
    </w:p>
    <w:p w14:paraId="86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pacing w:val="2"/>
          <w:sz w:val="28"/>
          <w:highlight w:val="white"/>
        </w:rPr>
        <w:t>организаций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pacing w:val="2"/>
          <w:sz w:val="28"/>
          <w:highlight w:val="white"/>
        </w:rPr>
        <w:t>осуществляющих образовательную деятельность</w:t>
      </w:r>
      <w:r>
        <w:rPr>
          <w:rFonts w:ascii="Times New Roman" w:hAnsi="Times New Roman"/>
          <w:spacing w:val="2"/>
          <w:sz w:val="28"/>
          <w:highlight w:val="white"/>
        </w:rPr>
        <w:t xml:space="preserve"> по </w:t>
      </w:r>
      <w:r>
        <w:rPr>
          <w:rFonts w:ascii="Times New Roman" w:hAnsi="Times New Roman"/>
          <w:sz w:val="28"/>
        </w:rPr>
        <w:t>образовательны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</w:t>
      </w:r>
      <w:r>
        <w:rPr>
          <w:rFonts w:ascii="Times New Roman" w:hAnsi="Times New Roman"/>
          <w:sz w:val="28"/>
        </w:rPr>
        <w:t>амм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дошкольного образования</w:t>
      </w:r>
      <w:r>
        <w:rPr>
          <w:rFonts w:ascii="Times New Roman" w:hAnsi="Times New Roman"/>
          <w:sz w:val="28"/>
        </w:rPr>
        <w:t xml:space="preserve"> и (или) осуществляющих присмотр и уход за детьми</w:t>
      </w:r>
      <w:r>
        <w:rPr>
          <w:rFonts w:ascii="Times New Roman" w:hAnsi="Times New Roman"/>
          <w:sz w:val="28"/>
        </w:rPr>
        <w:t>;</w:t>
      </w:r>
    </w:p>
    <w:p w14:paraId="87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б) организаций, осуществляющих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14:paraId="88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в) организаций, осуществляющих образовательную деятельность по образовательным программам среднего профессионального образования и (или) по программам профессионального обучения</w:t>
      </w:r>
      <w:r>
        <w:rPr>
          <w:rFonts w:ascii="Times New Roman" w:hAnsi="Times New Roman"/>
          <w:spacing w:val="2"/>
          <w:sz w:val="28"/>
          <w:highlight w:val="white"/>
        </w:rPr>
        <w:t>;</w:t>
      </w:r>
    </w:p>
    <w:p w14:paraId="89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color w:val="22272F"/>
          <w:sz w:val="28"/>
          <w:highlight w:val="white"/>
        </w:rPr>
        <w:t>г) организаций, осуществляющих образовательную деятельность по дополнительным общеобразовательным программам</w:t>
      </w:r>
      <w:r>
        <w:rPr>
          <w:rFonts w:ascii="Times New Roman" w:hAnsi="Times New Roman"/>
          <w:color w:val="22272F"/>
          <w:sz w:val="28"/>
          <w:highlight w:val="white"/>
        </w:rPr>
        <w:t>;</w:t>
      </w:r>
    </w:p>
    <w:p w14:paraId="8A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формирование и ведение реестров:</w:t>
      </w:r>
    </w:p>
    <w:p w14:paraId="8B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  <w:highlight w:val="white"/>
        </w:rPr>
        <w:t>а) организаций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pacing w:val="2"/>
          <w:sz w:val="28"/>
          <w:highlight w:val="white"/>
        </w:rPr>
        <w:t>осуществляющих образовательную деятельность</w:t>
      </w:r>
      <w:r>
        <w:rPr>
          <w:rFonts w:ascii="Times New Roman" w:hAnsi="Times New Roman"/>
          <w:spacing w:val="2"/>
          <w:sz w:val="28"/>
          <w:highlight w:val="white"/>
        </w:rPr>
        <w:t xml:space="preserve"> по </w:t>
      </w:r>
      <w:r>
        <w:rPr>
          <w:rFonts w:ascii="Times New Roman" w:hAnsi="Times New Roman"/>
          <w:sz w:val="28"/>
        </w:rPr>
        <w:t>образовательны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</w:t>
      </w:r>
      <w:r>
        <w:rPr>
          <w:rFonts w:ascii="Times New Roman" w:hAnsi="Times New Roman"/>
          <w:sz w:val="28"/>
        </w:rPr>
        <w:t>амм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дошкольного образования</w:t>
      </w:r>
      <w:r>
        <w:rPr>
          <w:rFonts w:ascii="Times New Roman" w:hAnsi="Times New Roman"/>
          <w:sz w:val="28"/>
        </w:rPr>
        <w:t xml:space="preserve"> и (или) осуществляющих присмотр и уход за детьми</w:t>
      </w:r>
      <w:r>
        <w:rPr>
          <w:rFonts w:ascii="Times New Roman" w:hAnsi="Times New Roman"/>
          <w:sz w:val="28"/>
        </w:rPr>
        <w:t>;</w:t>
      </w:r>
    </w:p>
    <w:p w14:paraId="8C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б) организаций, осуществляющих образовательную деятельность </w:t>
      </w:r>
      <w:r>
        <w:rPr>
          <w:rFonts w:ascii="Times New Roman" w:hAnsi="Times New Roman"/>
          <w:sz w:val="28"/>
        </w:rPr>
        <w:t>по основным общеобразовательные программы;</w:t>
      </w:r>
    </w:p>
    <w:p w14:paraId="8D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в) организаций, осуществляющих образовательную деятельность по образовательным программам среднего профессионального образования и (или) по программам профессионального обучения</w:t>
      </w:r>
      <w:r>
        <w:rPr>
          <w:rFonts w:ascii="Times New Roman" w:hAnsi="Times New Roman"/>
          <w:spacing w:val="2"/>
          <w:sz w:val="28"/>
          <w:highlight w:val="white"/>
        </w:rPr>
        <w:t>;</w:t>
      </w:r>
    </w:p>
    <w:p w14:paraId="8E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color w:val="22272F"/>
          <w:sz w:val="28"/>
          <w:highlight w:val="white"/>
        </w:rPr>
        <w:t>г) организаций, осуществляющих образовательную деятельность по дополнительным общеобразовательным программам</w:t>
      </w:r>
      <w:r>
        <w:rPr>
          <w:rFonts w:ascii="Times New Roman" w:hAnsi="Times New Roman"/>
          <w:color w:val="22272F"/>
          <w:sz w:val="28"/>
          <w:highlight w:val="white"/>
        </w:rPr>
        <w:t>,</w:t>
      </w:r>
    </w:p>
    <w:p w14:paraId="8F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 xml:space="preserve">д) обучающихся в организациях, осуществляющих образовательную деятельность, а также </w:t>
      </w:r>
      <w:r>
        <w:rPr>
          <w:rFonts w:ascii="Times New Roman" w:hAnsi="Times New Roman"/>
          <w:strike w:val="0"/>
          <w:spacing w:val="2"/>
          <w:sz w:val="28"/>
          <w:highlight w:val="white"/>
        </w:rPr>
        <w:t>лиц</w:t>
      </w:r>
      <w:r>
        <w:rPr>
          <w:rFonts w:ascii="Times New Roman" w:hAnsi="Times New Roman"/>
          <w:spacing w:val="2"/>
          <w:sz w:val="28"/>
          <w:highlight w:val="white"/>
        </w:rPr>
        <w:t>, подлежащих обучению по основным общеобразовательным программам, не приступивших к обучению;</w:t>
      </w:r>
    </w:p>
    <w:p w14:paraId="90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е) педагогических работников организаций, осуществляющих образовательную деятельность;</w:t>
      </w:r>
    </w:p>
    <w:p w14:paraId="91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ж) родителей (законных представителей) обучающихся</w:t>
      </w:r>
      <w:r>
        <w:rPr>
          <w:rFonts w:ascii="Times New Roman" w:hAnsi="Times New Roman"/>
          <w:spacing w:val="2"/>
          <w:sz w:val="28"/>
          <w:highlight w:val="white"/>
        </w:rPr>
        <w:t>;</w:t>
      </w:r>
    </w:p>
    <w:p w14:paraId="92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4) предоставление </w:t>
      </w:r>
      <w:r>
        <w:rPr>
          <w:rFonts w:ascii="Times New Roman" w:hAnsi="Times New Roman"/>
          <w:color w:themeColor="text1" w:val="000000"/>
          <w:spacing w:val="2"/>
          <w:sz w:val="28"/>
        </w:rPr>
        <w:t>информации о текущей успеваемости обучающихся в обра</w:t>
      </w:r>
      <w:r>
        <w:rPr>
          <w:rFonts w:ascii="Times New Roman" w:hAnsi="Times New Roman"/>
          <w:color w:themeColor="text1" w:val="000000"/>
          <w:spacing w:val="2"/>
          <w:sz w:val="28"/>
        </w:rPr>
        <w:t>зовательных организациях, о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существляющих образовательную деятельность по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основным общеобразовательным программам и по </w:t>
      </w:r>
      <w:r>
        <w:rPr>
          <w:rFonts w:ascii="Times New Roman" w:hAnsi="Times New Roman"/>
          <w:color w:themeColor="text1" w:val="000000"/>
          <w:spacing w:val="2"/>
          <w:sz w:val="28"/>
        </w:rPr>
        <w:t>образовательным программам среднего профессионального образования</w:t>
      </w:r>
      <w:r>
        <w:rPr>
          <w:rFonts w:ascii="Times New Roman" w:hAnsi="Times New Roman"/>
          <w:color w:themeColor="text1" w:val="000000"/>
          <w:spacing w:val="2"/>
          <w:sz w:val="28"/>
        </w:rPr>
        <w:t>, ведение дневника и журнала успеваемости.</w:t>
      </w:r>
    </w:p>
    <w:p w14:paraId="93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9. Технологическая структура ГИС «Сетевой город» включает:</w:t>
      </w:r>
    </w:p>
    <w:p w14:paraId="94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комплекс программных и технических средств, предназначенных для сбора, обработки и хранения информации;</w:t>
      </w:r>
    </w:p>
    <w:p w14:paraId="95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комплексы программных и технических средств обработки информации, используемые в исполнительных органах Камчатского края, органах местного самоуправления, организациях, осуществляющих образовательную деятельность;</w:t>
      </w:r>
    </w:p>
    <w:p w14:paraId="96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комплекс программных и технических средств защиты информации;</w:t>
      </w:r>
    </w:p>
    <w:p w14:paraId="97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телекоммуникационную инфраструктуру, в том числе каналы передачи данных.</w:t>
      </w:r>
    </w:p>
    <w:p w14:paraId="98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99000000">
      <w:pPr>
        <w:pStyle w:val="Style_4"/>
        <w:spacing w:after="0" w:before="0" w:line="240" w:lineRule="auto"/>
        <w:ind w:hanging="357" w:left="357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4. Участники ГИС «Сетевой город»</w:t>
      </w:r>
    </w:p>
    <w:p w14:paraId="9A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9B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10. Участниками ГИС «Сетевой город» являются:</w:t>
      </w:r>
    </w:p>
    <w:p w14:paraId="9C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Министерство образования Камчатского края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уполномоченный исполнительный орган Камчатского края, осуществляющий координацию деятельности по эксплуатации и развитию ГИС «Сетевой город»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уполномоченный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>);</w:t>
      </w:r>
    </w:p>
    <w:p w14:paraId="9D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краевое государственное автономное учреждение «Камчатский центр информатизации и оценки качества образования»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оператор</w:t>
      </w:r>
      <w:r>
        <w:rPr>
          <w:rFonts w:ascii="Times New Roman" w:hAnsi="Times New Roman"/>
          <w:sz w:val="28"/>
        </w:rPr>
        <w:t xml:space="preserve"> ГИС «Сетевой город»)</w:t>
      </w:r>
      <w:r>
        <w:rPr>
          <w:rFonts w:ascii="Times New Roman" w:hAnsi="Times New Roman"/>
          <w:sz w:val="28"/>
        </w:rPr>
        <w:t>;</w:t>
      </w:r>
    </w:p>
    <w:p w14:paraId="9E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краевое государственное автономное учреждение</w:t>
      </w:r>
      <w:r>
        <w:rPr>
          <w:rFonts w:ascii="Times New Roman" w:hAnsi="Times New Roman"/>
          <w:sz w:val="28"/>
        </w:rPr>
        <w:t xml:space="preserve"> дополнительного профессионального образования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Камчатский институт развития образования»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органы местного самоуправления, организации, осуществляющие образовательную деятельность</w:t>
      </w:r>
      <w:r>
        <w:rPr>
          <w:rFonts w:ascii="Times New Roman" w:hAnsi="Times New Roman"/>
          <w:sz w:val="28"/>
        </w:rPr>
        <w:t>, и их должностные 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также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функциональные пользователи</w:t>
      </w:r>
      <w:r>
        <w:rPr>
          <w:rFonts w:ascii="Times New Roman" w:hAnsi="Times New Roman"/>
          <w:sz w:val="28"/>
        </w:rPr>
        <w:t>);</w:t>
      </w:r>
    </w:p>
    <w:p w14:paraId="9F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</w:t>
      </w:r>
      <w:r>
        <w:rPr>
          <w:rFonts w:ascii="Times New Roman" w:hAnsi="Times New Roman"/>
          <w:sz w:val="28"/>
        </w:rPr>
        <w:t>сполнительные органы Камчатского края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обучающиеся в организациях, осуществляющих образовательную деятельность</w:t>
      </w:r>
      <w:r>
        <w:rPr>
          <w:rFonts w:ascii="Times New Roman" w:hAnsi="Times New Roman"/>
          <w:sz w:val="28"/>
        </w:rPr>
        <w:t xml:space="preserve">, и их родители (законные представители) (далее также – пользователи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z w:val="28"/>
        </w:rPr>
        <w:t>).</w:t>
      </w:r>
    </w:p>
    <w:p w14:paraId="A0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11. Функции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уполномоченного </w:t>
      </w:r>
      <w:r>
        <w:rPr>
          <w:rFonts w:ascii="Times New Roman" w:hAnsi="Times New Roman"/>
          <w:b w:val="0"/>
          <w:color w:val="000000"/>
          <w:sz w:val="28"/>
        </w:rPr>
        <w:t>органа:</w:t>
      </w:r>
    </w:p>
    <w:p w14:paraId="A1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принятие в пределах компетенции </w:t>
      </w:r>
      <w:r>
        <w:rPr>
          <w:rFonts w:ascii="Times New Roman" w:hAnsi="Times New Roman"/>
          <w:sz w:val="28"/>
        </w:rPr>
        <w:t xml:space="preserve">правовых актов, регламентирующих вопросы ввода в эксплуатацию, </w:t>
      </w:r>
      <w:r>
        <w:rPr>
          <w:rFonts w:ascii="Times New Roman" w:hAnsi="Times New Roman"/>
          <w:sz w:val="28"/>
        </w:rPr>
        <w:t xml:space="preserve">эксплуатации </w:t>
      </w:r>
      <w:r>
        <w:rPr>
          <w:rFonts w:ascii="Times New Roman" w:hAnsi="Times New Roman"/>
          <w:sz w:val="28"/>
        </w:rPr>
        <w:t>и вывода из эксплуатации ГИС «Сетевой город»;</w:t>
      </w:r>
    </w:p>
    <w:p w14:paraId="A2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принятие </w:t>
      </w:r>
      <w:r>
        <w:rPr>
          <w:rFonts w:ascii="Times New Roman" w:hAnsi="Times New Roman"/>
          <w:sz w:val="28"/>
        </w:rPr>
        <w:t xml:space="preserve">правовых актов, регламентирующих </w:t>
      </w:r>
      <w:r>
        <w:rPr>
          <w:rFonts w:ascii="Times New Roman" w:hAnsi="Times New Roman"/>
          <w:sz w:val="28"/>
        </w:rPr>
        <w:t xml:space="preserve">порядок </w:t>
      </w:r>
      <w:r>
        <w:rPr>
          <w:rFonts w:ascii="Times New Roman" w:hAnsi="Times New Roman"/>
          <w:sz w:val="28"/>
        </w:rPr>
        <w:t xml:space="preserve">формирования и ведения ГИС «Сетевой город», а </w:t>
      </w:r>
      <w:r>
        <w:rPr>
          <w:rFonts w:ascii="Times New Roman" w:hAnsi="Times New Roman"/>
          <w:sz w:val="28"/>
        </w:rPr>
        <w:t xml:space="preserve">также вопросы </w:t>
      </w:r>
      <w:r>
        <w:rPr>
          <w:rFonts w:ascii="Times New Roman" w:hAnsi="Times New Roman"/>
          <w:sz w:val="28"/>
        </w:rPr>
        <w:t>защиты информации</w:t>
      </w:r>
      <w:r>
        <w:rPr>
          <w:rFonts w:ascii="Times New Roman" w:hAnsi="Times New Roman"/>
          <w:sz w:val="28"/>
        </w:rPr>
        <w:t>, содержащейся в ГИС «Сетевой город»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порядка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аттестации по требованиям защиты информации</w:t>
      </w:r>
      <w:r>
        <w:rPr>
          <w:rFonts w:ascii="Times New Roman" w:hAnsi="Times New Roman"/>
          <w:sz w:val="28"/>
        </w:rPr>
        <w:t>;</w:t>
      </w:r>
    </w:p>
    <w:p w14:paraId="A3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координация деятельности по развитию и сопровождению ГИС «Сетевой город»;</w:t>
      </w:r>
    </w:p>
    <w:p w14:paraId="A4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координация информационного взаимодействия с</w:t>
      </w:r>
      <w:r>
        <w:rPr>
          <w:rFonts w:ascii="Times New Roman" w:hAnsi="Times New Roman"/>
          <w:sz w:val="28"/>
        </w:rPr>
        <w:t xml:space="preserve"> внешними государственными информационными системами, заключение соглашени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о межведомственном взаимодействии с федеральными органами исполнительной власти, исполнительными органами Камчатского края, органами местного самоуправления;</w:t>
      </w:r>
    </w:p>
    <w:p w14:paraId="A5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использование информационных и функциональных возможностей ГИС «Сетевой город» для принятия управленческих решений в сфере образования</w:t>
      </w:r>
      <w:r>
        <w:rPr>
          <w:rFonts w:ascii="Times New Roman" w:hAnsi="Times New Roman"/>
          <w:sz w:val="28"/>
        </w:rPr>
        <w:t>.</w:t>
      </w:r>
    </w:p>
    <w:p w14:paraId="A6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12. Функции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оператора </w:t>
      </w:r>
      <w:r>
        <w:rPr>
          <w:rFonts w:ascii="Times New Roman" w:hAnsi="Times New Roman"/>
          <w:b w:val="0"/>
          <w:color w:val="000000"/>
          <w:sz w:val="28"/>
        </w:rPr>
        <w:t>ГИС «Сетевой город»:</w:t>
      </w:r>
    </w:p>
    <w:p w14:paraId="A7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определение </w:t>
      </w:r>
      <w:r>
        <w:rPr>
          <w:rFonts w:ascii="Times New Roman" w:hAnsi="Times New Roman"/>
          <w:sz w:val="28"/>
        </w:rPr>
        <w:t>порядка подключения</w:t>
      </w:r>
      <w:r>
        <w:rPr>
          <w:rFonts w:ascii="Times New Roman" w:hAnsi="Times New Roman"/>
          <w:sz w:val="28"/>
        </w:rPr>
        <w:t xml:space="preserve"> к ГИС «Сетевой город» </w:t>
      </w:r>
      <w:r>
        <w:rPr>
          <w:rFonts w:ascii="Times New Roman" w:hAnsi="Times New Roman"/>
          <w:sz w:val="28"/>
        </w:rPr>
        <w:t>участников ГИС «Сетевой город»</w:t>
      </w:r>
      <w:r>
        <w:rPr>
          <w:rFonts w:ascii="Times New Roman" w:hAnsi="Times New Roman"/>
          <w:sz w:val="28"/>
        </w:rPr>
        <w:t>;</w:t>
      </w:r>
    </w:p>
    <w:p w14:paraId="A8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контроль соблюдения участниками ГИС «Сетевой город»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z w:val="28"/>
        </w:rPr>
        <w:t xml:space="preserve"> формирования и ведения ГИС «Сетевой город»;</w:t>
      </w:r>
    </w:p>
    <w:p w14:paraId="A9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информационно-аналитическое и организационно-технологическое обеспечение формирования и ведения ГИС «Сетевой город»</w:t>
      </w:r>
      <w:r>
        <w:rPr>
          <w:rFonts w:ascii="Times New Roman" w:hAnsi="Times New Roman"/>
          <w:sz w:val="28"/>
        </w:rPr>
        <w:t xml:space="preserve"> в отношении организаций, </w:t>
      </w:r>
      <w:r>
        <w:rPr>
          <w:rFonts w:ascii="PT Serif" w:hAnsi="PT Serif"/>
          <w:color w:val="22272F"/>
          <w:sz w:val="24"/>
          <w:highlight w:val="white"/>
        </w:rPr>
        <w:t>о</w:t>
      </w:r>
      <w:r>
        <w:rPr>
          <w:rFonts w:ascii="Times New Roman" w:hAnsi="Times New Roman"/>
          <w:spacing w:val="2"/>
          <w:sz w:val="28"/>
          <w:highlight w:val="white"/>
        </w:rPr>
        <w:t xml:space="preserve">существляющих образовательную деятельность </w:t>
      </w:r>
      <w:r>
        <w:rPr>
          <w:rFonts w:ascii="Times New Roman" w:hAnsi="Times New Roman"/>
          <w:spacing w:val="2"/>
          <w:sz w:val="28"/>
          <w:highlight w:val="white"/>
        </w:rPr>
        <w:t xml:space="preserve">по </w:t>
      </w:r>
      <w:r>
        <w:rPr>
          <w:rFonts w:ascii="Times New Roman" w:hAnsi="Times New Roman"/>
          <w:sz w:val="28"/>
        </w:rPr>
        <w:t>образовательны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</w:t>
      </w:r>
      <w:r>
        <w:rPr>
          <w:rFonts w:ascii="Times New Roman" w:hAnsi="Times New Roman"/>
          <w:sz w:val="28"/>
        </w:rPr>
        <w:t>амм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дошкольного образования</w:t>
      </w:r>
      <w:r>
        <w:rPr>
          <w:rFonts w:ascii="Times New Roman" w:hAnsi="Times New Roman"/>
          <w:sz w:val="28"/>
        </w:rPr>
        <w:t xml:space="preserve"> и (или) осуществляющих присмотр и уход за детьми,</w:t>
      </w:r>
      <w:r>
        <w:rPr>
          <w:rFonts w:ascii="Times New Roman" w:hAnsi="Times New Roman"/>
          <w:spacing w:val="2"/>
          <w:sz w:val="28"/>
          <w:highlight w:val="white"/>
        </w:rPr>
        <w:t xml:space="preserve"> по </w:t>
      </w:r>
      <w:r>
        <w:rPr>
          <w:rFonts w:ascii="Times New Roman" w:hAnsi="Times New Roman"/>
          <w:spacing w:val="2"/>
          <w:sz w:val="28"/>
          <w:highlight w:val="white"/>
        </w:rPr>
        <w:t xml:space="preserve">основным общеобразовательным программам и по </w:t>
      </w:r>
      <w:r>
        <w:rPr>
          <w:rFonts w:ascii="Times New Roman" w:hAnsi="Times New Roman"/>
          <w:spacing w:val="2"/>
          <w:sz w:val="28"/>
          <w:highlight w:val="white"/>
        </w:rPr>
        <w:t>образовательным программам среднего профессионального образования</w:t>
      </w:r>
      <w:r>
        <w:rPr>
          <w:rFonts w:ascii="Times New Roman" w:hAnsi="Times New Roman"/>
          <w:sz w:val="28"/>
        </w:rPr>
        <w:t>;</w:t>
      </w:r>
    </w:p>
    <w:p w14:paraId="AA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технологическое обеспечение ведения ГИС «Сетевой город»</w:t>
      </w:r>
      <w:r>
        <w:rPr>
          <w:rFonts w:ascii="Times New Roman" w:hAnsi="Times New Roman"/>
          <w:sz w:val="28"/>
        </w:rPr>
        <w:t xml:space="preserve"> в отношении организаций, </w:t>
      </w:r>
      <w:r>
        <w:rPr>
          <w:rFonts w:ascii="PT Serif" w:hAnsi="PT Serif"/>
          <w:color w:val="22272F"/>
          <w:sz w:val="24"/>
          <w:highlight w:val="white"/>
        </w:rPr>
        <w:t>о</w:t>
      </w:r>
      <w:r>
        <w:rPr>
          <w:rFonts w:ascii="Times New Roman" w:hAnsi="Times New Roman"/>
          <w:spacing w:val="2"/>
          <w:sz w:val="28"/>
          <w:highlight w:val="white"/>
        </w:rPr>
        <w:t xml:space="preserve">существляющих образовательную деятельность </w:t>
      </w:r>
      <w:r>
        <w:rPr>
          <w:rFonts w:ascii="Times New Roman" w:hAnsi="Times New Roman"/>
          <w:color w:val="22272F"/>
          <w:sz w:val="28"/>
          <w:highlight w:val="white"/>
        </w:rPr>
        <w:t>по дополнительным общеобразовательным программам</w:t>
      </w:r>
      <w:r>
        <w:rPr>
          <w:rFonts w:ascii="Times New Roman" w:hAnsi="Times New Roman"/>
          <w:sz w:val="28"/>
        </w:rPr>
        <w:t>;</w:t>
      </w:r>
    </w:p>
    <w:p w14:paraId="AB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техническое сопровождение, развитие и модернизация комплекса технических и программных средств ГИС «Сетевой город»;</w:t>
      </w:r>
    </w:p>
    <w:p w14:paraId="AC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обеспечение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бесперебойного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функционирования</w:t>
      </w:r>
      <w:r>
        <w:rPr>
          <w:rFonts w:ascii="Times New Roman" w:hAnsi="Times New Roman"/>
          <w:sz w:val="28"/>
        </w:rPr>
        <w:t xml:space="preserve"> ГИС «Сетевой город», контроль и мониторинг показателей функционирования ГИС «Сетевой город»;</w:t>
      </w:r>
    </w:p>
    <w:p w14:paraId="AD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администрирование ГИС «Сетевой город», управление правами доступа к ГИС «Сетевой город»;</w:t>
      </w:r>
    </w:p>
    <w:p w14:paraId="AE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методическое обеспечение</w:t>
      </w:r>
      <w:r>
        <w:rPr>
          <w:rFonts w:ascii="Times New Roman" w:hAnsi="Times New Roman"/>
          <w:sz w:val="28"/>
        </w:rPr>
        <w:t xml:space="preserve"> и консультационная п</w:t>
      </w:r>
      <w:r>
        <w:rPr>
          <w:rFonts w:ascii="Times New Roman" w:hAnsi="Times New Roman"/>
          <w:sz w:val="28"/>
        </w:rPr>
        <w:t>оддержка участников ГИС «Сетевой город»</w:t>
      </w:r>
      <w:r>
        <w:rPr>
          <w:rFonts w:ascii="Times New Roman" w:hAnsi="Times New Roman"/>
          <w:sz w:val="28"/>
        </w:rPr>
        <w:t xml:space="preserve">, за исключением  организаций, </w:t>
      </w:r>
      <w:r>
        <w:rPr>
          <w:rFonts w:ascii="PT Serif" w:hAnsi="PT Serif"/>
          <w:color w:val="22272F"/>
          <w:sz w:val="24"/>
          <w:highlight w:val="white"/>
        </w:rPr>
        <w:t>о</w:t>
      </w:r>
      <w:r>
        <w:rPr>
          <w:rFonts w:ascii="Times New Roman" w:hAnsi="Times New Roman"/>
          <w:spacing w:val="2"/>
          <w:sz w:val="28"/>
          <w:highlight w:val="white"/>
        </w:rPr>
        <w:t xml:space="preserve">существляющих образовательную деятельность </w:t>
      </w:r>
      <w:r>
        <w:rPr>
          <w:rFonts w:ascii="Times New Roman" w:hAnsi="Times New Roman"/>
          <w:color w:val="22272F"/>
          <w:sz w:val="28"/>
          <w:highlight w:val="white"/>
        </w:rPr>
        <w:t>по дополнительным общеобразовательным программам</w:t>
      </w:r>
      <w:r>
        <w:rPr>
          <w:rFonts w:ascii="Times New Roman" w:hAnsi="Times New Roman"/>
          <w:sz w:val="28"/>
        </w:rPr>
        <w:t>;</w:t>
      </w:r>
    </w:p>
    <w:p w14:paraId="AF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техническая </w:t>
      </w:r>
      <w:r>
        <w:rPr>
          <w:rFonts w:ascii="Times New Roman" w:hAnsi="Times New Roman"/>
          <w:sz w:val="28"/>
        </w:rPr>
        <w:t>поддержка участников ГИС «Сетевой город»</w:t>
      </w:r>
      <w:r>
        <w:rPr>
          <w:rFonts w:ascii="Times New Roman" w:hAnsi="Times New Roman"/>
          <w:sz w:val="28"/>
        </w:rPr>
        <w:t xml:space="preserve"> в отношении организаций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PT Serif" w:hAnsi="PT Serif"/>
          <w:color w:val="22272F"/>
          <w:sz w:val="24"/>
          <w:highlight w:val="white"/>
        </w:rPr>
        <w:t>о</w:t>
      </w:r>
      <w:r>
        <w:rPr>
          <w:rFonts w:ascii="Times New Roman" w:hAnsi="Times New Roman"/>
          <w:spacing w:val="2"/>
          <w:sz w:val="28"/>
          <w:highlight w:val="white"/>
        </w:rPr>
        <w:t xml:space="preserve">существляющих образовательную деятельность </w:t>
      </w:r>
      <w:r>
        <w:rPr>
          <w:rFonts w:ascii="Times New Roman" w:hAnsi="Times New Roman"/>
          <w:color w:val="22272F"/>
          <w:sz w:val="28"/>
          <w:highlight w:val="white"/>
        </w:rPr>
        <w:t>по дополнительным общеобразовательным программам</w:t>
      </w:r>
      <w:r>
        <w:rPr>
          <w:rFonts w:ascii="Times New Roman" w:hAnsi="Times New Roman"/>
          <w:color w:val="22272F"/>
          <w:sz w:val="28"/>
          <w:highlight w:val="white"/>
        </w:rPr>
        <w:t>;</w:t>
      </w:r>
    </w:p>
    <w:p w14:paraId="B0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10) обеспечение </w:t>
      </w:r>
      <w:r>
        <w:rPr>
          <w:rFonts w:ascii="Times New Roman" w:hAnsi="Times New Roman"/>
          <w:color w:themeColor="text1" w:val="000000"/>
          <w:sz w:val="28"/>
        </w:rPr>
        <w:t>выполнени</w:t>
      </w:r>
      <w:r>
        <w:rPr>
          <w:rFonts w:ascii="Times New Roman" w:hAnsi="Times New Roman"/>
          <w:color w:themeColor="text1" w:val="000000"/>
          <w:sz w:val="28"/>
        </w:rPr>
        <w:t>я</w:t>
      </w:r>
      <w:r>
        <w:rPr>
          <w:rFonts w:ascii="Times New Roman" w:hAnsi="Times New Roman"/>
          <w:color w:themeColor="text1" w:val="000000"/>
          <w:sz w:val="28"/>
        </w:rPr>
        <w:t xml:space="preserve"> требований о </w:t>
      </w:r>
      <w:r>
        <w:rPr>
          <w:rFonts w:ascii="Times New Roman" w:hAnsi="Times New Roman"/>
          <w:color w:themeColor="text1" w:val="000000"/>
          <w:sz w:val="28"/>
        </w:rPr>
        <w:t>защит</w:t>
      </w:r>
      <w:r>
        <w:rPr>
          <w:rFonts w:ascii="Times New Roman" w:hAnsi="Times New Roman"/>
          <w:color w:themeColor="text1" w:val="000000"/>
          <w:sz w:val="28"/>
        </w:rPr>
        <w:t>е</w:t>
      </w:r>
      <w:r>
        <w:rPr>
          <w:rFonts w:ascii="Times New Roman" w:hAnsi="Times New Roman"/>
          <w:color w:themeColor="text1" w:val="000000"/>
          <w:sz w:val="28"/>
        </w:rPr>
        <w:t xml:space="preserve"> информации, содержащейся в ГИС «Сетевой город», </w:t>
      </w:r>
      <w:r>
        <w:rPr>
          <w:rFonts w:ascii="Times New Roman" w:hAnsi="Times New Roman"/>
          <w:color w:themeColor="text1" w:val="000000"/>
          <w:sz w:val="28"/>
        </w:rPr>
        <w:t>в соответствии с требованиями, установленными законодательством и иными нормативными правовыми актами Российской Федерации;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B1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11) обеспечение </w:t>
      </w:r>
      <w:r>
        <w:rPr>
          <w:rFonts w:ascii="Times New Roman" w:hAnsi="Times New Roman"/>
          <w:color w:themeColor="text1" w:val="000000"/>
          <w:sz w:val="28"/>
        </w:rPr>
        <w:t>выполнени</w:t>
      </w:r>
      <w:r>
        <w:rPr>
          <w:rFonts w:ascii="Times New Roman" w:hAnsi="Times New Roman"/>
          <w:color w:themeColor="text1" w:val="000000"/>
          <w:sz w:val="28"/>
        </w:rPr>
        <w:t>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мероприятий по аттестации ГИС «Сетевой город» по требованиям защиты информаци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в том числе в порядке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установленном уполномоченным органом;</w:t>
      </w:r>
    </w:p>
    <w:p w14:paraId="B2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обеспечение контроля </w:t>
      </w:r>
      <w:r>
        <w:rPr>
          <w:rFonts w:ascii="Times New Roman" w:hAnsi="Times New Roman"/>
          <w:sz w:val="28"/>
        </w:rPr>
        <w:t xml:space="preserve">за выполнением мероприятий по обеспечению информационной безопасности при обработке персональных данных в ГИС «Сетевой город» в соответствии с требованиями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z w:val="28"/>
        </w:rPr>
        <w:t xml:space="preserve"> Российской Федерации о персональных данных и нормативных правовых актов Российской Федерации, принятых по вопросам защиты персональных данных.</w:t>
      </w:r>
    </w:p>
    <w:p w14:paraId="B3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обеспечение совместимости ГИС «Сетевой город» для взаимодействия с государственными информационными ресурсами, системами</w:t>
      </w:r>
      <w:r>
        <w:rPr>
          <w:rFonts w:ascii="Times New Roman" w:hAnsi="Times New Roman"/>
          <w:sz w:val="28"/>
        </w:rPr>
        <w:t>;</w:t>
      </w:r>
    </w:p>
    <w:p w14:paraId="B4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14) организация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втоматизированн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прием</w:t>
      </w:r>
      <w:r>
        <w:rPr>
          <w:rFonts w:ascii="Times New Roman" w:hAnsi="Times New Roman"/>
          <w:sz w:val="28"/>
        </w:rPr>
        <w:t>а и</w:t>
      </w:r>
      <w:r>
        <w:rPr>
          <w:rFonts w:ascii="Times New Roman" w:hAnsi="Times New Roman"/>
          <w:sz w:val="28"/>
        </w:rPr>
        <w:t xml:space="preserve"> обработк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информации, переданной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федеральной государственной информационной системы «</w:t>
      </w:r>
      <w:r>
        <w:rPr>
          <w:rFonts w:ascii="Times New Roman" w:hAnsi="Times New Roman"/>
          <w:sz w:val="28"/>
        </w:rPr>
        <w:t>Един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портал</w:t>
      </w:r>
      <w:r>
        <w:rPr>
          <w:rFonts w:ascii="Times New Roman" w:hAnsi="Times New Roman"/>
          <w:sz w:val="28"/>
        </w:rPr>
        <w:t xml:space="preserve"> государственных и муниципальных услуг </w:t>
      </w:r>
      <w:r>
        <w:rPr>
          <w:rFonts w:ascii="Times New Roman" w:hAnsi="Times New Roman"/>
          <w:sz w:val="28"/>
        </w:rPr>
        <w:t>(функций)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;</w:t>
      </w:r>
    </w:p>
    <w:p w14:paraId="B5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15) проведение мониторинга </w:t>
      </w:r>
      <w:r>
        <w:rPr>
          <w:rFonts w:ascii="Times New Roman" w:hAnsi="Times New Roman"/>
          <w:sz w:val="28"/>
        </w:rPr>
        <w:t xml:space="preserve">корректности </w:t>
      </w:r>
      <w:r>
        <w:rPr>
          <w:rFonts w:ascii="Times New Roman" w:hAnsi="Times New Roman"/>
          <w:sz w:val="28"/>
        </w:rPr>
        <w:t xml:space="preserve">внесения сведений </w:t>
      </w:r>
      <w:r>
        <w:rPr>
          <w:rFonts w:ascii="Times New Roman" w:hAnsi="Times New Roman"/>
          <w:sz w:val="28"/>
        </w:rPr>
        <w:t>участниками</w:t>
      </w:r>
      <w:r>
        <w:rPr>
          <w:rFonts w:ascii="Times New Roman" w:hAnsi="Times New Roman"/>
          <w:sz w:val="28"/>
        </w:rPr>
        <w:t xml:space="preserve"> ГИС «Сетевой город» в соответствии с порядком формирования и ведения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ИС «Сетевой город»</w:t>
      </w:r>
      <w:r>
        <w:rPr>
          <w:rFonts w:ascii="Times New Roman" w:hAnsi="Times New Roman"/>
          <w:sz w:val="28"/>
        </w:rPr>
        <w:t>;</w:t>
      </w:r>
    </w:p>
    <w:p w14:paraId="B6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внесение сведений в ГИС «Сетевой город» в соответствии с порядком формирования и ведения ГИС «Сетевой город».</w:t>
      </w:r>
    </w:p>
    <w:p w14:paraId="B7000000">
      <w:pPr>
        <w:pStyle w:val="Style_4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b w:val="0"/>
          <w:color w:val="000000"/>
          <w:sz w:val="28"/>
        </w:rPr>
        <w:t xml:space="preserve">13. В целях реализации своих функций оператор ГИС «Сетевой город» направляет информационные письма и размещает </w:t>
      </w:r>
      <w:r>
        <w:rPr>
          <w:rFonts w:ascii="Times New Roman" w:hAnsi="Times New Roman"/>
          <w:b w:val="0"/>
          <w:color w:val="000000"/>
          <w:sz w:val="28"/>
        </w:rPr>
        <w:t>правовые акты уполномоченного органа на своем официальном сайте.</w:t>
      </w:r>
    </w:p>
    <w:p w14:paraId="B8000000">
      <w:pPr>
        <w:pStyle w:val="Style_4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14. Функции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краевого государственного автономного учреждения</w:t>
      </w:r>
      <w:r>
        <w:rPr>
          <w:rFonts w:ascii="Times New Roman" w:hAnsi="Times New Roman"/>
          <w:b w:val="0"/>
          <w:sz w:val="28"/>
        </w:rPr>
        <w:t xml:space="preserve"> дополнительного профессионального образования</w:t>
      </w:r>
      <w:r>
        <w:rPr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>Камчатский институт развития образования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:</w:t>
      </w:r>
    </w:p>
    <w:p w14:paraId="B9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1) информационно-аналитическое и организационное обеспечение формирования и ведения ГИС «Сетевой город»</w:t>
      </w:r>
      <w:r>
        <w:rPr>
          <w:rFonts w:ascii="Times New Roman" w:hAnsi="Times New Roman"/>
          <w:sz w:val="28"/>
        </w:rPr>
        <w:t xml:space="preserve"> в отношении о</w:t>
      </w:r>
      <w:r>
        <w:rPr>
          <w:rFonts w:ascii="Times New Roman" w:hAnsi="Times New Roman"/>
          <w:sz w:val="28"/>
        </w:rPr>
        <w:t xml:space="preserve">рганизаций, </w:t>
      </w:r>
      <w:r>
        <w:rPr>
          <w:rFonts w:ascii="PT Serif" w:hAnsi="PT Serif"/>
          <w:color w:val="22272F"/>
          <w:sz w:val="24"/>
          <w:highlight w:val="white"/>
        </w:rPr>
        <w:t>о</w:t>
      </w:r>
      <w:r>
        <w:rPr>
          <w:rFonts w:ascii="Times New Roman" w:hAnsi="Times New Roman"/>
          <w:spacing w:val="2"/>
          <w:sz w:val="28"/>
          <w:highlight w:val="white"/>
        </w:rPr>
        <w:t xml:space="preserve">существляющих образовательную деятельность </w:t>
      </w:r>
      <w:r>
        <w:rPr>
          <w:rFonts w:ascii="Times New Roman" w:hAnsi="Times New Roman"/>
          <w:color w:val="22272F"/>
          <w:sz w:val="28"/>
          <w:highlight w:val="white"/>
        </w:rPr>
        <w:t>по дополнительным общеобразовательным программам</w:t>
      </w:r>
      <w:r>
        <w:rPr>
          <w:rFonts w:ascii="Times New Roman" w:hAnsi="Times New Roman"/>
          <w:sz w:val="28"/>
        </w:rPr>
        <w:t>;</w:t>
      </w:r>
    </w:p>
    <w:p w14:paraId="BA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методическое обеспечение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консультационная поддержка участников ГИС «Сетевой город»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отношении о</w:t>
      </w:r>
      <w:r>
        <w:rPr>
          <w:rFonts w:ascii="Times New Roman" w:hAnsi="Times New Roman"/>
          <w:sz w:val="28"/>
        </w:rPr>
        <w:t xml:space="preserve">рганизаций, </w:t>
      </w:r>
      <w:r>
        <w:rPr>
          <w:rFonts w:ascii="PT Serif" w:hAnsi="PT Serif"/>
          <w:color w:val="22272F"/>
          <w:sz w:val="24"/>
          <w:highlight w:val="white"/>
        </w:rPr>
        <w:t>о</w:t>
      </w:r>
      <w:r>
        <w:rPr>
          <w:rFonts w:ascii="Times New Roman" w:hAnsi="Times New Roman"/>
          <w:spacing w:val="2"/>
          <w:sz w:val="28"/>
          <w:highlight w:val="white"/>
        </w:rPr>
        <w:t xml:space="preserve">существляющих образовательную деятельность </w:t>
      </w:r>
      <w:r>
        <w:rPr>
          <w:rFonts w:ascii="Times New Roman" w:hAnsi="Times New Roman"/>
          <w:color w:val="22272F"/>
          <w:sz w:val="28"/>
          <w:highlight w:val="white"/>
        </w:rPr>
        <w:t>по дополнительным общеобразовательным программам</w:t>
      </w:r>
      <w:r>
        <w:rPr>
          <w:rFonts w:ascii="Times New Roman" w:hAnsi="Times New Roman"/>
          <w:color w:val="22272F"/>
          <w:sz w:val="28"/>
          <w:highlight w:val="white"/>
        </w:rPr>
        <w:t>.</w:t>
      </w:r>
    </w:p>
    <w:p w14:paraId="BB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15. В целях реализации своих функций </w:t>
      </w:r>
      <w:r>
        <w:rPr>
          <w:rFonts w:ascii="Times New Roman" w:hAnsi="Times New Roman"/>
          <w:b w:val="0"/>
          <w:sz w:val="28"/>
        </w:rPr>
        <w:t>краевое государственное автономное учреждение</w:t>
      </w:r>
      <w:r>
        <w:rPr>
          <w:rFonts w:ascii="Times New Roman" w:hAnsi="Times New Roman"/>
          <w:b w:val="0"/>
          <w:sz w:val="28"/>
        </w:rPr>
        <w:t xml:space="preserve"> дополнительного профессионального образования</w:t>
      </w:r>
      <w:r>
        <w:rPr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>Камчатский институт развития образования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направляет информационные письма </w:t>
      </w:r>
      <w:r>
        <w:rPr>
          <w:rFonts w:ascii="Times New Roman" w:hAnsi="Times New Roman"/>
          <w:b w:val="0"/>
          <w:color w:val="000000"/>
          <w:sz w:val="28"/>
        </w:rPr>
        <w:t xml:space="preserve">и размещает их </w:t>
      </w:r>
      <w:r>
        <w:rPr>
          <w:rFonts w:ascii="Times New Roman" w:hAnsi="Times New Roman"/>
          <w:b w:val="0"/>
          <w:color w:val="000000"/>
          <w:sz w:val="28"/>
        </w:rPr>
        <w:t>на своем официальном сайте.</w:t>
      </w:r>
    </w:p>
    <w:p w14:paraId="BC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16 Функции</w:t>
      </w:r>
      <w:r>
        <w:rPr>
          <w:rFonts w:ascii="Times New Roman" w:hAnsi="Times New Roman"/>
          <w:b w:val="0"/>
          <w:color w:val="000000"/>
          <w:sz w:val="28"/>
        </w:rPr>
        <w:t xml:space="preserve"> исполнительных органов Камчатского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:</w:t>
      </w:r>
    </w:p>
    <w:p w14:paraId="BD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организация и координация мероприятий по использованию ГИС «Сетевой город» в деятельности подведомственных организаций, осуществляющих образовательную деятельность;</w:t>
      </w:r>
    </w:p>
    <w:p w14:paraId="BE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обеспечение контроля за своевременным внесением сведений в ГИС «Сетевой город» подведомственными организациями, осуществляющими образовательную деятельность;</w:t>
      </w:r>
    </w:p>
    <w:p w14:paraId="BF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контроль </w:t>
      </w:r>
      <w:r>
        <w:rPr>
          <w:rFonts w:ascii="Times New Roman" w:hAnsi="Times New Roman"/>
          <w:sz w:val="28"/>
        </w:rPr>
        <w:t xml:space="preserve">полноты, </w:t>
      </w:r>
      <w:r>
        <w:rPr>
          <w:rFonts w:ascii="Times New Roman" w:hAnsi="Times New Roman"/>
          <w:sz w:val="28"/>
        </w:rPr>
        <w:t>качества и достоверности сведений, вносимых в ГИС «Сетевой город» подведомственными организациями, осуществляющими образовательную деятельность;</w:t>
      </w:r>
    </w:p>
    <w:p w14:paraId="C0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 xml:space="preserve">4) организация и контроль выполнения мероприятий по обеспечению информационной безопасности при обработке персональных данных в ГИС «Сетевой город» в соответствии с требованиями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z w:val="28"/>
        </w:rPr>
        <w:t xml:space="preserve"> Российской Федерации о персональных данных и нормативных правовых актов Российской Федерации, принятых по вопросам защиты персональных данных.</w:t>
      </w:r>
    </w:p>
    <w:p w14:paraId="C1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17. Функции</w:t>
      </w:r>
      <w:r>
        <w:rPr>
          <w:rFonts w:ascii="Times New Roman" w:hAnsi="Times New Roman"/>
          <w:b w:val="0"/>
          <w:color w:val="000000"/>
          <w:sz w:val="28"/>
        </w:rPr>
        <w:t xml:space="preserve"> органов местного самоуправления:</w:t>
      </w:r>
    </w:p>
    <w:p w14:paraId="C2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организация и координация мероприятий по использованию ГИС «Сетевой город» в деятельности подведомственных организаций, осуществляющих образовательную деятельность;</w:t>
      </w:r>
    </w:p>
    <w:p w14:paraId="C3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обеспечение контроля за своевременным внесением сведений в ГИС «Сетевой город» подведомственными организациями, осуществляющими образовательную деятельность;</w:t>
      </w:r>
    </w:p>
    <w:p w14:paraId="C4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контроль </w:t>
      </w:r>
      <w:r>
        <w:rPr>
          <w:rFonts w:ascii="Times New Roman" w:hAnsi="Times New Roman"/>
          <w:sz w:val="28"/>
        </w:rPr>
        <w:t xml:space="preserve">полноты, </w:t>
      </w:r>
      <w:r>
        <w:rPr>
          <w:rFonts w:ascii="Times New Roman" w:hAnsi="Times New Roman"/>
          <w:sz w:val="28"/>
        </w:rPr>
        <w:t xml:space="preserve">качества и достоверности </w:t>
      </w:r>
      <w:r>
        <w:rPr>
          <w:rFonts w:ascii="Times New Roman" w:hAnsi="Times New Roman"/>
          <w:sz w:val="28"/>
        </w:rPr>
        <w:t>сведений</w:t>
      </w:r>
      <w:r>
        <w:rPr>
          <w:rFonts w:ascii="Times New Roman" w:hAnsi="Times New Roman"/>
          <w:sz w:val="28"/>
        </w:rPr>
        <w:t>, вносим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в ГИС «Сетевой город» подведомственными организациями, осуществляющими образовательную деятельность;</w:t>
      </w:r>
    </w:p>
    <w:p w14:paraId="C5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использование информационных и функциональных возможностей ГИС «Сетевой город» для принятия управленческих решений в сфере образования</w:t>
      </w:r>
      <w:r>
        <w:rPr>
          <w:rFonts w:ascii="Times New Roman" w:hAnsi="Times New Roman"/>
          <w:sz w:val="28"/>
        </w:rPr>
        <w:t>;</w:t>
      </w:r>
    </w:p>
    <w:p w14:paraId="C6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организация и контроль выполнения мероприятий по обеспечению </w:t>
      </w:r>
      <w:r>
        <w:rPr>
          <w:rFonts w:ascii="Times New Roman" w:hAnsi="Times New Roman"/>
          <w:sz w:val="28"/>
        </w:rPr>
        <w:t>информационной безопасности при обработке персональных данных в ГИС «Сетевой город» в соответствии с требованиями Российской Федерации о персональных данных и нормативных правовых актов Российской Федерации, принятых по вопросам защиты персональных данных;</w:t>
      </w:r>
    </w:p>
    <w:p w14:paraId="C7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внесение сведений в ГИС «Сетевой город» в соответствии с порядком формирования и ведения ГИС «Сетевой город».</w:t>
      </w:r>
    </w:p>
    <w:p w14:paraId="C8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18. П</w:t>
      </w:r>
      <w:r>
        <w:rPr>
          <w:rFonts w:ascii="Times New Roman" w:hAnsi="Times New Roman"/>
          <w:b w:val="0"/>
          <w:color w:val="000000"/>
          <w:sz w:val="28"/>
        </w:rPr>
        <w:t>олномочия организаций, осуществляющих образовательную деятельность</w:t>
      </w:r>
      <w:r>
        <w:rPr>
          <w:rFonts w:ascii="Times New Roman" w:hAnsi="Times New Roman"/>
          <w:b w:val="0"/>
          <w:color w:val="000000"/>
          <w:sz w:val="28"/>
        </w:rPr>
        <w:t>:</w:t>
      </w:r>
    </w:p>
    <w:p w14:paraId="C9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своевременное внесение актуальных сведений в ГИС «Сетевой город» в соответствии с порядком формирования и ведения ГИС «Сетевой город»;</w:t>
      </w:r>
    </w:p>
    <w:p w14:paraId="CA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осуществление контроля</w:t>
      </w:r>
      <w:r>
        <w:rPr>
          <w:rFonts w:ascii="Times New Roman" w:hAnsi="Times New Roman"/>
          <w:sz w:val="28"/>
        </w:rPr>
        <w:t xml:space="preserve"> полноты,</w:t>
      </w:r>
      <w:r>
        <w:rPr>
          <w:rFonts w:ascii="Times New Roman" w:hAnsi="Times New Roman"/>
          <w:sz w:val="28"/>
        </w:rPr>
        <w:t xml:space="preserve"> качества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достоверности сведений, вносимых в ГИС «Сетевой город»;</w:t>
      </w:r>
    </w:p>
    <w:p w14:paraId="CB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использование информационных и функциональных возможностей ГИС «Сетевой город» в деятельности организации, осуществляющей образовательную деятельность;</w:t>
      </w:r>
    </w:p>
    <w:p w14:paraId="CC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выполнение мероприятий по обеспечению информационной бе</w:t>
      </w:r>
      <w:r>
        <w:rPr>
          <w:rFonts w:ascii="Times New Roman" w:hAnsi="Times New Roman"/>
          <w:sz w:val="28"/>
        </w:rPr>
        <w:t>зопасности при обработке персональных данных в ГИС «Сетевой город» в соответствии с требованиями законодательства Российской Федерации о персональных данных и нормативных правовых актах Российской Федерации, принятых по вопросам защиты персональных данных.</w:t>
      </w:r>
    </w:p>
    <w:p w14:paraId="CD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19. Права родителей (законных представителей) обучающихся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организациях</w:t>
      </w:r>
      <w:r>
        <w:rPr>
          <w:rFonts w:ascii="Times New Roman" w:hAnsi="Times New Roman"/>
          <w:b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t xml:space="preserve">осуществляющих </w:t>
      </w:r>
      <w:r>
        <w:rPr>
          <w:rFonts w:ascii="Times New Roman" w:hAnsi="Times New Roman"/>
          <w:b w:val="0"/>
          <w:color w:val="000000"/>
          <w:sz w:val="28"/>
        </w:rPr>
        <w:t>образовательную деятельность</w:t>
      </w:r>
      <w:r>
        <w:rPr>
          <w:rFonts w:ascii="Times New Roman" w:hAnsi="Times New Roman"/>
          <w:b w:val="0"/>
          <w:color w:val="000000"/>
          <w:sz w:val="28"/>
        </w:rPr>
        <w:t>:</w:t>
      </w:r>
    </w:p>
    <w:p w14:paraId="CE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получение</w:t>
      </w:r>
      <w:r>
        <w:rPr>
          <w:rFonts w:ascii="Times New Roman" w:hAnsi="Times New Roman"/>
          <w:sz w:val="28"/>
        </w:rPr>
        <w:t xml:space="preserve"> информации о текущей посещаемости и успеваемости обучающегося</w:t>
      </w:r>
      <w:r>
        <w:rPr>
          <w:rFonts w:ascii="Times New Roman" w:hAnsi="Times New Roman"/>
          <w:sz w:val="28"/>
        </w:rPr>
        <w:t>;</w:t>
      </w:r>
    </w:p>
    <w:p w14:paraId="CF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получение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сведений, содержащихся в электронном дн</w:t>
      </w:r>
      <w:r>
        <w:rPr>
          <w:rFonts w:ascii="Times New Roman" w:hAnsi="Times New Roman"/>
          <w:sz w:val="28"/>
        </w:rPr>
        <w:t>евнике и электронном журнале</w:t>
      </w:r>
      <w:r>
        <w:rPr>
          <w:rFonts w:ascii="Times New Roman" w:hAnsi="Times New Roman"/>
          <w:sz w:val="28"/>
        </w:rPr>
        <w:t xml:space="preserve"> успеваемости;</w:t>
      </w:r>
    </w:p>
    <w:p w14:paraId="D0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3) направление заявлений в электронной форме о записи на </w:t>
      </w:r>
      <w:r>
        <w:rPr>
          <w:rFonts w:ascii="Times New Roman" w:hAnsi="Times New Roman"/>
          <w:sz w:val="28"/>
        </w:rPr>
        <w:t>дополнительные общеобразовательные программы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мероприятия, которые не являются программами дополнительного образования (</w:t>
      </w:r>
      <w:r>
        <w:rPr>
          <w:rFonts w:ascii="Times New Roman" w:hAnsi="Times New Roman"/>
          <w:sz w:val="28"/>
        </w:rPr>
        <w:t>конкурсы, олимпиады и др.</w:t>
      </w:r>
      <w:r>
        <w:rPr>
          <w:rFonts w:ascii="Times New Roman" w:hAnsi="Times New Roman"/>
          <w:sz w:val="28"/>
        </w:rPr>
        <w:t>);</w:t>
      </w:r>
    </w:p>
    <w:p w14:paraId="D1000000">
      <w:pPr>
        <w:widowControl w:val="0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4) осуществление общени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 педагогами посредством</w:t>
      </w:r>
      <w:r>
        <w:rPr>
          <w:rFonts w:ascii="Times New Roman" w:hAnsi="Times New Roman"/>
          <w:sz w:val="28"/>
        </w:rPr>
        <w:t xml:space="preserve"> сообщений</w:t>
      </w:r>
      <w:r>
        <w:rPr>
          <w:rFonts w:ascii="Times New Roman" w:hAnsi="Times New Roman"/>
          <w:sz w:val="28"/>
        </w:rPr>
        <w:t>.</w:t>
      </w:r>
    </w:p>
    <w:p w14:paraId="D2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20. Права обучающихся в организации, осуществляющей образовательную деятельность, при использовании ГИС «Сетевой город»:</w:t>
      </w:r>
    </w:p>
    <w:p w14:paraId="D3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получение информации о текущей посещаемости и успеваемости;</w:t>
      </w:r>
    </w:p>
    <w:p w14:paraId="D4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получение сведений, содержащихся в электронном дневнике и электронном журнале успеваемости.</w:t>
      </w:r>
    </w:p>
    <w:p w14:paraId="D5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3) направление заявлений в электронной форме о записи на дополнительные общеобразовательные программы, программы спортивной подготовки;</w:t>
      </w:r>
    </w:p>
    <w:p w14:paraId="D6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4) осуществление взаимодействия с педагогами организаций, осуществляющих образовательную деятельность, посредство</w:t>
      </w:r>
      <w:r>
        <w:rPr>
          <w:rFonts w:ascii="Times New Roman" w:hAnsi="Times New Roman"/>
          <w:sz w:val="28"/>
        </w:rPr>
        <w:t>м обмена</w:t>
      </w:r>
      <w:r>
        <w:rPr>
          <w:rFonts w:ascii="Times New Roman" w:hAnsi="Times New Roman"/>
          <w:sz w:val="28"/>
        </w:rPr>
        <w:t xml:space="preserve"> сообщениями.</w:t>
      </w:r>
    </w:p>
    <w:p w14:paraId="D7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21. Участники ГИС «Сетевой город» </w:t>
      </w:r>
      <w:r>
        <w:rPr>
          <w:rFonts w:ascii="Times New Roman" w:hAnsi="Times New Roman"/>
          <w:b w:val="0"/>
          <w:color w:val="000000"/>
          <w:sz w:val="28"/>
        </w:rPr>
        <w:t>обеспечивают достоверность, полноту и актуальность информации, размещаемой в ГИС «Сетевой город», а также ее соответствие требованиям к объемам, структуре и форматам такой информации в соответствии с порядком формирования и ведения ГИС «Сетевой город».</w:t>
      </w:r>
    </w:p>
    <w:p w14:paraId="D8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D9000000">
      <w:pPr>
        <w:pStyle w:val="Style_4"/>
        <w:spacing w:after="0" w:before="0" w:line="240" w:lineRule="auto"/>
        <w:ind w:hanging="357" w:left="357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5. Правовой режим информации,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содержащейся в ГИС «Сетевой город»</w:t>
      </w:r>
    </w:p>
    <w:p w14:paraId="DA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DB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22. Информация, содержащаяся в ГИС «Сетевой город», является информацией ограниченного доступа, </w:t>
      </w:r>
      <w:r>
        <w:rPr>
          <w:rFonts w:ascii="Times New Roman" w:hAnsi="Times New Roman"/>
          <w:b w:val="0"/>
          <w:color w:val="000000"/>
          <w:sz w:val="28"/>
        </w:rPr>
        <w:t>за исключением общедоступной информации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DC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23. Содержащаяся в ГИС «Сетевой город» </w:t>
      </w:r>
      <w:r>
        <w:rPr>
          <w:rFonts w:ascii="Times New Roman" w:hAnsi="Times New Roman"/>
          <w:b w:val="0"/>
          <w:color w:val="000000"/>
          <w:sz w:val="28"/>
        </w:rPr>
        <w:t xml:space="preserve">общедоступная </w:t>
      </w:r>
      <w:r>
        <w:rPr>
          <w:rFonts w:ascii="Times New Roman" w:hAnsi="Times New Roman"/>
          <w:b w:val="0"/>
          <w:color w:val="000000"/>
          <w:sz w:val="28"/>
        </w:rPr>
        <w:t xml:space="preserve">информация </w:t>
      </w:r>
      <w:r>
        <w:rPr>
          <w:rFonts w:ascii="Times New Roman" w:hAnsi="Times New Roman"/>
          <w:b w:val="0"/>
          <w:color w:val="000000"/>
          <w:sz w:val="28"/>
        </w:rPr>
        <w:t>может передаваться для размещения на общедоступных сайтах в информационно-телекоммуникационной сети Интернет, в том числе на Образо</w:t>
      </w:r>
      <w:r>
        <w:rPr>
          <w:rFonts w:ascii="Times New Roman" w:hAnsi="Times New Roman"/>
          <w:b w:val="0"/>
          <w:color w:val="000000"/>
          <w:sz w:val="28"/>
        </w:rPr>
        <w:t xml:space="preserve">вательном портале Камчатского края, официальных сайтах </w:t>
      </w:r>
      <w:r>
        <w:rPr>
          <w:rFonts w:ascii="Times New Roman" w:hAnsi="Times New Roman"/>
          <w:b w:val="0"/>
          <w:color w:val="000000"/>
          <w:sz w:val="28"/>
        </w:rPr>
        <w:t>у</w:t>
      </w:r>
      <w:r>
        <w:rPr>
          <w:rFonts w:ascii="Times New Roman" w:hAnsi="Times New Roman"/>
          <w:b w:val="0"/>
          <w:color w:val="000000"/>
          <w:sz w:val="28"/>
        </w:rPr>
        <w:t xml:space="preserve">полномоченного органа, </w:t>
      </w:r>
      <w:r>
        <w:rPr>
          <w:rFonts w:ascii="Times New Roman" w:hAnsi="Times New Roman"/>
          <w:b w:val="0"/>
          <w:color w:val="000000"/>
          <w:sz w:val="28"/>
        </w:rPr>
        <w:t>о</w:t>
      </w:r>
      <w:r>
        <w:rPr>
          <w:rFonts w:ascii="Times New Roman" w:hAnsi="Times New Roman"/>
          <w:b w:val="0"/>
          <w:color w:val="000000"/>
          <w:sz w:val="28"/>
        </w:rPr>
        <w:t>ператора ГИС «Сетевой город», функциональных пользователей ГИС «Сетевой город».</w:t>
      </w:r>
    </w:p>
    <w:p w14:paraId="DD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24. </w:t>
      </w:r>
      <w:r>
        <w:rPr>
          <w:rFonts w:ascii="Times New Roman" w:hAnsi="Times New Roman"/>
          <w:b w:val="0"/>
          <w:color w:val="000000"/>
          <w:sz w:val="28"/>
        </w:rPr>
        <w:t xml:space="preserve">Информация, содержащаяся в ГИС «Сетевой город», размещается на </w:t>
      </w:r>
      <w:r>
        <w:rPr>
          <w:rFonts w:ascii="Times New Roman" w:hAnsi="Times New Roman"/>
          <w:b w:val="0"/>
          <w:color w:val="000000"/>
          <w:sz w:val="28"/>
        </w:rPr>
        <w:t xml:space="preserve">Портале государственных и муниципальных услуг Камчатского края </w:t>
      </w:r>
      <w:r>
        <w:rPr>
          <w:rFonts w:ascii="Times New Roman" w:hAnsi="Times New Roman"/>
          <w:b w:val="0"/>
          <w:color w:val="000000"/>
          <w:sz w:val="28"/>
        </w:rPr>
        <w:t>в объеме, необходимом для предоставления государственных и муниципальных услуг в сфере образования в электронной форме.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Правом доступа к информации, содержащейся в ГИС «Сетевой город», с возможностью ее обработки в пределах своих полномочий обладают </w:t>
      </w:r>
      <w:r>
        <w:rPr>
          <w:rFonts w:ascii="Times New Roman" w:hAnsi="Times New Roman"/>
          <w:b w:val="0"/>
          <w:color w:val="000000"/>
          <w:sz w:val="28"/>
        </w:rPr>
        <w:t>у</w:t>
      </w:r>
      <w:r>
        <w:rPr>
          <w:rFonts w:ascii="Times New Roman" w:hAnsi="Times New Roman"/>
          <w:b w:val="0"/>
          <w:color w:val="000000"/>
          <w:sz w:val="28"/>
        </w:rPr>
        <w:t xml:space="preserve">полномоченный орган, </w:t>
      </w:r>
      <w:r>
        <w:rPr>
          <w:rFonts w:ascii="Times New Roman" w:hAnsi="Times New Roman"/>
          <w:b w:val="0"/>
          <w:color w:val="000000"/>
          <w:sz w:val="28"/>
        </w:rPr>
        <w:t>о</w:t>
      </w:r>
      <w:r>
        <w:rPr>
          <w:rFonts w:ascii="Times New Roman" w:hAnsi="Times New Roman"/>
          <w:b w:val="0"/>
          <w:color w:val="000000"/>
          <w:sz w:val="28"/>
        </w:rPr>
        <w:t>ператор ГИС «Сетевой город», функциональные пользователи ГИС «Сетевой город».</w:t>
      </w:r>
    </w:p>
    <w:p w14:paraId="DE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25. Правом доступа к информации, содержащейся в ГИС «Сетевой город», без возможности ее обработки обладают пользователи информации.</w:t>
      </w:r>
    </w:p>
    <w:p w14:paraId="DF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26. К информации, содержащейся в ГИС «Сетевой город», содержащей персональные данные, устанавливается режим ограниченного доступа в соответствии с требованиями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"http://internet.garant.ru/document/redirect/12148567/0" \o "http://internet.garant.ru/document/redirect/12148567/0"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законодательства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Российской Федерации о персональных данных и нормативных правовых актов Российской Федерации, принятых по вопросам защиты персональных данных.</w:t>
      </w:r>
    </w:p>
    <w:p w14:paraId="E0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27. Информация, полученная из ГИС «Сетевой город», и перенесенная на бумажный носитель, должна содержать наименование информационной системы (подсистемы), дату составления печатного документа, а также сведения об исполнителе документа.</w:t>
      </w:r>
    </w:p>
    <w:p w14:paraId="E1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28. Доступ к информации, содержащейся в ГИС «Сетевой город», содержащей персональные данные, предоставляется функциональным пользователям и пользователям информации, </w:t>
      </w:r>
      <w:r>
        <w:rPr>
          <w:rFonts w:ascii="Times New Roman" w:hAnsi="Times New Roman"/>
          <w:b w:val="0"/>
          <w:color w:val="000000"/>
          <w:sz w:val="28"/>
        </w:rPr>
        <w:t xml:space="preserve">прошедшим авторизацию в </w:t>
      </w:r>
      <w:r>
        <w:rPr>
          <w:rFonts w:ascii="Times New Roman" w:hAnsi="Times New Roman"/>
          <w:b w:val="0"/>
          <w:color w:val="000000"/>
          <w:sz w:val="28"/>
        </w:rPr>
        <w:t xml:space="preserve">федеральной государственной информационной системе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(далее - ЕСИА)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E2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29. Участники ГИС «Сетевой город» несут ответственность, предусмотренную законодательством Российской Федерации нормативными правовыми актами Камчатского края, за полноту, достоверность и актуальность сведений, вносимых в ГИС «Сетевой город».</w:t>
      </w:r>
    </w:p>
    <w:p w14:paraId="E3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E4000000">
      <w:pPr>
        <w:pStyle w:val="Style_4"/>
        <w:spacing w:after="0" w:before="0" w:line="240" w:lineRule="auto"/>
        <w:ind w:hanging="357" w:left="357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6. Защита информации, содержащейся в ГИС «Сетевой город»</w:t>
      </w:r>
    </w:p>
    <w:p w14:paraId="E5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E6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30. Вход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ГИС «Сетевой город»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осуществляется </w:t>
      </w:r>
      <w:r>
        <w:rPr>
          <w:rFonts w:ascii="Times New Roman" w:hAnsi="Times New Roman"/>
          <w:b w:val="0"/>
          <w:color w:val="000000"/>
          <w:sz w:val="28"/>
        </w:rPr>
        <w:t>участниками</w:t>
      </w:r>
      <w:r>
        <w:rPr>
          <w:rFonts w:ascii="Times New Roman" w:hAnsi="Times New Roman"/>
          <w:b w:val="0"/>
          <w:color w:val="000000"/>
          <w:sz w:val="28"/>
        </w:rPr>
        <w:t xml:space="preserve"> с использованием </w:t>
      </w:r>
      <w:r>
        <w:rPr>
          <w:rFonts w:ascii="Times New Roman" w:hAnsi="Times New Roman"/>
          <w:b w:val="0"/>
          <w:color w:val="000000"/>
          <w:sz w:val="28"/>
        </w:rPr>
        <w:t>ЕСИА.</w:t>
      </w:r>
    </w:p>
    <w:p w14:paraId="E7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31. Информация, содержащаяся в ГИС «Сетевой город», подлежит обработке и защите в соответствии с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"http://internet.garant.ru/document/redirect/12148567/0" \o "http://internet.garant.ru/document/redirect/12148567/0"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законодательством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Российской Федерации о персональных данных и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"http://internet.garant.ru/document/redirect/12148555/0" \o "http://internet.garant.ru/document/redirect/12148555/0"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законодательством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Российской Федерации об информации, информационных технологиях и о защите информации.</w:t>
      </w:r>
    </w:p>
    <w:p w14:paraId="E8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32. Защита информации, содержащейся в ГИС «Сетевой город», обеспечивается посредством применения организационных и технических мер защиты информации, а также осуществления контроля за эксплуатацией ГИС «Сетевой город».</w:t>
      </w:r>
    </w:p>
    <w:p w14:paraId="E9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33. Для обеспечения защиты информации в ходе создания, эксплуатации и развития ГИС «Сетевой город» </w:t>
      </w:r>
      <w:r>
        <w:rPr>
          <w:rFonts w:ascii="Times New Roman" w:hAnsi="Times New Roman"/>
          <w:b w:val="0"/>
          <w:color w:val="000000"/>
          <w:sz w:val="28"/>
        </w:rPr>
        <w:t>осуществляются:</w:t>
      </w:r>
    </w:p>
    <w:p w14:paraId="EA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разработка, внедрение и обеспечение системы защиты информации;</w:t>
      </w:r>
    </w:p>
    <w:p w14:paraId="EB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проведение аттестации ГИС «Сетевой город»</w:t>
      </w:r>
      <w:r>
        <w:rPr>
          <w:rFonts w:ascii="Times New Roman" w:hAnsi="Times New Roman"/>
          <w:sz w:val="28"/>
        </w:rPr>
        <w:t xml:space="preserve"> на соответствие требованиям к защите информации в государственных информационных системах;</w:t>
      </w:r>
    </w:p>
    <w:p w14:paraId="EC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применение технических средств, предназначенных для обработки информации, содержащейся в базах данных ГИС «Сетевой город», в том числе программно-технических средств и средств защиты информации, соответствующих  требованиям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"https://internet.garant.ru/#/document/12129354/entry/4" \o "https://internet.garant.ru/#/document/12129354/entry/4"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о техническом регулировании;</w:t>
      </w:r>
    </w:p>
    <w:p w14:paraId="ED000000">
      <w:pPr>
        <w:pStyle w:val="Style_5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защита информации при ее передаче по информационно-телекоммуникационным сетям;</w:t>
      </w:r>
    </w:p>
    <w:p w14:paraId="EE000000">
      <w:pPr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непрерывный контроль за уровнем защищенности информации, содержащейся в ГИС «Сетевой город».</w:t>
      </w:r>
    </w:p>
    <w:p w14:paraId="EF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34. З</w:t>
      </w:r>
      <w:r>
        <w:rPr>
          <w:rFonts w:ascii="Times New Roman" w:hAnsi="Times New Roman"/>
          <w:b w:val="0"/>
          <w:color w:val="000000"/>
          <w:sz w:val="28"/>
        </w:rPr>
        <w:t xml:space="preserve">ащита информации, содержащейся в ГИС «Сетевой город», обеспечивается соблюдением </w:t>
      </w:r>
      <w:r>
        <w:rPr>
          <w:rFonts w:ascii="Times New Roman" w:hAnsi="Times New Roman"/>
          <w:b w:val="0"/>
          <w:color w:val="000000"/>
          <w:sz w:val="28"/>
        </w:rPr>
        <w:t>участниками</w:t>
      </w:r>
      <w:r>
        <w:rPr>
          <w:rFonts w:ascii="Times New Roman" w:hAnsi="Times New Roman"/>
          <w:b w:val="0"/>
          <w:color w:val="000000"/>
          <w:sz w:val="28"/>
        </w:rPr>
        <w:t xml:space="preserve"> ГИС «Сетевой город»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"https://internet.garant.ru/#/document/70391358/entry/1000" \o "https://internet.garant.ru/#/document/70391358/entry/1000"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требований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о защите информации, установленных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14:paraId="F0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35. Участники ГИС «Сетевой город» вправе использовать информацию, содержащуюся в ГИС «Сетевой город», исключительно в целях реализации полномочий в установленной сфере деятельности.</w:t>
      </w:r>
    </w:p>
    <w:p w14:paraId="F1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36. Персональные данные в ГИС «Сетевой город» обрабатываются на основании согласия субъекта персональных данных на обработку его персональных данных.</w:t>
      </w:r>
    </w:p>
    <w:p w14:paraId="F2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F3000000">
      <w:pPr>
        <w:pStyle w:val="Style_4"/>
        <w:tabs>
          <w:tab w:leader="none" w:pos="0" w:val="clear"/>
        </w:tabs>
        <w:spacing w:after="0" w:before="0" w:line="240" w:lineRule="auto"/>
        <w:ind w:hanging="357" w:left="357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7. Информационное взаимодействие ГИС «Сетевой город»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с внешними государственными информационными системами</w:t>
      </w:r>
    </w:p>
    <w:p w14:paraId="F4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F5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37. Под информационным взаимодействием ГИС «Сетевой город» с внешними государственными информационными системами понимается получение, размещение и использование информации, содержащейся в иных государственных информационных системах, а также </w:t>
      </w:r>
      <w:r>
        <w:rPr>
          <w:rFonts w:ascii="Times New Roman" w:hAnsi="Times New Roman"/>
          <w:b w:val="0"/>
          <w:color w:val="000000"/>
          <w:sz w:val="28"/>
        </w:rPr>
        <w:t>передач</w:t>
      </w:r>
      <w:r>
        <w:rPr>
          <w:rFonts w:ascii="Times New Roman" w:hAnsi="Times New Roman"/>
          <w:b w:val="0"/>
          <w:color w:val="000000"/>
          <w:sz w:val="28"/>
        </w:rPr>
        <w:t>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информации, содержащейся в ГИС «Сетевой город», во внешние государственные информационные системы.</w:t>
      </w:r>
      <w:r>
        <w:rPr>
          <w:rFonts w:ascii="Times New Roman" w:hAnsi="Times New Roman"/>
          <w:b w:val="0"/>
          <w:color w:val="000000"/>
          <w:sz w:val="28"/>
        </w:rPr>
        <w:t xml:space="preserve"> Информационное взаимодействие ГИС «Сетевой город» с внешними государственными информационными системами обеспечивает возможность подтверждения данных, содержащихся в заявлениях </w:t>
      </w:r>
      <w:r>
        <w:rPr>
          <w:rFonts w:ascii="Times New Roman" w:hAnsi="Times New Roman"/>
          <w:b w:val="0"/>
          <w:color w:val="000000"/>
          <w:sz w:val="28"/>
        </w:rPr>
        <w:t xml:space="preserve">при </w:t>
      </w:r>
      <w:r>
        <w:rPr>
          <w:rFonts w:ascii="Times New Roman" w:hAnsi="Times New Roman"/>
          <w:b w:val="0"/>
          <w:color w:val="000000"/>
          <w:sz w:val="28"/>
        </w:rPr>
        <w:t>оказании гражданам услуг в электронно</w:t>
      </w:r>
      <w:r>
        <w:rPr>
          <w:rFonts w:ascii="Times New Roman" w:hAnsi="Times New Roman"/>
          <w:b w:val="0"/>
          <w:color w:val="000000"/>
          <w:sz w:val="28"/>
        </w:rPr>
        <w:t>й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форме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F6000000">
      <w:pPr>
        <w:pStyle w:val="Style_4"/>
        <w:tabs>
          <w:tab w:leader="none" w:pos="0" w:val="clear"/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38. И</w:t>
      </w:r>
      <w:r>
        <w:rPr>
          <w:rFonts w:ascii="Times New Roman" w:hAnsi="Times New Roman"/>
          <w:b w:val="0"/>
          <w:color w:val="000000"/>
          <w:sz w:val="28"/>
        </w:rPr>
        <w:t xml:space="preserve">нформационное </w:t>
      </w:r>
      <w:r>
        <w:rPr>
          <w:rFonts w:ascii="Times New Roman" w:hAnsi="Times New Roman"/>
          <w:b w:val="0"/>
          <w:color w:val="000000"/>
          <w:sz w:val="28"/>
        </w:rPr>
        <w:t>взаимодействи</w:t>
      </w:r>
      <w:r>
        <w:rPr>
          <w:rFonts w:ascii="Times New Roman" w:hAnsi="Times New Roman"/>
          <w:b w:val="0"/>
          <w:color w:val="000000"/>
          <w:sz w:val="28"/>
        </w:rPr>
        <w:t>е</w:t>
      </w:r>
      <w:r>
        <w:rPr>
          <w:rFonts w:ascii="Times New Roman" w:hAnsi="Times New Roman"/>
          <w:b w:val="0"/>
          <w:color w:val="000000"/>
          <w:sz w:val="28"/>
        </w:rPr>
        <w:t xml:space="preserve"> Г</w:t>
      </w:r>
      <w:r>
        <w:rPr>
          <w:rFonts w:ascii="Times New Roman" w:hAnsi="Times New Roman"/>
          <w:b w:val="0"/>
          <w:color w:val="000000"/>
          <w:sz w:val="28"/>
        </w:rPr>
        <w:t>ИС «Сетевой город»</w:t>
      </w:r>
      <w:r>
        <w:rPr>
          <w:rFonts w:ascii="Times New Roman" w:hAnsi="Times New Roman"/>
          <w:b w:val="0"/>
          <w:color w:val="000000"/>
          <w:sz w:val="28"/>
        </w:rPr>
        <w:t xml:space="preserve"> с </w:t>
      </w:r>
      <w:r>
        <w:rPr>
          <w:rFonts w:ascii="Times New Roman" w:hAnsi="Times New Roman"/>
          <w:b w:val="0"/>
          <w:color w:val="000000"/>
          <w:sz w:val="28"/>
        </w:rPr>
        <w:t>федеральной государственной информационной системой «Единый портал государственных и муниципальных услуг (функций)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и </w:t>
      </w:r>
      <w:r>
        <w:rPr>
          <w:rFonts w:ascii="Times New Roman" w:hAnsi="Times New Roman"/>
          <w:b w:val="0"/>
          <w:color w:val="000000"/>
          <w:sz w:val="28"/>
        </w:rPr>
        <w:t>федеральной государственной информационной системой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«Моя школа» осуществляется посредством </w:t>
      </w:r>
      <w:r>
        <w:rPr>
          <w:rFonts w:ascii="Times New Roman" w:hAnsi="Times New Roman"/>
          <w:b w:val="0"/>
          <w:color w:val="000000"/>
          <w:sz w:val="28"/>
        </w:rPr>
        <w:t>витрины данных Камчатского края «Мое образование»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F7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39. В целях реализации установленных настоящим Положением задач и основных функций ГИС </w:t>
      </w:r>
      <w:r>
        <w:rPr>
          <w:rFonts w:ascii="Times New Roman" w:hAnsi="Times New Roman"/>
          <w:b w:val="0"/>
          <w:color w:val="000000"/>
          <w:sz w:val="28"/>
        </w:rPr>
        <w:t>«Сетевой город» осуществляет взаимодействие с иными государственными информационными системами, включая передачу сведений, предусмотренных законодательством Российской Федерации и Камчатского края и иными нормативными правовыми актами Российской Федерации.</w:t>
      </w:r>
    </w:p>
    <w:p w14:paraId="F8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40. Порядок информационного взаимодействия ГИС «Сетевой город» с внешними государственными информационными системами устанавливается </w:t>
      </w:r>
      <w:r>
        <w:rPr>
          <w:rFonts w:ascii="Times New Roman" w:hAnsi="Times New Roman"/>
          <w:b w:val="0"/>
          <w:color w:val="000000"/>
          <w:sz w:val="28"/>
        </w:rPr>
        <w:t xml:space="preserve"> законодательством и нормативными правовыми актами Российской федерации, а также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федеральными и региональными органами государственной власти, уполномоченными осуществлять функции государственного заказчика и/или оператора указанных информационных систем.</w:t>
      </w:r>
    </w:p>
    <w:p w14:paraId="F9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41. Интеграция ГИС «Сетевой город»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 иными информационными системами произ</w:t>
      </w:r>
      <w:r>
        <w:rPr>
          <w:rFonts w:ascii="Times New Roman" w:hAnsi="Times New Roman"/>
          <w:b w:val="0"/>
          <w:color w:val="000000"/>
          <w:sz w:val="28"/>
        </w:rPr>
        <w:t>водится с</w:t>
      </w:r>
      <w:r>
        <w:rPr>
          <w:rFonts w:ascii="Times New Roman" w:hAnsi="Times New Roman"/>
          <w:b w:val="0"/>
          <w:color w:val="000000"/>
          <w:sz w:val="28"/>
        </w:rPr>
        <w:t xml:space="preserve"> соблюдением условий обеспечения защиты, установленных в отношении информации, содержащейся в ГИС </w:t>
      </w:r>
      <w:r>
        <w:rPr>
          <w:rFonts w:ascii="Times New Roman" w:hAnsi="Times New Roman"/>
          <w:b w:val="0"/>
          <w:color w:val="000000"/>
          <w:sz w:val="28"/>
        </w:rPr>
        <w:t>«Сетевой город»</w:t>
      </w:r>
      <w:r>
        <w:rPr>
          <w:rFonts w:ascii="Times New Roman" w:hAnsi="Times New Roman"/>
          <w:b w:val="0"/>
          <w:color w:val="000000"/>
          <w:sz w:val="28"/>
        </w:rPr>
        <w:t>, в соответствии с требованиями законодательства Российской Федерации в сфере информационных технологий и обеспечения информационной безопасности.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. </w:t>
      </w:r>
    </w:p>
    <w:p w14:paraId="FA000000">
      <w:pPr>
        <w:pStyle w:val="Style_4"/>
        <w:tabs>
          <w:tab w:leader="none" w:pos="708" w:val="clear"/>
          <w:tab w:leader="none" w:pos="1418" w:val="left"/>
        </w:tabs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FB000000">
      <w:pPr>
        <w:pStyle w:val="Style_7"/>
        <w:widowControl w:val="1"/>
        <w:ind/>
        <w:rPr>
          <w:rFonts w:ascii="Times New Roman" w:hAnsi="Times New Roman"/>
          <w:sz w:val="32"/>
        </w:rPr>
      </w:pPr>
    </w:p>
    <w:p w14:paraId="FC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8" w:type="paragraph">
    <w:name w:val="toc 2"/>
    <w:next w:val="Style_5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Heading 2 Char"/>
    <w:basedOn w:val="Style_10"/>
    <w:link w:val="Style_9_ch"/>
    <w:rPr>
      <w:rFonts w:ascii="Liberation Sans" w:hAnsi="Liberation Sans"/>
      <w:sz w:val="34"/>
    </w:rPr>
  </w:style>
  <w:style w:styleId="Style_9_ch" w:type="character">
    <w:name w:val="Heading 2 Char"/>
    <w:basedOn w:val="Style_10_ch"/>
    <w:link w:val="Style_9"/>
    <w:rPr>
      <w:rFonts w:ascii="Liberation Sans" w:hAnsi="Liberation Sans"/>
      <w:sz w:val="34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Footnote"/>
    <w:basedOn w:val="Style_5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basedOn w:val="Style_5_ch"/>
    <w:link w:val="Style_13"/>
    <w:rPr>
      <w:sz w:val="18"/>
    </w:rPr>
  </w:style>
  <w:style w:styleId="Style_14" w:type="paragraph">
    <w:name w:val="heading 7"/>
    <w:basedOn w:val="Style_5"/>
    <w:next w:val="Style_5"/>
    <w:link w:val="Style_14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4_ch" w:type="character">
    <w:name w:val="heading 7"/>
    <w:basedOn w:val="Style_5_ch"/>
    <w:link w:val="Style_14"/>
    <w:rPr>
      <w:rFonts w:ascii="Liberation Sans" w:hAnsi="Liberation Sans"/>
      <w:b w:val="1"/>
      <w:i w:val="1"/>
      <w:sz w:val="22"/>
    </w:rPr>
  </w:style>
  <w:style w:styleId="Style_15" w:type="paragraph">
    <w:name w:val="toc 6"/>
    <w:next w:val="Style_5"/>
    <w:link w:val="Style_15_ch"/>
    <w:uiPriority w:val="39"/>
    <w:pPr>
      <w:ind w:firstLine="0"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5"/>
    <w:link w:val="Style_16_ch"/>
    <w:uiPriority w:val="39"/>
    <w:pPr>
      <w:ind w:firstLine="0"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TOC Heading"/>
    <w:link w:val="Style_17_ch"/>
  </w:style>
  <w:style w:styleId="Style_17_ch" w:type="character">
    <w:name w:val="TOC Heading"/>
    <w:link w:val="Style_17"/>
  </w:style>
  <w:style w:styleId="Style_18" w:type="paragraph">
    <w:name w:val="Endnote"/>
    <w:basedOn w:val="Style_5"/>
    <w:link w:val="Style_18_ch"/>
    <w:pPr>
      <w:spacing w:after="0" w:line="240" w:lineRule="auto"/>
      <w:ind/>
    </w:pPr>
    <w:rPr>
      <w:sz w:val="20"/>
    </w:rPr>
  </w:style>
  <w:style w:styleId="Style_18_ch" w:type="character">
    <w:name w:val="Endnote"/>
    <w:basedOn w:val="Style_5_ch"/>
    <w:link w:val="Style_18"/>
    <w:rPr>
      <w:sz w:val="20"/>
    </w:rPr>
  </w:style>
  <w:style w:styleId="Style_19" w:type="paragraph">
    <w:name w:val="heading 3"/>
    <w:next w:val="Style_5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Header Char"/>
    <w:basedOn w:val="Style_10"/>
    <w:link w:val="Style_20_ch"/>
  </w:style>
  <w:style w:styleId="Style_20_ch" w:type="character">
    <w:name w:val="Header Char"/>
    <w:basedOn w:val="Style_10_ch"/>
    <w:link w:val="Style_20"/>
  </w:style>
  <w:style w:styleId="Style_21" w:type="paragraph">
    <w:name w:val="endnote reference"/>
    <w:basedOn w:val="Style_10"/>
    <w:link w:val="Style_21_ch"/>
    <w:rPr>
      <w:vertAlign w:val="superscript"/>
    </w:rPr>
  </w:style>
  <w:style w:styleId="Style_21_ch" w:type="character">
    <w:name w:val="endnote reference"/>
    <w:basedOn w:val="Style_10_ch"/>
    <w:link w:val="Style_21"/>
    <w:rPr>
      <w:vertAlign w:val="superscript"/>
    </w:rPr>
  </w:style>
  <w:style w:styleId="Style_22" w:type="paragraph">
    <w:name w:val="heading 9"/>
    <w:basedOn w:val="Style_5"/>
    <w:next w:val="Style_5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basedOn w:val="Style_5_ch"/>
    <w:link w:val="Style_22"/>
    <w:rPr>
      <w:rFonts w:ascii="Liberation Sans" w:hAnsi="Liberation Sans"/>
      <w:i w:val="1"/>
      <w:sz w:val="21"/>
    </w:rPr>
  </w:style>
  <w:style w:styleId="Style_23" w:type="paragraph">
    <w:name w:val="Title Char"/>
    <w:basedOn w:val="Style_10"/>
    <w:link w:val="Style_23_ch"/>
    <w:rPr>
      <w:sz w:val="48"/>
    </w:rPr>
  </w:style>
  <w:style w:styleId="Style_23_ch" w:type="character">
    <w:name w:val="Title Char"/>
    <w:basedOn w:val="Style_10_ch"/>
    <w:link w:val="Style_23"/>
    <w:rPr>
      <w:sz w:val="4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4" w:type="paragraph">
    <w:name w:val="Footer"/>
    <w:basedOn w:val="Style_5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Footer"/>
    <w:basedOn w:val="Style_5_ch"/>
    <w:link w:val="Style_24"/>
    <w:rPr>
      <w:rFonts w:ascii="Times New Roman" w:hAnsi="Times New Roman"/>
      <w:sz w:val="28"/>
    </w:rPr>
  </w:style>
  <w:style w:styleId="Style_7" w:type="paragraph">
    <w:name w:val="ConsPlusTitle"/>
    <w:link w:val="Style_7_ch"/>
    <w:pPr>
      <w:keepNext w:val="0"/>
      <w:keepLines w:val="0"/>
      <w:pageBreakBefore w:val="0"/>
      <w:widowControl w:val="0"/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0"/>
      <w:u w:val="none"/>
    </w:rPr>
  </w:style>
  <w:style w:styleId="Style_7_ch" w:type="character">
    <w:name w:val="ConsPlusTitle"/>
    <w:link w:val="Style_7"/>
    <w:rPr>
      <w:rFonts w:ascii="Arial" w:hAnsi="Arial"/>
      <w:b w:val="1"/>
      <w:i w:val="0"/>
      <w:caps w:val="0"/>
      <w:smallCaps w:val="0"/>
      <w:strike w:val="0"/>
      <w:color w:val="000000"/>
      <w:spacing w:val="0"/>
      <w:sz w:val="20"/>
      <w:u w:val="none"/>
    </w:rPr>
  </w:style>
  <w:style w:styleId="Style_25" w:type="paragraph">
    <w:name w:val="Heading 5 Char"/>
    <w:basedOn w:val="Style_10"/>
    <w:link w:val="Style_25_ch"/>
    <w:rPr>
      <w:rFonts w:ascii="Liberation Sans" w:hAnsi="Liberation Sans"/>
      <w:b w:val="1"/>
      <w:sz w:val="24"/>
    </w:rPr>
  </w:style>
  <w:style w:styleId="Style_25_ch" w:type="character">
    <w:name w:val="Heading 5 Char"/>
    <w:basedOn w:val="Style_10_ch"/>
    <w:link w:val="Style_25"/>
    <w:rPr>
      <w:rFonts w:ascii="Liberation Sans" w:hAnsi="Liberation Sans"/>
      <w:b w:val="1"/>
      <w:sz w:val="24"/>
    </w:rPr>
  </w:style>
  <w:style w:styleId="Style_26" w:type="paragraph">
    <w:name w:val="Heading 4 Char"/>
    <w:basedOn w:val="Style_10"/>
    <w:link w:val="Style_26_ch"/>
    <w:rPr>
      <w:rFonts w:ascii="Liberation Sans" w:hAnsi="Liberation Sans"/>
      <w:b w:val="1"/>
      <w:sz w:val="26"/>
    </w:rPr>
  </w:style>
  <w:style w:styleId="Style_26_ch" w:type="character">
    <w:name w:val="Heading 4 Char"/>
    <w:basedOn w:val="Style_10_ch"/>
    <w:link w:val="Style_26"/>
    <w:rPr>
      <w:rFonts w:ascii="Liberation Sans" w:hAnsi="Liberation Sans"/>
      <w:b w:val="1"/>
      <w:sz w:val="26"/>
    </w:rPr>
  </w:style>
  <w:style w:styleId="Style_6" w:type="paragraph">
    <w:name w:val="Heading #2"/>
    <w:link w:val="Style_6_ch"/>
    <w:rPr>
      <w:rFonts w:ascii="Times New Roman" w:hAnsi="Times New Roman"/>
      <w:b w:val="1"/>
      <w:spacing w:val="0"/>
      <w:sz w:val="22"/>
    </w:rPr>
  </w:style>
  <w:style w:styleId="Style_6_ch" w:type="character">
    <w:name w:val="Heading #2"/>
    <w:link w:val="Style_6"/>
    <w:rPr>
      <w:rFonts w:ascii="Times New Roman" w:hAnsi="Times New Roman"/>
      <w:b w:val="1"/>
      <w:spacing w:val="0"/>
      <w:sz w:val="22"/>
    </w:rPr>
  </w:style>
  <w:style w:styleId="Style_27" w:type="paragraph">
    <w:name w:val="List Paragraph"/>
    <w:basedOn w:val="Style_5"/>
    <w:link w:val="Style_27_ch"/>
    <w:pPr>
      <w:ind w:firstLine="0" w:left="720"/>
      <w:contextualSpacing w:val="1"/>
    </w:pPr>
  </w:style>
  <w:style w:styleId="Style_27_ch" w:type="character">
    <w:name w:val="List Paragraph"/>
    <w:basedOn w:val="Style_5_ch"/>
    <w:link w:val="Style_27"/>
  </w:style>
  <w:style w:styleId="Style_28" w:type="paragraph">
    <w:name w:val="Intense Quote"/>
    <w:basedOn w:val="Style_5"/>
    <w:next w:val="Style_5"/>
    <w:link w:val="Style_28_ch"/>
    <w:pPr>
      <w:ind w:firstLine="0" w:left="720" w:right="720"/>
      <w:contextualSpacing w:val="0"/>
    </w:pPr>
    <w:rPr>
      <w:i w:val="1"/>
    </w:rPr>
  </w:style>
  <w:style w:styleId="Style_28_ch" w:type="character">
    <w:name w:val="Intense Quote"/>
    <w:basedOn w:val="Style_5_ch"/>
    <w:link w:val="Style_28"/>
    <w:rPr>
      <w:i w:val="1"/>
    </w:rPr>
  </w:style>
  <w:style w:styleId="Style_29" w:type="paragraph">
    <w:name w:val="Footer Char"/>
    <w:basedOn w:val="Style_10"/>
    <w:link w:val="Style_29_ch"/>
  </w:style>
  <w:style w:styleId="Style_29_ch" w:type="character">
    <w:name w:val="Footer Char"/>
    <w:basedOn w:val="Style_10_ch"/>
    <w:link w:val="Style_29"/>
  </w:style>
  <w:style w:styleId="Style_30" w:type="paragraph">
    <w:name w:val="toc 3"/>
    <w:next w:val="Style_5"/>
    <w:link w:val="Style_30_ch"/>
    <w:uiPriority w:val="39"/>
    <w:pPr>
      <w:ind w:firstLine="0"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table of figures"/>
    <w:basedOn w:val="Style_5"/>
    <w:next w:val="Style_5"/>
    <w:link w:val="Style_31_ch"/>
    <w:pPr>
      <w:spacing w:after="0"/>
      <w:ind/>
    </w:pPr>
  </w:style>
  <w:style w:styleId="Style_31_ch" w:type="character">
    <w:name w:val="table of figures"/>
    <w:basedOn w:val="Style_5_ch"/>
    <w:link w:val="Style_31"/>
  </w:style>
  <w:style w:styleId="Style_32" w:type="paragraph">
    <w:name w:val="Гиперссылка1"/>
    <w:basedOn w:val="Style_33"/>
    <w:link w:val="Style_32_ch"/>
    <w:rPr>
      <w:color w:themeColor="hyperlink" w:val="0563C1"/>
      <w:u w:val="single"/>
    </w:rPr>
  </w:style>
  <w:style w:styleId="Style_32_ch" w:type="character">
    <w:name w:val="Гиперссылка1"/>
    <w:basedOn w:val="Style_33_ch"/>
    <w:link w:val="Style_32"/>
    <w:rPr>
      <w:color w:themeColor="hyperlink" w:val="0563C1"/>
      <w:u w:val="single"/>
    </w:rPr>
  </w:style>
  <w:style w:styleId="Style_34" w:type="paragraph">
    <w:name w:val="heading 5"/>
    <w:next w:val="Style_5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4_ch" w:type="character">
    <w:name w:val="heading 5"/>
    <w:link w:val="Style_34"/>
    <w:rPr>
      <w:rFonts w:ascii="XO Thames" w:hAnsi="XO Thames"/>
      <w:b w:val="1"/>
    </w:rPr>
  </w:style>
  <w:style w:styleId="Style_35" w:type="paragraph">
    <w:name w:val="Caption"/>
    <w:basedOn w:val="Style_5"/>
    <w:next w:val="Style_5"/>
    <w:link w:val="Style_35_ch"/>
    <w:pPr>
      <w:spacing w:line="276" w:lineRule="auto"/>
      <w:ind/>
    </w:pPr>
    <w:rPr>
      <w:b w:val="1"/>
      <w:color w:themeColor="accent1" w:val="5B9BD5"/>
      <w:sz w:val="18"/>
    </w:rPr>
  </w:style>
  <w:style w:styleId="Style_35_ch" w:type="character">
    <w:name w:val="Caption"/>
    <w:basedOn w:val="Style_5_ch"/>
    <w:link w:val="Style_35"/>
    <w:rPr>
      <w:b w:val="1"/>
      <w:color w:themeColor="accent1" w:val="5B9BD5"/>
      <w:sz w:val="18"/>
    </w:rPr>
  </w:style>
  <w:style w:styleId="Style_4" w:type="paragraph">
    <w:name w:val="heading 1"/>
    <w:next w:val="Style_5"/>
    <w:link w:val="Style_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_ch" w:type="character">
    <w:name w:val="heading 1"/>
    <w:link w:val="Style_4"/>
    <w:rPr>
      <w:rFonts w:ascii="XO Thames" w:hAnsi="XO Thames"/>
      <w:b w:val="1"/>
      <w:sz w:val="32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</w:rPr>
  </w:style>
  <w:style w:styleId="Style_37_ch" w:type="character">
    <w:name w:val="Footnote"/>
    <w:link w:val="Style_37"/>
    <w:rPr>
      <w:rFonts w:ascii="XO Thames" w:hAnsi="XO Thames"/>
    </w:rPr>
  </w:style>
  <w:style w:styleId="Style_38" w:type="paragraph">
    <w:name w:val="heading 8"/>
    <w:basedOn w:val="Style_5"/>
    <w:next w:val="Style_5"/>
    <w:link w:val="Style_38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8_ch" w:type="character">
    <w:name w:val="heading 8"/>
    <w:basedOn w:val="Style_5_ch"/>
    <w:link w:val="Style_38"/>
    <w:rPr>
      <w:rFonts w:ascii="Liberation Sans" w:hAnsi="Liberation Sans"/>
      <w:i w:val="1"/>
      <w:sz w:val="22"/>
    </w:rPr>
  </w:style>
  <w:style w:styleId="Style_39" w:type="paragraph">
    <w:name w:val="toc 1"/>
    <w:next w:val="Style_5"/>
    <w:link w:val="Style_39_ch"/>
    <w:uiPriority w:val="39"/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40" w:type="paragraph">
    <w:name w:val="toc 9"/>
    <w:next w:val="Style_5"/>
    <w:link w:val="Style_40_ch"/>
    <w:uiPriority w:val="39"/>
    <w:pPr>
      <w:ind w:firstLine="0" w:left="1600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Heading 1 Char"/>
    <w:basedOn w:val="Style_10"/>
    <w:link w:val="Style_41_ch"/>
    <w:rPr>
      <w:rFonts w:ascii="Liberation Sans" w:hAnsi="Liberation Sans"/>
      <w:sz w:val="40"/>
    </w:rPr>
  </w:style>
  <w:style w:styleId="Style_41_ch" w:type="character">
    <w:name w:val="Heading 1 Char"/>
    <w:basedOn w:val="Style_10_ch"/>
    <w:link w:val="Style_41"/>
    <w:rPr>
      <w:rFonts w:ascii="Liberation Sans" w:hAnsi="Liberation Sans"/>
      <w:sz w:val="40"/>
    </w:rPr>
  </w:style>
  <w:style w:styleId="Style_42" w:type="paragraph">
    <w:name w:val="Balloon Text"/>
    <w:basedOn w:val="Style_5"/>
    <w:link w:val="Style_42_ch"/>
    <w:pPr>
      <w:spacing w:after="0" w:line="240" w:lineRule="auto"/>
      <w:ind/>
    </w:pPr>
    <w:rPr>
      <w:rFonts w:ascii="Segoe UI" w:hAnsi="Segoe UI"/>
      <w:sz w:val="18"/>
    </w:rPr>
  </w:style>
  <w:style w:styleId="Style_42_ch" w:type="character">
    <w:name w:val="Balloon Text"/>
    <w:basedOn w:val="Style_5_ch"/>
    <w:link w:val="Style_42"/>
    <w:rPr>
      <w:rFonts w:ascii="Segoe UI" w:hAnsi="Segoe UI"/>
      <w:sz w:val="18"/>
    </w:rPr>
  </w:style>
  <w:style w:styleId="Style_43" w:type="paragraph">
    <w:name w:val="toc 8"/>
    <w:next w:val="Style_5"/>
    <w:link w:val="Style_43_ch"/>
    <w:uiPriority w:val="39"/>
    <w:pPr>
      <w:ind w:firstLine="0" w:left="1400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No Spacing"/>
    <w:link w:val="Style_44_ch"/>
    <w:pPr>
      <w:spacing w:after="0" w:before="0" w:line="240" w:lineRule="auto"/>
      <w:ind/>
    </w:pPr>
  </w:style>
  <w:style w:styleId="Style_44_ch" w:type="character">
    <w:name w:val="No Spacing"/>
    <w:link w:val="Style_44"/>
  </w:style>
  <w:style w:styleId="Style_45" w:type="paragraph">
    <w:name w:val="toc 5"/>
    <w:next w:val="Style_5"/>
    <w:link w:val="Style_45_ch"/>
    <w:uiPriority w:val="39"/>
    <w:pPr>
      <w:ind w:firstLine="0" w:left="800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Quote"/>
    <w:basedOn w:val="Style_5"/>
    <w:next w:val="Style_5"/>
    <w:link w:val="Style_46_ch"/>
    <w:pPr>
      <w:ind w:firstLine="0" w:left="720" w:right="720"/>
    </w:pPr>
    <w:rPr>
      <w:i w:val="1"/>
    </w:rPr>
  </w:style>
  <w:style w:styleId="Style_46_ch" w:type="character">
    <w:name w:val="Quote"/>
    <w:basedOn w:val="Style_5_ch"/>
    <w:link w:val="Style_46"/>
    <w:rPr>
      <w:i w:val="1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47" w:type="paragraph">
    <w:name w:val="Plain Text"/>
    <w:basedOn w:val="Style_5"/>
    <w:link w:val="Style_47_ch"/>
    <w:pPr>
      <w:spacing w:after="0" w:line="240" w:lineRule="auto"/>
      <w:ind/>
    </w:pPr>
    <w:rPr>
      <w:rFonts w:ascii="Calibri" w:hAnsi="Calibri"/>
    </w:rPr>
  </w:style>
  <w:style w:styleId="Style_47_ch" w:type="character">
    <w:name w:val="Plain Text"/>
    <w:basedOn w:val="Style_5_ch"/>
    <w:link w:val="Style_47"/>
    <w:rPr>
      <w:rFonts w:ascii="Calibri" w:hAnsi="Calibri"/>
    </w:rPr>
  </w:style>
  <w:style w:styleId="Style_48" w:type="paragraph">
    <w:name w:val="Subtitle"/>
    <w:next w:val="Style_5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Header"/>
    <w:basedOn w:val="Style_5"/>
    <w:link w:val="Style_4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9_ch" w:type="character">
    <w:name w:val="Header"/>
    <w:basedOn w:val="Style_5_ch"/>
    <w:link w:val="Style_49"/>
  </w:style>
  <w:style w:styleId="Style_50" w:type="paragraph">
    <w:name w:val="Heading 3 Char"/>
    <w:basedOn w:val="Style_10"/>
    <w:link w:val="Style_50_ch"/>
    <w:rPr>
      <w:rFonts w:ascii="Liberation Sans" w:hAnsi="Liberation Sans"/>
      <w:sz w:val="30"/>
    </w:rPr>
  </w:style>
  <w:style w:styleId="Style_50_ch" w:type="character">
    <w:name w:val="Heading 3 Char"/>
    <w:basedOn w:val="Style_10_ch"/>
    <w:link w:val="Style_50"/>
    <w:rPr>
      <w:rFonts w:ascii="Liberation Sans" w:hAnsi="Liberation Sans"/>
      <w:sz w:val="30"/>
    </w:rPr>
  </w:style>
  <w:style w:styleId="Style_51" w:type="paragraph">
    <w:name w:val="Title"/>
    <w:next w:val="Style_5"/>
    <w:link w:val="Style_5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next w:val="Style_5"/>
    <w:link w:val="Style_5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heading 2"/>
    <w:next w:val="Style_5"/>
    <w:link w:val="Style_5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3_ch" w:type="character">
    <w:name w:val="heading 2"/>
    <w:link w:val="Style_53"/>
    <w:rPr>
      <w:rFonts w:ascii="XO Thames" w:hAnsi="XO Thames"/>
      <w:b w:val="1"/>
      <w:sz w:val="28"/>
    </w:rPr>
  </w:style>
  <w:style w:styleId="Style_54" w:type="paragraph">
    <w:name w:val="heading 6"/>
    <w:basedOn w:val="Style_5"/>
    <w:next w:val="Style_5"/>
    <w:link w:val="Style_54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54_ch" w:type="character">
    <w:name w:val="heading 6"/>
    <w:basedOn w:val="Style_5_ch"/>
    <w:link w:val="Style_54"/>
    <w:rPr>
      <w:rFonts w:ascii="Liberation Sans" w:hAnsi="Liberation Sans"/>
      <w:b w:val="1"/>
      <w:sz w:val="22"/>
    </w:rPr>
  </w:style>
  <w:style w:styleId="Style_55" w:type="paragraph">
    <w:name w:val="Subtitle Char"/>
    <w:basedOn w:val="Style_10"/>
    <w:link w:val="Style_55_ch"/>
    <w:rPr>
      <w:sz w:val="24"/>
    </w:rPr>
  </w:style>
  <w:style w:styleId="Style_55_ch" w:type="character">
    <w:name w:val="Subtitle Char"/>
    <w:basedOn w:val="Style_10_ch"/>
    <w:link w:val="Style_55"/>
    <w:rPr>
      <w:sz w:val="24"/>
    </w:rPr>
  </w:style>
  <w:style w:styleId="Style_56" w:type="paragraph">
    <w:name w:val="footnote reference"/>
    <w:basedOn w:val="Style_10"/>
    <w:link w:val="Style_56_ch"/>
    <w:rPr>
      <w:vertAlign w:val="superscript"/>
    </w:rPr>
  </w:style>
  <w:style w:styleId="Style_56_ch" w:type="character">
    <w:name w:val="footnote reference"/>
    <w:basedOn w:val="Style_10_ch"/>
    <w:link w:val="Style_56"/>
    <w:rPr>
      <w:vertAlign w:val="superscript"/>
    </w:rPr>
  </w:style>
  <w:style w:styleId="Style_57" w:type="table">
    <w:name w:val="List Table 2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8" w:type="table">
    <w:name w:val="Grid Table 3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0" w:type="table">
    <w:name w:val="List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1" w:type="table">
    <w:name w:val="Lined - Accent 5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Grid Table 2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3" w:type="table">
    <w:name w:val="Grid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4" w:type="table">
    <w:name w:val="Grid Table 1 Light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5" w:type="table">
    <w:name w:val="Lined - Accent 3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7" w:type="table">
    <w:name w:val="List Table 2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8" w:type="table">
    <w:name w:val="List Table 7 Colorful"/>
    <w:basedOn w:val="Style_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9" w:type="table">
    <w:name w:val="Grid Table 5 Dark- Accent 4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Grid Table 7 Colorful - Accent 6"/>
    <w:basedOn w:val="Style_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1" w:type="table">
    <w:name w:val="Lined - Accent 1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72" w:type="table">
    <w:name w:val="Lined - Accent 6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4" w:type="table">
    <w:name w:val="List Table 7 Colorful - Accent 3"/>
    <w:basedOn w:val="Style_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5" w:type="table">
    <w:name w:val="List Table 2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6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7" w:type="table">
    <w:name w:val="List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8" w:type="table">
    <w:name w:val="List Table 5 Dark - Accent 1"/>
    <w:basedOn w:val="Style_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9" w:type="table">
    <w:name w:val="Grid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0" w:type="table">
    <w:name w:val="List Table 5 Dark - Accent 6"/>
    <w:basedOn w:val="Style_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1" w:type="table">
    <w:name w:val="Plain Table 1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3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3" w:type="table">
    <w:name w:val="Grid Table 2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4" w:type="table">
    <w:name w:val="List Table 5 Dark - Accent 5"/>
    <w:basedOn w:val="Style_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5" w:type="table">
    <w:name w:val="Grid Table 2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6" w:type="table">
    <w:name w:val="List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7" w:type="table">
    <w:name w:val="Grid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8" w:type="table">
    <w:name w:val="List Table 1 Light - Accent 5"/>
    <w:basedOn w:val="Style_2"/>
    <w:pPr>
      <w:spacing w:after="0" w:line="240" w:lineRule="auto"/>
      <w:ind/>
    </w:pPr>
    <w:tblPr>
      <w:tblInd w:type="dxa" w:w="0"/>
    </w:tblPr>
  </w:style>
  <w:style w:styleId="Style_89" w:type="table">
    <w:name w:val="Grid Table 7 Colorful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0" w:type="table">
    <w:name w:val="Plain Table 5"/>
    <w:basedOn w:val="Style_2"/>
    <w:pPr>
      <w:spacing w:after="0" w:line="240" w:lineRule="auto"/>
      <w:ind/>
    </w:pPr>
    <w:tblPr>
      <w:tblInd w:type="dxa" w:w="0"/>
    </w:tblPr>
  </w:style>
  <w:style w:styleId="Style_91" w:type="table">
    <w:name w:val="List Table 1 Light - Accent 2"/>
    <w:basedOn w:val="Style_2"/>
    <w:pPr>
      <w:spacing w:after="0" w:line="240" w:lineRule="auto"/>
      <w:ind/>
    </w:pPr>
    <w:tblPr>
      <w:tblInd w:type="dxa" w:w="0"/>
    </w:tblPr>
  </w:style>
  <w:style w:styleId="Style_92" w:type="table">
    <w:name w:val="List Table 3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3" w:type="table">
    <w:name w:val="List Table 2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ned - Accent 2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95" w:type="table">
    <w:name w:val="List Table 1 Light - Accent 3"/>
    <w:basedOn w:val="Style_2"/>
    <w:pPr>
      <w:spacing w:after="0" w:line="240" w:lineRule="auto"/>
      <w:ind/>
    </w:pPr>
    <w:tblPr>
      <w:tblInd w:type="dxa" w:w="0"/>
    </w:tblPr>
  </w:style>
  <w:style w:styleId="Style_96" w:type="table">
    <w:name w:val="List Table 7 Colorful - Accent 2"/>
    <w:basedOn w:val="Style_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7" w:type="table">
    <w:name w:val="List Table 2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8" w:type="table">
    <w:name w:val="Grid Table 1 Light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9" w:type="table">
    <w:name w:val="Bordered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0" w:type="table">
    <w:name w:val="Grid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1" w:type="table">
    <w:name w:val="Grid Table 7 Colorful - Accent 5"/>
    <w:basedOn w:val="Style_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2" w:type="table">
    <w:name w:val="Grid Table 2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3" w:type="table">
    <w:name w:val="List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4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5" w:type="table">
    <w:name w:val="Grid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6" w:type="table">
    <w:name w:val="List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7" w:type="table">
    <w:name w:val="Bordered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List Table 1 Light - Accent 1"/>
    <w:basedOn w:val="Style_2"/>
    <w:pPr>
      <w:spacing w:after="0" w:line="240" w:lineRule="auto"/>
      <w:ind/>
    </w:pPr>
    <w:tblPr>
      <w:tblInd w:type="dxa" w:w="0"/>
    </w:tblPr>
  </w:style>
  <w:style w:styleId="Style_109" w:type="table">
    <w:name w:val="Grid Table 3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0" w:type="table">
    <w:name w:val="Grid Table 5 Dark - Accent 2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Plain Table 3"/>
    <w:basedOn w:val="Style_2"/>
    <w:pPr>
      <w:spacing w:after="0" w:line="240" w:lineRule="auto"/>
      <w:ind/>
    </w:pPr>
    <w:tblPr>
      <w:tblInd w:type="dxa" w:w="0"/>
    </w:tblPr>
  </w:style>
  <w:style w:styleId="Style_112" w:type="table">
    <w:name w:val="List Table 7 Colorful - Accent 5"/>
    <w:basedOn w:val="Style_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3" w:type="table">
    <w:name w:val="Lined - Accent 4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List Table 3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5" w:type="table">
    <w:name w:val="List Table 5 Dark - Accent 2"/>
    <w:basedOn w:val="Style_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6" w:type="table">
    <w:name w:val="Grid Table 2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Grid Table 1 Light"/>
    <w:basedOn w:val="Style_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8" w:type="table">
    <w:name w:val="List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0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1" w:type="table">
    <w:name w:val="List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2" w:type="table">
    <w:name w:val="Grid Table 1 Light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3" w:type="table">
    <w:name w:val="Grid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Grid Table 1 Light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5" w:type="table">
    <w:name w:val="Grid Table 5 Dark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3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7" w:type="table">
    <w:name w:val="Grid Table 7 Colorful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List Table 1 Light - Accent 4"/>
    <w:basedOn w:val="Style_2"/>
    <w:pPr>
      <w:spacing w:after="0" w:line="240" w:lineRule="auto"/>
      <w:ind/>
    </w:pPr>
    <w:tblPr>
      <w:tblInd w:type="dxa" w:w="0"/>
    </w:tblPr>
  </w:style>
  <w:style w:styleId="Style_129" w:type="table">
    <w:name w:val="Bordered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0" w:type="table">
    <w:name w:val="List Table 3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1" w:type="table">
    <w:name w:val="Grid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2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Grid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4" w:type="table">
    <w:name w:val="List Table 2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5" w:type="table">
    <w:name w:val="Grid Table 7 Colorful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List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7" w:type="table">
    <w:name w:val="Grid Table 1 Light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8" w:type="table">
    <w:name w:val="Plain Table 2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0" w:type="table">
    <w:name w:val="List Table 1 Light - Accent 6"/>
    <w:basedOn w:val="Style_2"/>
    <w:pPr>
      <w:spacing w:after="0" w:line="240" w:lineRule="auto"/>
      <w:ind/>
    </w:pPr>
    <w:tblPr>
      <w:tblInd w:type="dxa" w:w="0"/>
    </w:tblPr>
  </w:style>
  <w:style w:styleId="Style_141" w:type="table">
    <w:name w:val="Grid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2" w:type="table">
    <w:name w:val="Grid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3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4" w:type="table">
    <w:name w:val="Grid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5" w:type="table">
    <w:name w:val="Grid Table 7 Colorful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Bordered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Grid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Grid Table 3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List Table 5 Dark - Accent 3"/>
    <w:basedOn w:val="Style_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0" w:type="table">
    <w:name w:val="Grid Table 1 Light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1" w:type="table">
    <w:name w:val="Grid Table 5 Dark - Accent 3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ned - Accent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Grid Table 5 Dark - Accent 5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3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5" w:type="table">
    <w:name w:val="Grid Table 3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List Table 7 Colorful - Accent 4"/>
    <w:basedOn w:val="Style_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7" w:type="table">
    <w:name w:val="List Table 3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8" w:type="table">
    <w:name w:val="Plain Table 4"/>
    <w:basedOn w:val="Style_2"/>
    <w:pPr>
      <w:spacing w:after="0" w:line="240" w:lineRule="auto"/>
      <w:ind/>
    </w:pPr>
    <w:tblPr>
      <w:tblInd w:type="dxa" w:w="0"/>
    </w:tblPr>
  </w:style>
  <w:style w:styleId="Style_159" w:type="table">
    <w:name w:val="List Table 5 Dark"/>
    <w:basedOn w:val="Style_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0" w:type="table">
    <w:name w:val="List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1" w:type="table">
    <w:name w:val="Grid Table 5 Dark- Accent 1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1 Light"/>
    <w:basedOn w:val="Style_2"/>
    <w:pPr>
      <w:spacing w:after="0" w:line="240" w:lineRule="auto"/>
      <w:ind/>
    </w:pPr>
    <w:tblPr>
      <w:tblInd w:type="dxa" w:w="0"/>
    </w:tblPr>
  </w:style>
  <w:style w:styleId="Style_163" w:type="table">
    <w:name w:val="List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4" w:type="table">
    <w:name w:val="Bordered"/>
    <w:basedOn w:val="Style_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5" w:type="table">
    <w:name w:val="Bordered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Grid Table 7 Colorful"/>
    <w:basedOn w:val="Style_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7" w:type="table">
    <w:name w:val="List Table 7 Colorful - Accent 1"/>
    <w:basedOn w:val="Style_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8" w:type="table">
    <w:name w:val="Grid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Table Grid Light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3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Grid Table 2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List Table 5 Dark - Accent 4"/>
    <w:basedOn w:val="Style_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3" w:type="table">
    <w:name w:val="Grid Table 3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4" w:type="table">
    <w:name w:val="Grid Table 4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5" w:type="table">
    <w:name w:val="List Table 7 Colorful - Accent 6"/>
    <w:basedOn w:val="Style_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6" w:type="table">
    <w:name w:val="List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7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8" w:type="table">
    <w:name w:val="List Table 2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9" w:type="table">
    <w:name w:val="Grid Table 5 Dark - Accent 6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4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1" w:type="table">
    <w:name w:val="Bordered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2" w:type="table">
    <w:name w:val="List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83" w:type="table">
    <w:name w:val="Grid Table 3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2026-03-22T22:55:40Z</dcterms:modified>
</cp:coreProperties>
</file>