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8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jc w:val="center"/>
        <w:spacing w:before="0" w:after="0" w:line="360" w:lineRule="auto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</w:r>
      <w:r>
        <w:rPr>
          <w:rFonts w:ascii="Times New Roman" w:hAnsi="Times New Roman"/>
          <w:sz w:val="32"/>
          <w:lang w:val="ru-RU"/>
        </w:rPr>
      </w:r>
      <w:r>
        <w:rPr>
          <w:rFonts w:ascii="Times New Roman" w:hAnsi="Times New Roman"/>
          <w:sz w:val="32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2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 xml:space="preserve">П О С Т А Н О В Л Е Н И Е</w:t>
      </w:r>
      <w:r>
        <w:rPr>
          <w:rFonts w:ascii="Times New Roman" w:hAnsi="Times New Roman"/>
          <w:b/>
          <w:sz w:val="32"/>
          <w:lang w:val="ru-RU"/>
        </w:rPr>
      </w:r>
      <w:r>
        <w:rPr>
          <w:rFonts w:ascii="Times New Roman" w:hAnsi="Times New Roman"/>
          <w:b/>
          <w:sz w:val="32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  <w:r>
        <w:rPr>
          <w:rFonts w:ascii="Times New Roman" w:hAnsi="Times New Roman"/>
          <w:b/>
          <w:sz w:val="24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ПРАВИТЕЛЬСТВА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КАМЧАТСКОГО КРАЯ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pStyle w:val="712"/>
        <w:ind w:left="0" w:firstLine="709"/>
        <w:jc w:val="center"/>
        <w:spacing w:before="0" w:after="0" w:line="240" w:lineRule="auto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</w:r>
      <w:r>
        <w:rPr>
          <w:rFonts w:ascii="Times New Roman" w:hAnsi="Times New Roman"/>
          <w:sz w:val="20"/>
          <w:lang w:val="ru-RU"/>
        </w:rPr>
      </w:r>
      <w:r>
        <w:rPr>
          <w:rFonts w:ascii="Times New Roman" w:hAnsi="Times New Roman"/>
          <w:sz w:val="20"/>
          <w:lang w:val="ru-RU"/>
        </w:rPr>
      </w:r>
    </w:p>
    <w:tbl>
      <w:tblPr>
        <w:tblStyle w:val="844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712"/>
              <w:ind w:left="142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/>
            <w:bookmarkStart w:id="0" w:name="REGNUMDATESTAMP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lang w:val="ru-RU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12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  <w:lang w:val="ru-RU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  <w:lang w:val="ru-RU"/>
              </w:rPr>
            </w:r>
            <w:r>
              <w:rPr>
                <w:rFonts w:ascii="Times New Roman" w:hAnsi="Times New Roman"/>
                <w:u w:val="single"/>
                <w:lang w:val="ru-RU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12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</w:tc>
      </w:tr>
    </w:tbl>
    <w:p>
      <w:pPr>
        <w:pStyle w:val="712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 внесении изменений в постановление Правительства Камчатского края от 05.06.2023 № 310-П «Об утверждении Порядка предоставления единовременных компенсационных выплат в 2024–2026 годах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отдельным медицинским работникам в Камчатском крае»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</w:r>
      <w:r>
        <w:rPr>
          <w:rFonts w:ascii="Times New Roman" w:hAnsi="Times New Roman"/>
          <w:b/>
          <w:sz w:val="20"/>
          <w:lang w:val="ru-RU"/>
        </w:rPr>
      </w:r>
      <w:r>
        <w:rPr>
          <w:rFonts w:ascii="Times New Roman" w:hAnsi="Times New Roman"/>
          <w:b/>
          <w:sz w:val="20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ПРАВИТЕЛЬСТВО ПОСТАНОВЛЯЕТ: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Внести в постановление П</w:t>
      </w:r>
      <w:r>
        <w:rPr>
          <w:rFonts w:ascii="Times New Roman" w:hAnsi="Times New Roman"/>
          <w:sz w:val="28"/>
          <w:lang w:val="ru-RU"/>
        </w:rPr>
        <w:t xml:space="preserve">равительства Камчатского края от 05.06.2023 № 310-П «Об утверждении Порядка предоставления единовременных компенсационных выплат в 2024–2026 годах отдельным медицинским работникам в Камчатском крае» изменения согласно приложению к настоящему постановлению.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tbl>
      <w:tblPr>
        <w:tblStyle w:val="844"/>
        <w:tblW w:w="9674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>
        <w:tblPrEx/>
        <w:trPr>
          <w:trHeight w:val="1005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712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Председатель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2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2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712"/>
              <w:ind w:left="3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ffffff"/>
                <w:sz w:val="24"/>
                <w:lang w:val="ru-RU"/>
              </w:rPr>
            </w:pPr>
            <w:r/>
            <w:bookmarkStart w:id="1" w:name="SIGNERSTAMP1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  <w:lang w:val="ru-RU"/>
              </w:rPr>
            </w:r>
            <w:r>
              <w:rPr>
                <w:rFonts w:ascii="Times New Roman" w:hAnsi="Times New Roman"/>
                <w:color w:val="ffffff"/>
                <w:sz w:val="24"/>
                <w:lang w:val="ru-RU"/>
              </w:rPr>
            </w:r>
          </w:p>
          <w:p>
            <w:pPr>
              <w:pStyle w:val="712"/>
              <w:ind w:left="142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</w:tc>
        <w:tc>
          <w:tcPr>
            <w:shd w:val="clear" w:color="auto" w:fill="auto"/>
            <w:tcW w:w="2553" w:type="dxa"/>
            <w:textDirection w:val="lrTb"/>
            <w:noWrap w:val="false"/>
          </w:tcPr>
          <w:p>
            <w:pPr>
              <w:pStyle w:val="712"/>
              <w:ind w:right="135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  <w:p>
            <w:pPr>
              <w:pStyle w:val="712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rFonts w:ascii="Times New Roman" w:hAnsi="Times New Roman"/>
                <w:sz w:val="24"/>
                <w:lang w:val="ru-RU"/>
              </w:rPr>
            </w:r>
          </w:p>
          <w:p>
            <w:pPr>
              <w:pStyle w:val="712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</w:tbl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844"/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W w:w="4535" w:type="dxa"/>
            <w:textDirection w:val="lrTb"/>
            <w:noWrap w:val="false"/>
          </w:tcPr>
          <w:p>
            <w:pPr>
              <w:pStyle w:val="712"/>
              <w:ind w:left="8079" w:hanging="8079"/>
              <w:jc w:val="lef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gridSpan w:val="4"/>
            <w:tcW w:w="4535" w:type="dxa"/>
            <w:textDirection w:val="lrTb"/>
            <w:noWrap w:val="false"/>
          </w:tcPr>
          <w:p>
            <w:pPr>
              <w:pStyle w:val="712"/>
              <w:ind w:left="8079" w:hanging="8079"/>
              <w:jc w:val="left"/>
              <w:spacing w:before="0" w:after="160" w:line="264" w:lineRule="auto"/>
              <w:widowControl w:val="off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</w:tr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от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1870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/>
              </w:rPr>
              <w:t xml:space="preserve">№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712"/>
              <w:ind w:left="8079" w:hanging="8079"/>
              <w:jc w:val="right"/>
              <w:spacing w:before="0" w:after="60" w:line="264" w:lineRule="auto"/>
              <w:widowControl/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lang w:val="ru-RU"/>
              </w:rPr>
            </w:r>
          </w:p>
        </w:tc>
      </w:tr>
    </w:tbl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Изменения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постановление Правительства Камчатского края 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jc w:val="center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05.06.2023 № 310-П «Об утверждении Порядка предоставления единовременных компенсационных выплат в 2024–2026 годах отдельным медицинским работникам в Камчатском крае»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 В наименовании цифры «2024–2026» заменить цифрами «2024–2028».</w:t>
      </w:r>
      <w:r>
        <w:rPr>
          <w:lang w:val="ru-RU"/>
        </w:rPr>
      </w:r>
      <w:r>
        <w:rPr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 В части 1 цифры «2024–2026» заменить цифрами «2024–2028».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 В приложении: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в наименовании цифры «2024–2026» заменить цифрами «2024–2028»;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часть 1 изложить в следующей редакции: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712"/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2024–2028 годах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предоставляются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(врачам, фельдшерам, а также акушеркам и медицинским сестрам фельдшерских здравпунктов и фельдшер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ско-акушерских пунктов, врачебных амбулаторий, центров (отделений) общей врачебной практики (семейной медицины),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прибывшим (переехавшим)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Камчатского края (далее – медицинский работник).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часть 2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 на получение единовременной компенсационной выплаты имеет медицинский работник, соответствующий следующим требованиям: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вляется гражданами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имеет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прибыл (переехал)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работу в сельский населенный пункт Камчатского края, либо рабочий поселок Камчатского края, либо поселок городского типа Камчатского края, либо город с населением до 50 тыс. человек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трудовой договор с медицинской организацией, подведомственной Министерству (далее – медицинская организация)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заключен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5) выполняет трудовую функцию по должности, включенной в перечень вакантных должнос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тей 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 (программный реестр должностей), утвержденный Министерством.»;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4)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части 3 слова «Петропавловска-Камчатского» заменить словами «Петропавловск-Камчатский», после слов «Петропавловск-Камчатский» дополнить словами «, города Елизово, города Вилючинск»;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5) часть 5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Министерство принимает решение о предоставлении медицинскому работнику единовременной компенсационной выплаты: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наличии у медицинского работника неисполненных обязательств по договору о целевом обучении, при условии заключения им трудового договора с медицинской организацией, укомплектованность штата которой составляет менее 60 процентов. В случае, установленном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настоящим пунктом, Министерство при необходимости обеспечивает внесение в договор о целевом обучении изменений в целях обеспечения исполнения медицинским работником обязательств по договору о целевом обучении, в том числе при необходимости замену заказчик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целевого обучения и медицинской организации, в которой медицинский работник должен осуществлять трудовую деятельность в соответствии с договором о целевом обучении;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условии продолжения медицинским работником, выполнившим обязательства по договору о целевом обучении, работы в той же медицинской организации, расположенной в сельском населенном пункте Камчатского края, либо рабочем поселке Камчатского края, либо посе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лке городского типа Камчатского края, либо городе Камчатского края с населением до 50 тыс. человек;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трудоустройстве медицинского работника по его желанию на работу в медицинскую организацию, расположенную в месте его проживания (в сельском населенном пункте Камчатского края, либо рабочем поселке Камчатского края, либо поселке городского типа Камчатск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 края, либо городе Камчатского края с населением до 50 тыс. человек),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целевом обучении).»;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часть 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Единовременная компенсационная выплата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предоставляется медицинскому работнику, соответствующему требованиям, указанным в частях 2, 5 настоящего Порядка,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однократно по одному из оснований, указанных в пунктах 1–2 настоящей части, при условии заключения им договора о предоставлении единовременной компенсационной выплаты с Министерством и меди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цинской организацией по форме, утвержденной Министерством, в соответствии с </w:t>
      </w:r>
      <w:hyperlink r:id="rId12" w:tooltip="https://login.consultant.ru/link/?req=doc&amp;base=RLAW296&amp;n=219702&amp;dst=100102&amp;field=134&amp;date=18.02.2026" w:history="1">
        <w:r>
          <w:rPr>
            <w:rStyle w:val="76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</w:t>
        </w:r>
      </w:hyperlink>
      <w:r>
        <w:rPr>
          <w:rFonts w:ascii="Times New Roman" w:hAnsi="Times New Roman"/>
          <w:color w:val="000000" w:themeColor="text1"/>
          <w:sz w:val="28"/>
          <w:highlight w:val="white"/>
          <w:lang w:val="ru-RU"/>
        </w:rPr>
        <w:t xml:space="preserve">13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Порядка (далее – договор), в следующих размерах: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2 млн. рублей для врачей и 1 млн. рублей для фельдшеров, а также акушерок и медицинских сестер фельдшерских здравпунктов и фельдшерско-акушерских пунктов, врачебных амбулаторий, отделений общей врачебной практики (семейной медицины), прибывших (переехав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ших) на работу в сельские населенные пункты Камчатского края, либо рабочие поселки Камчатского края, либо поселки городского типа Камчатского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1 млн. рублей для врачей и 0,5 млн. рублей для фельдшеров, а также акушерок и медицинских сестер фельдшерских здравпунктов и фельдшерско-акушерских пунктов, врачебных амбулаторий, отделений общей врачебной практики (семейной медицины), прибывших (переех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авших) на работу в города Камчатского края с населением до 50 тыс. человек.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часть 7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Единовременная компенсационная выплата предоставляется из краевого бюджета, в том числе за счет средств федерального бюджета, предоставляемых в соответствии с Правилами предоставления и распределе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фельдшерам, а также акушерам и медицинским сестрам фельдшерских здравпунктов и фельдшерско-акушерских пун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являющихся приложением № 5 к государственной программе Российской Федерации «Развитие здравоохранения», утвержденной постановлением Правительства Российской Федерации от 26 декабря 2017 года № 1640,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Министерством, до которого как получателя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редств краевого бюджета в установленном бюджетным законодательством порядке доведены лимиты бюджетных обязательств на указанные цели, в рамках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программы Камчатского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края «Развитие здравоохранения Камчатского края», утвержденной постановлением Правительства Камчатского края от 22.01.2024 № 15-П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8) дополнить частью 7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1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следующего содержания: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Министерство принимает бюджетные обязательства путем заключения договоров, при этом новые бюджетные обязательства – в объеме, не превышающем разницы между доведенными до него лимитами бюджетных обязательс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 на цели, указанные в части 7 настоящего Порядка, и принятыми, но неисполненными бюджетными обязательствами.»;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в части 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после слов «медицинский работник» дополнить словами                   «,соответствующий требованиям, указанным в частях 2, 5 настоящего Порядка,»;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10) пункт 1 части 9 после слов «работника» дополнить словами                               «, направившего заявление,», цифры «1, 2, 6» заменить цифрами «2, 5»;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11) в пункте 2 части </w:t>
      </w:r>
      <w:r>
        <w:rPr>
          <w:rFonts w:ascii="Times New Roman" w:hAnsi="Times New Roman"/>
          <w:color w:val="000000" w:themeColor="text1"/>
          <w:sz w:val="28"/>
          <w:highlight w:val="white"/>
          <w:lang w:val="ru-RU"/>
        </w:rPr>
        <w:t xml:space="preserve">13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1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цифру «5» заменить цифрой «6».</w:t>
      </w:r>
      <w:r>
        <w:rPr>
          <w:rFonts w:ascii="Times New Roman" w:hAnsi="Times New Roman"/>
          <w:color w:val="000000" w:themeColor="text1"/>
          <w:sz w:val="28"/>
          <w:highlight w:val="white"/>
          <w:vertAlign w:val="superscript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Segoe UI">
    <w:panose1 w:val="020B0502040504020204"/>
  </w:font>
  <w:font w:name="Arial">
    <w:panose1 w:val="020B0604020202020204"/>
  </w:font>
  <w:font w:name="XO Thames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center"/>
      <w:spacing w:before="0" w:after="1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635" simplePos="0" relativeHeight="6" behindDoc="1" locked="0" layoutInCell="0" allowOverlap="1">
              <wp:simplePos x="0" y="0"/>
              <wp:positionH relativeFrom="column">
                <wp:posOffset>2881630</wp:posOffset>
              </wp:positionH>
              <wp:positionV relativeFrom="page">
                <wp:posOffset>400050</wp:posOffset>
              </wp:positionV>
              <wp:extent cx="466725" cy="3048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66560" cy="30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12"/>
                            <w:spacing w:before="0" w:after="160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6;o:allowoverlap:true;o:allowincell:false;mso-position-horizontal-relative:text;margin-left:226.90pt;mso-position-horizontal:absolute;mso-position-vertical-relative:page;margin-top:31.50pt;mso-position-vertical:absolute;width:36.75pt;height:24.00pt;mso-wrap-distance-left:0.00pt;mso-wrap-distance-top:0.00pt;mso-wrap-distance-right:0.05pt;mso-wrap-distance-bottom:0.00pt;v-text-anchor:middle;visibility:visible;" filled="f" stroked="f" strokeweight="0.00pt">
              <w10:wrap type="square"/>
              <v:textbox inset="0,0,0,0">
                <w:txbxContent>
                  <w:p>
                    <w:pPr>
                      <w:pStyle w:val="712"/>
                      <w:spacing w:before="0" w:after="160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t xml:space="preserve">4</w: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uiPriority w:val="0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13">
    <w:name w:val="Heading 1"/>
    <w:next w:val="712"/>
    <w:uiPriority w:val="9"/>
    <w:qFormat/>
    <w:pPr>
      <w:jc w:val="both"/>
      <w:spacing w:before="120" w:beforeAutospacing="0" w:after="120" w:afterAutospacing="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hi-IN"/>
    </w:rPr>
  </w:style>
  <w:style w:type="paragraph" w:styleId="714">
    <w:name w:val="Heading 2"/>
    <w:next w:val="712"/>
    <w:uiPriority w:val="9"/>
    <w:qFormat/>
    <w:pPr>
      <w:jc w:val="both"/>
      <w:spacing w:before="120" w:beforeAutospacing="0" w:after="120" w:afterAutospacing="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715">
    <w:name w:val="Heading 3"/>
    <w:next w:val="712"/>
    <w:uiPriority w:val="9"/>
    <w:qFormat/>
    <w:pPr>
      <w:jc w:val="both"/>
      <w:spacing w:before="120" w:beforeAutospacing="0" w:after="120" w:afterAutospacing="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hi-IN"/>
    </w:rPr>
  </w:style>
  <w:style w:type="paragraph" w:styleId="716">
    <w:name w:val="Heading 4"/>
    <w:next w:val="712"/>
    <w:uiPriority w:val="9"/>
    <w:qFormat/>
    <w:pPr>
      <w:jc w:val="both"/>
      <w:spacing w:before="120" w:beforeAutospacing="0" w:after="120" w:afterAutospacing="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hi-IN"/>
    </w:rPr>
  </w:style>
  <w:style w:type="paragraph" w:styleId="717">
    <w:name w:val="Heading 5"/>
    <w:next w:val="712"/>
    <w:uiPriority w:val="9"/>
    <w:qFormat/>
    <w:pPr>
      <w:jc w:val="both"/>
      <w:spacing w:before="120" w:beforeAutospacing="0" w:after="120" w:afterAutospacing="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hi-IN"/>
    </w:rPr>
  </w:style>
  <w:style w:type="paragraph" w:styleId="718">
    <w:name w:val="Heading 6"/>
    <w:basedOn w:val="712"/>
    <w:next w:val="712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719">
    <w:name w:val="Heading 7"/>
    <w:basedOn w:val="712"/>
    <w:next w:val="712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720">
    <w:name w:val="Heading 8"/>
    <w:basedOn w:val="712"/>
    <w:next w:val="712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21">
    <w:name w:val="Heading 9"/>
    <w:basedOn w:val="712"/>
    <w:next w:val="712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22">
    <w:name w:val="Heading 6 Char"/>
    <w:basedOn w:val="78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8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8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6">
    <w:name w:val="Quote Char"/>
    <w:link w:val="828"/>
    <w:uiPriority w:val="29"/>
    <w:qFormat/>
    <w:rPr>
      <w:i/>
    </w:rPr>
  </w:style>
  <w:style w:type="character" w:styleId="727">
    <w:name w:val="Intense Quote Char"/>
    <w:link w:val="805"/>
    <w:uiPriority w:val="30"/>
    <w:qFormat/>
    <w:rPr>
      <w:i/>
    </w:rPr>
  </w:style>
  <w:style w:type="character" w:styleId="728">
    <w:name w:val="Footnote Text Char"/>
    <w:uiPriority w:val="99"/>
    <w:qFormat/>
    <w:rPr>
      <w:sz w:val="18"/>
    </w:rPr>
  </w:style>
  <w:style w:type="character" w:styleId="729">
    <w:name w:val="Символ сноски"/>
    <w:basedOn w:val="782"/>
    <w:uiPriority w:val="99"/>
    <w:unhideWhenUsed/>
    <w:qFormat/>
    <w:rPr>
      <w:vertAlign w:val="superscript"/>
    </w:rPr>
  </w:style>
  <w:style w:type="character" w:styleId="730">
    <w:name w:val="footnote reference"/>
    <w:rPr>
      <w:vertAlign w:val="superscript"/>
    </w:rPr>
  </w:style>
  <w:style w:type="character" w:styleId="731">
    <w:name w:val="Endnote Text Char"/>
    <w:uiPriority w:val="99"/>
    <w:qFormat/>
    <w:rPr>
      <w:sz w:val="20"/>
    </w:rPr>
  </w:style>
  <w:style w:type="character" w:styleId="732">
    <w:name w:val="Символ концевой сноски"/>
    <w:basedOn w:val="782"/>
    <w:uiPriority w:val="99"/>
    <w:semiHidden/>
    <w:unhideWhenUsed/>
    <w:qFormat/>
    <w:rPr>
      <w:vertAlign w:val="superscript"/>
    </w:rPr>
  </w:style>
  <w:style w:type="character" w:styleId="733">
    <w:name w:val="endnote reference"/>
    <w:rPr>
      <w:vertAlign w:val="superscript"/>
    </w:rPr>
  </w:style>
  <w:style w:type="character" w:styleId="734">
    <w:name w:val="Contents 2"/>
    <w:qFormat/>
    <w:rPr>
      <w:rFonts w:ascii="XO Thames" w:hAnsi="XO Thames"/>
      <w:sz w:val="28"/>
    </w:rPr>
  </w:style>
  <w:style w:type="character" w:styleId="735">
    <w:name w:val="Header Char"/>
    <w:basedOn w:val="753"/>
    <w:link w:val="795"/>
    <w:qFormat/>
  </w:style>
  <w:style w:type="character" w:styleId="736">
    <w:name w:val="Обычный1"/>
    <w:link w:val="796"/>
    <w:qFormat/>
  </w:style>
  <w:style w:type="character" w:styleId="737">
    <w:name w:val="Contents 4"/>
    <w:qFormat/>
    <w:rPr>
      <w:rFonts w:ascii="XO Thames" w:hAnsi="XO Thames"/>
      <w:sz w:val="28"/>
    </w:rPr>
  </w:style>
  <w:style w:type="character" w:styleId="738">
    <w:name w:val="List Paragraph"/>
    <w:link w:val="798"/>
    <w:qFormat/>
  </w:style>
  <w:style w:type="character" w:styleId="739">
    <w:name w:val="Гиперссылка1"/>
    <w:basedOn w:val="769"/>
    <w:link w:val="799"/>
    <w:qFormat/>
    <w:rPr>
      <w:color w:val="0000ff"/>
      <w:u w:val="single"/>
    </w:rPr>
  </w:style>
  <w:style w:type="character" w:styleId="740">
    <w:name w:val="Heading 71"/>
    <w:qFormat/>
    <w:rPr>
      <w:rFonts w:ascii="Arial" w:hAnsi="Arial"/>
      <w:b/>
      <w:i/>
    </w:rPr>
  </w:style>
  <w:style w:type="character" w:styleId="741">
    <w:name w:val="Contents Heading"/>
    <w:qFormat/>
  </w:style>
  <w:style w:type="character" w:styleId="742">
    <w:name w:val="Contents 6"/>
    <w:qFormat/>
    <w:rPr>
      <w:rFonts w:ascii="XO Thames" w:hAnsi="XO Thames"/>
      <w:sz w:val="28"/>
    </w:rPr>
  </w:style>
  <w:style w:type="character" w:styleId="743">
    <w:name w:val="Footer Char"/>
    <w:basedOn w:val="753"/>
    <w:link w:val="803"/>
    <w:qFormat/>
  </w:style>
  <w:style w:type="character" w:styleId="744">
    <w:name w:val="Contents 7"/>
    <w:qFormat/>
    <w:rPr>
      <w:rFonts w:ascii="XO Thames" w:hAnsi="XO Thames"/>
      <w:sz w:val="28"/>
    </w:rPr>
  </w:style>
  <w:style w:type="character" w:styleId="745">
    <w:name w:val="Intense Quote"/>
    <w:link w:val="805"/>
    <w:qFormat/>
    <w:rPr>
      <w:i/>
    </w:rPr>
  </w:style>
  <w:style w:type="character" w:styleId="746">
    <w:name w:val="Endnote"/>
    <w:link w:val="806"/>
    <w:qFormat/>
    <w:rPr>
      <w:rFonts w:ascii="XO Thames" w:hAnsi="XO Thames"/>
    </w:rPr>
  </w:style>
  <w:style w:type="character" w:styleId="747">
    <w:name w:val="Heading 31"/>
    <w:qFormat/>
    <w:rPr>
      <w:rFonts w:ascii="XO Thames" w:hAnsi="XO Thames"/>
      <w:b/>
      <w:sz w:val="26"/>
    </w:rPr>
  </w:style>
  <w:style w:type="character" w:styleId="748">
    <w:name w:val="Гиперссылка2"/>
    <w:link w:val="807"/>
    <w:qFormat/>
    <w:rPr>
      <w:color w:val="0000ff"/>
      <w:u w:val="single"/>
    </w:rPr>
  </w:style>
  <w:style w:type="character" w:styleId="749">
    <w:name w:val="Heading 5 Char"/>
    <w:basedOn w:val="753"/>
    <w:link w:val="808"/>
    <w:qFormat/>
    <w:rPr>
      <w:rFonts w:ascii="Arial" w:hAnsi="Arial"/>
      <w:b/>
      <w:sz w:val="24"/>
    </w:rPr>
  </w:style>
  <w:style w:type="character" w:styleId="750">
    <w:name w:val="Caption1"/>
    <w:qFormat/>
    <w:rPr>
      <w:b/>
      <w:color w:val="5b9bd5" w:themeColor="accent1"/>
      <w:sz w:val="18"/>
    </w:rPr>
  </w:style>
  <w:style w:type="character" w:styleId="751">
    <w:name w:val="Heading 91"/>
    <w:qFormat/>
    <w:rPr>
      <w:rFonts w:ascii="Arial" w:hAnsi="Arial"/>
      <w:i/>
      <w:sz w:val="21"/>
    </w:rPr>
  </w:style>
  <w:style w:type="character" w:styleId="752">
    <w:name w:val="Знак концевой сноски1"/>
    <w:basedOn w:val="753"/>
    <w:link w:val="809"/>
    <w:qFormat/>
    <w:rPr>
      <w:vertAlign w:val="superscript"/>
    </w:rPr>
  </w:style>
  <w:style w:type="character" w:styleId="753">
    <w:name w:val="Основной шрифт абзаца2"/>
    <w:link w:val="810"/>
    <w:qFormat/>
  </w:style>
  <w:style w:type="character" w:styleId="754">
    <w:name w:val="Contents 3"/>
    <w:qFormat/>
    <w:rPr>
      <w:rFonts w:ascii="XO Thames" w:hAnsi="XO Thames"/>
      <w:sz w:val="28"/>
    </w:rPr>
  </w:style>
  <w:style w:type="character" w:styleId="755">
    <w:name w:val="Title Char"/>
    <w:basedOn w:val="753"/>
    <w:link w:val="812"/>
    <w:qFormat/>
    <w:rPr>
      <w:sz w:val="48"/>
    </w:rPr>
  </w:style>
  <w:style w:type="character" w:styleId="756">
    <w:name w:val="Footer1"/>
    <w:qFormat/>
    <w:rPr>
      <w:rFonts w:ascii="Times New Roman" w:hAnsi="Times New Roman"/>
      <w:sz w:val="28"/>
    </w:rPr>
  </w:style>
  <w:style w:type="character" w:styleId="757">
    <w:name w:val="Знак сноски1"/>
    <w:basedOn w:val="753"/>
    <w:link w:val="815"/>
    <w:qFormat/>
    <w:rPr>
      <w:vertAlign w:val="superscript"/>
    </w:rPr>
  </w:style>
  <w:style w:type="character" w:styleId="758">
    <w:name w:val="Caption Char"/>
    <w:basedOn w:val="750"/>
    <w:link w:val="816"/>
    <w:qFormat/>
  </w:style>
  <w:style w:type="character" w:styleId="759">
    <w:name w:val="Header1"/>
    <w:qFormat/>
  </w:style>
  <w:style w:type="character" w:styleId="760">
    <w:name w:val="Heading 2 Char"/>
    <w:basedOn w:val="753"/>
    <w:link w:val="818"/>
    <w:qFormat/>
    <w:rPr>
      <w:rFonts w:ascii="Arial" w:hAnsi="Arial"/>
      <w:sz w:val="34"/>
    </w:rPr>
  </w:style>
  <w:style w:type="character" w:styleId="761">
    <w:name w:val="Heading 51"/>
    <w:qFormat/>
    <w:rPr>
      <w:rFonts w:ascii="XO Thames" w:hAnsi="XO Thames"/>
      <w:b/>
    </w:rPr>
  </w:style>
  <w:style w:type="character" w:styleId="762">
    <w:name w:val="Heading 11"/>
    <w:qFormat/>
    <w:rPr>
      <w:rFonts w:ascii="XO Thames" w:hAnsi="XO Thames"/>
      <w:b/>
      <w:sz w:val="32"/>
    </w:rPr>
  </w:style>
  <w:style w:type="character" w:styleId="763">
    <w:name w:val="Hyperlink"/>
    <w:rPr>
      <w:color w:val="0000ff"/>
      <w:u w:val="single"/>
    </w:rPr>
  </w:style>
  <w:style w:type="character" w:styleId="764">
    <w:name w:val="Footnote"/>
    <w:link w:val="820"/>
    <w:qFormat/>
    <w:rPr>
      <w:sz w:val="18"/>
    </w:rPr>
  </w:style>
  <w:style w:type="character" w:styleId="765">
    <w:name w:val="Heading 81"/>
    <w:qFormat/>
    <w:rPr>
      <w:rFonts w:ascii="Arial" w:hAnsi="Arial"/>
      <w:i/>
    </w:rPr>
  </w:style>
  <w:style w:type="character" w:styleId="766">
    <w:name w:val="Contents 1"/>
    <w:qFormat/>
    <w:rPr>
      <w:rFonts w:ascii="XO Thames" w:hAnsi="XO Thames"/>
      <w:b/>
      <w:sz w:val="28"/>
    </w:rPr>
  </w:style>
  <w:style w:type="character" w:styleId="767">
    <w:name w:val="Header and Footer"/>
    <w:qFormat/>
    <w:rPr>
      <w:rFonts w:ascii="XO Thames" w:hAnsi="XO Thames"/>
      <w:sz w:val="20"/>
    </w:rPr>
  </w:style>
  <w:style w:type="character" w:styleId="768">
    <w:name w:val="Balloon Text"/>
    <w:link w:val="822"/>
    <w:qFormat/>
    <w:rPr>
      <w:rFonts w:ascii="Segoe UI" w:hAnsi="Segoe UI"/>
      <w:sz w:val="18"/>
    </w:rPr>
  </w:style>
  <w:style w:type="character" w:styleId="769">
    <w:name w:val="Основной шрифт абзаца1"/>
    <w:link w:val="823"/>
    <w:qFormat/>
  </w:style>
  <w:style w:type="character" w:styleId="770">
    <w:name w:val="Contents 9"/>
    <w:qFormat/>
    <w:rPr>
      <w:rFonts w:ascii="XO Thames" w:hAnsi="XO Thames"/>
      <w:sz w:val="28"/>
    </w:rPr>
  </w:style>
  <w:style w:type="character" w:styleId="771">
    <w:name w:val="Heading 4 Char"/>
    <w:basedOn w:val="753"/>
    <w:link w:val="825"/>
    <w:qFormat/>
    <w:rPr>
      <w:rFonts w:ascii="Arial" w:hAnsi="Arial"/>
      <w:b/>
      <w:sz w:val="26"/>
    </w:rPr>
  </w:style>
  <w:style w:type="character" w:styleId="772">
    <w:name w:val="Contents 8"/>
    <w:qFormat/>
    <w:rPr>
      <w:rFonts w:ascii="XO Thames" w:hAnsi="XO Thames"/>
      <w:sz w:val="28"/>
    </w:rPr>
  </w:style>
  <w:style w:type="character" w:styleId="773">
    <w:name w:val="Plain Text"/>
    <w:link w:val="827"/>
    <w:qFormat/>
    <w:rPr>
      <w:rFonts w:ascii="Calibri" w:hAnsi="Calibri"/>
    </w:rPr>
  </w:style>
  <w:style w:type="character" w:styleId="774">
    <w:name w:val="Quote"/>
    <w:link w:val="828"/>
    <w:qFormat/>
    <w:rPr>
      <w:i/>
    </w:rPr>
  </w:style>
  <w:style w:type="character" w:styleId="775">
    <w:name w:val="Contents 5"/>
    <w:qFormat/>
    <w:rPr>
      <w:rFonts w:ascii="XO Thames" w:hAnsi="XO Thames"/>
      <w:sz w:val="28"/>
    </w:rPr>
  </w:style>
  <w:style w:type="character" w:styleId="776">
    <w:name w:val="Figure Index 1"/>
    <w:qFormat/>
  </w:style>
  <w:style w:type="character" w:styleId="777">
    <w:name w:val="Subtitle1"/>
    <w:qFormat/>
    <w:rPr>
      <w:rFonts w:ascii="XO Thames" w:hAnsi="XO Thames"/>
      <w:i/>
      <w:sz w:val="24"/>
    </w:rPr>
  </w:style>
  <w:style w:type="character" w:styleId="778">
    <w:name w:val="Heading 3 Char"/>
    <w:basedOn w:val="753"/>
    <w:link w:val="832"/>
    <w:qFormat/>
    <w:rPr>
      <w:rFonts w:ascii="Arial" w:hAnsi="Arial"/>
      <w:sz w:val="30"/>
    </w:rPr>
  </w:style>
  <w:style w:type="character" w:styleId="779">
    <w:name w:val="Title1"/>
    <w:qFormat/>
    <w:rPr>
      <w:rFonts w:ascii="XO Thames" w:hAnsi="XO Thames"/>
      <w:b/>
      <w:caps/>
      <w:sz w:val="40"/>
    </w:rPr>
  </w:style>
  <w:style w:type="character" w:styleId="780">
    <w:name w:val="Heading 41"/>
    <w:qFormat/>
    <w:rPr>
      <w:rFonts w:ascii="XO Thames" w:hAnsi="XO Thames"/>
      <w:b/>
      <w:sz w:val="24"/>
    </w:rPr>
  </w:style>
  <w:style w:type="character" w:styleId="781">
    <w:name w:val="Heading 21"/>
    <w:qFormat/>
    <w:rPr>
      <w:rFonts w:ascii="XO Thames" w:hAnsi="XO Thames"/>
      <w:b/>
      <w:sz w:val="28"/>
    </w:rPr>
  </w:style>
  <w:style w:type="character" w:styleId="782" w:default="1">
    <w:name w:val="Default Paragraph Font"/>
    <w:link w:val="834"/>
    <w:qFormat/>
  </w:style>
  <w:style w:type="character" w:styleId="783">
    <w:name w:val="Heading 1 Char"/>
    <w:basedOn w:val="753"/>
    <w:link w:val="835"/>
    <w:qFormat/>
    <w:rPr>
      <w:rFonts w:ascii="Arial" w:hAnsi="Arial"/>
      <w:sz w:val="40"/>
    </w:rPr>
  </w:style>
  <w:style w:type="character" w:styleId="784">
    <w:name w:val="No Spacing"/>
    <w:link w:val="836"/>
    <w:qFormat/>
  </w:style>
  <w:style w:type="character" w:styleId="785">
    <w:name w:val="Subtitle Char"/>
    <w:basedOn w:val="753"/>
    <w:link w:val="837"/>
    <w:qFormat/>
    <w:rPr>
      <w:sz w:val="24"/>
    </w:rPr>
  </w:style>
  <w:style w:type="character" w:styleId="786">
    <w:name w:val="Heading 61"/>
    <w:qFormat/>
    <w:rPr>
      <w:rFonts w:ascii="Arial" w:hAnsi="Arial"/>
      <w:b/>
    </w:rPr>
  </w:style>
  <w:style w:type="paragraph" w:styleId="787">
    <w:name w:val="Заголовок"/>
    <w:basedOn w:val="712"/>
    <w:next w:val="788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788">
    <w:name w:val="Body Text"/>
    <w:basedOn w:val="712"/>
    <w:pPr>
      <w:spacing w:before="0" w:after="140" w:line="276" w:lineRule="auto"/>
    </w:pPr>
  </w:style>
  <w:style w:type="paragraph" w:styleId="789">
    <w:name w:val="List"/>
    <w:basedOn w:val="788"/>
    <w:rPr>
      <w:rFonts w:cs="Droid Sans Devanagari"/>
    </w:rPr>
  </w:style>
  <w:style w:type="paragraph" w:styleId="790">
    <w:name w:val="Caption"/>
    <w:basedOn w:val="712"/>
    <w:next w:val="712"/>
    <w:link w:val="758"/>
    <w:qFormat/>
    <w:pPr>
      <w:spacing w:line="276" w:lineRule="auto"/>
    </w:pPr>
    <w:rPr>
      <w:b/>
      <w:color w:val="5b9bd5" w:themeColor="accent1"/>
      <w:sz w:val="18"/>
    </w:rPr>
  </w:style>
  <w:style w:type="paragraph" w:styleId="791">
    <w:name w:val="Указатель"/>
    <w:basedOn w:val="712"/>
    <w:qFormat/>
    <w:pPr>
      <w:suppressLineNumbers/>
    </w:pPr>
    <w:rPr>
      <w:rFonts w:cs="Droid Sans Devanagari"/>
    </w:rPr>
  </w:style>
  <w:style w:type="paragraph" w:styleId="792">
    <w:name w:val="footnote text"/>
    <w:basedOn w:val="712"/>
    <w:link w:val="72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3">
    <w:name w:val="endnote text"/>
    <w:basedOn w:val="712"/>
    <w:link w:val="73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4">
    <w:name w:val="toc 2"/>
    <w:next w:val="712"/>
    <w:uiPriority w:val="39"/>
    <w:pPr>
      <w:ind w:left="2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95">
    <w:name w:val="Header Char1"/>
    <w:basedOn w:val="810"/>
    <w:link w:val="735"/>
    <w:qFormat/>
  </w:style>
  <w:style w:type="paragraph" w:styleId="796">
    <w:name w:val="Обычный11"/>
    <w:link w:val="736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797">
    <w:name w:val="toc 4"/>
    <w:next w:val="712"/>
    <w:uiPriority w:val="39"/>
    <w:pPr>
      <w:ind w:left="6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98">
    <w:name w:val="List Paragraph1"/>
    <w:basedOn w:val="712"/>
    <w:link w:val="738"/>
    <w:qFormat/>
    <w:pPr>
      <w:contextualSpacing/>
      <w:ind w:left="720" w:firstLine="0"/>
      <w:spacing w:before="0" w:after="160"/>
    </w:pPr>
  </w:style>
  <w:style w:type="paragraph" w:styleId="799">
    <w:name w:val="Гиперссылка11"/>
    <w:basedOn w:val="823"/>
    <w:link w:val="739"/>
    <w:qFormat/>
    <w:pPr>
      <w:jc w:val="left"/>
      <w:spacing w:before="0" w:beforeAutospacing="0" w:after="160" w:afterAutospacing="0" w:line="264" w:lineRule="auto"/>
      <w:widowControl/>
    </w:pPr>
    <w:rPr>
      <w:color w:val="0000ff"/>
      <w:u w:val="single"/>
    </w:rPr>
  </w:style>
  <w:style w:type="paragraph" w:styleId="800">
    <w:name w:val="Index Heading"/>
    <w:basedOn w:val="787"/>
  </w:style>
  <w:style w:type="paragraph" w:styleId="801">
    <w:name w:val="TOC Heading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02">
    <w:name w:val="toc 6"/>
    <w:next w:val="712"/>
    <w:uiPriority w:val="39"/>
    <w:pPr>
      <w:ind w:left="10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03">
    <w:name w:val="Footer Char1"/>
    <w:basedOn w:val="810"/>
    <w:link w:val="743"/>
    <w:qFormat/>
  </w:style>
  <w:style w:type="paragraph" w:styleId="804">
    <w:name w:val="toc 7"/>
    <w:next w:val="712"/>
    <w:uiPriority w:val="39"/>
    <w:pPr>
      <w:ind w:left="12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05">
    <w:name w:val="Intense Quote1"/>
    <w:basedOn w:val="712"/>
    <w:next w:val="712"/>
    <w:link w:val="745"/>
    <w:qFormat/>
    <w:pPr>
      <w:ind w:left="720" w:right="720" w:firstLine="0"/>
    </w:pPr>
    <w:rPr>
      <w:i/>
    </w:rPr>
  </w:style>
  <w:style w:type="paragraph" w:styleId="806">
    <w:name w:val="Endnote1"/>
    <w:link w:val="746"/>
    <w:qFormat/>
    <w:pPr>
      <w:ind w:left="0" w:firstLine="851"/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zh-CN" w:bidi="hi-IN"/>
    </w:rPr>
  </w:style>
  <w:style w:type="paragraph" w:styleId="807">
    <w:name w:val="Гиперссылка21"/>
    <w:link w:val="748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08">
    <w:name w:val="Heading 5 Char1"/>
    <w:basedOn w:val="810"/>
    <w:link w:val="749"/>
    <w:qFormat/>
    <w:rPr>
      <w:rFonts w:ascii="Arial" w:hAnsi="Arial"/>
      <w:b/>
      <w:sz w:val="24"/>
    </w:rPr>
  </w:style>
  <w:style w:type="paragraph" w:styleId="809">
    <w:name w:val="Знак концевой сноски11"/>
    <w:basedOn w:val="810"/>
    <w:link w:val="752"/>
    <w:qFormat/>
    <w:rPr>
      <w:vertAlign w:val="superscript"/>
    </w:rPr>
  </w:style>
  <w:style w:type="paragraph" w:styleId="810">
    <w:name w:val="Основной шрифт абзаца21"/>
    <w:link w:val="753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11">
    <w:name w:val="toc 3"/>
    <w:next w:val="712"/>
    <w:uiPriority w:val="39"/>
    <w:pPr>
      <w:ind w:left="4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12">
    <w:name w:val="Title Char1"/>
    <w:basedOn w:val="810"/>
    <w:link w:val="755"/>
    <w:qFormat/>
    <w:rPr>
      <w:sz w:val="48"/>
    </w:rPr>
  </w:style>
  <w:style w:type="paragraph" w:styleId="813">
    <w:name w:val="Колонтитул"/>
    <w:qFormat/>
    <w:pPr>
      <w:jc w:val="both"/>
      <w:spacing w:before="0" w:beforeAutospacing="0" w:after="160" w:afterAutospacing="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zh-CN" w:bidi="hi-IN"/>
    </w:rPr>
  </w:style>
  <w:style w:type="paragraph" w:styleId="814">
    <w:name w:val="Footer"/>
    <w:basedOn w:val="712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15">
    <w:name w:val="Знак сноски11"/>
    <w:basedOn w:val="810"/>
    <w:link w:val="757"/>
    <w:qFormat/>
    <w:rPr>
      <w:vertAlign w:val="superscript"/>
    </w:rPr>
  </w:style>
  <w:style w:type="paragraph" w:styleId="816">
    <w:name w:val="Caption Char1"/>
    <w:basedOn w:val="790"/>
    <w:link w:val="758"/>
    <w:qFormat/>
  </w:style>
  <w:style w:type="paragraph" w:styleId="817">
    <w:name w:val="Header"/>
    <w:basedOn w:val="712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8">
    <w:name w:val="Heading 2 Char1"/>
    <w:basedOn w:val="810"/>
    <w:link w:val="760"/>
    <w:qFormat/>
    <w:rPr>
      <w:rFonts w:ascii="Arial" w:hAnsi="Arial"/>
      <w:sz w:val="34"/>
    </w:rPr>
  </w:style>
  <w:style w:type="paragraph" w:styleId="819">
    <w:name w:val="Internet link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hi-IN"/>
    </w:rPr>
  </w:style>
  <w:style w:type="paragraph" w:styleId="820">
    <w:name w:val="Footnote1"/>
    <w:basedOn w:val="712"/>
    <w:link w:val="764"/>
    <w:qFormat/>
    <w:pPr>
      <w:spacing w:before="0" w:after="40" w:line="240" w:lineRule="auto"/>
    </w:pPr>
    <w:rPr>
      <w:sz w:val="18"/>
    </w:rPr>
  </w:style>
  <w:style w:type="paragraph" w:styleId="821">
    <w:name w:val="toc 1"/>
    <w:next w:val="712"/>
    <w:uiPriority w:val="39"/>
    <w:pPr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hi-IN"/>
    </w:rPr>
  </w:style>
  <w:style w:type="paragraph" w:styleId="822">
    <w:name w:val="Balloon Text1"/>
    <w:basedOn w:val="712"/>
    <w:link w:val="768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23">
    <w:name w:val="Основной шрифт абзаца11"/>
    <w:link w:val="769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24">
    <w:name w:val="toc 9"/>
    <w:next w:val="712"/>
    <w:uiPriority w:val="39"/>
    <w:pPr>
      <w:ind w:left="16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5">
    <w:name w:val="Heading 4 Char1"/>
    <w:basedOn w:val="810"/>
    <w:link w:val="771"/>
    <w:qFormat/>
    <w:rPr>
      <w:rFonts w:ascii="Arial" w:hAnsi="Arial"/>
      <w:b/>
      <w:sz w:val="26"/>
    </w:rPr>
  </w:style>
  <w:style w:type="paragraph" w:styleId="826">
    <w:name w:val="toc 8"/>
    <w:next w:val="712"/>
    <w:uiPriority w:val="39"/>
    <w:pPr>
      <w:ind w:left="14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27">
    <w:name w:val="Plain Text1"/>
    <w:basedOn w:val="712"/>
    <w:link w:val="773"/>
    <w:qFormat/>
    <w:pPr>
      <w:spacing w:before="0" w:after="0" w:line="240" w:lineRule="auto"/>
    </w:pPr>
    <w:rPr>
      <w:rFonts w:ascii="Calibri" w:hAnsi="Calibri"/>
    </w:rPr>
  </w:style>
  <w:style w:type="paragraph" w:styleId="828">
    <w:name w:val="Quote1"/>
    <w:basedOn w:val="712"/>
    <w:next w:val="712"/>
    <w:link w:val="774"/>
    <w:qFormat/>
    <w:pPr>
      <w:ind w:left="720" w:right="720" w:firstLine="0"/>
    </w:pPr>
    <w:rPr>
      <w:i/>
    </w:rPr>
  </w:style>
  <w:style w:type="paragraph" w:styleId="829">
    <w:name w:val="toc 5"/>
    <w:next w:val="712"/>
    <w:uiPriority w:val="39"/>
    <w:pPr>
      <w:ind w:left="800" w:firstLine="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830">
    <w:name w:val="table of figures"/>
    <w:basedOn w:val="712"/>
    <w:next w:val="712"/>
    <w:pPr>
      <w:spacing w:before="0" w:after="0"/>
    </w:pPr>
  </w:style>
  <w:style w:type="paragraph" w:styleId="831">
    <w:name w:val="Subtitle"/>
    <w:next w:val="712"/>
    <w:uiPriority w:val="11"/>
    <w:qFormat/>
    <w:pPr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hi-IN"/>
    </w:rPr>
  </w:style>
  <w:style w:type="paragraph" w:styleId="832">
    <w:name w:val="Heading 3 Char1"/>
    <w:basedOn w:val="810"/>
    <w:link w:val="778"/>
    <w:qFormat/>
    <w:rPr>
      <w:rFonts w:ascii="Arial" w:hAnsi="Arial"/>
      <w:sz w:val="30"/>
    </w:rPr>
  </w:style>
  <w:style w:type="paragraph" w:styleId="833">
    <w:name w:val="Title"/>
    <w:next w:val="712"/>
    <w:uiPriority w:val="10"/>
    <w:qFormat/>
    <w:pPr>
      <w:jc w:val="center"/>
      <w:spacing w:before="567" w:beforeAutospacing="0" w:after="567" w:afterAutospacing="0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hi-IN"/>
    </w:rPr>
  </w:style>
  <w:style w:type="paragraph" w:styleId="834">
    <w:name w:val="Default Paragraph Font1"/>
    <w:link w:val="782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5">
    <w:name w:val="Heading 1 Char1"/>
    <w:basedOn w:val="810"/>
    <w:link w:val="783"/>
    <w:qFormat/>
    <w:rPr>
      <w:rFonts w:ascii="Arial" w:hAnsi="Arial"/>
      <w:sz w:val="40"/>
    </w:rPr>
  </w:style>
  <w:style w:type="paragraph" w:styleId="836">
    <w:name w:val="No Spacing1"/>
    <w:link w:val="784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hi-IN"/>
    </w:rPr>
  </w:style>
  <w:style w:type="paragraph" w:styleId="837">
    <w:name w:val="Subtitle Char1"/>
    <w:basedOn w:val="810"/>
    <w:link w:val="785"/>
    <w:qFormat/>
    <w:rPr>
      <w:sz w:val="24"/>
    </w:rPr>
  </w:style>
  <w:style w:type="paragraph" w:styleId="838">
    <w:name w:val="Содержимое врезки"/>
    <w:basedOn w:val="712"/>
    <w:qFormat/>
  </w:style>
  <w:style w:type="numbering" w:styleId="839" w:default="1">
    <w:name w:val="No List"/>
    <w:uiPriority w:val="99"/>
    <w:semiHidden/>
    <w:unhideWhenUsed/>
    <w:qFormat/>
  </w:style>
  <w:style w:type="table" w:styleId="840">
    <w:name w:val="List Table 5 Dark - Accent 6"/>
    <w:basedOn w:val="844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41">
    <w:name w:val="Grid Table 2 - Accent 6"/>
    <w:basedOn w:val="844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2">
    <w:name w:val="List Table 3 - Accent 3"/>
    <w:basedOn w:val="844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43">
    <w:name w:val="Grid Table 1 Light - Accent 1"/>
    <w:basedOn w:val="844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4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List Table 2 - Accent 3"/>
    <w:basedOn w:val="844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6">
    <w:name w:val="List Table 7 Colorful - Accent 1"/>
    <w:basedOn w:val="844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847">
    <w:name w:val="Lined - Accent"/>
    <w:basedOn w:val="844"/>
    <w:pPr>
      <w:spacing w:after="0" w:line="240" w:lineRule="auto"/>
    </w:pPr>
    <w:tblPr/>
  </w:style>
  <w:style w:type="table" w:styleId="848">
    <w:name w:val="List Table 4 - Accent 2"/>
    <w:basedOn w:val="844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49">
    <w:name w:val="Bordered &amp; Lined - Accent 6"/>
    <w:basedOn w:val="844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50">
    <w:name w:val="Grid Table 5 Dark - Accent 6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Grid Table 7 Colorful - Accent 2"/>
    <w:basedOn w:val="844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2">
    <w:name w:val="Grid Table 7 Colorful - Accent 6"/>
    <w:basedOn w:val="844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53">
    <w:name w:val="Grid Table 1 Light - Accent 2"/>
    <w:basedOn w:val="844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4">
    <w:name w:val="Grid Table 5 Dark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5">
    <w:name w:val="List Table 1 Light - Accent 6"/>
    <w:basedOn w:val="844"/>
    <w:pPr>
      <w:spacing w:after="0" w:line="240" w:lineRule="auto"/>
    </w:pPr>
    <w:tblPr/>
  </w:style>
  <w:style w:type="table" w:styleId="856">
    <w:name w:val="Grid Table 7 Colorful"/>
    <w:basedOn w:val="844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7">
    <w:name w:val="Lined - Accent 5"/>
    <w:basedOn w:val="844"/>
    <w:pPr>
      <w:spacing w:after="0" w:line="240" w:lineRule="auto"/>
    </w:pPr>
    <w:tblPr/>
  </w:style>
  <w:style w:type="table" w:styleId="858">
    <w:name w:val="Grid Table 6 Colorful - Accent 2"/>
    <w:basedOn w:val="844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9">
    <w:name w:val="List Table 2 - Accent 1"/>
    <w:basedOn w:val="844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>
    <w:name w:val="Grid Table 5 Dark- Accent 4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1">
    <w:name w:val="List Table 6 Colorful - Accent 6"/>
    <w:basedOn w:val="844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62">
    <w:name w:val="Bordered - Accent 3"/>
    <w:basedOn w:val="844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63">
    <w:name w:val="Grid Table 3 - Accent 1"/>
    <w:basedOn w:val="844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4">
    <w:name w:val="Bordered &amp; Lined - Accent 4"/>
    <w:basedOn w:val="844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865">
    <w:name w:val="List Table 4 - Accent 3"/>
    <w:basedOn w:val="844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6">
    <w:name w:val="Plain Table 3"/>
    <w:basedOn w:val="844"/>
    <w:pPr>
      <w:spacing w:after="0" w:line="240" w:lineRule="auto"/>
    </w:pPr>
    <w:tblPr/>
  </w:style>
  <w:style w:type="table" w:styleId="867">
    <w:name w:val="List Table 6 Colorful - Accent 4"/>
    <w:basedOn w:val="844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8">
    <w:name w:val="List Table 6 Colorful - Accent 3"/>
    <w:basedOn w:val="844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69">
    <w:name w:val="Grid Table 2 - Accent 2"/>
    <w:basedOn w:val="844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0">
    <w:name w:val="Grid Table 3 - Accent 5"/>
    <w:basedOn w:val="844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1">
    <w:name w:val="List Table 1 Light - Accent 2"/>
    <w:basedOn w:val="844"/>
    <w:pPr>
      <w:spacing w:after="0" w:line="240" w:lineRule="auto"/>
    </w:pPr>
    <w:tblPr/>
  </w:style>
  <w:style w:type="table" w:styleId="872">
    <w:name w:val="List Table 4 - Accent 1"/>
    <w:basedOn w:val="844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3">
    <w:name w:val="Grid Table 1 Light - Accent 5"/>
    <w:basedOn w:val="844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4">
    <w:name w:val="Grid Table 3 - Accent 6"/>
    <w:basedOn w:val="844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5">
    <w:name w:val="List Table 7 Colorful - Accent 5"/>
    <w:basedOn w:val="844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876">
    <w:name w:val="Bordered - Accent 1"/>
    <w:basedOn w:val="844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7">
    <w:name w:val="Grid Table 7 Colorful - Accent 4"/>
    <w:basedOn w:val="844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8">
    <w:name w:val="List Table 3 - Accent 2"/>
    <w:basedOn w:val="844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79">
    <w:name w:val="List Table 7 Colorful"/>
    <w:basedOn w:val="844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880">
    <w:name w:val="Lined - Accent 1"/>
    <w:basedOn w:val="844"/>
    <w:pPr>
      <w:spacing w:after="0" w:line="240" w:lineRule="auto"/>
    </w:pPr>
    <w:tblPr/>
  </w:style>
  <w:style w:type="table" w:styleId="881">
    <w:name w:val="Bordered - Accent 4"/>
    <w:basedOn w:val="84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2">
    <w:name w:val="Grid Table 4 - Accent 4"/>
    <w:basedOn w:val="84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3">
    <w:name w:val="Grid Table 2 - Accent 4"/>
    <w:basedOn w:val="84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4">
    <w:name w:val="List Table 2 - Accent 4"/>
    <w:basedOn w:val="844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5">
    <w:name w:val="List Table 4 - Accent 5"/>
    <w:basedOn w:val="844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6">
    <w:name w:val="List Table 1 Light - Accent 4"/>
    <w:basedOn w:val="844"/>
    <w:pPr>
      <w:spacing w:after="0" w:line="240" w:lineRule="auto"/>
    </w:pPr>
    <w:tblPr/>
  </w:style>
  <w:style w:type="table" w:styleId="887">
    <w:name w:val="List Table 2 - Accent 2"/>
    <w:basedOn w:val="844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8">
    <w:name w:val="List Table 2 - Accent 6"/>
    <w:basedOn w:val="844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89">
    <w:name w:val="Grid Table 3 - Accent 4"/>
    <w:basedOn w:val="844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0">
    <w:name w:val="Grid Table 1 Light"/>
    <w:basedOn w:val="844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91">
    <w:name w:val="List Table 5 Dark - Accent 4"/>
    <w:basedOn w:val="844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92">
    <w:name w:val="Grid Table 1 Light - Accent 3"/>
    <w:basedOn w:val="844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3">
    <w:name w:val="Grid Table 4 - Accent 1"/>
    <w:basedOn w:val="844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94">
    <w:name w:val="List Table 7 Colorful - Accent 2"/>
    <w:basedOn w:val="844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895">
    <w:name w:val="Grid Table 3"/>
    <w:basedOn w:val="844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6">
    <w:name w:val="List Table 3 - Accent 1"/>
    <w:basedOn w:val="844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97">
    <w:name w:val="Table Grid Light"/>
    <w:basedOn w:val="844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98">
    <w:name w:val="List Table 4"/>
    <w:basedOn w:val="84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99">
    <w:name w:val="List Table 6 Colorful - Accent 5"/>
    <w:basedOn w:val="844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00">
    <w:name w:val="List Table 6 Colorful"/>
    <w:basedOn w:val="844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1">
    <w:name w:val="Bordered - Accent 2"/>
    <w:basedOn w:val="844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02">
    <w:name w:val="Grid Table 4 - Accent 6"/>
    <w:basedOn w:val="844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3">
    <w:name w:val="Bordered - Accent 6"/>
    <w:basedOn w:val="844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04">
    <w:name w:val="Grid Table 7 Colorful - Accent 1"/>
    <w:basedOn w:val="844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5">
    <w:name w:val="Bordered"/>
    <w:basedOn w:val="844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06">
    <w:name w:val="Lined - Accent 2"/>
    <w:basedOn w:val="844"/>
    <w:pPr>
      <w:spacing w:after="0" w:line="240" w:lineRule="auto"/>
    </w:pPr>
    <w:tblPr/>
  </w:style>
  <w:style w:type="table" w:styleId="907">
    <w:name w:val="List Table 3"/>
    <w:basedOn w:val="84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8">
    <w:name w:val="Grid Table 5 Dark - Accent 2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9">
    <w:name w:val="List Table 7 Colorful - Accent 6"/>
    <w:basedOn w:val="844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910">
    <w:name w:val="Grid Table 4 - Accent 3"/>
    <w:basedOn w:val="844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11">
    <w:name w:val="List Table 6 Colorful - Accent 1"/>
    <w:basedOn w:val="844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12">
    <w:name w:val="Сетка таблицы2"/>
    <w:basedOn w:val="84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>
    <w:name w:val="Grid Table 6 Colorful"/>
    <w:basedOn w:val="844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14">
    <w:name w:val="List Table 3 - Accent 5"/>
    <w:basedOn w:val="844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15">
    <w:name w:val="List Table 5 Dark - Accent 2"/>
    <w:basedOn w:val="844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16">
    <w:name w:val="Grid Table 4 - Accent 5"/>
    <w:basedOn w:val="844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7">
    <w:name w:val="Grid Table 7 Colorful - Accent 5"/>
    <w:basedOn w:val="844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18">
    <w:name w:val="List Table 1 Light - Accent 1"/>
    <w:basedOn w:val="844"/>
    <w:pPr>
      <w:spacing w:after="0" w:line="240" w:lineRule="auto"/>
    </w:pPr>
    <w:tblPr/>
  </w:style>
  <w:style w:type="table" w:styleId="919">
    <w:name w:val="Grid Table 6 Colorful - Accent 3"/>
    <w:basedOn w:val="844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0">
    <w:name w:val="Grid Table 2"/>
    <w:basedOn w:val="844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21">
    <w:name w:val="List Table 5 Dark - Accent 3"/>
    <w:basedOn w:val="844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22">
    <w:name w:val="List Table 1 Light - Accent 3"/>
    <w:basedOn w:val="844"/>
    <w:pPr>
      <w:spacing w:after="0" w:line="240" w:lineRule="auto"/>
    </w:pPr>
    <w:tblPr/>
  </w:style>
  <w:style w:type="table" w:styleId="923">
    <w:name w:val="Grid Table 2 - Accent 3"/>
    <w:basedOn w:val="844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4">
    <w:name w:val="Plain Table 1"/>
    <w:basedOn w:val="844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25">
    <w:name w:val="List Table 4 - Accent 6"/>
    <w:basedOn w:val="844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26">
    <w:name w:val="Grid Table 5 Dark - Accent 5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7">
    <w:name w:val="Plain Table 4"/>
    <w:basedOn w:val="844"/>
    <w:pPr>
      <w:spacing w:after="0" w:line="240" w:lineRule="auto"/>
    </w:pPr>
    <w:tblPr/>
  </w:style>
  <w:style w:type="table" w:styleId="928">
    <w:name w:val="Lined - Accent 4"/>
    <w:basedOn w:val="844"/>
    <w:pPr>
      <w:spacing w:after="0" w:line="240" w:lineRule="auto"/>
    </w:pPr>
    <w:tblPr/>
  </w:style>
  <w:style w:type="table" w:styleId="929">
    <w:name w:val="Grid Table 7 Colorful - Accent 3"/>
    <w:basedOn w:val="844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0">
    <w:name w:val="List Table 4 - Accent 4"/>
    <w:basedOn w:val="844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1">
    <w:name w:val="Bordered - Accent 5"/>
    <w:basedOn w:val="844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32">
    <w:name w:val="Grid Table 6 Colorful - Accent 1"/>
    <w:basedOn w:val="844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3">
    <w:name w:val="Grid Table 4 - Accent 2"/>
    <w:basedOn w:val="844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34">
    <w:name w:val="List Table 5 Dark"/>
    <w:basedOn w:val="844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35">
    <w:name w:val="Plain Table 2"/>
    <w:basedOn w:val="844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36">
    <w:name w:val="Grid Table 2 - Accent 5"/>
    <w:basedOn w:val="844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7">
    <w:name w:val="Bordered &amp; Lined - Accent 2"/>
    <w:basedOn w:val="844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38">
    <w:name w:val="Grid Table 1 Light - Accent 4"/>
    <w:basedOn w:val="844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9">
    <w:name w:val="List Table 1 Light"/>
    <w:basedOn w:val="844"/>
    <w:pPr>
      <w:spacing w:after="0" w:line="240" w:lineRule="auto"/>
    </w:pPr>
    <w:tblPr/>
  </w:style>
  <w:style w:type="table" w:styleId="940">
    <w:name w:val="Grid Table 1 Light - Accent 6"/>
    <w:basedOn w:val="844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41">
    <w:name w:val="Grid Table 5 Dark- Accent 1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2">
    <w:name w:val="List Table 2"/>
    <w:basedOn w:val="844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43">
    <w:name w:val="Plain Table 5"/>
    <w:basedOn w:val="844"/>
    <w:pPr>
      <w:spacing w:after="0" w:line="240" w:lineRule="auto"/>
    </w:pPr>
    <w:tblPr/>
  </w:style>
  <w:style w:type="table" w:styleId="944">
    <w:name w:val="List Table 7 Colorful - Accent 4"/>
    <w:basedOn w:val="844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945">
    <w:name w:val="Bordered &amp; Lined - Accent"/>
    <w:basedOn w:val="844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46">
    <w:name w:val="List Table 1 Light - Accent 5"/>
    <w:basedOn w:val="844"/>
    <w:pPr>
      <w:spacing w:after="0" w:line="240" w:lineRule="auto"/>
    </w:pPr>
    <w:tblPr/>
  </w:style>
  <w:style w:type="table" w:styleId="947">
    <w:name w:val="List Table 2 - Accent 5"/>
    <w:basedOn w:val="844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48">
    <w:name w:val="List Table 3 - Accent 6"/>
    <w:basedOn w:val="844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49">
    <w:name w:val="Bordered &amp; Lined - Accent 3"/>
    <w:basedOn w:val="844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50">
    <w:name w:val="Grid Table 5 Dark - Accent 3"/>
    <w:basedOn w:val="844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1">
    <w:name w:val="Table Grid"/>
    <w:basedOn w:val="84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>
    <w:name w:val="List Table 5 Dark - Accent 1"/>
    <w:basedOn w:val="844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53">
    <w:name w:val="Lined - Accent 3"/>
    <w:basedOn w:val="844"/>
    <w:pPr>
      <w:spacing w:after="0" w:line="240" w:lineRule="auto"/>
    </w:pPr>
    <w:tblPr/>
  </w:style>
  <w:style w:type="table" w:styleId="954">
    <w:name w:val="List Table 6 Colorful - Accent 2"/>
    <w:basedOn w:val="844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55">
    <w:name w:val="Lined - Accent 6"/>
    <w:basedOn w:val="844"/>
    <w:pPr>
      <w:spacing w:after="0" w:line="240" w:lineRule="auto"/>
    </w:pPr>
    <w:tblPr/>
  </w:style>
  <w:style w:type="table" w:styleId="956">
    <w:name w:val="Grid Table 3 - Accent 3"/>
    <w:basedOn w:val="844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7">
    <w:name w:val="List Table 7 Colorful - Accent 3"/>
    <w:basedOn w:val="844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58">
    <w:name w:val="List Table 5 Dark - Accent 5"/>
    <w:basedOn w:val="844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59">
    <w:name w:val="Grid Table 6 Colorful - Accent 4"/>
    <w:basedOn w:val="84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0">
    <w:name w:val="Grid Table 2 - Accent 1"/>
    <w:basedOn w:val="844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61">
    <w:name w:val="Bordered &amp; Lined - Accent 1"/>
    <w:basedOn w:val="844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962">
    <w:name w:val="Сетка таблицы1"/>
    <w:basedOn w:val="84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>
    <w:name w:val="Bordered &amp; Lined - Accent 5"/>
    <w:basedOn w:val="844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64">
    <w:name w:val="List Table 3 - Accent 4"/>
    <w:basedOn w:val="844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65">
    <w:name w:val="Grid Table 6 Colorful - Accent 5"/>
    <w:basedOn w:val="844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66">
    <w:name w:val="Grid Table 3 - Accent 2"/>
    <w:basedOn w:val="844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7">
    <w:name w:val="Grid Table 4"/>
    <w:basedOn w:val="844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68">
    <w:name w:val="Grid Table 6 Colorful - Accent 6"/>
    <w:basedOn w:val="844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296&amp;n=219702&amp;dst=100102&amp;field=134&amp;date=18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Муродов Дамир Шамильевич</cp:lastModifiedBy>
  <cp:revision>38</cp:revision>
  <dcterms:modified xsi:type="dcterms:W3CDTF">2026-03-15T23:02:07Z</dcterms:modified>
</cp:coreProperties>
</file>