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07" w:rsidRDefault="00C5234B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C07" w:rsidRDefault="00DA6C07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DA6C07" w:rsidRDefault="00DA6C0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A6C07" w:rsidRDefault="00DA6C07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DA6C07" w:rsidRDefault="00C523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СПОРТА КАМЧАТСКОГО КРАЯ</w:t>
      </w:r>
    </w:p>
    <w:p w:rsidR="00DA6C07" w:rsidRDefault="00DA6C0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A6C07" w:rsidRDefault="00C523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DA6C07" w:rsidRDefault="00DA6C0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A6C07" w:rsidRDefault="00DA6C07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A6C07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A6C07" w:rsidRDefault="00C5234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A6C07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A6C07" w:rsidRDefault="00C5234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A6C0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A6C07" w:rsidRDefault="00DA6C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A6C07" w:rsidRDefault="00DA6C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A6C07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A6C07" w:rsidRDefault="00C5234B" w:rsidP="00B26A24">
            <w:pPr>
              <w:ind w:left="2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</w:t>
            </w:r>
            <w:r w:rsidR="00B26A24">
              <w:rPr>
                <w:rFonts w:ascii="Times New Roman" w:hAnsi="Times New Roman"/>
                <w:b/>
                <w:sz w:val="28"/>
              </w:rPr>
              <w:t xml:space="preserve">признании утратившими силу отдельных приказов </w:t>
            </w:r>
            <w:r w:rsidR="00B26A24">
              <w:rPr>
                <w:rFonts w:ascii="Times New Roman" w:hAnsi="Times New Roman"/>
                <w:b/>
                <w:sz w:val="28"/>
              </w:rPr>
              <w:br/>
              <w:t>Министерства спорта</w:t>
            </w:r>
            <w:r w:rsidR="00535806" w:rsidRPr="00373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5806" w:rsidRPr="00535806">
              <w:rPr>
                <w:rFonts w:ascii="Times New Roman" w:hAnsi="Times New Roman"/>
                <w:b/>
                <w:sz w:val="28"/>
                <w:szCs w:val="28"/>
              </w:rPr>
              <w:t>и молодежной политики</w:t>
            </w:r>
            <w:r w:rsidR="00B26A24">
              <w:rPr>
                <w:rFonts w:ascii="Times New Roman" w:hAnsi="Times New Roman"/>
                <w:b/>
                <w:sz w:val="28"/>
              </w:rPr>
              <w:t xml:space="preserve"> Камчатского края</w:t>
            </w:r>
            <w:r w:rsidR="000677C8">
              <w:rPr>
                <w:rFonts w:ascii="Times New Roman" w:hAnsi="Times New Roman"/>
                <w:b/>
                <w:sz w:val="28"/>
              </w:rPr>
              <w:t xml:space="preserve"> и Министерства спорта Камчатского края</w:t>
            </w:r>
            <w:r w:rsidR="00B26A24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DA6C07" w:rsidRDefault="00DA6C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D3999" w:rsidRDefault="006D39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A6C07" w:rsidRDefault="00C523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DA6C07" w:rsidRPr="00EA7D58" w:rsidRDefault="00DA6C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278CB" w:rsidRPr="00AD505B" w:rsidRDefault="00C5234B" w:rsidP="003278CB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7D58">
        <w:rPr>
          <w:rFonts w:ascii="Times New Roman" w:hAnsi="Times New Roman"/>
          <w:color w:val="auto"/>
          <w:sz w:val="28"/>
        </w:rPr>
        <w:t xml:space="preserve"> 1</w:t>
      </w:r>
      <w:r w:rsidRPr="00EA7D58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26A24" w:rsidRPr="00AD505B">
        <w:rPr>
          <w:rStyle w:val="aff"/>
          <w:rFonts w:ascii="Times New Roman" w:hAnsi="Times New Roman"/>
          <w:i w:val="0"/>
          <w:iCs w:val="0"/>
          <w:color w:val="auto"/>
          <w:sz w:val="28"/>
          <w:szCs w:val="28"/>
          <w:shd w:val="clear" w:color="auto" w:fill="FFFFFF"/>
        </w:rPr>
        <w:t>Признать</w:t>
      </w:r>
      <w:r w:rsidR="00B26A24" w:rsidRPr="00AD505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r w:rsidR="00B26A24" w:rsidRPr="00AD505B">
        <w:rPr>
          <w:rStyle w:val="aff"/>
          <w:rFonts w:ascii="Times New Roman" w:hAnsi="Times New Roman"/>
          <w:i w:val="0"/>
          <w:iCs w:val="0"/>
          <w:color w:val="auto"/>
          <w:sz w:val="28"/>
          <w:szCs w:val="28"/>
          <w:shd w:val="clear" w:color="auto" w:fill="FFFFFF"/>
        </w:rPr>
        <w:t>утратившими</w:t>
      </w:r>
      <w:r w:rsidR="00B26A24" w:rsidRPr="00AD505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r w:rsidR="00B26A24" w:rsidRPr="00AD505B">
        <w:rPr>
          <w:rStyle w:val="aff"/>
          <w:rFonts w:ascii="Times New Roman" w:hAnsi="Times New Roman"/>
          <w:i w:val="0"/>
          <w:iCs w:val="0"/>
          <w:color w:val="auto"/>
          <w:sz w:val="28"/>
          <w:szCs w:val="28"/>
          <w:shd w:val="clear" w:color="auto" w:fill="FFFFFF"/>
        </w:rPr>
        <w:t>силу</w:t>
      </w:r>
      <w:r w:rsidR="00B26A24" w:rsidRPr="00AD505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:</w:t>
      </w:r>
      <w:r w:rsidR="003278CB" w:rsidRPr="00AD505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26A24" w:rsidRPr="00AD505B" w:rsidRDefault="00B26A24" w:rsidP="003278CB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D505B">
        <w:rPr>
          <w:rFonts w:ascii="Times New Roman" w:hAnsi="Times New Roman"/>
          <w:bCs/>
          <w:color w:val="auto"/>
          <w:sz w:val="28"/>
          <w:szCs w:val="28"/>
        </w:rPr>
        <w:t xml:space="preserve">1) </w:t>
      </w:r>
      <w:r w:rsidRPr="00AD505B">
        <w:rPr>
          <w:rStyle w:val="aff"/>
          <w:rFonts w:ascii="Times New Roman" w:hAnsi="Times New Roman"/>
          <w:i w:val="0"/>
          <w:iCs w:val="0"/>
          <w:color w:val="auto"/>
          <w:sz w:val="28"/>
          <w:szCs w:val="28"/>
          <w:shd w:val="clear" w:color="auto" w:fill="FFFFFF"/>
        </w:rPr>
        <w:t>приказ</w:t>
      </w:r>
      <w:r w:rsidR="003B139C" w:rsidRPr="00AD505B">
        <w:rPr>
          <w:rFonts w:ascii="Times New Roman" w:hAnsi="Times New Roman"/>
          <w:color w:val="auto"/>
          <w:sz w:val="28"/>
          <w:szCs w:val="28"/>
        </w:rPr>
        <w:t xml:space="preserve"> Министерства спорта и молодежной политики Камчатского края</w:t>
      </w:r>
      <w:r w:rsidR="003B139C" w:rsidRPr="00AD505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>16.04.2013 № 335</w:t>
      </w:r>
      <w:r w:rsidR="003B139C" w:rsidRPr="00AD505B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>О Перечне должностей государственной гражданской службы Камчатского края в Министерстве спорта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 xml:space="preserve"> и молодежной политике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 xml:space="preserve"> Камчатского края, исполнение должностных обязанностей по которым связано </w:t>
      </w:r>
      <w:r w:rsidR="00AD505B">
        <w:rPr>
          <w:rFonts w:ascii="Times New Roman" w:hAnsi="Times New Roman"/>
          <w:color w:val="auto"/>
          <w:sz w:val="28"/>
          <w:szCs w:val="28"/>
        </w:rPr>
        <w:br/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>с использованием сведений, составляющих государственную тайну, при назначении на которые конкурс может не проводиться</w:t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>»</w:t>
      </w:r>
      <w:r w:rsidRPr="00AD505B">
        <w:rPr>
          <w:rFonts w:ascii="Times New Roman" w:hAnsi="Times New Roman"/>
          <w:color w:val="auto"/>
          <w:sz w:val="28"/>
          <w:szCs w:val="28"/>
        </w:rPr>
        <w:t>;</w:t>
      </w:r>
    </w:p>
    <w:p w:rsidR="00DA6C07" w:rsidRPr="00AD505B" w:rsidRDefault="00B26A24" w:rsidP="007123C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AD505B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7123C2" w:rsidRPr="00AD505B">
        <w:rPr>
          <w:rStyle w:val="aff"/>
          <w:rFonts w:ascii="Times New Roman" w:hAnsi="Times New Roman"/>
          <w:i w:val="0"/>
          <w:iCs w:val="0"/>
          <w:color w:val="auto"/>
          <w:sz w:val="28"/>
          <w:szCs w:val="28"/>
          <w:shd w:val="clear" w:color="auto" w:fill="FFFFFF"/>
        </w:rPr>
        <w:t>приказ</w:t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 xml:space="preserve"> Министерства спорта Камчатского края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 xml:space="preserve"> от 19.03.2024</w:t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 xml:space="preserve"> № 1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>-Н</w:t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505B">
        <w:rPr>
          <w:rFonts w:ascii="Times New Roman" w:hAnsi="Times New Roman"/>
          <w:color w:val="auto"/>
          <w:sz w:val="28"/>
          <w:szCs w:val="28"/>
        </w:rPr>
        <w:br/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>«</w:t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 xml:space="preserve">О Перечне должностей государственной молодежной политике Камчатского края, исполнение должностных обязанностей по которым связано </w:t>
      </w:r>
      <w:r w:rsidR="00AD505B">
        <w:rPr>
          <w:rFonts w:ascii="Times New Roman" w:hAnsi="Times New Roman"/>
          <w:color w:val="auto"/>
          <w:sz w:val="28"/>
          <w:szCs w:val="28"/>
        </w:rPr>
        <w:br/>
      </w:r>
      <w:r w:rsidR="00AD505B" w:rsidRPr="00AD505B">
        <w:rPr>
          <w:rFonts w:ascii="Times New Roman" w:hAnsi="Times New Roman"/>
          <w:color w:val="auto"/>
          <w:sz w:val="28"/>
          <w:szCs w:val="28"/>
        </w:rPr>
        <w:t>с использованием сведений, составляющих государственную тайну, при назначении на которые конкурс может не проводиться</w:t>
      </w:r>
      <w:r w:rsidR="007123C2" w:rsidRPr="00AD505B">
        <w:rPr>
          <w:rFonts w:ascii="Times New Roman" w:hAnsi="Times New Roman"/>
          <w:color w:val="auto"/>
          <w:sz w:val="28"/>
          <w:szCs w:val="28"/>
        </w:rPr>
        <w:t xml:space="preserve">». </w:t>
      </w:r>
    </w:p>
    <w:p w:rsidR="00DA6C07" w:rsidRPr="00AD505B" w:rsidRDefault="00C5234B">
      <w:pPr>
        <w:widowControl w:val="0"/>
        <w:tabs>
          <w:tab w:val="left" w:pos="922"/>
        </w:tabs>
        <w:spacing w:after="0" w:line="240" w:lineRule="auto"/>
        <w:jc w:val="both"/>
        <w:rPr>
          <w:rFonts w:ascii="Times New Roman" w:hAnsi="Times New Roman"/>
          <w:color w:val="auto"/>
          <w:spacing w:val="-12"/>
          <w:sz w:val="28"/>
        </w:rPr>
      </w:pPr>
      <w:r w:rsidRPr="00AD505B">
        <w:rPr>
          <w:rFonts w:ascii="Times New Roman" w:hAnsi="Times New Roman"/>
          <w:color w:val="auto"/>
          <w:sz w:val="28"/>
        </w:rPr>
        <w:t xml:space="preserve">          2. </w:t>
      </w:r>
      <w:r w:rsidRPr="00AD505B">
        <w:rPr>
          <w:rFonts w:ascii="Times New Roman" w:hAnsi="Times New Roman"/>
          <w:color w:val="auto"/>
          <w:spacing w:val="1"/>
          <w:sz w:val="28"/>
        </w:rPr>
        <w:t xml:space="preserve">Настоящий приказ вступает в силу после дня его официального </w:t>
      </w:r>
      <w:r w:rsidRPr="00AD505B">
        <w:rPr>
          <w:rFonts w:ascii="Times New Roman" w:hAnsi="Times New Roman"/>
          <w:color w:val="auto"/>
          <w:spacing w:val="4"/>
          <w:sz w:val="28"/>
        </w:rPr>
        <w:t>опубликования</w:t>
      </w:r>
      <w:r w:rsidR="00AD505B">
        <w:rPr>
          <w:rFonts w:ascii="Times New Roman" w:hAnsi="Times New Roman"/>
          <w:color w:val="auto"/>
          <w:spacing w:val="4"/>
          <w:sz w:val="28"/>
        </w:rPr>
        <w:t xml:space="preserve"> и распространяется на правоотношения, возникшие </w:t>
      </w:r>
      <w:r w:rsidR="00AD505B">
        <w:rPr>
          <w:rFonts w:ascii="Times New Roman" w:hAnsi="Times New Roman"/>
          <w:color w:val="auto"/>
          <w:spacing w:val="4"/>
          <w:sz w:val="28"/>
        </w:rPr>
        <w:br/>
        <w:t>с 28 января 2026 года</w:t>
      </w:r>
      <w:r w:rsidRPr="00AD505B">
        <w:rPr>
          <w:rFonts w:ascii="Times New Roman" w:hAnsi="Times New Roman"/>
          <w:color w:val="auto"/>
          <w:spacing w:val="4"/>
          <w:sz w:val="28"/>
        </w:rPr>
        <w:t>.</w:t>
      </w:r>
    </w:p>
    <w:p w:rsidR="002B3B2D" w:rsidRDefault="002B3B2D" w:rsidP="003278C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7D58" w:rsidRDefault="00EA7D58" w:rsidP="003278CB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DA6C07" w:rsidTr="003278CB">
        <w:trPr>
          <w:trHeight w:val="1537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DA6C07" w:rsidRDefault="00535806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C5234B">
              <w:rPr>
                <w:rFonts w:ascii="Times New Roman" w:hAnsi="Times New Roman"/>
                <w:sz w:val="28"/>
              </w:rPr>
              <w:t>инистр</w:t>
            </w:r>
          </w:p>
          <w:p w:rsidR="00DA6C07" w:rsidRDefault="00DA6C07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DA6C07" w:rsidRDefault="00C52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DA6C07" w:rsidRDefault="00EA7D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А.В. Бондаренко</w:t>
            </w:r>
          </w:p>
        </w:tc>
      </w:tr>
    </w:tbl>
    <w:p w:rsidR="00DA6C07" w:rsidRDefault="00DA6C07" w:rsidP="007123C2"/>
    <w:sectPr w:rsidR="00DA6C07" w:rsidSect="007123C2">
      <w:headerReference w:type="default" r:id="rId7"/>
      <w:pgSz w:w="11906" w:h="16838"/>
      <w:pgMar w:top="568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0E" w:rsidRDefault="0078270E">
      <w:pPr>
        <w:spacing w:after="0" w:line="240" w:lineRule="auto"/>
      </w:pPr>
      <w:r>
        <w:separator/>
      </w:r>
    </w:p>
  </w:endnote>
  <w:endnote w:type="continuationSeparator" w:id="0">
    <w:p w:rsidR="0078270E" w:rsidRDefault="0078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0E" w:rsidRDefault="0078270E">
      <w:pPr>
        <w:spacing w:after="0" w:line="240" w:lineRule="auto"/>
      </w:pPr>
      <w:r>
        <w:separator/>
      </w:r>
    </w:p>
  </w:footnote>
  <w:footnote w:type="continuationSeparator" w:id="0">
    <w:p w:rsidR="0078270E" w:rsidRDefault="0078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07" w:rsidRDefault="00C5234B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AD505B">
      <w:rPr>
        <w:noProof/>
      </w:rPr>
      <w:t>2</w:t>
    </w:r>
    <w:r>
      <w:fldChar w:fldCharType="end"/>
    </w:r>
  </w:p>
  <w:p w:rsidR="00DA6C07" w:rsidRDefault="00DA6C07">
    <w:pPr>
      <w:pStyle w:val="ac"/>
      <w:jc w:val="center"/>
      <w:rPr>
        <w:rFonts w:ascii="Times New Roman" w:hAnsi="Times New Roman"/>
        <w:sz w:val="28"/>
      </w:rPr>
    </w:pPr>
  </w:p>
  <w:p w:rsidR="00DA6C07" w:rsidRDefault="00DA6C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07"/>
    <w:rsid w:val="000677C8"/>
    <w:rsid w:val="000F7996"/>
    <w:rsid w:val="00172465"/>
    <w:rsid w:val="002B3B2D"/>
    <w:rsid w:val="003278CB"/>
    <w:rsid w:val="003B139C"/>
    <w:rsid w:val="00535806"/>
    <w:rsid w:val="0055101C"/>
    <w:rsid w:val="005D67F2"/>
    <w:rsid w:val="006441AA"/>
    <w:rsid w:val="006D3999"/>
    <w:rsid w:val="007123C2"/>
    <w:rsid w:val="0078270E"/>
    <w:rsid w:val="007A697C"/>
    <w:rsid w:val="007A7BFC"/>
    <w:rsid w:val="007B38C2"/>
    <w:rsid w:val="0088157D"/>
    <w:rsid w:val="009A5AFD"/>
    <w:rsid w:val="00AD505B"/>
    <w:rsid w:val="00B26A24"/>
    <w:rsid w:val="00C5234B"/>
    <w:rsid w:val="00C80F20"/>
    <w:rsid w:val="00C93400"/>
    <w:rsid w:val="00D52622"/>
    <w:rsid w:val="00D94203"/>
    <w:rsid w:val="00DA6C07"/>
    <w:rsid w:val="00DC2F76"/>
    <w:rsid w:val="00EA7D58"/>
    <w:rsid w:val="00ED5C54"/>
    <w:rsid w:val="00FA587E"/>
    <w:rsid w:val="00FA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5409"/>
  <w15:docId w15:val="{6AD5C2A9-4EAD-4CD6-B606-C73B56F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3Char">
    <w:name w:val="Heading 3 Char"/>
    <w:basedOn w:val="2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ing4Char">
    <w:name w:val="Heading 4 Char"/>
    <w:basedOn w:val="2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Знак концевой сноски1"/>
    <w:basedOn w:val="21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oterChar">
    <w:name w:val="Footer Char"/>
    <w:basedOn w:val="21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70">
    <w:name w:val="Заголовок 7 Знак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ubtitleChar">
    <w:name w:val="Subtitle Char"/>
    <w:basedOn w:val="21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4">
    <w:name w:val="List Paragraph"/>
    <w:link w:val="a5"/>
    <w:pPr>
      <w:ind w:left="720"/>
      <w:contextualSpacing/>
    </w:pPr>
  </w:style>
  <w:style w:type="character" w:customStyle="1" w:styleId="a5">
    <w:name w:val="Абзац списка Знак"/>
    <w:link w:val="a4"/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customStyle="1" w:styleId="Endnote">
    <w:name w:val="Endnote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styleId="a8">
    <w:name w:val="Intense Quote"/>
    <w:link w:val="a9"/>
    <w:pPr>
      <w:ind w:left="720" w:right="720"/>
    </w:pPr>
    <w:rPr>
      <w:i/>
    </w:rPr>
  </w:style>
  <w:style w:type="character" w:customStyle="1" w:styleId="a9">
    <w:name w:val="Выделенная цитата Знак"/>
    <w:link w:val="a8"/>
    <w:rPr>
      <w:i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aa">
    <w:name w:val="TOC Heading"/>
    <w:link w:val="ab"/>
  </w:style>
  <w:style w:type="character" w:customStyle="1" w:styleId="ab">
    <w:name w:val="Заголовок оглавления Знак"/>
    <w:link w:val="aa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e"/>
    <w:rPr>
      <w:color w:val="0000FF"/>
      <w:u w:val="single"/>
    </w:rPr>
  </w:style>
  <w:style w:type="character" w:styleId="ae">
    <w:name w:val="Hyperlink"/>
    <w:link w:val="24"/>
    <w:rPr>
      <w:color w:val="0000FF"/>
      <w:u w:val="single"/>
    </w:rPr>
  </w:style>
  <w:style w:type="paragraph" w:customStyle="1" w:styleId="Footnote1">
    <w:name w:val="Footnote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">
    <w:name w:val="Plain Text"/>
    <w:basedOn w:val="a"/>
    <w:link w:val="af0"/>
    <w:pPr>
      <w:spacing w:after="0" w:line="240" w:lineRule="auto"/>
    </w:pPr>
    <w:rPr>
      <w:rFonts w:ascii="Calibri" w:hAnsi="Calibri"/>
    </w:rPr>
  </w:style>
  <w:style w:type="character" w:customStyle="1" w:styleId="af0">
    <w:name w:val="Текст Знак"/>
    <w:basedOn w:val="1"/>
    <w:link w:val="af"/>
    <w:rPr>
      <w:rFonts w:ascii="Calibri" w:hAnsi="Calibri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customStyle="1" w:styleId="TitleChar">
    <w:name w:val="Title Char"/>
    <w:basedOn w:val="21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2Char">
    <w:name w:val="Heading 2 Char"/>
    <w:basedOn w:val="2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25">
    <w:name w:val="Quote"/>
    <w:link w:val="26"/>
    <w:pPr>
      <w:ind w:left="720" w:right="720"/>
    </w:pPr>
    <w:rPr>
      <w:i/>
    </w:rPr>
  </w:style>
  <w:style w:type="character" w:customStyle="1" w:styleId="26">
    <w:name w:val="Цитата 2 Знак"/>
    <w:link w:val="25"/>
    <w:rPr>
      <w:i/>
    </w:rPr>
  </w:style>
  <w:style w:type="paragraph" w:customStyle="1" w:styleId="HeaderChar">
    <w:name w:val="Header Char"/>
    <w:basedOn w:val="21"/>
    <w:link w:val="HeaderChar0"/>
  </w:style>
  <w:style w:type="character" w:customStyle="1" w:styleId="HeaderChar0">
    <w:name w:val="Header Char"/>
    <w:basedOn w:val="a0"/>
    <w:link w:val="HeaderChar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table of figures"/>
    <w:link w:val="af4"/>
    <w:pPr>
      <w:spacing w:after="0"/>
    </w:pPr>
  </w:style>
  <w:style w:type="character" w:customStyle="1" w:styleId="af4">
    <w:name w:val="Перечень рисунков Знак"/>
    <w:link w:val="af3"/>
  </w:style>
  <w:style w:type="paragraph" w:styleId="af5">
    <w:name w:val="caption"/>
    <w:link w:val="af6"/>
    <w:pPr>
      <w:spacing w:line="276" w:lineRule="auto"/>
    </w:pPr>
    <w:rPr>
      <w:b/>
      <w:color w:val="5B9BD5" w:themeColor="accent1"/>
      <w:sz w:val="18"/>
    </w:rPr>
  </w:style>
  <w:style w:type="character" w:customStyle="1" w:styleId="af6">
    <w:name w:val="Название объекта Знак"/>
    <w:link w:val="af5"/>
    <w:rPr>
      <w:b/>
      <w:color w:val="5B9BD5" w:themeColor="accent1"/>
      <w:sz w:val="18"/>
    </w:rPr>
  </w:style>
  <w:style w:type="paragraph" w:customStyle="1" w:styleId="21">
    <w:name w:val="Основной шрифт абзаца2"/>
  </w:style>
  <w:style w:type="paragraph" w:customStyle="1" w:styleId="Heading1Char">
    <w:name w:val="Heading 1 Char"/>
    <w:basedOn w:val="2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5Char">
    <w:name w:val="Heading 5 Char"/>
    <w:basedOn w:val="2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Знак сноски1"/>
    <w:basedOn w:val="21"/>
    <w:link w:val="afb"/>
    <w:rPr>
      <w:vertAlign w:val="superscript"/>
    </w:rPr>
  </w:style>
  <w:style w:type="character" w:styleId="afb">
    <w:name w:val="footnote reference"/>
    <w:basedOn w:val="a0"/>
    <w:link w:val="1b"/>
    <w:rPr>
      <w:vertAlign w:val="superscript"/>
    </w:rPr>
  </w:style>
  <w:style w:type="character" w:customStyle="1" w:styleId="60">
    <w:name w:val="Заголовок 6 Знак"/>
    <w:link w:val="6"/>
    <w:rPr>
      <w:rFonts w:ascii="Arial" w:hAnsi="Arial"/>
      <w:b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8"/>
    </w:r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28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1c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character" w:styleId="aff">
    <w:name w:val="Emphasis"/>
    <w:basedOn w:val="a0"/>
    <w:uiPriority w:val="20"/>
    <w:qFormat/>
    <w:rsid w:val="00327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Ольга Вячеславовна</dc:creator>
  <cp:lastModifiedBy>Власенко Ольга Вячеславовна</cp:lastModifiedBy>
  <cp:revision>2</cp:revision>
  <dcterms:created xsi:type="dcterms:W3CDTF">2026-02-11T03:55:00Z</dcterms:created>
  <dcterms:modified xsi:type="dcterms:W3CDTF">2026-02-11T03:55:00Z</dcterms:modified>
</cp:coreProperties>
</file>