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  <w:t xml:space="preserve">ПРАВИТЕЛЬСТВА</w:t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  <w:t xml:space="preserve">КАМЧАТСКОГО КРАЯ</w:t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 w:val="28"/>
        </w:rPr>
        <w:t xml:space="preserve">Об утверждении Порядка предоставления в 2026-2028 годах из краевого бюджета субсидии автономной некоммерческой организации </w:t>
      </w:r>
      <w:r>
        <w:rPr>
          <w:rFonts w:ascii="Times New Roman" w:hAnsi="Times New Roman"/>
          <w:b/>
          <w:sz w:val="28"/>
        </w:rPr>
        <w:t xml:space="preserve">«Камчатский центр реализации молодежных проектов «Экосистема» на финансовое обеспечение затрат в связи с оказанием услуг по организации и проведению социологических исследований (мониторингов)</w:t>
      </w:r>
      <w:r>
        <w:rPr>
          <w:rFonts w:ascii="Times New Roman" w:hAnsi="Times New Roman"/>
          <w:bCs/>
          <w:szCs w:val="28"/>
        </w:rPr>
      </w:r>
      <w:r>
        <w:rPr>
          <w:rFonts w:ascii="Times New Roman" w:hAnsi="Times New Roman"/>
          <w:bCs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Cs w:val="28"/>
        </w:rPr>
      </w:pPr>
      <w:r>
        <w:rPr>
          <w:rStyle w:val="860"/>
          <w:rFonts w:ascii="Times New Roman" w:hAnsi="Times New Roman"/>
          <w:sz w:val="28"/>
        </w:rPr>
        <w:t xml:space="preserve">В соответствии с абзацем вторым пункта 2 статьи 78</w:t>
      </w:r>
      <w:r>
        <w:rPr>
          <w:rStyle w:val="860"/>
          <w:rFonts w:ascii="Times New Roman" w:hAnsi="Times New Roman"/>
          <w:sz w:val="28"/>
          <w:vertAlign w:val="superscript"/>
        </w:rPr>
        <w:t xml:space="preserve">1</w:t>
      </w:r>
      <w:r>
        <w:rPr>
          <w:rStyle w:val="860"/>
          <w:rFonts w:ascii="Times New Roman" w:hAnsi="Times New Roman"/>
          <w:sz w:val="28"/>
        </w:rPr>
        <w:t xml:space="preserve">, подпункт</w:t>
      </w:r>
      <w:r>
        <w:rPr>
          <w:rStyle w:val="860"/>
          <w:rFonts w:ascii="Times New Roman" w:hAnsi="Times New Roman"/>
          <w:sz w:val="28"/>
        </w:rPr>
        <w:t xml:space="preserve">ом</w:t>
      </w:r>
      <w:r>
        <w:rPr>
          <w:rFonts w:ascii="Times New Roman" w:hAnsi="Times New Roman"/>
          <w:color w:val="000000"/>
          <w:spacing w:val="0"/>
          <w:sz w:val="28"/>
        </w:rPr>
        <w:t xml:space="preserve"> </w:t>
      </w:r>
      <w:r>
        <w:rPr>
          <w:rStyle w:val="860"/>
          <w:rFonts w:ascii="Times New Roman" w:hAnsi="Times New Roman"/>
          <w:sz w:val="28"/>
        </w:rPr>
        <w:t xml:space="preserve">1 пункта</w:t>
      </w:r>
      <w:r>
        <w:rPr>
          <w:rFonts w:ascii="Times New Roman" w:hAnsi="Times New Roman"/>
          <w:color w:val="000000"/>
          <w:spacing w:val="0"/>
          <w:sz w:val="28"/>
        </w:rPr>
        <w:t xml:space="preserve"> </w:t>
      </w:r>
      <w:r>
        <w:rPr>
          <w:rStyle w:val="860"/>
          <w:rFonts w:ascii="Times New Roman" w:hAnsi="Times New Roman"/>
          <w:sz w:val="28"/>
        </w:rPr>
        <w:t xml:space="preserve">2 статьи 78</w:t>
      </w:r>
      <w:r>
        <w:rPr>
          <w:rStyle w:val="860"/>
          <w:rFonts w:ascii="Times New Roman" w:hAnsi="Times New Roman"/>
          <w:sz w:val="28"/>
          <w:vertAlign w:val="superscript"/>
        </w:rPr>
        <w:t xml:space="preserve">5</w:t>
      </w:r>
      <w:r>
        <w:rPr>
          <w:rStyle w:val="860"/>
          <w:rFonts w:ascii="Times New Roman" w:hAnsi="Times New Roman"/>
          <w:sz w:val="28"/>
        </w:rPr>
        <w:t xml:space="preserve"> Б</w:t>
      </w:r>
      <w:r>
        <w:rPr>
          <w:rStyle w:val="860"/>
          <w:rFonts w:ascii="Times New Roman" w:hAnsi="Times New Roman"/>
          <w:sz w:val="28"/>
          <w:highlight w:val="none"/>
        </w:rPr>
        <w:t xml:space="preserve">юджетного кодекса Российской Федерации, постановлением Правительства Российской Федерации от </w:t>
      </w:r>
      <w:r>
        <w:rPr>
          <w:rStyle w:val="860"/>
          <w:rFonts w:ascii="Times New Roman" w:hAnsi="Times New Roman"/>
          <w:sz w:val="28"/>
          <w:highlight w:val="none"/>
        </w:rPr>
        <w:t xml:space="preserve">25.10.2023 № 1782</w:t>
      </w:r>
      <w:r>
        <w:rPr>
          <w:rStyle w:val="860"/>
          <w:rFonts w:ascii="Times New Roman" w:hAnsi="Times New Roman"/>
          <w:sz w:val="28"/>
          <w:highlight w:val="none"/>
        </w:rPr>
        <w:t xml:space="preserve"> </w:t>
      </w:r>
      <w:r>
        <w:rPr>
          <w:rStyle w:val="860"/>
          <w:rFonts w:ascii="Times New Roman" w:hAnsi="Times New Roman"/>
          <w:sz w:val="28"/>
          <w:highlight w:val="none"/>
        </w:rPr>
        <w:t xml:space="preserve">«</w:t>
      </w:r>
      <w:r>
        <w:rPr>
          <w:rStyle w:val="860"/>
          <w:rFonts w:ascii="Times New Roman" w:hAnsi="Times New Roman"/>
          <w:sz w:val="28"/>
          <w:highlight w:val="none"/>
        </w:rPr>
        <w:t xml:space="preserve">О</w:t>
      </w:r>
      <w:r>
        <w:rPr>
          <w:rStyle w:val="860"/>
          <w:rFonts w:ascii="Times New Roman" w:hAnsi="Times New Roman"/>
          <w:sz w:val="28"/>
          <w:highlight w:val="none"/>
        </w:rPr>
        <w:t xml:space="preserve">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</w:t>
      </w:r>
      <w:r>
        <w:rPr>
          <w:rStyle w:val="860"/>
          <w:rFonts w:ascii="Times New Roman" w:hAnsi="Times New Roman"/>
          <w:sz w:val="28"/>
          <w:highlight w:val="none"/>
        </w:rPr>
        <w:t xml:space="preserve">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rPr>
          <w:rStyle w:val="860"/>
          <w:rFonts w:ascii="Times New Roman" w:hAnsi="Times New Roman"/>
          <w:sz w:val="28"/>
          <w:highlight w:val="none"/>
        </w:rPr>
        <w:t xml:space="preserve">»,</w:t>
      </w:r>
      <w:r>
        <w:rPr>
          <w:rStyle w:val="860"/>
          <w:rFonts w:ascii="Times New Roman" w:hAnsi="Times New Roman"/>
          <w:sz w:val="28"/>
          <w:highlight w:val="none"/>
        </w:rPr>
        <w:t xml:space="preserve"> пунктом 2 </w:t>
        <w:br/>
        <w:t xml:space="preserve">части 1 статьи 4 Закона Камчатского края от 14.11.2011 № 689 «О</w:t>
      </w:r>
      <w:r>
        <w:rPr>
          <w:rFonts w:ascii="Times New Roman" w:hAnsi="Times New Roman"/>
          <w:sz w:val="28"/>
          <w:highlight w:val="none"/>
        </w:rPr>
        <w:t xml:space="preserve"> </w:t>
      </w:r>
      <w:r>
        <w:rPr>
          <w:rStyle w:val="860"/>
          <w:rFonts w:ascii="Times New Roman" w:hAnsi="Times New Roman"/>
          <w:sz w:val="28"/>
          <w:highlight w:val="none"/>
        </w:rPr>
        <w:t xml:space="preserve">государственной</w:t>
      </w:r>
      <w:r>
        <w:rPr>
          <w:rFonts w:ascii="Times New Roman" w:hAnsi="Times New Roman"/>
          <w:sz w:val="28"/>
          <w:highlight w:val="none"/>
        </w:rPr>
        <w:t xml:space="preserve"> </w:t>
      </w:r>
      <w:r>
        <w:rPr>
          <w:rStyle w:val="860"/>
          <w:rFonts w:ascii="Times New Roman" w:hAnsi="Times New Roman"/>
          <w:sz w:val="28"/>
          <w:highlight w:val="none"/>
        </w:rPr>
        <w:t xml:space="preserve">поддержке некоммерческих организаций в Ка</w:t>
      </w:r>
      <w:r>
        <w:rPr>
          <w:rStyle w:val="860"/>
          <w:rFonts w:ascii="Times New Roman" w:hAnsi="Times New Roman"/>
          <w:sz w:val="28"/>
        </w:rPr>
        <w:t xml:space="preserve">мчатском крае»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1. </w:t>
      </w:r>
      <w:r>
        <w:rPr>
          <w:rStyle w:val="860"/>
          <w:rFonts w:ascii="Times New Roman" w:hAnsi="Times New Roman"/>
          <w:sz w:val="28"/>
        </w:rPr>
        <w:t xml:space="preserve">Утвердить Поря</w:t>
      </w:r>
      <w:r>
        <w:rPr>
          <w:rStyle w:val="860"/>
          <w:rFonts w:ascii="Times New Roman" w:hAnsi="Times New Roman"/>
          <w:sz w:val="28"/>
        </w:rPr>
        <w:t xml:space="preserve">док пр</w:t>
      </w:r>
      <w:r>
        <w:rPr>
          <w:rStyle w:val="860"/>
          <w:rFonts w:ascii="Times New Roman" w:hAnsi="Times New Roman"/>
          <w:sz w:val="28"/>
        </w:rPr>
        <w:t xml:space="preserve">едоставления в 2026-2028 годах из краевого бюджета субсидии автономной некоммерческой организации «Камчатский центр реализации молодежных проектов «Экосистема» на финансовое обеспечение затрат в связи с оказанием услуг по организации и проведению социологи</w:t>
      </w:r>
      <w:r>
        <w:rPr>
          <w:rStyle w:val="860"/>
          <w:rFonts w:ascii="Times New Roman" w:hAnsi="Times New Roman"/>
          <w:sz w:val="28"/>
        </w:rPr>
        <w:t xml:space="preserve">ческих исследований (мониторингов) согласно приложению к настоящему постановлению.</w:t>
      </w:r>
      <w:r>
        <w:rPr>
          <w:rStyle w:val="860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>
        <w:rPr>
          <w:rStyle w:val="860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>
        <w:rPr>
          <w:rStyle w:val="860"/>
        </w:rPr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Cs w:val="28"/>
        </w:rPr>
      </w:pPr>
      <w:r>
        <w:rPr>
          <w:rStyle w:val="860"/>
          <w:rFonts w:ascii="Times New Roman" w:hAnsi="Times New Roman"/>
          <w:sz w:val="28"/>
        </w:rPr>
        <w:t xml:space="preserve">2. Настоящее постановление вступает в силу после д</w:t>
      </w:r>
      <w:r>
        <w:rPr>
          <w:rFonts w:ascii="Times New Roman" w:hAnsi="Times New Roman"/>
          <w:sz w:val="28"/>
        </w:rPr>
        <w:t xml:space="preserve">ня его официального </w:t>
      </w:r>
      <w:r>
        <w:br/>
      </w:r>
      <w:r>
        <w:rPr>
          <w:rFonts w:ascii="Times New Roman" w:hAnsi="Times New Roman"/>
          <w:sz w:val="28"/>
        </w:rPr>
        <w:t xml:space="preserve">опубликования.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03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</w:pPr>
      <w:r>
        <w:rPr>
          <w:rFonts w:ascii="Times New Roman" w:hAnsi="Times New Roman"/>
          <w:sz w:val="28"/>
        </w:rPr>
        <w:t xml:space="preserve"> </w:t>
      </w:r>
      <w:r>
        <w:rPr>
          <w:rStyle w:val="860"/>
          <w:rFonts w:ascii="Times New Roman" w:hAnsi="Times New Roman"/>
          <w:sz w:val="28"/>
        </w:rPr>
        <w:t xml:space="preserve">Порядок</w:t>
      </w:r>
      <w:r>
        <w:rPr>
          <w:rFonts w:ascii="Times New Roman" w:hAnsi="Times New Roman"/>
          <w:sz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Style w:val="860"/>
          <w:rFonts w:ascii="Times New Roman" w:hAnsi="Times New Roman"/>
          <w:sz w:val="28"/>
        </w:rPr>
        <w:t xml:space="preserve">предоставления в 2026-2028 годах из краевого бюджета субсидии автономной некоммерческой организации «Камчатский центр </w:t>
      </w:r>
      <w:r>
        <w:rPr>
          <w:rStyle w:val="860"/>
          <w:rFonts w:ascii="Times New Roman" w:hAnsi="Times New Roman"/>
          <w:sz w:val="28"/>
        </w:rPr>
        <w:t xml:space="preserve">реализации молодежных проектов «Экосистема» на финансовое обеспечение затрат в связи с оказанием услуг по организации и проведению социологических исследований (мониторингов)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0" w:firstLine="709"/>
        <w:jc w:val="both"/>
        <w:spacing w:after="0" w:line="240" w:lineRule="auto"/>
        <w:shd w:val="clear" w:color="auto" w:fill="auto"/>
        <w:tabs>
          <w:tab w:val="left" w:pos="1168" w:leader="none"/>
        </w:tabs>
        <w:rPr>
          <w:highlight w:val="none"/>
        </w:rPr>
      </w:pPr>
      <w:r>
        <w:rPr>
          <w:rStyle w:val="860"/>
          <w:rFonts w:ascii="Times New Roman" w:hAnsi="Times New Roman"/>
          <w:sz w:val="28"/>
          <w:highlight w:val="none"/>
        </w:rPr>
        <w:t xml:space="preserve">1. Настоящий Порядок регулирует вопросы предоставления </w:t>
        <w:br/>
        <w:t xml:space="preserve">в 2</w:t>
      </w:r>
      <w:r>
        <w:rPr>
          <w:rStyle w:val="860"/>
          <w:rFonts w:ascii="Times New Roman" w:hAnsi="Times New Roman"/>
          <w:sz w:val="28"/>
          <w:highlight w:val="none"/>
        </w:rPr>
        <w:t xml:space="preserve">026-2028 годах из краевого бюджета за счет средств краевого бюджета субсидии социально ориентированной автономной некоммерческой организации «Камчатский центр реализации молодежных проектов «Экосистема» </w:t>
      </w:r>
      <w:r>
        <w:rPr>
          <w:rStyle w:val="860"/>
          <w:rFonts w:ascii="Times New Roman" w:hAnsi="Times New Roman"/>
          <w:sz w:val="28"/>
          <w:highlight w:val="none"/>
          <w:lang w:val="ru-RU"/>
        </w:rPr>
        <w:t xml:space="preserve">(</w:t>
      </w:r>
      <w:r>
        <w:rPr>
          <w:rFonts w:ascii="Times New Roman" w:hAnsi="Times New Roman"/>
          <w:sz w:val="28"/>
          <w:szCs w:val="28"/>
          <w:highlight w:val="none"/>
        </w:rPr>
        <w:t xml:space="preserve">далее </w:t>
      </w:r>
      <w:r>
        <w:rPr>
          <w:rFonts w:ascii="Times New Roman" w:hAnsi="Times New Roman"/>
          <w:sz w:val="28"/>
          <w:szCs w:val="28"/>
          <w:highlight w:val="none"/>
        </w:rPr>
        <w:t xml:space="preserve">также</w:t>
      </w:r>
      <w:r>
        <w:rPr>
          <w:rFonts w:ascii="Times New Roman" w:hAnsi="Times New Roman"/>
          <w:sz w:val="28"/>
          <w:szCs w:val="28"/>
          <w:highlight w:val="none"/>
        </w:rPr>
        <w:t xml:space="preserve"> – </w:t>
      </w:r>
      <w:r>
        <w:rPr>
          <w:rFonts w:ascii="Times New Roman" w:hAnsi="Times New Roman"/>
          <w:sz w:val="28"/>
          <w:szCs w:val="28"/>
          <w:highlight w:val="none"/>
        </w:rPr>
        <w:t xml:space="preserve">получатель субсидии, Организация</w:t>
      </w:r>
      <w:r>
        <w:rPr>
          <w:rStyle w:val="860"/>
          <w:rFonts w:ascii="Times New Roman" w:hAnsi="Times New Roman"/>
          <w:sz w:val="28"/>
          <w:highlight w:val="none"/>
          <w:lang w:val="ru-RU"/>
        </w:rPr>
        <w:t xml:space="preserve">)</w:t>
      </w:r>
      <w:r>
        <w:rPr>
          <w:rStyle w:val="860"/>
          <w:rFonts w:ascii="Times New Roman" w:hAnsi="Times New Roman"/>
          <w:sz w:val="28"/>
          <w:highlight w:val="none"/>
          <w:lang w:val="ru-RU"/>
        </w:rPr>
        <w:t xml:space="preserve"> </w:t>
      </w:r>
      <w:r>
        <w:rPr>
          <w:rStyle w:val="860"/>
          <w:rFonts w:ascii="Times New Roman" w:hAnsi="Times New Roman"/>
          <w:sz w:val="28"/>
          <w:highlight w:val="none"/>
        </w:rPr>
        <w:t xml:space="preserve">на финансовое обеспечение затрат в св</w:t>
      </w:r>
      <w:r>
        <w:rPr>
          <w:rStyle w:val="860"/>
          <w:rFonts w:ascii="Times New Roman" w:hAnsi="Times New Roman"/>
          <w:sz w:val="28"/>
          <w:highlight w:val="none"/>
        </w:rPr>
        <w:t xml:space="preserve">язи с оказанием услуг по организации и проведению социол</w:t>
      </w:r>
      <w:r>
        <w:rPr>
          <w:rStyle w:val="860"/>
          <w:rFonts w:ascii="Times New Roman" w:hAnsi="Times New Roman"/>
          <w:sz w:val="28"/>
          <w:highlight w:val="none"/>
        </w:rPr>
        <w:t xml:space="preserve">огических исследований (мониторингов) в соответствии с планом проведения социологических исследований (мониторингов) в Камчатском крае </w:t>
      </w:r>
      <w:r>
        <w:rPr>
          <w:rStyle w:val="860"/>
          <w:rFonts w:ascii="Times New Roman" w:hAnsi="Times New Roman"/>
          <w:sz w:val="28"/>
          <w:highlight w:val="none"/>
        </w:rPr>
        <w:t xml:space="preserve">на соответствующий календарный год</w:t>
      </w:r>
      <w:r>
        <w:rPr>
          <w:rStyle w:val="860"/>
          <w:rFonts w:ascii="Times New Roman" w:hAnsi="Times New Roman"/>
          <w:sz w:val="28"/>
          <w:highlight w:val="none"/>
        </w:rPr>
        <w:t xml:space="preserve">, утве</w:t>
      </w:r>
      <w:r>
        <w:rPr>
          <w:rStyle w:val="860"/>
          <w:rFonts w:ascii="Times New Roman" w:hAnsi="Times New Roman"/>
          <w:sz w:val="28"/>
          <w:highlight w:val="none"/>
        </w:rPr>
        <w:t xml:space="preserve">ржденным распоряжением Губернатора Камчатского к</w:t>
      </w:r>
      <w:r>
        <w:rPr>
          <w:rStyle w:val="860"/>
          <w:rFonts w:ascii="Times New Roman" w:hAnsi="Times New Roman"/>
          <w:sz w:val="28"/>
          <w:highlight w:val="none"/>
        </w:rPr>
        <w:t xml:space="preserve">рая </w:t>
      </w:r>
      <w:r>
        <w:rPr>
          <w:rStyle w:val="860"/>
          <w:rFonts w:ascii="Times New Roman" w:hAnsi="Times New Roman"/>
          <w:sz w:val="28"/>
          <w:highlight w:val="none"/>
        </w:rPr>
        <w:t xml:space="preserve">(далее – План), в целях достижения результатов комплекса процессных мероприятий «Организация и проведение социологических исследований (мониторингов)» государственной программы Камчатского края «Реализация государственной национал</w:t>
      </w:r>
      <w:r>
        <w:rPr>
          <w:rStyle w:val="860"/>
          <w:rFonts w:ascii="Times New Roman" w:hAnsi="Times New Roman"/>
          <w:sz w:val="28"/>
          <w:highlight w:val="none"/>
        </w:rPr>
        <w:t xml:space="preserve">ьной политики и укрепление гражданского единства в Камчатском крае», утвержденной постановлением Правительства Камчатского края от 06.02.2024 № 38-П </w:t>
        <w:br/>
        <w:t xml:space="preserve">(далее</w:t>
      </w:r>
      <w:r>
        <w:rPr>
          <w:rFonts w:ascii="Times New Roman" w:hAnsi="Times New Roman"/>
          <w:sz w:val="28"/>
          <w:highlight w:val="none"/>
        </w:rPr>
        <w:t xml:space="preserve"> </w:t>
      </w:r>
      <w:r>
        <w:rPr>
          <w:rStyle w:val="860"/>
          <w:rFonts w:ascii="Times New Roman" w:hAnsi="Times New Roman"/>
          <w:sz w:val="28"/>
          <w:highlight w:val="none"/>
        </w:rPr>
        <w:t xml:space="preserve">– субсидия).</w:t>
      </w:r>
      <w:r>
        <w:rPr>
          <w:rFonts w:ascii="Times New Roman" w:hAnsi="Times New Roman"/>
          <w:sz w:val="28"/>
          <w:highlight w:val="none"/>
        </w:rPr>
      </w:r>
      <w:r>
        <w:rPr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168" w:leader="none"/>
        </w:tabs>
      </w:pPr>
      <w:r>
        <w:rPr>
          <w:rStyle w:val="860"/>
          <w:rFonts w:ascii="Times New Roman" w:hAnsi="Times New Roman"/>
          <w:sz w:val="28"/>
        </w:rPr>
        <w:t xml:space="preserve">2. Субсидия носит целевой характер и не может быть израсходована на цели, не предусмотр</w:t>
      </w:r>
      <w:r>
        <w:rPr>
          <w:rStyle w:val="860"/>
          <w:rFonts w:ascii="Times New Roman" w:hAnsi="Times New Roman"/>
          <w:sz w:val="28"/>
        </w:rPr>
        <w:t xml:space="preserve">енные настоящим Порядком.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56" w:leader="none"/>
        </w:tabs>
      </w:pPr>
      <w:r>
        <w:rPr>
          <w:rStyle w:val="860"/>
          <w:rFonts w:ascii="Times New Roman" w:hAnsi="Times New Roman"/>
          <w:sz w:val="28"/>
        </w:rPr>
        <w:t xml:space="preserve">3. Министерство по внутренней политике и развитию Корякского округа Камчатского края (далее – Министерство) осуществляет функции главного распорядителя бюджетных средств, до которого в соответствии с бюджетным законодательством Ро</w:t>
      </w:r>
      <w:r>
        <w:rPr>
          <w:rStyle w:val="860"/>
          <w:rFonts w:ascii="Times New Roman" w:hAnsi="Times New Roman"/>
          <w:sz w:val="28"/>
        </w:rPr>
        <w:t xml:space="preserve">ссийской Федерации как получателя бюджетных средств доведены в установленном порядке лимиты бюджетных обязательств на предоставление субсидии.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Style w:val="860"/>
          <w:rFonts w:ascii="Times New Roman" w:hAnsi="Times New Roman"/>
          <w:sz w:val="28"/>
        </w:rPr>
        <w:t xml:space="preserve">Субсидия предоставляется в пределах лимитов бюджетных обязательств, доведенных в установленном порядке до </w:t>
      </w:r>
      <w:r>
        <w:rPr>
          <w:rStyle w:val="860"/>
          <w:rFonts w:ascii="Times New Roman" w:hAnsi="Times New Roman"/>
          <w:sz w:val="28"/>
        </w:rPr>
        <w:t xml:space="preserve">Министерства.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М</w:t>
      </w:r>
      <w:r>
        <w:rPr>
          <w:rFonts w:ascii="Times New Roman" w:hAnsi="Times New Roman"/>
          <w:sz w:val="28"/>
          <w:highlight w:val="none"/>
        </w:rPr>
        <w:t xml:space="preserve">инистерство принимает бюджетные обязательства путем заключения соглашения с Организацией, являющейся получателем субсидии, при этом новые бюджетные обязательства – в объеме, не превышающем разницы между доведенными до него лимитами бюджетных обязательств н</w:t>
      </w:r>
      <w:r>
        <w:rPr>
          <w:rFonts w:ascii="Times New Roman" w:hAnsi="Times New Roman"/>
          <w:sz w:val="28"/>
          <w:highlight w:val="none"/>
        </w:rPr>
        <w:t xml:space="preserve">а цели, указанные в части 1 настоящего Порядка, и принятыми, но неисполненными бюджетными обязательствами.</w:t>
      </w:r>
      <w:r>
        <w:rPr>
          <w:rFonts w:ascii="Times New Roman" w:hAnsi="Times New Roman"/>
          <w:sz w:val="28"/>
          <w:highlight w:val="none"/>
        </w:rPr>
      </w:r>
      <w:r/>
    </w:p>
    <w:p>
      <w:pPr>
        <w:ind w:left="0" w:firstLine="709"/>
        <w:jc w:val="both"/>
        <w:spacing w:after="0" w:line="240" w:lineRule="auto"/>
      </w:pPr>
      <w:r>
        <w:rPr>
          <w:rStyle w:val="860"/>
          <w:rFonts w:ascii="Times New Roman" w:hAnsi="Times New Roman"/>
          <w:sz w:val="28"/>
        </w:rPr>
        <w:t xml:space="preserve">Способ предоставления субсидии – финансовое обеспечение затрат.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76" w:leader="none"/>
        </w:tabs>
        <w:rPr>
          <w:highlight w:val="none"/>
        </w:rPr>
      </w:pPr>
      <w:r>
        <w:rPr>
          <w:rStyle w:val="860"/>
          <w:rFonts w:ascii="Times New Roman" w:hAnsi="Times New Roman"/>
          <w:sz w:val="28"/>
          <w:highlight w:val="none"/>
        </w:rPr>
        <w:t xml:space="preserve">4. </w:t>
      </w:r>
      <w:r>
        <w:rPr>
          <w:rStyle w:val="860"/>
          <w:rFonts w:ascii="Times New Roman" w:hAnsi="Times New Roman"/>
          <w:sz w:val="28"/>
          <w:highlight w:val="none"/>
        </w:rPr>
        <w:t xml:space="preserve">И</w:t>
      </w:r>
      <w:r>
        <w:rPr>
          <w:rStyle w:val="860"/>
          <w:rFonts w:ascii="Times New Roman" w:hAnsi="Times New Roman"/>
          <w:sz w:val="28"/>
          <w:highlight w:val="none"/>
        </w:rPr>
        <w:t xml:space="preserve">нформация о Субсидии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Федерации, в течение 10 ра</w:t>
      </w:r>
      <w:r>
        <w:rPr>
          <w:rStyle w:val="860"/>
          <w:rFonts w:ascii="Times New Roman" w:hAnsi="Times New Roman"/>
          <w:sz w:val="28"/>
          <w:highlight w:val="none"/>
        </w:rPr>
        <w:t xml:space="preserve">бочих дней со дня, следующего за днем доведения бюджетных ассигнований на предоставление субсидий до Министерства.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176" w:leader="none"/>
        </w:tabs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center"/>
        <w:spacing w:after="0" w:line="240" w:lineRule="auto"/>
        <w:tabs>
          <w:tab w:val="left" w:pos="4076" w:leader="none"/>
        </w:tabs>
        <w:rPr>
          <w:highlight w:val="none"/>
        </w:rPr>
      </w:pPr>
      <w:r>
        <w:rPr>
          <w:rStyle w:val="860"/>
          <w:rFonts w:ascii="Times New Roman" w:hAnsi="Times New Roman"/>
          <w:sz w:val="28"/>
          <w:highlight w:val="none"/>
        </w:rPr>
        <w:t xml:space="preserve">2. Иные положения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left"/>
        <w:spacing w:after="0" w:line="240" w:lineRule="auto"/>
        <w:tabs>
          <w:tab w:val="left" w:pos="4076" w:leader="none"/>
        </w:tabs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390" w:leader="none"/>
        </w:tabs>
        <w:rPr>
          <w:highlight w:val="none"/>
        </w:rPr>
      </w:pPr>
      <w:r>
        <w:rPr>
          <w:rStyle w:val="860"/>
          <w:rFonts w:ascii="Times New Roman" w:hAnsi="Times New Roman"/>
          <w:strike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5. </w:t>
      </w:r>
      <w:r>
        <w:rPr>
          <w:rFonts w:ascii="Times New Roman" w:hAnsi="Times New Roman"/>
          <w:sz w:val="28"/>
          <w:szCs w:val="28"/>
          <w:highlight w:val="none"/>
        </w:rPr>
        <w:t xml:space="preserve">Направлением расходов, источником финансового обеспечения которых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jc w:val="both"/>
        <w:spacing w:after="0" w:line="240" w:lineRule="auto"/>
        <w:tabs>
          <w:tab w:val="left" w:pos="1390" w:leader="none"/>
        </w:tabs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 является субсидия, являются расходы по организации и проведению </w:t>
      </w:r>
      <w:r>
        <w:rPr>
          <w:rFonts w:ascii="Times New Roman" w:hAnsi="Times New Roman"/>
          <w:sz w:val="28"/>
          <w:szCs w:val="28"/>
          <w:highlight w:val="none"/>
        </w:rPr>
        <w:t xml:space="preserve">социологических исследований (мониторингов), указанных в строках 1–3 и </w:t>
        <w:br/>
      </w:r>
      <w:r>
        <w:rPr>
          <w:rFonts w:ascii="Times New Roman" w:hAnsi="Times New Roman"/>
          <w:sz w:val="28"/>
          <w:szCs w:val="28"/>
          <w:highlight w:val="none"/>
        </w:rPr>
        <w:t xml:space="preserve">6–10 таблицы Плана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121" w:leader="none"/>
        </w:tabs>
      </w:pPr>
      <w:r>
        <w:rPr>
          <w:rStyle w:val="860"/>
          <w:rFonts w:ascii="Times New Roman" w:hAnsi="Times New Roman"/>
          <w:sz w:val="28"/>
          <w:highlight w:val="none"/>
        </w:rPr>
        <w:t xml:space="preserve">6. Условием предоставления субсидии является со</w:t>
      </w:r>
      <w:r>
        <w:rPr>
          <w:rStyle w:val="860"/>
          <w:rFonts w:ascii="Times New Roman" w:hAnsi="Times New Roman"/>
          <w:sz w:val="28"/>
        </w:rPr>
        <w:t xml:space="preserve">ответствие Организации на первое число месяца, в котором подаются указанные в части 7 настоящего П</w:t>
      </w:r>
      <w:r>
        <w:rPr>
          <w:rStyle w:val="860"/>
          <w:rFonts w:ascii="Times New Roman" w:hAnsi="Times New Roman"/>
          <w:sz w:val="28"/>
        </w:rPr>
        <w:t xml:space="preserve">орядка документы, следующим требованиям: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21" w:leader="none"/>
        </w:tabs>
      </w:pPr>
      <w:r>
        <w:rPr>
          <w:rStyle w:val="860"/>
          <w:rFonts w:ascii="Times New Roman" w:hAnsi="Times New Roman"/>
          <w:sz w:val="28"/>
        </w:rPr>
        <w:t xml:space="preserve">1)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</w:t>
      </w:r>
      <w:r>
        <w:rPr>
          <w:rStyle w:val="860"/>
          <w:rFonts w:ascii="Times New Roman" w:hAnsi="Times New Roman"/>
          <w:sz w:val="28"/>
        </w:rPr>
        <w:t xml:space="preserve">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</w:t>
      </w:r>
      <w:r>
        <w:rPr>
          <w:rStyle w:val="860"/>
          <w:rFonts w:ascii="Times New Roman" w:hAnsi="Times New Roman"/>
          <w:sz w:val="28"/>
        </w:rPr>
        <w:t xml:space="preserve">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</w:t>
      </w:r>
      <w:r>
        <w:rPr>
          <w:rStyle w:val="860"/>
          <w:rFonts w:ascii="Times New Roman" w:hAnsi="Times New Roman"/>
          <w:sz w:val="28"/>
        </w:rPr>
        <w:t xml:space="preserve">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</w:t>
      </w:r>
      <w:r>
        <w:rPr>
          <w:rStyle w:val="860"/>
          <w:rFonts w:ascii="Times New Roman" w:hAnsi="Times New Roman"/>
          <w:sz w:val="28"/>
        </w:rPr>
        <w:t xml:space="preserve">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21" w:leader="none"/>
        </w:tabs>
      </w:pPr>
      <w:r>
        <w:rPr>
          <w:rStyle w:val="860"/>
          <w:rFonts w:ascii="Times New Roman" w:hAnsi="Times New Roman"/>
          <w:sz w:val="28"/>
        </w:rPr>
        <w:t xml:space="preserve">2) Организация не находится в перечне организаций и физических лиц, в отношении которых имеются сведения об их причастности к экстремистс</w:t>
      </w:r>
      <w:r>
        <w:rPr>
          <w:rStyle w:val="860"/>
          <w:rFonts w:ascii="Times New Roman" w:hAnsi="Times New Roman"/>
          <w:sz w:val="28"/>
        </w:rPr>
        <w:t xml:space="preserve">кой деятельности или терроризму;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21" w:leader="none"/>
        </w:tabs>
      </w:pPr>
      <w:r>
        <w:rPr>
          <w:rStyle w:val="860"/>
          <w:rFonts w:ascii="Times New Roman" w:hAnsi="Times New Roman"/>
          <w:sz w:val="28"/>
        </w:rPr>
        <w:t xml:space="preserve">3) Организация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</w:t>
      </w:r>
      <w:r>
        <w:rPr>
          <w:rStyle w:val="860"/>
          <w:rFonts w:ascii="Times New Roman" w:hAnsi="Times New Roman"/>
          <w:sz w:val="28"/>
        </w:rPr>
        <w:t xml:space="preserve">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21" w:leader="none"/>
        </w:tabs>
      </w:pPr>
      <w:r>
        <w:rPr>
          <w:rStyle w:val="860"/>
          <w:rFonts w:ascii="Times New Roman" w:hAnsi="Times New Roman"/>
          <w:sz w:val="28"/>
        </w:rPr>
        <w:t xml:space="preserve">4) Организация не получает средства из краевого бюджета на основании иных нормативных правовых актов Камчатского края </w:t>
      </w:r>
      <w:r>
        <w:rPr>
          <w:rStyle w:val="860"/>
          <w:rFonts w:ascii="Times New Roman" w:hAnsi="Times New Roman"/>
          <w:sz w:val="28"/>
        </w:rPr>
        <w:t xml:space="preserve">на цели, установленные настоящим Порядком;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21" w:leader="none"/>
        </w:tabs>
      </w:pPr>
      <w:r>
        <w:rPr>
          <w:rStyle w:val="860"/>
          <w:rFonts w:ascii="Times New Roman" w:hAnsi="Times New Roman"/>
          <w:sz w:val="28"/>
        </w:rPr>
        <w:t xml:space="preserve">5) Организация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21" w:leader="none"/>
        </w:tabs>
      </w:pPr>
      <w:r>
        <w:rPr>
          <w:rStyle w:val="860"/>
          <w:rFonts w:ascii="Times New Roman" w:hAnsi="Times New Roman"/>
          <w:sz w:val="28"/>
        </w:rPr>
        <w:t xml:space="preserve">6) у Организации на едином налого</w:t>
      </w:r>
      <w:r>
        <w:rPr>
          <w:rStyle w:val="860"/>
          <w:rFonts w:ascii="Times New Roman" w:hAnsi="Times New Roman"/>
          <w:sz w:val="28"/>
        </w:rPr>
        <w:t xml:space="preserve">вом счете отсутствует или не превышает размер, определенный пунктом 3 статьи 47 Налогового кодекса </w:t>
      </w:r>
      <w:r>
        <w:rPr>
          <w:rStyle w:val="860"/>
          <w:rFonts w:ascii="Times New Roman" w:hAnsi="Times New Roman"/>
          <w:sz w:val="28"/>
        </w:rPr>
        <w:t xml:space="preserve">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21" w:leader="none"/>
        </w:tabs>
      </w:pPr>
      <w:r>
        <w:rPr>
          <w:rStyle w:val="860"/>
          <w:rFonts w:ascii="Times New Roman" w:hAnsi="Times New Roman"/>
          <w:sz w:val="28"/>
        </w:rPr>
        <w:t xml:space="preserve">7) у Организации отсутств</w:t>
      </w:r>
      <w:r>
        <w:rPr>
          <w:rStyle w:val="860"/>
          <w:rFonts w:ascii="Times New Roman" w:hAnsi="Times New Roman"/>
          <w:sz w:val="28"/>
        </w:rPr>
        <w:t xml:space="preserve">уют просроченная задолженность по возврату в краевой бюджет иных субсидий, бюджетных инвестиций, а также иная просроченная (неурегулированная) задолженность по денежным обязательствам перед Камчатским краем;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21" w:leader="none"/>
        </w:tabs>
      </w:pPr>
      <w:r>
        <w:rPr>
          <w:rStyle w:val="860"/>
          <w:rFonts w:ascii="Times New Roman" w:hAnsi="Times New Roman"/>
          <w:sz w:val="28"/>
        </w:rPr>
        <w:t xml:space="preserve">8) Организация не находится в процессе реорганиз</w:t>
      </w:r>
      <w:r>
        <w:rPr>
          <w:rStyle w:val="860"/>
          <w:rFonts w:ascii="Times New Roman" w:hAnsi="Times New Roman"/>
          <w:sz w:val="28"/>
        </w:rPr>
        <w:t xml:space="preserve">ации (за исключением реорганизации в форме присоединения к Организации другого юридического лица), ликвидации, в отношении Организации не введена процедура банкротства, деятельность Организации не приостановлена в порядке, предусмотренном законодательством</w:t>
      </w:r>
      <w:r>
        <w:rPr>
          <w:rStyle w:val="860"/>
          <w:rFonts w:ascii="Times New Roman" w:hAnsi="Times New Roman"/>
          <w:sz w:val="28"/>
        </w:rPr>
        <w:t xml:space="preserve"> Российской Федерации;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21" w:leader="none"/>
        </w:tabs>
        <w:rPr>
          <w:highlight w:val="none"/>
        </w:rPr>
      </w:pPr>
      <w:r>
        <w:rPr>
          <w:rStyle w:val="860"/>
          <w:rFonts w:ascii="Times New Roman" w:hAnsi="Times New Roman"/>
          <w:sz w:val="28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</w:t>
      </w:r>
      <w:r>
        <w:rPr>
          <w:rStyle w:val="860"/>
          <w:rFonts w:ascii="Times New Roman" w:hAnsi="Times New Roman"/>
          <w:sz w:val="28"/>
          <w:highlight w:val="none"/>
        </w:rPr>
        <w:t xml:space="preserve"> функции единоличного исполнительного органа, или главном бухгалтере Орган</w:t>
      </w:r>
      <w:r>
        <w:rPr>
          <w:rStyle w:val="860"/>
          <w:rFonts w:ascii="Times New Roman" w:hAnsi="Times New Roman"/>
          <w:sz w:val="28"/>
          <w:highlight w:val="none"/>
        </w:rPr>
        <w:t xml:space="preserve">изации.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194" w:leader="none"/>
        </w:tabs>
        <w:rPr>
          <w:highlight w:val="none"/>
        </w:rPr>
      </w:pPr>
      <w:r>
        <w:rPr>
          <w:rStyle w:val="860"/>
          <w:rFonts w:ascii="Times New Roman" w:hAnsi="Times New Roman"/>
          <w:sz w:val="28"/>
          <w:highlight w:val="none"/>
        </w:rPr>
        <w:t xml:space="preserve">7. Для получения субсидии Организация в срок </w:t>
      </w:r>
      <w:r>
        <w:rPr>
          <w:rStyle w:val="860"/>
          <w:rFonts w:ascii="Times New Roman" w:hAnsi="Times New Roman"/>
          <w:sz w:val="28"/>
          <w:highlight w:val="none"/>
        </w:rPr>
        <w:t xml:space="preserve">до 28 июня</w:t>
      </w:r>
      <w:r>
        <w:rPr>
          <w:rStyle w:val="860"/>
          <w:rFonts w:ascii="Times New Roman" w:hAnsi="Times New Roman"/>
          <w:sz w:val="28"/>
          <w:highlight w:val="none"/>
        </w:rPr>
        <w:t xml:space="preserve"> текущего финансового года представляет в Министерство нарочно следующие документы: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194" w:leader="none"/>
        </w:tabs>
      </w:pPr>
      <w:r>
        <w:rPr>
          <w:rStyle w:val="860"/>
          <w:rFonts w:ascii="Times New Roman" w:hAnsi="Times New Roman"/>
          <w:sz w:val="28"/>
          <w:highlight w:val="none"/>
        </w:rPr>
        <w:t xml:space="preserve">1) заявку на предоставление субсидии с указанием </w:t>
      </w:r>
      <w:r>
        <w:rPr>
          <w:rStyle w:val="860"/>
          <w:rFonts w:ascii="Times New Roman" w:hAnsi="Times New Roman"/>
          <w:sz w:val="28"/>
          <w:highlight w:val="none"/>
        </w:rPr>
        <w:t xml:space="preserve">реквизитов счета </w:t>
      </w:r>
      <w:r>
        <w:rPr>
          <w:rStyle w:val="860"/>
          <w:rFonts w:ascii="Times New Roman" w:hAnsi="Times New Roman"/>
          <w:sz w:val="28"/>
          <w:highlight w:val="none"/>
        </w:rPr>
        <w:t xml:space="preserve">Организации, открытого в учреждениях Центрального банка Ро</w:t>
      </w:r>
      <w:r>
        <w:rPr>
          <w:rStyle w:val="860"/>
          <w:rFonts w:ascii="Times New Roman" w:hAnsi="Times New Roman"/>
          <w:sz w:val="28"/>
          <w:highlight w:val="none"/>
        </w:rPr>
        <w:t xml:space="preserve">ссийской Федерации или кредитной организации, по форме, утвержден</w:t>
      </w:r>
      <w:r>
        <w:rPr>
          <w:rStyle w:val="860"/>
          <w:rFonts w:ascii="Times New Roman" w:hAnsi="Times New Roman"/>
          <w:sz w:val="28"/>
        </w:rPr>
        <w:t xml:space="preserve">ной Министерством;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94" w:leader="none"/>
        </w:tabs>
      </w:pPr>
      <w:r>
        <w:rPr>
          <w:rStyle w:val="860"/>
          <w:rFonts w:ascii="Times New Roman" w:hAnsi="Times New Roman"/>
          <w:sz w:val="28"/>
        </w:rPr>
        <w:t xml:space="preserve">2) заверенную копию устава Организации;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94" w:leader="none"/>
        </w:tabs>
      </w:pPr>
      <w:r>
        <w:rPr>
          <w:rStyle w:val="860"/>
          <w:rFonts w:ascii="Times New Roman" w:hAnsi="Times New Roman"/>
          <w:sz w:val="28"/>
        </w:rPr>
        <w:t xml:space="preserve">3) справку, подписанную руководителем Организации, о соответствии Организа</w:t>
      </w:r>
      <w:r>
        <w:rPr>
          <w:rStyle w:val="860"/>
          <w:rFonts w:ascii="Times New Roman" w:hAnsi="Times New Roman"/>
          <w:sz w:val="28"/>
        </w:rPr>
        <w:t xml:space="preserve">ции требованиям, указанным в части 6 настоящего Порядка.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47" w:leader="none"/>
        </w:tabs>
      </w:pPr>
      <w:r>
        <w:rPr>
          <w:rStyle w:val="860"/>
          <w:rFonts w:ascii="Times New Roman" w:hAnsi="Times New Roman"/>
          <w:sz w:val="28"/>
        </w:rPr>
        <w:t xml:space="preserve">8. Документы, указанные в части 7 настоящего Порядка, подлежат регистрации в день их поступления в Министерство.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74" w:leader="none"/>
        </w:tabs>
      </w:pPr>
      <w:r>
        <w:rPr>
          <w:rStyle w:val="860"/>
          <w:rFonts w:ascii="Times New Roman" w:hAnsi="Times New Roman"/>
          <w:sz w:val="28"/>
        </w:rPr>
        <w:t xml:space="preserve">9. Министерство в течение 10 рабочих дней со дня регистрации документов, указанных в ч</w:t>
      </w:r>
      <w:r>
        <w:rPr>
          <w:rStyle w:val="860"/>
          <w:rFonts w:ascii="Times New Roman" w:hAnsi="Times New Roman"/>
          <w:sz w:val="28"/>
        </w:rPr>
        <w:t xml:space="preserve">асти 7 настоящего Порядка, рассматривает их, получает в отношении Организации сведения и проводит проверку на соответствие указанным в части 6 настоящего Порядка требованиям: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74" w:leader="none"/>
        </w:tabs>
      </w:pPr>
      <w:r>
        <w:rPr>
          <w:rStyle w:val="860"/>
          <w:rFonts w:ascii="Times New Roman" w:hAnsi="Times New Roman"/>
          <w:sz w:val="28"/>
        </w:rPr>
        <w:t xml:space="preserve">1) в соответствии с пунктами 1 и 8 части 6 настоящего Порядка на основании сведен</w:t>
      </w:r>
      <w:r>
        <w:rPr>
          <w:rStyle w:val="860"/>
          <w:rFonts w:ascii="Times New Roman" w:hAnsi="Times New Roman"/>
          <w:sz w:val="28"/>
        </w:rPr>
        <w:t xml:space="preserve">ий из Единого государственного реестра юридических лиц на официальном сайте Федеральной налоговой службы путем использования сервиса «Предоставление сведений из ЕГРЮЛ/ЕГРИП в электронном виде»;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74" w:leader="none"/>
        </w:tabs>
      </w:pPr>
      <w:r>
        <w:rPr>
          <w:rStyle w:val="860"/>
          <w:rFonts w:ascii="Times New Roman" w:hAnsi="Times New Roman"/>
          <w:sz w:val="28"/>
        </w:rPr>
        <w:t xml:space="preserve">2) в соответствии с пунктом 2 части 6 настоящего Порядка на ос</w:t>
      </w:r>
      <w:r>
        <w:rPr>
          <w:rStyle w:val="860"/>
          <w:rFonts w:ascii="Times New Roman" w:hAnsi="Times New Roman"/>
          <w:sz w:val="28"/>
        </w:rPr>
        <w:t xml:space="preserve">новании информации, размещенной на официальном сайте Росфинмониторинга на странице «Перечень организаций и физических лиц, в отношении которых имеются сведения об их причастности к экстремистской деятельности или терроризму»;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74" w:leader="none"/>
        </w:tabs>
      </w:pPr>
      <w:r>
        <w:rPr>
          <w:rStyle w:val="860"/>
          <w:rFonts w:ascii="Times New Roman" w:hAnsi="Times New Roman"/>
          <w:sz w:val="28"/>
        </w:rPr>
        <w:t xml:space="preserve">3) в соответствии с пунктом 3 </w:t>
      </w:r>
      <w:r>
        <w:rPr>
          <w:rStyle w:val="860"/>
          <w:rFonts w:ascii="Times New Roman" w:hAnsi="Times New Roman"/>
          <w:sz w:val="28"/>
        </w:rPr>
        <w:t xml:space="preserve">части 6 настоящего Порядка на основании информации, размещенной на официальном сайте Росфинмониторинга на странице «Перечни организаций и физических лиц, связанных с терроризмом или с распространением оружия массового уничтожения, составляемые в соответств</w:t>
      </w:r>
      <w:r>
        <w:rPr>
          <w:rStyle w:val="860"/>
          <w:rFonts w:ascii="Times New Roman" w:hAnsi="Times New Roman"/>
          <w:sz w:val="28"/>
        </w:rPr>
        <w:t xml:space="preserve">ии с решениями Совета Безопасности ООН»;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74" w:leader="none"/>
        </w:tabs>
      </w:pPr>
      <w:r>
        <w:rPr>
          <w:rStyle w:val="860"/>
          <w:rFonts w:ascii="Times New Roman" w:hAnsi="Times New Roman"/>
          <w:sz w:val="28"/>
        </w:rPr>
        <w:t xml:space="preserve">4) в соответствии с пунктом 4 части 6 настоящего Порядка на основании иных нормативных правовых актов Камчатского края и данных, полученных </w:t>
        <w:br/>
        <w:t xml:space="preserve">от главных распорядителей бюджетных средств, предоставляющих из краевого бю</w:t>
      </w:r>
      <w:r>
        <w:rPr>
          <w:rStyle w:val="860"/>
          <w:rFonts w:ascii="Times New Roman" w:hAnsi="Times New Roman"/>
          <w:sz w:val="28"/>
        </w:rPr>
        <w:t xml:space="preserve">джета субсидии Организации;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74" w:leader="none"/>
        </w:tabs>
      </w:pPr>
      <w:r>
        <w:rPr>
          <w:rStyle w:val="860"/>
          <w:rFonts w:ascii="Times New Roman" w:hAnsi="Times New Roman"/>
          <w:sz w:val="28"/>
        </w:rPr>
        <w:t xml:space="preserve">5) в соответствии с пунктом 5 части 6 настоящего Порядка на основании информации, размещенной на официальном сайте Министерства юстиции Российской Федерации на странице «Реестр иностранных агентов»;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74" w:leader="none"/>
        </w:tabs>
      </w:pPr>
      <w:r>
        <w:rPr>
          <w:rStyle w:val="860"/>
          <w:rFonts w:ascii="Times New Roman" w:hAnsi="Times New Roman"/>
          <w:sz w:val="28"/>
        </w:rPr>
        <w:t xml:space="preserve">6) в соответствии с пунктом 6</w:t>
      </w:r>
      <w:r>
        <w:rPr>
          <w:rStyle w:val="860"/>
          <w:rFonts w:ascii="Times New Roman" w:hAnsi="Times New Roman"/>
          <w:sz w:val="28"/>
        </w:rPr>
        <w:t xml:space="preserve"> части 6 настоящего Порядка на основании данных Федеральной налоговой службы путем использования государственной информационной системы «Региональная система межведомственного электронного взаимодействия»;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74" w:leader="none"/>
        </w:tabs>
      </w:pPr>
      <w:r>
        <w:rPr>
          <w:rStyle w:val="860"/>
          <w:rFonts w:ascii="Times New Roman" w:hAnsi="Times New Roman"/>
          <w:sz w:val="28"/>
        </w:rPr>
        <w:t xml:space="preserve">7) в соответствии с пунктом 7 части 6 настоящего П</w:t>
      </w:r>
      <w:r>
        <w:rPr>
          <w:rStyle w:val="860"/>
          <w:rFonts w:ascii="Times New Roman" w:hAnsi="Times New Roman"/>
          <w:sz w:val="28"/>
        </w:rPr>
        <w:t xml:space="preserve">орядка на основании данных, полученных от главных распорядителей бюджетных средств, предоставляющих из краевого бюджета субсидии Организации;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74" w:leader="none"/>
        </w:tabs>
      </w:pPr>
      <w:r>
        <w:rPr>
          <w:rStyle w:val="860"/>
          <w:rFonts w:ascii="Times New Roman" w:hAnsi="Times New Roman"/>
          <w:sz w:val="28"/>
        </w:rPr>
        <w:t xml:space="preserve">8) в соответствии с пунктом 9 части 6 настоящего Порядка на основании информации, размещенной на официальном сайте</w:t>
      </w:r>
      <w:r>
        <w:rPr>
          <w:rStyle w:val="860"/>
          <w:rFonts w:ascii="Times New Roman" w:hAnsi="Times New Roman"/>
          <w:sz w:val="28"/>
        </w:rPr>
        <w:t xml:space="preserve"> Федеральной налоговой службы на странице «Поиск сведений в реестре дисквалифицированных лиц».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399" w:leader="none"/>
        </w:tabs>
        <w:rPr>
          <w:rStyle w:val="860"/>
          <w:rFonts w:ascii="Times New Roman" w:hAnsi="Times New Roman"/>
          <w:sz w:val="28"/>
          <w:szCs w:val="28"/>
        </w:rPr>
      </w:pPr>
      <w:r>
        <w:rPr>
          <w:rStyle w:val="860"/>
          <w:rFonts w:ascii="Times New Roman" w:hAnsi="Times New Roman"/>
          <w:sz w:val="28"/>
        </w:rPr>
        <w:t xml:space="preserve">10. Министерство в течение 10 рабочих дней со дня регистрации документов, указанных в части 7 настоящего Порядка, принимает решение о предоставлении субсидии или</w:t>
      </w:r>
      <w:r>
        <w:rPr>
          <w:rStyle w:val="860"/>
          <w:rFonts w:ascii="Times New Roman" w:hAnsi="Times New Roman"/>
          <w:sz w:val="28"/>
        </w:rPr>
        <w:t xml:space="preserve"> об отказе в предоставлении субсидии. </w:t>
      </w:r>
      <w:r>
        <w:rPr>
          <w:rStyle w:val="860"/>
          <w:rFonts w:ascii="Times New Roman" w:hAnsi="Times New Roman"/>
          <w:sz w:val="28"/>
          <w:szCs w:val="28"/>
        </w:rPr>
      </w:r>
      <w:r>
        <w:rPr>
          <w:rStyle w:val="860"/>
          <w:rFonts w:ascii="Times New Roman" w:hAnsi="Times New Roman"/>
          <w:sz w:val="28"/>
          <w:szCs w:val="28"/>
        </w:rPr>
      </w:r>
    </w:p>
    <w:p>
      <w:pPr>
        <w:ind w:left="0" w:firstLine="709"/>
        <w:jc w:val="both"/>
        <w:spacing w:after="0" w:line="240" w:lineRule="auto"/>
        <w:tabs>
          <w:tab w:val="left" w:pos="139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Style w:val="860"/>
          <w:rFonts w:ascii="Times New Roman" w:hAnsi="Times New Roman"/>
          <w:sz w:val="28"/>
        </w:rPr>
      </w:r>
      <w:r>
        <w:rPr>
          <w:rFonts w:ascii="Times New Roman" w:hAnsi="Times New Roman"/>
          <w:sz w:val="28"/>
          <w:highlight w:val="none"/>
        </w:rPr>
        <w:t xml:space="preserve">Решение оформляется приказом Министерства</w:t>
      </w:r>
      <w:r>
        <w:rPr>
          <w:rFonts w:ascii="Times New Roman" w:hAnsi="Times New Roman"/>
          <w:sz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271" w:leader="none"/>
        </w:tabs>
      </w:pPr>
      <w:r>
        <w:rPr>
          <w:rStyle w:val="860"/>
          <w:rFonts w:ascii="Times New Roman" w:hAnsi="Times New Roman"/>
          <w:sz w:val="28"/>
        </w:rPr>
        <w:t xml:space="preserve">11. Основаниями для отказа в предоставлении субсидии являются: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71" w:leader="none"/>
        </w:tabs>
      </w:pPr>
      <w:r>
        <w:rPr>
          <w:rStyle w:val="860"/>
          <w:rFonts w:ascii="Times New Roman" w:hAnsi="Times New Roman"/>
          <w:sz w:val="28"/>
        </w:rPr>
        <w:t xml:space="preserve">1) несоответствие Организации</w:t>
      </w:r>
      <w:r>
        <w:rPr>
          <w:rStyle w:val="860"/>
          <w:rFonts w:ascii="Times New Roman" w:hAnsi="Times New Roman"/>
          <w:sz w:val="28"/>
        </w:rPr>
        <w:t xml:space="preserve"> требованиям</w:t>
      </w:r>
      <w:r>
        <w:rPr>
          <w:rStyle w:val="860"/>
          <w:rFonts w:ascii="Times New Roman" w:hAnsi="Times New Roman"/>
          <w:sz w:val="28"/>
        </w:rPr>
        <w:t xml:space="preserve">, установленным в части 6 настоящего Порядка;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71" w:leader="none"/>
        </w:tabs>
      </w:pPr>
      <w:r>
        <w:rPr>
          <w:rStyle w:val="860"/>
          <w:rFonts w:ascii="Times New Roman" w:hAnsi="Times New Roman"/>
          <w:sz w:val="28"/>
        </w:rPr>
        <w:t xml:space="preserve">2) несоответствие представленных Организацией документов </w:t>
      </w:r>
      <w:r>
        <w:rPr>
          <w:rStyle w:val="860"/>
          <w:rFonts w:ascii="Times New Roman" w:hAnsi="Times New Roman"/>
          <w:sz w:val="28"/>
        </w:rPr>
        <w:t xml:space="preserve">требованиям, установленным в части 7 настоящего Порядка, или непредставление (представление не в полном объеме) указанных документов;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71" w:leader="none"/>
        </w:tabs>
      </w:pPr>
      <w:r>
        <w:rPr>
          <w:rStyle w:val="860"/>
          <w:rFonts w:ascii="Times New Roman" w:hAnsi="Times New Roman"/>
          <w:sz w:val="28"/>
        </w:rPr>
        <w:t xml:space="preserve">3) установление факта недостоверности представленной Организацией информации.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338" w:leader="none"/>
        </w:tabs>
      </w:pPr>
      <w:r>
        <w:rPr>
          <w:rStyle w:val="860"/>
          <w:rFonts w:ascii="Times New Roman" w:hAnsi="Times New Roman"/>
          <w:sz w:val="28"/>
        </w:rPr>
        <w:t xml:space="preserve">12. В случае принятия решения об отказе в предоставлении субсидии Министерство в течение 5 рабочих дней со дня принятия такого решения направляет Организации уведомление о принятом решении с обоснованием причин отказа посредством почтового отправления или </w:t>
      </w:r>
      <w:r>
        <w:rPr>
          <w:rStyle w:val="860"/>
          <w:rFonts w:ascii="Times New Roman" w:hAnsi="Times New Roman"/>
          <w:sz w:val="28"/>
        </w:rPr>
        <w:t xml:space="preserve">на адрес электронной почты, или иным способом, обеспечивающим подтверждение получения указанного уведомления Организацией.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71" w:leader="none"/>
        </w:tabs>
        <w:rPr>
          <w:highlight w:val="none"/>
        </w:rPr>
      </w:pPr>
      <w:r>
        <w:rPr>
          <w:rStyle w:val="860"/>
          <w:rFonts w:ascii="Times New Roman" w:hAnsi="Times New Roman"/>
          <w:sz w:val="28"/>
          <w:highlight w:val="none"/>
        </w:rPr>
        <w:t xml:space="preserve">13. В случае принятия решения о предоставлении субсидии Министерство заключает с Организацией соглашение о предоставлении </w:t>
      </w:r>
      <w:r>
        <w:rPr>
          <w:rStyle w:val="860"/>
          <w:rFonts w:ascii="Times New Roman" w:hAnsi="Times New Roman"/>
          <w:sz w:val="28"/>
          <w:highlight w:val="none"/>
        </w:rPr>
        <w:t xml:space="preserve">субсидии (</w:t>
      </w:r>
      <w:r>
        <w:rPr>
          <w:rStyle w:val="860"/>
          <w:rFonts w:ascii="Times New Roman" w:hAnsi="Times New Roman"/>
          <w:sz w:val="28"/>
          <w:highlight w:val="none"/>
        </w:rPr>
        <w:t xml:space="preserve">далее – соглашение)</w:t>
      </w:r>
      <w:r>
        <w:rPr>
          <w:rStyle w:val="860"/>
          <w:rFonts w:ascii="Times New Roman" w:hAnsi="Times New Roman"/>
          <w:sz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типовой формой, утвержденной Министерством фина</w:t>
      </w:r>
      <w:r>
        <w:rPr>
          <w:rFonts w:ascii="Times New Roman" w:hAnsi="Times New Roman"/>
          <w:sz w:val="28"/>
          <w:szCs w:val="28"/>
          <w:highlight w:val="none"/>
        </w:rPr>
        <w:t xml:space="preserve">нсов Камчатского края</w:t>
      </w:r>
      <w:r>
        <w:rPr>
          <w:rStyle w:val="860"/>
          <w:rFonts w:ascii="Times New Roman" w:hAnsi="Times New Roman"/>
          <w:sz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399" w:leader="none"/>
        </w:tabs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Решение о заключении соглашения оформляется приказом Министерства</w:t>
      </w:r>
      <w:r>
        <w:rPr>
          <w:rFonts w:ascii="Times New Roman" w:hAnsi="Times New Roman"/>
          <w:sz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254" w:leader="none"/>
        </w:tabs>
      </w:pPr>
      <w:r>
        <w:rPr>
          <w:rStyle w:val="860"/>
          <w:rFonts w:ascii="Times New Roman" w:hAnsi="Times New Roman"/>
          <w:sz w:val="28"/>
        </w:rPr>
        <w:t xml:space="preserve">14. Заключение соглашения осуществляется в следующем порядке и сроки: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254" w:leader="none"/>
        </w:tabs>
        <w:rPr>
          <w:highlight w:val="none"/>
        </w:rPr>
      </w:pPr>
      <w:r>
        <w:rPr>
          <w:rStyle w:val="860"/>
          <w:rFonts w:ascii="Times New Roman" w:hAnsi="Times New Roman"/>
          <w:sz w:val="28"/>
          <w:highlight w:val="none"/>
        </w:rPr>
        <w:t xml:space="preserve">1) Министерство в течение 10 рабочих дней со дня принятия решения о </w:t>
      </w:r>
      <w:r>
        <w:rPr>
          <w:rFonts w:ascii="Times New Roman" w:hAnsi="Times New Roman"/>
          <w:sz w:val="28"/>
          <w:szCs w:val="28"/>
          <w:highlight w:val="none"/>
        </w:rPr>
        <w:t xml:space="preserve">предоставлении субсидии</w:t>
      </w:r>
      <w:r>
        <w:rPr>
          <w:rStyle w:val="860"/>
          <w:rFonts w:ascii="Times New Roman" w:hAnsi="Times New Roman"/>
          <w:sz w:val="28"/>
          <w:highlight w:val="none"/>
          <w:lang w:val="ru-RU"/>
        </w:rPr>
        <w:t xml:space="preserve"> </w:t>
      </w:r>
      <w:r>
        <w:rPr>
          <w:rStyle w:val="860"/>
          <w:rFonts w:ascii="Times New Roman" w:hAnsi="Times New Roman"/>
          <w:sz w:val="28"/>
          <w:highlight w:val="none"/>
        </w:rPr>
        <w:t xml:space="preserve">направляет Организации проект соглашения для подписания поср</w:t>
      </w:r>
      <w:r>
        <w:rPr>
          <w:rStyle w:val="860"/>
          <w:rFonts w:ascii="Times New Roman" w:hAnsi="Times New Roman"/>
          <w:sz w:val="28"/>
          <w:highlight w:val="none"/>
        </w:rPr>
        <w:t xml:space="preserve">едством почтового отправления или на адрес электронной почты, или иным способом, обеспечивающим подтверждение получения </w:t>
      </w:r>
      <w:r>
        <w:rPr>
          <w:rStyle w:val="860"/>
          <w:rFonts w:ascii="Times New Roman" w:hAnsi="Times New Roman"/>
          <w:sz w:val="28"/>
          <w:highlight w:val="none"/>
        </w:rPr>
        <w:t xml:space="preserve">проекта соглашения;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177" w:leader="none"/>
        </w:tabs>
      </w:pPr>
      <w:r>
        <w:rPr>
          <w:rStyle w:val="860"/>
          <w:rFonts w:ascii="Times New Roman" w:hAnsi="Times New Roman"/>
          <w:sz w:val="28"/>
        </w:rPr>
        <w:t xml:space="preserve">2) Организация в течение 5 календарных дней со дня получения проекта соглаш</w:t>
      </w:r>
      <w:r>
        <w:rPr>
          <w:rStyle w:val="860"/>
          <w:rFonts w:ascii="Times New Roman" w:hAnsi="Times New Roman"/>
          <w:sz w:val="28"/>
        </w:rPr>
        <w:t xml:space="preserve">ения представляет в адрес М</w:t>
      </w:r>
      <w:r>
        <w:rPr>
          <w:rStyle w:val="860"/>
          <w:rFonts w:ascii="Times New Roman" w:hAnsi="Times New Roman"/>
          <w:sz w:val="28"/>
        </w:rPr>
        <w:t xml:space="preserve">инистерства два экземпляра подписанного проекта соглашения посредством почтового отправления или нарочно;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49" w:leader="none"/>
        </w:tabs>
      </w:pPr>
      <w:r>
        <w:rPr>
          <w:rStyle w:val="860"/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 xml:space="preserve">Министерство в течение 5 рабочих дней со дня получения подписанного Организацией соглашения подписывает его со своей стороны, регистрирует</w:t>
      </w:r>
      <w:r>
        <w:rPr>
          <w:rStyle w:val="860"/>
          <w:rFonts w:ascii="Times New Roman" w:hAnsi="Times New Roman"/>
          <w:sz w:val="28"/>
        </w:rPr>
        <w:t xml:space="preserve"> и направ</w:t>
      </w:r>
      <w:r>
        <w:rPr>
          <w:rStyle w:val="860"/>
          <w:rFonts w:ascii="Times New Roman" w:hAnsi="Times New Roman"/>
          <w:sz w:val="28"/>
        </w:rPr>
        <w:t xml:space="preserve">ляет один экземпляр соглашения в адрес Организации посредством почтового отправления или нарочно</w:t>
      </w:r>
      <w:r>
        <w:rPr>
          <w:rStyle w:val="860"/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49" w:leader="none"/>
        </w:tabs>
      </w:pPr>
      <w:r>
        <w:rPr>
          <w:rStyle w:val="860"/>
          <w:rFonts w:ascii="Times New Roman" w:hAnsi="Times New Roman"/>
          <w:sz w:val="28"/>
        </w:rPr>
        <w:t xml:space="preserve">4) соглашение считается заключенным после подписания его Министерством и Организацией.</w:t>
      </w: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15. </w:t>
      </w:r>
      <w:r>
        <w:rPr>
          <w:rFonts w:ascii="Times New Roman" w:hAnsi="Times New Roman"/>
          <w:sz w:val="28"/>
          <w:szCs w:val="28"/>
          <w:highlight w:val="none"/>
        </w:rPr>
        <w:t xml:space="preserve">В случаях, предусмотренных законодательством Российской Федерации и (или) законод</w:t>
      </w:r>
      <w:r>
        <w:rPr>
          <w:rFonts w:ascii="Times New Roman" w:hAnsi="Times New Roman"/>
          <w:sz w:val="28"/>
          <w:szCs w:val="28"/>
          <w:highlight w:val="none"/>
        </w:rPr>
        <w:t xml:space="preserve">ательством Камчатского края, в с</w:t>
      </w:r>
      <w:r>
        <w:rPr>
          <w:rFonts w:ascii="Times New Roman" w:hAnsi="Times New Roman"/>
          <w:sz w:val="28"/>
          <w:szCs w:val="28"/>
          <w:highlight w:val="none"/>
        </w:rPr>
        <w:t xml:space="preserve">оглашение могут быть внесены и</w:t>
      </w:r>
      <w:r>
        <w:rPr>
          <w:rFonts w:ascii="Times New Roman" w:hAnsi="Times New Roman"/>
          <w:sz w:val="28"/>
          <w:szCs w:val="28"/>
          <w:highlight w:val="none"/>
        </w:rPr>
        <w:t xml:space="preserve">зменения. Внесение изменений в с</w:t>
      </w:r>
      <w:r>
        <w:rPr>
          <w:rFonts w:ascii="Times New Roman" w:hAnsi="Times New Roman"/>
          <w:sz w:val="28"/>
          <w:szCs w:val="28"/>
          <w:highlight w:val="none"/>
        </w:rPr>
        <w:t xml:space="preserve">оглашение оформляется в вид</w:t>
      </w:r>
      <w:r>
        <w:rPr>
          <w:rFonts w:ascii="Times New Roman" w:hAnsi="Times New Roman"/>
          <w:sz w:val="28"/>
          <w:szCs w:val="28"/>
          <w:highlight w:val="none"/>
        </w:rPr>
        <w:t xml:space="preserve">е дополнительного соглашения к с</w:t>
      </w:r>
      <w:r>
        <w:rPr>
          <w:rFonts w:ascii="Times New Roman" w:hAnsi="Times New Roman"/>
          <w:sz w:val="28"/>
          <w:szCs w:val="28"/>
          <w:highlight w:val="none"/>
        </w:rPr>
        <w:t xml:space="preserve">оглашению (дополнитель</w:t>
      </w:r>
      <w:r>
        <w:rPr>
          <w:rFonts w:ascii="Times New Roman" w:hAnsi="Times New Roman"/>
          <w:sz w:val="28"/>
          <w:szCs w:val="28"/>
          <w:highlight w:val="none"/>
        </w:rPr>
        <w:t xml:space="preserve">ного соглашения о расторжении с</w:t>
      </w:r>
      <w:r>
        <w:rPr>
          <w:rFonts w:ascii="Times New Roman" w:hAnsi="Times New Roman"/>
          <w:sz w:val="28"/>
          <w:szCs w:val="28"/>
          <w:highlight w:val="none"/>
        </w:rPr>
        <w:t xml:space="preserve">оглашения) </w:t>
      </w:r>
      <w:r>
        <w:rPr>
          <w:rFonts w:ascii="Times New Roman" w:hAnsi="Times New Roman"/>
          <w:sz w:val="28"/>
          <w:szCs w:val="28"/>
          <w:highlight w:val="none"/>
        </w:rPr>
        <w:t xml:space="preserve">(при необходимости) 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типовыми формами, утвержденными Министерс</w:t>
      </w:r>
      <w:r>
        <w:rPr>
          <w:rFonts w:ascii="Times New Roman" w:hAnsi="Times New Roman"/>
          <w:sz w:val="28"/>
          <w:szCs w:val="28"/>
          <w:highlight w:val="none"/>
        </w:rPr>
        <w:t xml:space="preserve">твом финансов Камчатского края.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Министерство в течение 7 рабочих дней со дня принятия решения о заключени</w:t>
      </w:r>
      <w:r>
        <w:rPr>
          <w:rFonts w:ascii="Times New Roman" w:hAnsi="Times New Roman"/>
          <w:sz w:val="28"/>
          <w:szCs w:val="28"/>
          <w:highlight w:val="none"/>
        </w:rPr>
        <w:t xml:space="preserve">и дополнительного соглашения к с</w:t>
      </w:r>
      <w:r>
        <w:rPr>
          <w:rFonts w:ascii="Times New Roman" w:hAnsi="Times New Roman"/>
          <w:sz w:val="28"/>
          <w:szCs w:val="28"/>
          <w:highlight w:val="none"/>
        </w:rPr>
        <w:t xml:space="preserve">оглашению (дополнител</w:t>
      </w:r>
      <w:r>
        <w:rPr>
          <w:rFonts w:ascii="Times New Roman" w:hAnsi="Times New Roman"/>
          <w:sz w:val="28"/>
          <w:szCs w:val="28"/>
          <w:highlight w:val="none"/>
        </w:rPr>
        <w:t xml:space="preserve">ьного соглашения о расторжении с</w:t>
      </w:r>
      <w:r>
        <w:rPr>
          <w:rFonts w:ascii="Times New Roman" w:hAnsi="Times New Roman"/>
          <w:sz w:val="28"/>
          <w:szCs w:val="28"/>
          <w:highlight w:val="none"/>
        </w:rPr>
        <w:t xml:space="preserve">оглашения) направляет 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Организации </w:t>
      </w: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  <w:t xml:space="preserve"> дополнитель</w:t>
      </w:r>
      <w:r>
        <w:rPr>
          <w:rFonts w:ascii="Times New Roman" w:hAnsi="Times New Roman"/>
          <w:sz w:val="28"/>
          <w:szCs w:val="28"/>
          <w:highlight w:val="none"/>
        </w:rPr>
        <w:t xml:space="preserve">ного соглашения к с</w:t>
      </w:r>
      <w:r>
        <w:rPr>
          <w:rFonts w:ascii="Times New Roman" w:hAnsi="Times New Roman"/>
          <w:sz w:val="28"/>
          <w:szCs w:val="28"/>
          <w:highlight w:val="none"/>
        </w:rPr>
        <w:t xml:space="preserve">оглашению (дополнител</w:t>
      </w:r>
      <w:r>
        <w:rPr>
          <w:rFonts w:ascii="Times New Roman" w:hAnsi="Times New Roman"/>
          <w:sz w:val="28"/>
          <w:szCs w:val="28"/>
          <w:highlight w:val="none"/>
        </w:rPr>
        <w:t xml:space="preserve">ьного соглашения о расторжении с</w:t>
      </w:r>
      <w:r>
        <w:rPr>
          <w:rFonts w:ascii="Times New Roman" w:hAnsi="Times New Roman"/>
          <w:sz w:val="28"/>
          <w:szCs w:val="28"/>
          <w:highlight w:val="none"/>
        </w:rPr>
        <w:t xml:space="preserve">оглашения) посредством электронной связи, почтовым отправлением, нарочным способом или иным способом, обеспечивающим подтв</w:t>
      </w:r>
      <w:r>
        <w:rPr>
          <w:rFonts w:ascii="Times New Roman" w:hAnsi="Times New Roman"/>
          <w:sz w:val="28"/>
          <w:szCs w:val="28"/>
          <w:highlight w:val="none"/>
        </w:rPr>
        <w:t xml:space="preserve">ерждение получения проекта дополнительного соглашения к соглашению (дополнительного соглашения о расторжении соглашения)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Организация </w:t>
      </w:r>
      <w:r>
        <w:rPr>
          <w:rFonts w:ascii="Times New Roman" w:hAnsi="Times New Roman"/>
          <w:sz w:val="28"/>
          <w:szCs w:val="28"/>
          <w:highlight w:val="none"/>
        </w:rPr>
        <w:t xml:space="preserve">в течение 10 рабочих дней со дня получения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проекта дополнительного соглашения к соглашению (дополнительного соглашения о расторжении соглашения)</w:t>
      </w:r>
      <w:r>
        <w:rPr>
          <w:rFonts w:ascii="Times New Roman" w:hAnsi="Times New Roman"/>
          <w:sz w:val="28"/>
          <w:szCs w:val="28"/>
          <w:highlight w:val="none"/>
        </w:rPr>
        <w:t xml:space="preserve">, но не позднее 20 декабря соответствующего финансового года подписывает проек</w:t>
      </w:r>
      <w:r>
        <w:rPr>
          <w:rFonts w:ascii="Times New Roman" w:hAnsi="Times New Roman"/>
          <w:sz w:val="28"/>
          <w:szCs w:val="28"/>
          <w:highlight w:val="none"/>
        </w:rPr>
        <w:t xml:space="preserve">т дополнительного соглашения к </w:t>
      </w:r>
      <w:r>
        <w:rPr>
          <w:rFonts w:ascii="Times New Roman" w:hAnsi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sz w:val="28"/>
          <w:szCs w:val="28"/>
          <w:highlight w:val="none"/>
        </w:rPr>
        <w:t xml:space="preserve">оглашению (дополнительного соглашения о расторжении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sz w:val="28"/>
          <w:szCs w:val="28"/>
          <w:highlight w:val="none"/>
        </w:rPr>
        <w:t xml:space="preserve">оглашения) и направляет </w:t>
      </w:r>
      <w:r>
        <w:rPr>
          <w:rFonts w:ascii="Times New Roman" w:hAnsi="Times New Roman"/>
          <w:sz w:val="28"/>
          <w:szCs w:val="28"/>
          <w:highlight w:val="none"/>
        </w:rPr>
        <w:t xml:space="preserve">его </w:t>
      </w:r>
      <w:r>
        <w:rPr>
          <w:rFonts w:ascii="Times New Roman" w:hAnsi="Times New Roman"/>
          <w:sz w:val="28"/>
          <w:szCs w:val="28"/>
          <w:highlight w:val="none"/>
        </w:rPr>
        <w:t xml:space="preserve">в Министерство посредством по</w:t>
      </w:r>
      <w:r>
        <w:rPr>
          <w:rFonts w:ascii="Times New Roman" w:hAnsi="Times New Roman"/>
          <w:sz w:val="28"/>
          <w:szCs w:val="28"/>
          <w:highlight w:val="none"/>
        </w:rPr>
        <w:t xml:space="preserve">чтового оправления или нарочно</w:t>
      </w:r>
      <w:r>
        <w:rPr>
          <w:rFonts w:ascii="Times New Roman" w:hAnsi="Times New Roman"/>
          <w:sz w:val="28"/>
          <w:szCs w:val="28"/>
          <w:highlight w:val="none"/>
        </w:rPr>
        <w:t xml:space="preserve">, или </w:t>
      </w:r>
      <w:r>
        <w:rPr>
          <w:rFonts w:ascii="Times New Roman" w:hAnsi="Times New Roman"/>
          <w:sz w:val="28"/>
          <w:szCs w:val="28"/>
          <w:highlight w:val="none"/>
        </w:rPr>
        <w:t xml:space="preserve">иным способом, обеспечивающим подтв</w:t>
      </w:r>
      <w:r>
        <w:rPr>
          <w:rFonts w:ascii="Times New Roman" w:hAnsi="Times New Roman"/>
          <w:sz w:val="28"/>
          <w:szCs w:val="28"/>
          <w:highlight w:val="none"/>
        </w:rPr>
        <w:t xml:space="preserve">ерждение получения проекта дополнительного соглашения к соглашению (дополнительного соглашения о расторжении соглашения)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Министерство в течение 5 рабочих дней со дня получения подписанного 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Организацией </w:t>
      </w: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  <w:t xml:space="preserve">а дополнительного соглашения к с</w:t>
      </w:r>
      <w:r>
        <w:rPr>
          <w:rFonts w:ascii="Times New Roman" w:hAnsi="Times New Roman"/>
          <w:sz w:val="28"/>
          <w:szCs w:val="28"/>
          <w:highlight w:val="none"/>
        </w:rPr>
        <w:t xml:space="preserve">оглашению (дополнитель</w:t>
      </w:r>
      <w:r>
        <w:rPr>
          <w:rFonts w:ascii="Times New Roman" w:hAnsi="Times New Roman"/>
          <w:sz w:val="28"/>
          <w:szCs w:val="28"/>
          <w:highlight w:val="none"/>
        </w:rPr>
        <w:t xml:space="preserve">ного соглашения о расторжении с</w:t>
      </w:r>
      <w:r>
        <w:rPr>
          <w:rFonts w:ascii="Times New Roman" w:hAnsi="Times New Roman"/>
          <w:sz w:val="28"/>
          <w:szCs w:val="28"/>
          <w:highlight w:val="none"/>
        </w:rPr>
        <w:t xml:space="preserve">оглашения) подписывает его и направляет один экземпля</w:t>
      </w:r>
      <w:r>
        <w:rPr>
          <w:rFonts w:ascii="Times New Roman" w:hAnsi="Times New Roman"/>
          <w:sz w:val="28"/>
          <w:szCs w:val="28"/>
          <w:highlight w:val="none"/>
        </w:rPr>
        <w:t xml:space="preserve">р дополнительного соглашения к с</w:t>
      </w:r>
      <w:r>
        <w:rPr>
          <w:rFonts w:ascii="Times New Roman" w:hAnsi="Times New Roman"/>
          <w:sz w:val="28"/>
          <w:szCs w:val="28"/>
          <w:highlight w:val="none"/>
        </w:rPr>
        <w:t xml:space="preserve">оглашению (дополнител</w:t>
      </w:r>
      <w:r>
        <w:rPr>
          <w:rFonts w:ascii="Times New Roman" w:hAnsi="Times New Roman"/>
          <w:sz w:val="28"/>
          <w:szCs w:val="28"/>
          <w:highlight w:val="none"/>
        </w:rPr>
        <w:t xml:space="preserve">ьного соглашения о расторжении с</w:t>
      </w:r>
      <w:r>
        <w:rPr>
          <w:rFonts w:ascii="Times New Roman" w:hAnsi="Times New Roman"/>
          <w:sz w:val="28"/>
          <w:szCs w:val="28"/>
          <w:highlight w:val="none"/>
        </w:rPr>
        <w:t xml:space="preserve">оглашения) в адрес 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Организации </w:t>
      </w:r>
      <w:r>
        <w:rPr>
          <w:rFonts w:ascii="Times New Roman" w:hAnsi="Times New Roman"/>
          <w:sz w:val="28"/>
          <w:szCs w:val="28"/>
          <w:highlight w:val="none"/>
        </w:rPr>
        <w:t xml:space="preserve">посредством почтового отправления или нарочно</w:t>
      </w:r>
      <w:r>
        <w:rPr>
          <w:rFonts w:ascii="Times New Roman" w:hAnsi="Times New Roman"/>
          <w:sz w:val="28"/>
          <w:szCs w:val="28"/>
          <w:highlight w:val="none"/>
        </w:rPr>
        <w:t xml:space="preserve">, или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иным способом, обеспечивающим подтв</w:t>
      </w:r>
      <w:r>
        <w:rPr>
          <w:rFonts w:ascii="Times New Roman" w:hAnsi="Times New Roman"/>
          <w:sz w:val="28"/>
          <w:szCs w:val="28"/>
          <w:highlight w:val="none"/>
        </w:rPr>
        <w:t xml:space="preserve">ерждение получения дополнительного со</w:t>
      </w:r>
      <w:r>
        <w:rPr>
          <w:rFonts w:ascii="Times New Roman" w:hAnsi="Times New Roman"/>
          <w:sz w:val="28"/>
          <w:szCs w:val="28"/>
          <w:highlight w:val="none"/>
        </w:rPr>
        <w:t xml:space="preserve">глаш</w:t>
      </w:r>
      <w:r>
        <w:rPr>
          <w:rFonts w:ascii="Times New Roman" w:hAnsi="Times New Roman"/>
          <w:sz w:val="28"/>
          <w:szCs w:val="28"/>
          <w:highlight w:val="none"/>
        </w:rPr>
        <w:t xml:space="preserve">ения к соглашению (дополнительного соглашения о расторжении соглашения)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16. В случае на</w:t>
      </w:r>
      <w:r>
        <w:rPr>
          <w:rStyle w:val="860"/>
          <w:rFonts w:ascii="Times New Roman" w:hAnsi="Times New Roman"/>
          <w:sz w:val="28"/>
        </w:rPr>
        <w:t xml:space="preserve">рушения Организацией порядка и сроков заключения соглашения, установленных в части 14 настоящего Порядка, Организация признается уклонившейся от заключения соглашения.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17. Обязательными условиями предоставления субсидии, включаемыми в соглашение и договоры</w:t>
      </w:r>
      <w:r>
        <w:rPr>
          <w:rStyle w:val="860"/>
          <w:rFonts w:ascii="Times New Roman" w:hAnsi="Times New Roman"/>
          <w:sz w:val="28"/>
        </w:rPr>
        <w:t xml:space="preserve"> (соглашения), заключенные в целях исполнения обязательств по соглашению, являются: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1) согласие соответственно Организации, лиц, получающих средства на основании договоров</w:t>
      </w:r>
      <w:r>
        <w:rPr>
          <w:rStyle w:val="860"/>
          <w:rFonts w:ascii="Times New Roman" w:hAnsi="Times New Roman"/>
          <w:sz w:val="28"/>
        </w:rPr>
        <w:t xml:space="preserve"> (соглашений), заключенных с Организацией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</w:t>
      </w:r>
      <w:r>
        <w:rPr>
          <w:rStyle w:val="860"/>
          <w:rFonts w:ascii="Times New Roman" w:hAnsi="Times New Roman"/>
          <w:sz w:val="28"/>
        </w:rPr>
        <w:t xml:space="preserve">частием таких товариществ и обществ в их уставных (складочных) капиталах), на осуществление Министерством в отношении их проверок соблюдения порядка и условий предоставления субсидии, в том числе в части достижения </w:t>
      </w:r>
      <w:r>
        <w:rPr>
          <w:rStyle w:val="860"/>
          <w:rFonts w:ascii="Times New Roman" w:hAnsi="Times New Roman"/>
          <w:sz w:val="28"/>
        </w:rPr>
        <w:t xml:space="preserve">результатов предоставления субсидии, а та</w:t>
      </w:r>
      <w:r>
        <w:rPr>
          <w:rStyle w:val="860"/>
          <w:rFonts w:ascii="Times New Roman" w:hAnsi="Times New Roman"/>
          <w:sz w:val="28"/>
        </w:rPr>
        <w:t xml:space="preserve">кже проверок органами государственного финансового контроля в соответствии со статьями 268</w:t>
      </w:r>
      <w:r>
        <w:rPr>
          <w:rStyle w:val="860"/>
          <w:rFonts w:ascii="Times New Roman" w:hAnsi="Times New Roman"/>
          <w:sz w:val="28"/>
          <w:vertAlign w:val="superscript"/>
        </w:rPr>
        <w:t xml:space="preserve">1</w:t>
      </w:r>
      <w:r>
        <w:rPr>
          <w:rStyle w:val="860"/>
          <w:rFonts w:ascii="Times New Roman" w:hAnsi="Times New Roman"/>
          <w:sz w:val="28"/>
        </w:rPr>
        <w:t xml:space="preserve"> и 269</w:t>
      </w:r>
      <w:r>
        <w:rPr>
          <w:rStyle w:val="860"/>
          <w:rFonts w:ascii="Times New Roman" w:hAnsi="Times New Roman"/>
          <w:sz w:val="28"/>
          <w:vertAlign w:val="superscript"/>
        </w:rPr>
        <w:t xml:space="preserve">2</w:t>
      </w:r>
      <w:r>
        <w:rPr>
          <w:rStyle w:val="860"/>
          <w:rFonts w:ascii="Times New Roman" w:hAnsi="Times New Roman"/>
          <w:sz w:val="28"/>
        </w:rPr>
        <w:t xml:space="preserve"> Бюджетного кодекса Российской Федерации;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2) запрет приобретения Организацией, а также иными юридическими лицами, получающими средства на основании договоров </w:t>
      </w:r>
      <w:r>
        <w:rPr>
          <w:rStyle w:val="860"/>
          <w:rFonts w:ascii="Times New Roman" w:hAnsi="Times New Roman"/>
          <w:sz w:val="28"/>
        </w:rPr>
        <w:t xml:space="preserve">(соглашений), заключенных с Организацией,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</w:t>
      </w:r>
      <w:r>
        <w:rPr>
          <w:rStyle w:val="860"/>
          <w:rFonts w:ascii="Times New Roman" w:hAnsi="Times New Roman"/>
          <w:sz w:val="28"/>
        </w:rPr>
        <w:t xml:space="preserve">о оборудования, сырья и комплектующих изделий.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18. Обязательным условием предоставления субсидии, включаемым в соглашение, является условие о согласовании новых условий соглашения или о расторжении соглашения при недостижении согласия по новым условиям в с</w:t>
      </w:r>
      <w:r>
        <w:rPr>
          <w:rStyle w:val="860"/>
          <w:rFonts w:ascii="Times New Roman" w:hAnsi="Times New Roman"/>
          <w:sz w:val="28"/>
        </w:rPr>
        <w:t xml:space="preserve">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19. При реорганизации Организации, являющейся юридическим лицом: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1) в форме слияния, пр</w:t>
      </w:r>
      <w:r>
        <w:rPr>
          <w:rStyle w:val="860"/>
          <w:rFonts w:ascii="Times New Roman" w:hAnsi="Times New Roman"/>
          <w:sz w:val="28"/>
        </w:rPr>
        <w:t xml:space="preserve">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2) в форме разделения, вы</w:t>
      </w:r>
      <w:r>
        <w:rPr>
          <w:rStyle w:val="860"/>
          <w:rFonts w:ascii="Times New Roman" w:hAnsi="Times New Roman"/>
          <w:sz w:val="28"/>
        </w:rPr>
        <w:t xml:space="preserve">деления, а также при ликвидации Организации, являющейся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</w:t>
      </w:r>
      <w:r>
        <w:rPr>
          <w:rStyle w:val="860"/>
          <w:rFonts w:ascii="Times New Roman" w:hAnsi="Times New Roman"/>
          <w:sz w:val="28"/>
        </w:rPr>
        <w:t xml:space="preserve">лненных Организацией обязательствах, источником финансового обеспечения которых является субсидия, и возврате неиспользованного остатка субсидии в краевой бюджет.</w:t>
      </w: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Style w:val="860"/>
          <w:rFonts w:ascii="Times New Roman" w:hAnsi="Times New Roman"/>
          <w:strike w:val="0"/>
          <w:sz w:val="28"/>
          <w:highlight w:val="none"/>
          <w:lang w:val="ru-RU"/>
        </w:rPr>
        <w:t xml:space="preserve">20. </w:t>
      </w:r>
      <w:r>
        <w:rPr>
          <w:rFonts w:ascii="Times New Roman" w:hAnsi="Times New Roman"/>
          <w:sz w:val="28"/>
          <w:szCs w:val="28"/>
          <w:highlight w:val="none"/>
        </w:rPr>
        <w:t xml:space="preserve">Размер субсидии определяется по следующей формуле: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C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j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= 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1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+ 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+ 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3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+ 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4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+ 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+ 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6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+ 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7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+ 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8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, где: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left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C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j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– размер субсидии Организации на цели, указанные в части 1 настоящего Порядка;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en-US"/>
        </w:rPr>
        <w:t xml:space="preserve">1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– потребность Организации по расчетам Министерства на проведение социологического исследования (мониторинга), указанного в строке 1 таблицы Плана;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– потребность Организации по расчетам Министерства на проведение социологического исследования (мониторинга), указанного в строке 2 таблицы Плана;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ru-RU"/>
        </w:rPr>
        <w:t xml:space="preserve">3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– потребность Организации по расчетам Министерства на проведение социологического исследования (мониторинга), указанного в строке 3 таблицы Плана;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ru-RU"/>
        </w:rPr>
        <w:t xml:space="preserve">4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– потребность Организации по расчетам Министерства на проведение социологического исследования (мониторинга), указанного в строке 6 таблицы Плана;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ru-RU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– потребность Организации по расчетам Министерства на проведение социологического исследования (мониторинга), указанного в строке 7 таблицы Плана;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154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ru-RU"/>
        </w:rPr>
        <w:t xml:space="preserve">6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– потребность Организации по расчетам Министерства на проведение социологического исследования (мониторинга), указанного в строке 8 таблицы Плана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firstLine="709"/>
        <w:jc w:val="both"/>
        <w:spacing w:after="0" w:line="240" w:lineRule="auto"/>
        <w:tabs>
          <w:tab w:val="left" w:pos="1154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ru-RU"/>
        </w:rPr>
        <w:t xml:space="preserve">7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– потребность Организации по расчетам Министерства на проведение социологического исследования (мониторинга), указанного в строке 9 таблицы Плана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firstLine="709"/>
        <w:jc w:val="both"/>
        <w:spacing w:after="0" w:line="240" w:lineRule="auto"/>
        <w:tabs>
          <w:tab w:val="left" w:pos="1154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K</w:t>
      </w:r>
      <w:r>
        <w:rPr>
          <w:rFonts w:ascii="Times New Roman" w:hAnsi="Times New Roman"/>
          <w:sz w:val="28"/>
          <w:szCs w:val="28"/>
          <w:highlight w:val="none"/>
          <w:vertAlign w:val="subscript"/>
          <w:lang w:val="ru-RU"/>
        </w:rPr>
        <w:t xml:space="preserve">8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– потребность Организации по расчетам Министерства на проведение социологического исследования (мониторинга), указанного в строке 10 таблицы Плана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firstLine="709"/>
        <w:jc w:val="both"/>
        <w:spacing w:after="0" w:line="240" w:lineRule="auto"/>
        <w:tabs>
          <w:tab w:val="left" w:pos="1154" w:leader="none"/>
        </w:tabs>
        <w:rPr>
          <w:highlight w:val="none"/>
        </w:rPr>
      </w:pPr>
      <w:r>
        <w:rPr>
          <w:rStyle w:val="860"/>
          <w:rFonts w:ascii="Times New Roman" w:hAnsi="Times New Roman"/>
          <w:sz w:val="28"/>
          <w:highlight w:val="none"/>
        </w:rPr>
        <w:t xml:space="preserve">21. Министерство перечи</w:t>
      </w:r>
      <w:r>
        <w:rPr>
          <w:rStyle w:val="860"/>
          <w:rFonts w:ascii="Times New Roman" w:hAnsi="Times New Roman"/>
          <w:sz w:val="28"/>
          <w:highlight w:val="none"/>
        </w:rPr>
        <w:t xml:space="preserve">сляет субсидию согласно плану-графику, установленному соглашением,</w:t>
      </w:r>
      <w:r>
        <w:rPr>
          <w:rStyle w:val="860"/>
          <w:rFonts w:ascii="Times New Roman" w:hAnsi="Times New Roman"/>
          <w:sz w:val="28"/>
          <w:highlight w:val="none"/>
        </w:rPr>
        <w:t xml:space="preserve"> на счет Организации, открыт</w:t>
      </w:r>
      <w:r>
        <w:rPr>
          <w:rStyle w:val="860"/>
          <w:rFonts w:ascii="Times New Roman" w:hAnsi="Times New Roman"/>
          <w:sz w:val="28"/>
          <w:highlight w:val="none"/>
        </w:rPr>
        <w:t xml:space="preserve">ый в учреждениях Центрального банка Российской Федерации или кредитной организации, реквизиты которого указаны в соглашении.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154" w:leader="none"/>
        </w:tabs>
        <w:rPr>
          <w:highlight w:val="none"/>
        </w:rPr>
      </w:pPr>
      <w:r>
        <w:rPr>
          <w:rStyle w:val="860"/>
          <w:rFonts w:ascii="Times New Roman" w:hAnsi="Times New Roman"/>
          <w:strike w:val="0"/>
          <w:sz w:val="28"/>
          <w:highlight w:val="none"/>
          <w:lang w:val="ru-RU"/>
        </w:rPr>
        <w:t xml:space="preserve">22. </w:t>
      </w:r>
      <w:r>
        <w:rPr>
          <w:rFonts w:ascii="Times New Roman" w:hAnsi="Times New Roman"/>
          <w:sz w:val="28"/>
          <w:szCs w:val="28"/>
          <w:highlight w:val="none"/>
        </w:rPr>
        <w:t xml:space="preserve">Результатом предоставлени</w:t>
      </w:r>
      <w:r>
        <w:rPr>
          <w:rFonts w:ascii="Times New Roman" w:hAnsi="Times New Roman"/>
          <w:sz w:val="28"/>
          <w:szCs w:val="28"/>
          <w:highlight w:val="none"/>
        </w:rPr>
        <w:t xml:space="preserve">я субсидии является количество </w:t>
      </w:r>
      <w:r>
        <w:rPr>
          <w:rFonts w:ascii="Times New Roman" w:hAnsi="Times New Roman"/>
          <w:sz w:val="28"/>
          <w:szCs w:val="28"/>
          <w:highlight w:val="none"/>
        </w:rPr>
        <w:t xml:space="preserve">проведенных по состоянию на 31 декабря 2026 года социологических исследований (монитори</w:t>
      </w:r>
      <w:r>
        <w:rPr>
          <w:rFonts w:ascii="Times New Roman" w:hAnsi="Times New Roman"/>
          <w:sz w:val="28"/>
          <w:szCs w:val="28"/>
          <w:highlight w:val="none"/>
        </w:rPr>
        <w:t xml:space="preserve">нгов), </w:t>
      </w:r>
      <w:r>
        <w:rPr>
          <w:rFonts w:ascii="Times New Roman" w:hAnsi="Times New Roman"/>
          <w:sz w:val="28"/>
          <w:szCs w:val="28"/>
          <w:highlight w:val="none"/>
        </w:rPr>
        <w:t xml:space="preserve">указанных в </w:t>
      </w:r>
      <w:r>
        <w:rPr>
          <w:rFonts w:ascii="Times New Roman" w:hAnsi="Times New Roman"/>
          <w:sz w:val="28"/>
          <w:szCs w:val="28"/>
          <w:highlight w:val="none"/>
        </w:rPr>
        <w:t xml:space="preserve">строках 1–3 и 6–10 таблицы Плана.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  <w:highlight w:val="none"/>
        </w:rPr>
        <w:t xml:space="preserve">Значения результата предоставления субсидии </w:t>
      </w:r>
      <w:r>
        <w:rPr>
          <w:rStyle w:val="860"/>
          <w:rFonts w:ascii="Times New Roman" w:hAnsi="Times New Roman"/>
          <w:sz w:val="28"/>
          <w:highlight w:val="none"/>
        </w:rPr>
        <w:t xml:space="preserve">устанавливаются </w:t>
      </w:r>
      <w:r>
        <w:rPr>
          <w:rStyle w:val="860"/>
          <w:rFonts w:ascii="Times New Roman" w:hAnsi="Times New Roman"/>
          <w:sz w:val="28"/>
        </w:rPr>
        <w:t xml:space="preserve">Министерством</w:t>
      </w:r>
      <w:r>
        <w:rPr>
          <w:rStyle w:val="860"/>
          <w:rFonts w:ascii="Times New Roman" w:hAnsi="Times New Roman"/>
          <w:sz w:val="28"/>
        </w:rPr>
        <w:t xml:space="preserve"> в соглашении.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23. Организация представляет в Министерство отчетность по формам, определенным в соответствии с типовой формой соглашения, утвержденной Министерством финансов Камчатского края, в порядке, установленном соглашением: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1) отчет о достижении зна</w:t>
      </w:r>
      <w:r>
        <w:rPr>
          <w:rStyle w:val="860"/>
          <w:rFonts w:ascii="Times New Roman" w:hAnsi="Times New Roman"/>
          <w:sz w:val="28"/>
        </w:rPr>
        <w:t xml:space="preserve">чений результатов предоставления субсидии – ежеквартально, не позднее 15 числа месяца, следующего за отчетным кварталом;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2) отчет об осуществлении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расходов</w:t>
      </w:r>
      <w:r>
        <w:rPr>
          <w:rStyle w:val="860"/>
          <w:rFonts w:ascii="Times New Roman" w:hAnsi="Times New Roman"/>
          <w:sz w:val="28"/>
          <w:highlight w:val="none"/>
          <w:lang w:val="ru-RU"/>
        </w:rPr>
        <w:t xml:space="preserve"> </w:t>
      </w:r>
      <w:r>
        <w:rPr>
          <w:rStyle w:val="860"/>
          <w:rFonts w:ascii="Times New Roman" w:hAnsi="Times New Roman"/>
          <w:sz w:val="28"/>
        </w:rPr>
        <w:t xml:space="preserve">Организации, источником финансового обеспечения которых является субсидия, с приложением копий первичных </w:t>
      </w:r>
      <w:r>
        <w:rPr>
          <w:rStyle w:val="860"/>
          <w:rFonts w:ascii="Times New Roman" w:hAnsi="Times New Roman"/>
          <w:sz w:val="28"/>
        </w:rPr>
        <w:t xml:space="preserve">документов, подтверждающих фактически произведенные расходы – ежеквартально, не позднее 15 числ</w:t>
      </w:r>
      <w:r>
        <w:rPr>
          <w:rFonts w:ascii="Times New Roman" w:hAnsi="Times New Roman"/>
          <w:sz w:val="28"/>
        </w:rPr>
        <w:t xml:space="preserve">а месяца, следующего за отчетным кварталом.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Fonts w:ascii="Times New Roman" w:hAnsi="Times New Roman"/>
          <w:sz w:val="28"/>
        </w:rPr>
        <w:t xml:space="preserve">24. Министерство осуществляет проверку отчетов, устанавливает полноту и достоверность сведений, содержащихся в отчетах, прилага</w:t>
      </w:r>
      <w:r>
        <w:rPr>
          <w:rFonts w:ascii="Times New Roman" w:hAnsi="Times New Roman"/>
          <w:sz w:val="28"/>
        </w:rPr>
        <w:t xml:space="preserve">емых к ним документах и информации: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Fonts w:ascii="Times New Roman" w:hAnsi="Times New Roman"/>
          <w:sz w:val="28"/>
        </w:rPr>
        <w:t xml:space="preserve">1) указанных в пункте 1 части 23 настоящего Порядка, – в течение </w:t>
        <w:br/>
        <w:t xml:space="preserve">30 рабочих дней с даты окончания срока представления отчетов Организацией;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2) указанных в пункте 2 части 23 настоящего Порядка, – в течение </w:t>
        <w:br/>
      </w:r>
      <w:r>
        <w:rPr>
          <w:rFonts w:ascii="Times New Roman" w:hAnsi="Times New Roman"/>
          <w:sz w:val="28"/>
        </w:rPr>
        <w:t xml:space="preserve">10 рабочих дней</w:t>
      </w:r>
      <w:r>
        <w:rPr>
          <w:rFonts w:ascii="Times New Roman" w:hAnsi="Times New Roman"/>
          <w:sz w:val="28"/>
        </w:rPr>
        <w:t xml:space="preserve"> с даты окончания срока представления отчета Организацией.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Fonts w:ascii="Times New Roman" w:hAnsi="Times New Roman"/>
          <w:sz w:val="28"/>
        </w:rPr>
        <w:t xml:space="preserve">25. Отчеты, указанные в части 23 настоящего Порядка, считаются принятыми после их подписания руководителем Министерства (уполномоченным им лицом) в сроки, указанные в части 24 настоящего Порядка.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Fonts w:ascii="Times New Roman" w:hAnsi="Times New Roman"/>
          <w:sz w:val="28"/>
        </w:rPr>
        <w:t xml:space="preserve">2</w:t>
      </w:r>
      <w:r>
        <w:rPr>
          <w:rFonts w:ascii="Times New Roman" w:hAnsi="Times New Roman"/>
          <w:sz w:val="28"/>
        </w:rPr>
        <w:t xml:space="preserve">6. Отчеты, указанные в части 23 настоящего Порядка, считаются не приняты</w:t>
      </w:r>
      <w:r>
        <w:rPr>
          <w:rFonts w:ascii="Times New Roman" w:hAnsi="Times New Roman"/>
          <w:sz w:val="28"/>
          <w:highlight w:val="none"/>
        </w:rPr>
        <w:t xml:space="preserve">ми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 сроки, указанные в части 24 настоящего Порядка,</w:t>
      </w:r>
      <w:r>
        <w:rPr>
          <w:rFonts w:ascii="Times New Roman" w:hAnsi="Times New Roman"/>
          <w:sz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highlight w:val="none"/>
        </w:rPr>
        <w:t xml:space="preserve">по сл</w:t>
      </w:r>
      <w:r>
        <w:rPr>
          <w:rFonts w:ascii="Times New Roman" w:hAnsi="Times New Roman"/>
          <w:sz w:val="28"/>
        </w:rPr>
        <w:t xml:space="preserve">едующим основаниям: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Fonts w:ascii="Times New Roman" w:hAnsi="Times New Roman"/>
          <w:sz w:val="28"/>
        </w:rPr>
        <w:t xml:space="preserve">1) некорректное заполнение (не заполнение) Организацией обязательных для заполнения граф, предусмотренных в отчете;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Fonts w:ascii="Times New Roman" w:hAnsi="Times New Roman"/>
          <w:sz w:val="28"/>
        </w:rPr>
        <w:t xml:space="preserve">2) недостоверность информации, содержаще</w:t>
      </w:r>
      <w:r>
        <w:rPr>
          <w:rFonts w:ascii="Times New Roman" w:hAnsi="Times New Roman"/>
          <w:sz w:val="28"/>
        </w:rPr>
        <w:t xml:space="preserve">йся в отчете.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Fonts w:ascii="Times New Roman" w:hAnsi="Times New Roman"/>
          <w:sz w:val="28"/>
        </w:rPr>
        <w:t xml:space="preserve">27. Министерство в течение 3 рабочих дней со дня непринятия отчета направляет получателю субсидии соответствующее уведомление посредством электронной связи, почтового отправления, нарочным способом или иным способом, обеспечивающим подтвержде</w:t>
      </w:r>
      <w:r>
        <w:rPr>
          <w:rFonts w:ascii="Times New Roman" w:hAnsi="Times New Roman"/>
          <w:sz w:val="28"/>
        </w:rPr>
        <w:t xml:space="preserve">ние получения уведомления. В случае некорректного заполнения (не заполнения) получателем субсидии обязательных для заполнения граф, предусмотренных в отчете, Министерством направляется уведомление получателю субсидии, содержащее требование о направлении ск</w:t>
      </w:r>
      <w:r>
        <w:rPr>
          <w:rFonts w:ascii="Times New Roman" w:hAnsi="Times New Roman"/>
          <w:sz w:val="28"/>
        </w:rPr>
        <w:t xml:space="preserve">орректированного отчета в срок, установленный в уведомлении.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Fonts w:ascii="Times New Roman" w:hAnsi="Times New Roman"/>
          <w:sz w:val="28"/>
        </w:rPr>
        <w:t xml:space="preserve">28. Министерство осуществляет проверки соблюдения Организацией, лицами, получающими средства на основании договоров (соглашений), зак</w:t>
      </w:r>
      <w:r>
        <w:rPr>
          <w:rStyle w:val="860"/>
          <w:rFonts w:ascii="Times New Roman" w:hAnsi="Times New Roman"/>
          <w:sz w:val="28"/>
        </w:rPr>
        <w:t xml:space="preserve">люченных с Организацией, порядка и условий предоставления субс</w:t>
      </w:r>
      <w:r>
        <w:rPr>
          <w:rStyle w:val="860"/>
          <w:rFonts w:ascii="Times New Roman" w:hAnsi="Times New Roman"/>
          <w:sz w:val="28"/>
        </w:rPr>
        <w:t xml:space="preserve">идии, в том числе в части достижения результатов предоставления субсидии, а органы государственного финансового контроля осуществляют проверки в соответствии со статьями 268</w:t>
      </w:r>
      <w:r>
        <w:rPr>
          <w:rStyle w:val="860"/>
          <w:rFonts w:ascii="Times New Roman" w:hAnsi="Times New Roman"/>
          <w:sz w:val="28"/>
          <w:vertAlign w:val="superscript"/>
        </w:rPr>
        <w:t xml:space="preserve">1</w:t>
      </w:r>
      <w:r>
        <w:rPr>
          <w:rStyle w:val="860"/>
          <w:rFonts w:ascii="Times New Roman" w:hAnsi="Times New Roman"/>
          <w:sz w:val="28"/>
        </w:rPr>
        <w:t xml:space="preserve"> и 269</w:t>
      </w:r>
      <w:r>
        <w:rPr>
          <w:rStyle w:val="860"/>
          <w:rFonts w:ascii="Times New Roman" w:hAnsi="Times New Roman"/>
          <w:sz w:val="28"/>
          <w:vertAlign w:val="superscript"/>
        </w:rPr>
        <w:t xml:space="preserve">2</w:t>
      </w:r>
      <w:r>
        <w:rPr>
          <w:rStyle w:val="860"/>
          <w:rFonts w:ascii="Times New Roman" w:hAnsi="Times New Roman"/>
          <w:sz w:val="28"/>
        </w:rPr>
        <w:t xml:space="preserve"> Бюджетного кодекса Российской Федерации.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29. Министерство оформляет резуль</w:t>
      </w:r>
      <w:r>
        <w:rPr>
          <w:rStyle w:val="860"/>
          <w:rFonts w:ascii="Times New Roman" w:hAnsi="Times New Roman"/>
          <w:sz w:val="28"/>
        </w:rPr>
        <w:t xml:space="preserve">таты проверок в порядке, установленном пунктами 48–59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</w:t>
      </w:r>
      <w:r>
        <w:rPr>
          <w:rStyle w:val="860"/>
          <w:rFonts w:ascii="Times New Roman" w:hAnsi="Times New Roman"/>
          <w:sz w:val="28"/>
        </w:rPr>
        <w:t xml:space="preserve">ьства Российской Федерации </w:t>
        <w:br/>
        <w:t xml:space="preserve">от 17.08.2020 № 1235.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30. Министерство проводит мониторинг достижения результата предоставления субсидии, исходя из достижения значений результата предоставления субсидии, определенного </w:t>
      </w:r>
      <w:r>
        <w:rPr>
          <w:rStyle w:val="860"/>
          <w:rFonts w:ascii="Times New Roman" w:hAnsi="Times New Roman"/>
          <w:sz w:val="28"/>
        </w:rPr>
        <w:t xml:space="preserve">с</w:t>
      </w:r>
      <w:r>
        <w:rPr>
          <w:rStyle w:val="860"/>
          <w:rFonts w:ascii="Times New Roman" w:hAnsi="Times New Roman"/>
          <w:sz w:val="28"/>
        </w:rPr>
        <w:t xml:space="preserve">оглашением, и событий, отражающих факт зав</w:t>
      </w:r>
      <w:r>
        <w:rPr>
          <w:rStyle w:val="860"/>
          <w:rFonts w:ascii="Times New Roman" w:hAnsi="Times New Roman"/>
          <w:sz w:val="28"/>
        </w:rPr>
        <w:t xml:space="preserve">ершения соответствующего мероприятия по получении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31. В случае нарушения Организацией условий и порядка, установленных</w:t>
      </w:r>
      <w:r>
        <w:rPr>
          <w:rStyle w:val="860"/>
          <w:rFonts w:ascii="Times New Roman" w:hAnsi="Times New Roman"/>
          <w:sz w:val="28"/>
        </w:rPr>
        <w:t xml:space="preserve"> при пред</w:t>
      </w:r>
      <w:r>
        <w:rPr>
          <w:rStyle w:val="860"/>
          <w:rFonts w:ascii="Times New Roman" w:hAnsi="Times New Roman"/>
          <w:sz w:val="28"/>
        </w:rPr>
        <w:t xml:space="preserve">оставлении субсидии, выявленного в том числе по фактам проверок, проведенных Министерством и органами финансового контроля, в том числе в случае недостижения значений результатов предоставления субсидии, средства субсидии подлежат возврату в краевой бюджет</w:t>
      </w:r>
      <w:r>
        <w:rPr>
          <w:rStyle w:val="860"/>
          <w:rFonts w:ascii="Times New Roman" w:hAnsi="Times New Roman"/>
          <w:sz w:val="28"/>
        </w:rPr>
        <w:t xml:space="preserve"> Организацией в следующем порядке и сроки: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1) в случае выявления нарушения органами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</w:t>
      </w:r>
      <w:r>
        <w:rPr>
          <w:rStyle w:val="860"/>
          <w:rFonts w:ascii="Times New Roman" w:hAnsi="Times New Roman"/>
          <w:sz w:val="28"/>
        </w:rPr>
        <w:t xml:space="preserve">и) предписании;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2) в случае выявления нарушения Министерством – в течение 20 рабочих дней со дня получения требования Министерства;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3) в иных случаях – в течение 20 рабочих дней со дня нарушения.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32. Организация обязана возвратить средства субсидии в </w:t>
      </w:r>
      <w:r>
        <w:rPr>
          <w:rStyle w:val="860"/>
          <w:rFonts w:ascii="Times New Roman" w:hAnsi="Times New Roman"/>
          <w:sz w:val="28"/>
        </w:rPr>
        <w:t xml:space="preserve">следующих размерах: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1) в случае нарушения целей предоставления субсидии – в размере нецелевого использования средств субсидии;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2) в случае нарушения условий и порядка предоставления субсидии – в полном объеме;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3) в случае недостижения значений результата п</w:t>
      </w:r>
      <w:r>
        <w:rPr>
          <w:rStyle w:val="860"/>
          <w:rFonts w:ascii="Times New Roman" w:hAnsi="Times New Roman"/>
          <w:sz w:val="28"/>
        </w:rPr>
        <w:t xml:space="preserve">редоставления субсидии, установленных в соглашении – в размере, определенном по следующей формуле: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center"/>
        <w:spacing w:after="0" w:line="240" w:lineRule="auto"/>
      </w:pPr>
      <w:r>
        <w:rPr>
          <w:rStyle w:val="860"/>
          <w:rFonts w:ascii="Times New Roman" w:hAnsi="Times New Roman"/>
          <w:sz w:val="28"/>
        </w:rPr>
        <w:t xml:space="preserve">V</w:t>
      </w:r>
      <w:r>
        <w:rPr>
          <w:rStyle w:val="860"/>
          <w:rFonts w:ascii="Times New Roman" w:hAnsi="Times New Roman"/>
          <w:sz w:val="28"/>
          <w:vertAlign w:val="subscript"/>
        </w:rPr>
        <w:t xml:space="preserve">возврата</w:t>
      </w:r>
      <w:r>
        <w:rPr>
          <w:rStyle w:val="860"/>
          <w:rFonts w:ascii="Times New Roman" w:hAnsi="Times New Roman"/>
          <w:sz w:val="28"/>
        </w:rPr>
        <w:t xml:space="preserve"> = V</w:t>
      </w:r>
      <w:r>
        <w:rPr>
          <w:rStyle w:val="860"/>
          <w:rFonts w:ascii="Times New Roman" w:hAnsi="Times New Roman"/>
          <w:sz w:val="28"/>
          <w:vertAlign w:val="subscript"/>
        </w:rPr>
        <w:t xml:space="preserve">субсидии</w:t>
      </w:r>
      <w:r>
        <w:rPr>
          <w:rStyle w:val="860"/>
          <w:rFonts w:ascii="Times New Roman" w:hAnsi="Times New Roman"/>
          <w:sz w:val="28"/>
        </w:rPr>
        <w:t xml:space="preserve"> х (1 – Т</w:t>
      </w:r>
      <w:r>
        <w:rPr>
          <w:rStyle w:val="860"/>
          <w:rFonts w:ascii="Times New Roman" w:hAnsi="Times New Roman"/>
          <w:sz w:val="28"/>
          <w:vertAlign w:val="subscript"/>
        </w:rPr>
        <w:t xml:space="preserve">i</w:t>
      </w:r>
      <w:r>
        <w:rPr>
          <w:rStyle w:val="860"/>
          <w:rFonts w:ascii="Times New Roman" w:hAnsi="Times New Roman"/>
          <w:sz w:val="28"/>
        </w:rPr>
        <w:t xml:space="preserve">/S</w:t>
      </w:r>
      <w:r>
        <w:rPr>
          <w:rStyle w:val="860"/>
          <w:rFonts w:ascii="Times New Roman" w:hAnsi="Times New Roman"/>
          <w:sz w:val="28"/>
          <w:vertAlign w:val="subscript"/>
        </w:rPr>
        <w:t xml:space="preserve">i</w:t>
      </w:r>
      <w:r>
        <w:rPr>
          <w:rStyle w:val="860"/>
          <w:rFonts w:ascii="Times New Roman" w:hAnsi="Times New Roman"/>
          <w:sz w:val="28"/>
        </w:rPr>
        <w:t xml:space="preserve">)/N, где: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center"/>
        <w:spacing w:after="0" w:line="240" w:lineRule="auto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Style w:val="860"/>
          <w:rFonts w:ascii="Times New Roman" w:hAnsi="Times New Roman"/>
          <w:sz w:val="28"/>
        </w:rPr>
        <w:t xml:space="preserve">V</w:t>
      </w:r>
      <w:r>
        <w:rPr>
          <w:rStyle w:val="860"/>
          <w:rFonts w:ascii="Times New Roman" w:hAnsi="Times New Roman"/>
          <w:sz w:val="28"/>
          <w:vertAlign w:val="subscript"/>
        </w:rPr>
        <w:t xml:space="preserve">возврата</w:t>
      </w:r>
      <w:r>
        <w:rPr>
          <w:rStyle w:val="860"/>
          <w:rFonts w:ascii="Times New Roman" w:hAnsi="Times New Roman"/>
          <w:sz w:val="28"/>
        </w:rPr>
        <w:t xml:space="preserve"> – </w:t>
      </w:r>
      <w:r>
        <w:rPr>
          <w:rStyle w:val="860"/>
          <w:rFonts w:ascii="Times New Roman" w:hAnsi="Times New Roman"/>
          <w:sz w:val="28"/>
        </w:rPr>
        <w:t xml:space="preserve">размер средств субсидии, подлежащих возврату</w:t>
      </w:r>
      <w:r>
        <w:rPr>
          <w:rStyle w:val="860"/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Style w:val="860"/>
          <w:rFonts w:ascii="Times New Roman" w:hAnsi="Times New Roman"/>
          <w:sz w:val="28"/>
        </w:rPr>
        <w:t xml:space="preserve">V</w:t>
      </w:r>
      <w:r>
        <w:rPr>
          <w:rStyle w:val="860"/>
          <w:rFonts w:ascii="Times New Roman" w:hAnsi="Times New Roman"/>
          <w:sz w:val="28"/>
          <w:vertAlign w:val="subscript"/>
        </w:rPr>
        <w:t xml:space="preserve">субсидии</w:t>
      </w:r>
      <w:r>
        <w:rPr>
          <w:rStyle w:val="860"/>
          <w:rFonts w:ascii="Times New Roman" w:hAnsi="Times New Roman"/>
          <w:sz w:val="28"/>
        </w:rPr>
        <w:t xml:space="preserve"> – размер субсидии, представленной получателю субсид</w:t>
      </w:r>
      <w:r>
        <w:rPr>
          <w:rStyle w:val="860"/>
          <w:rFonts w:ascii="Times New Roman" w:hAnsi="Times New Roman"/>
          <w:sz w:val="28"/>
        </w:rPr>
        <w:t xml:space="preserve">ии;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Style w:val="860"/>
          <w:rFonts w:ascii="Times New Roman" w:hAnsi="Times New Roman"/>
          <w:sz w:val="28"/>
        </w:rPr>
        <w:t xml:space="preserve">Т</w:t>
      </w:r>
      <w:r>
        <w:rPr>
          <w:rStyle w:val="860"/>
          <w:rFonts w:ascii="Times New Roman" w:hAnsi="Times New Roman"/>
          <w:sz w:val="28"/>
          <w:vertAlign w:val="subscript"/>
        </w:rPr>
        <w:t xml:space="preserve">i</w:t>
      </w:r>
      <w:r>
        <w:rPr>
          <w:rStyle w:val="860"/>
          <w:rFonts w:ascii="Times New Roman" w:hAnsi="Times New Roman"/>
          <w:sz w:val="28"/>
        </w:rPr>
        <w:t xml:space="preserve"> – фактически достигнутое значение i-го результата предоставления субсидии на отчетную дату;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Style w:val="860"/>
          <w:rFonts w:ascii="Times New Roman" w:hAnsi="Times New Roman"/>
          <w:sz w:val="28"/>
        </w:rPr>
        <w:t xml:space="preserve">S</w:t>
      </w:r>
      <w:r>
        <w:rPr>
          <w:rStyle w:val="860"/>
          <w:rFonts w:ascii="Times New Roman" w:hAnsi="Times New Roman"/>
          <w:sz w:val="28"/>
          <w:vertAlign w:val="subscript"/>
        </w:rPr>
        <w:t xml:space="preserve">i</w:t>
      </w:r>
      <w:r>
        <w:rPr>
          <w:rStyle w:val="860"/>
          <w:rFonts w:ascii="Times New Roman" w:hAnsi="Times New Roman"/>
          <w:sz w:val="28"/>
        </w:rPr>
        <w:t xml:space="preserve"> – плановое значение i-го результата предоставления субсидии, установленное </w:t>
      </w:r>
      <w:r>
        <w:rPr>
          <w:rStyle w:val="860"/>
          <w:rFonts w:ascii="Times New Roman" w:hAnsi="Times New Roman"/>
          <w:sz w:val="28"/>
        </w:rPr>
        <w:t xml:space="preserve">с</w:t>
      </w:r>
      <w:r>
        <w:rPr>
          <w:rStyle w:val="860"/>
          <w:rFonts w:ascii="Times New Roman" w:hAnsi="Times New Roman"/>
          <w:sz w:val="28"/>
        </w:rPr>
        <w:t xml:space="preserve">оглашением;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Style w:val="860"/>
          <w:rFonts w:ascii="Times New Roman" w:hAnsi="Times New Roman"/>
          <w:sz w:val="28"/>
        </w:rPr>
        <w:t xml:space="preserve">N – общее количество результатов предоставления субсидии, установленных </w:t>
      </w:r>
      <w:r>
        <w:rPr>
          <w:rStyle w:val="860"/>
          <w:rFonts w:ascii="Times New Roman" w:hAnsi="Times New Roman"/>
          <w:sz w:val="28"/>
        </w:rPr>
        <w:t xml:space="preserve">с</w:t>
      </w:r>
      <w:r>
        <w:rPr>
          <w:rStyle w:val="860"/>
          <w:rFonts w:ascii="Times New Roman" w:hAnsi="Times New Roman"/>
          <w:sz w:val="28"/>
        </w:rPr>
        <w:t xml:space="preserve">оглашением.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33. Письменное требование о возврате субсидии в краевой бюджет направляется Министерством Организации в течение 15 рабочих дней со дня выявления</w:t>
      </w:r>
      <w:r>
        <w:rPr>
          <w:rStyle w:val="860"/>
          <w:rFonts w:ascii="Times New Roman" w:hAnsi="Times New Roman"/>
          <w:sz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нарушений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 фактам проверок, проведенных Министерством и (или) органами государственного финансового контроля,</w:t>
      </w:r>
      <w:r>
        <w:rPr>
          <w:rStyle w:val="860"/>
          <w:rFonts w:ascii="Times New Roman" w:hAnsi="Times New Roman"/>
          <w:sz w:val="28"/>
          <w:highlight w:val="none"/>
          <w:lang w:val="ru-RU"/>
        </w:rPr>
        <w:t xml:space="preserve"> </w:t>
      </w:r>
      <w:r>
        <w:rPr>
          <w:rStyle w:val="860"/>
          <w:rFonts w:ascii="Times New Roman" w:hAnsi="Times New Roman"/>
          <w:sz w:val="28"/>
          <w:highlight w:val="none"/>
        </w:rPr>
        <w:t xml:space="preserve">посредством почт</w:t>
      </w:r>
      <w:r>
        <w:rPr>
          <w:rStyle w:val="860"/>
          <w:rFonts w:ascii="Times New Roman" w:hAnsi="Times New Roman"/>
          <w:sz w:val="28"/>
          <w:highlight w:val="none"/>
        </w:rPr>
        <w:t xml:space="preserve">ового отправления или на адрес электронной почты, ил</w:t>
      </w:r>
      <w:r>
        <w:rPr>
          <w:rStyle w:val="860"/>
          <w:rFonts w:ascii="Times New Roman" w:hAnsi="Times New Roman"/>
          <w:sz w:val="28"/>
        </w:rPr>
        <w:t xml:space="preserve">и иным способом, обеспечивающим подтверждение получения требования Организацией.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34. При невозврате субсидии в сроки, установленные в части 31 настоящего Порядка, Министерство принимает необходимые меры п</w:t>
      </w:r>
      <w:r>
        <w:rPr>
          <w:rStyle w:val="860"/>
          <w:rFonts w:ascii="Times New Roman" w:hAnsi="Times New Roman"/>
          <w:sz w:val="28"/>
        </w:rPr>
        <w:t xml:space="preserve">о взысканию подлежащей возврату в краевой бюджет субсидии в судебном порядке в срок не позднее 30 рабочих дней со дня, когда Министерству стало известно о неисполнении Организацией обязанности возвратить субсидию в краевой бюджет.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</w:pPr>
      <w:r>
        <w:rPr>
          <w:rStyle w:val="860"/>
          <w:rFonts w:ascii="Times New Roman" w:hAnsi="Times New Roman"/>
          <w:sz w:val="28"/>
        </w:rPr>
        <w:t xml:space="preserve">35. В случае нарушений, в</w:t>
      </w:r>
      <w:r>
        <w:rPr>
          <w:rStyle w:val="860"/>
          <w:rFonts w:ascii="Times New Roman" w:hAnsi="Times New Roman"/>
          <w:sz w:val="28"/>
        </w:rPr>
        <w:t xml:space="preserve">ыявленных в том числе по фактам проверок, указанных в части 28 настоящего Порядка, лица, получившие средства на </w:t>
      </w:r>
      <w:r>
        <w:rPr>
          <w:rStyle w:val="860"/>
          <w:rFonts w:ascii="Times New Roman" w:hAnsi="Times New Roman"/>
          <w:sz w:val="28"/>
        </w:rPr>
        <w:t xml:space="preserve">основании договоров (соглашений), заключенных с Организацией, обязаны возвратить в сроки, не превышающие сроки, указанные в части 31 настоящего </w:t>
      </w:r>
      <w:r>
        <w:rPr>
          <w:rStyle w:val="860"/>
          <w:rFonts w:ascii="Times New Roman" w:hAnsi="Times New Roman"/>
          <w:sz w:val="28"/>
        </w:rPr>
        <w:t xml:space="preserve">Порядка, соответствующие средства на счет Организации в целях последующего возврата указанных средств Организацией в краевой бюджет в течение </w:t>
        <w:br/>
        <w:t xml:space="preserve">10 рабочих дней со дня поступления средств на счет Организации.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1154" w:leader="none"/>
        </w:tabs>
        <w:rPr>
          <w:rStyle w:val="860"/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Style w:val="860"/>
          <w:rFonts w:ascii="Times New Roman" w:hAnsi="Times New Roman"/>
          <w:sz w:val="28"/>
        </w:rPr>
        <w:t xml:space="preserve">36. </w:t>
      </w:r>
      <w:r>
        <w:rPr>
          <w:rStyle w:val="860"/>
          <w:rFonts w:ascii="Times New Roman" w:hAnsi="Times New Roman"/>
          <w:sz w:val="28"/>
          <w:szCs w:val="28"/>
          <w:highlight w:val="none"/>
        </w:rPr>
        <w:t xml:space="preserve">Остаток Субсидии, неиспользованный в отчетном финансовом году (за исключением Субсидии, предоставленной в пределах суммы для оплаты денежных обязательств Организации, источником финансового обеспечения которых является указанная Субсидия), подлежит возврат</w:t>
      </w:r>
      <w:r>
        <w:rPr>
          <w:rStyle w:val="860"/>
          <w:rFonts w:ascii="Times New Roman" w:hAnsi="Times New Roman"/>
          <w:sz w:val="28"/>
          <w:szCs w:val="28"/>
          <w:highlight w:val="none"/>
        </w:rPr>
        <w:t xml:space="preserve">у Организацией в краевой бюджет на лицевой счет Министерства не позднее 15 февраля следующего финансового года.</w:t>
      </w:r>
      <w:r>
        <w:rPr>
          <w:rStyle w:val="860"/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Style w:val="860"/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firstLine="709"/>
        <w:jc w:val="both"/>
        <w:spacing w:after="0" w:line="240" w:lineRule="auto"/>
        <w:tabs>
          <w:tab w:val="left" w:pos="1154" w:leader="none"/>
        </w:tabs>
        <w:rPr>
          <w:highlight w:val="none"/>
        </w:rPr>
      </w:pPr>
      <w:r>
        <w:rPr>
          <w:rStyle w:val="860"/>
          <w:rFonts w:ascii="Times New Roman" w:hAnsi="Times New Roman"/>
          <w:sz w:val="28"/>
          <w:highlight w:val="none"/>
        </w:rPr>
        <w:t xml:space="preserve">37. Письменное требование о возврате средств, полученных за счет средств </w:t>
      </w:r>
      <w:r>
        <w:rPr>
          <w:rStyle w:val="860"/>
          <w:rFonts w:ascii="Times New Roman" w:hAnsi="Times New Roman"/>
          <w:strike w:val="0"/>
          <w:sz w:val="28"/>
          <w:highlight w:val="none"/>
          <w:lang w:val="ru-RU"/>
        </w:rPr>
        <w:t xml:space="preserve">субсидии</w:t>
      </w:r>
      <w:r>
        <w:rPr>
          <w:rStyle w:val="860"/>
          <w:rFonts w:ascii="Times New Roman" w:hAnsi="Times New Roman"/>
          <w:sz w:val="28"/>
          <w:highlight w:val="none"/>
        </w:rPr>
        <w:t xml:space="preserve">, направляется получателем субсидии лицам, получившим средства на основании договоров (соглашений), заключенных с получателем субсидии, и нарушившим порядок и у</w:t>
      </w:r>
      <w:r>
        <w:rPr>
          <w:rStyle w:val="860"/>
          <w:rFonts w:ascii="Times New Roman" w:hAnsi="Times New Roman"/>
          <w:sz w:val="28"/>
          <w:highlight w:val="none"/>
        </w:rPr>
        <w:t xml:space="preserve">словия предоставления </w:t>
      </w:r>
      <w:r>
        <w:rPr>
          <w:rStyle w:val="860"/>
          <w:rFonts w:ascii="Times New Roman" w:hAnsi="Times New Roman"/>
          <w:sz w:val="28"/>
          <w:highlight w:val="none"/>
        </w:rPr>
        <w:t xml:space="preserve">с</w:t>
      </w:r>
      <w:r>
        <w:rPr>
          <w:rStyle w:val="860"/>
          <w:rFonts w:ascii="Times New Roman" w:hAnsi="Times New Roman"/>
          <w:sz w:val="28"/>
          <w:highlight w:val="none"/>
        </w:rPr>
        <w:t xml:space="preserve">убсидии, в течение 15 рабочих дней со дня выявления нарушений по фактам проверок, проведенных Министерством</w:t>
      </w:r>
      <w:r>
        <w:rPr>
          <w:rStyle w:val="860"/>
          <w:rFonts w:ascii="Times New Roman" w:hAnsi="Times New Roman"/>
          <w:sz w:val="28"/>
          <w:highlight w:val="none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 (или) органами государственного финансового контроля</w:t>
      </w:r>
      <w:r>
        <w:rPr>
          <w:rStyle w:val="860"/>
          <w:rFonts w:ascii="Times New Roman" w:hAnsi="Times New Roman"/>
          <w:sz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Style w:val="860"/>
          <w:rFonts w:ascii="Times New Roman" w:hAnsi="Times New Roman"/>
          <w:sz w:val="28"/>
        </w:rPr>
        <w:t xml:space="preserve">38. В случае невозврата лицами, указанными в части 35 настоящего Порядка, средств, полученных за счет средств </w:t>
      </w:r>
      <w:r>
        <w:rPr>
          <w:rStyle w:val="860"/>
          <w:rFonts w:ascii="Times New Roman" w:hAnsi="Times New Roman"/>
          <w:sz w:val="28"/>
        </w:rPr>
        <w:t xml:space="preserve">с</w:t>
      </w:r>
      <w:r>
        <w:rPr>
          <w:rStyle w:val="860"/>
          <w:rFonts w:ascii="Times New Roman" w:hAnsi="Times New Roman"/>
          <w:sz w:val="28"/>
        </w:rPr>
        <w:t xml:space="preserve">убсидии на сч</w:t>
      </w:r>
      <w:r>
        <w:rPr>
          <w:rStyle w:val="860"/>
          <w:rFonts w:ascii="Times New Roman" w:hAnsi="Times New Roman"/>
          <w:sz w:val="28"/>
        </w:rPr>
        <w:t xml:space="preserve">ет получателя субсидии, получатель субсидии принимает необходимые меры по взысканию подлежащих возврату в краевой бюджет средств, полученных за счет средств </w:t>
      </w:r>
      <w:r>
        <w:rPr>
          <w:rStyle w:val="860"/>
          <w:rFonts w:ascii="Times New Roman" w:hAnsi="Times New Roman"/>
          <w:sz w:val="28"/>
        </w:rPr>
        <w:t xml:space="preserve">с</w:t>
      </w:r>
      <w:r>
        <w:rPr>
          <w:rStyle w:val="860"/>
          <w:rFonts w:ascii="Times New Roman" w:hAnsi="Times New Roman"/>
          <w:sz w:val="28"/>
        </w:rPr>
        <w:t xml:space="preserve">убсидии, в судебном порядке в срок не позднее 30 рабочих дней со дня, когда получателю субсидии ст</w:t>
      </w:r>
      <w:r>
        <w:rPr>
          <w:rStyle w:val="860"/>
          <w:rFonts w:ascii="Times New Roman" w:hAnsi="Times New Roman"/>
          <w:sz w:val="28"/>
        </w:rPr>
        <w:t xml:space="preserve">ало известно о неисполнении лицами, указанными в части 35 настоящего Порядка, обязанности возвратить средства, полученные за счет средств </w:t>
      </w:r>
      <w:r>
        <w:rPr>
          <w:rStyle w:val="860"/>
          <w:rFonts w:ascii="Times New Roman" w:hAnsi="Times New Roman"/>
          <w:sz w:val="28"/>
        </w:rPr>
        <w:t xml:space="preserve">с</w:t>
      </w:r>
      <w:r>
        <w:rPr>
          <w:rStyle w:val="860"/>
          <w:rFonts w:ascii="Times New Roman" w:hAnsi="Times New Roman"/>
          <w:sz w:val="28"/>
        </w:rPr>
        <w:t xml:space="preserve">убсидии, на счет получателя субси</w:t>
      </w:r>
      <w:r>
        <w:rPr>
          <w:rStyle w:val="860"/>
          <w:rFonts w:ascii="Times New Roman" w:hAnsi="Times New Roman"/>
          <w:sz w:val="28"/>
        </w:rPr>
        <w:t xml:space="preserve">дии.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4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5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6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7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51"/>
    <w:next w:val="85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57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57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57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57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51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character" w:styleId="708">
    <w:name w:val="Title Char"/>
    <w:basedOn w:val="857"/>
    <w:link w:val="897"/>
    <w:uiPriority w:val="10"/>
    <w:rPr>
      <w:sz w:val="48"/>
      <w:szCs w:val="48"/>
    </w:rPr>
  </w:style>
  <w:style w:type="character" w:styleId="709">
    <w:name w:val="Subtitle Char"/>
    <w:basedOn w:val="857"/>
    <w:link w:val="893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65"/>
    <w:uiPriority w:val="99"/>
  </w:style>
  <w:style w:type="character" w:styleId="715">
    <w:name w:val="Footer Char"/>
    <w:basedOn w:val="857"/>
    <w:link w:val="895"/>
    <w:uiPriority w:val="99"/>
  </w:style>
  <w:style w:type="paragraph" w:styleId="716">
    <w:name w:val="Caption"/>
    <w:basedOn w:val="851"/>
    <w:next w:val="851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95"/>
    <w:uiPriority w:val="99"/>
  </w:style>
  <w:style w:type="table" w:styleId="718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51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57"/>
    <w:uiPriority w:val="99"/>
    <w:unhideWhenUsed/>
    <w:rPr>
      <w:vertAlign w:val="superscript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</w:style>
  <w:style w:type="paragraph" w:styleId="852">
    <w:name w:val="Heading 1"/>
    <w:next w:val="851"/>
    <w:link w:val="87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53">
    <w:name w:val="Heading 2"/>
    <w:next w:val="851"/>
    <w:link w:val="90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54">
    <w:name w:val="Heading 3"/>
    <w:next w:val="851"/>
    <w:link w:val="87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55">
    <w:name w:val="Heading 4"/>
    <w:next w:val="851"/>
    <w:link w:val="90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56">
    <w:name w:val="Heading 5"/>
    <w:next w:val="851"/>
    <w:link w:val="87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</w:style>
  <w:style w:type="paragraph" w:styleId="861">
    <w:name w:val="toc 2"/>
    <w:next w:val="851"/>
    <w:link w:val="862"/>
    <w:uiPriority w:val="39"/>
    <w:pPr>
      <w:ind w:left="200"/>
    </w:pPr>
    <w:rPr>
      <w:rFonts w:ascii="XO Thames" w:hAnsi="XO Thames"/>
      <w:sz w:val="28"/>
    </w:rPr>
  </w:style>
  <w:style w:type="character" w:styleId="862" w:customStyle="1">
    <w:name w:val="Оглавление 2 Знак"/>
    <w:link w:val="861"/>
    <w:rPr>
      <w:rFonts w:ascii="XO Thames" w:hAnsi="XO Thames"/>
      <w:sz w:val="28"/>
    </w:rPr>
  </w:style>
  <w:style w:type="paragraph" w:styleId="863">
    <w:name w:val="toc 4"/>
    <w:next w:val="851"/>
    <w:link w:val="864"/>
    <w:uiPriority w:val="39"/>
    <w:pPr>
      <w:ind w:left="600"/>
    </w:pPr>
    <w:rPr>
      <w:rFonts w:ascii="XO Thames" w:hAnsi="XO Thames"/>
      <w:sz w:val="28"/>
    </w:rPr>
  </w:style>
  <w:style w:type="character" w:styleId="864" w:customStyle="1">
    <w:name w:val="Оглавление 4 Знак"/>
    <w:link w:val="863"/>
    <w:rPr>
      <w:rFonts w:ascii="XO Thames" w:hAnsi="XO Thames"/>
      <w:sz w:val="28"/>
    </w:rPr>
  </w:style>
  <w:style w:type="paragraph" w:styleId="865">
    <w:name w:val="Header"/>
    <w:basedOn w:val="851"/>
    <w:link w:val="866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60"/>
    <w:link w:val="865"/>
    <w:uiPriority w:val="99"/>
  </w:style>
  <w:style w:type="paragraph" w:styleId="867">
    <w:name w:val="toc 6"/>
    <w:next w:val="851"/>
    <w:link w:val="868"/>
    <w:uiPriority w:val="39"/>
    <w:pPr>
      <w:ind w:left="1000"/>
    </w:pPr>
    <w:rPr>
      <w:rFonts w:ascii="XO Thames" w:hAnsi="XO Thames"/>
      <w:sz w:val="28"/>
    </w:rPr>
  </w:style>
  <w:style w:type="character" w:styleId="868" w:customStyle="1">
    <w:name w:val="Оглавление 6 Знак"/>
    <w:link w:val="867"/>
    <w:rPr>
      <w:rFonts w:ascii="XO Thames" w:hAnsi="XO Thames"/>
      <w:sz w:val="28"/>
    </w:rPr>
  </w:style>
  <w:style w:type="paragraph" w:styleId="869">
    <w:name w:val="toc 7"/>
    <w:next w:val="851"/>
    <w:link w:val="870"/>
    <w:uiPriority w:val="39"/>
    <w:pPr>
      <w:ind w:left="1200"/>
    </w:pPr>
    <w:rPr>
      <w:rFonts w:ascii="XO Thames" w:hAnsi="XO Thames"/>
      <w:sz w:val="28"/>
    </w:rPr>
  </w:style>
  <w:style w:type="character" w:styleId="870" w:customStyle="1">
    <w:name w:val="Оглавление 7 Знак"/>
    <w:link w:val="869"/>
    <w:rPr>
      <w:rFonts w:ascii="XO Thames" w:hAnsi="XO Thames"/>
      <w:sz w:val="28"/>
    </w:rPr>
  </w:style>
  <w:style w:type="character" w:styleId="871" w:customStyle="1">
    <w:name w:val="Заголовок 3 Знак"/>
    <w:link w:val="854"/>
    <w:rPr>
      <w:rFonts w:ascii="XO Thames" w:hAnsi="XO Thames"/>
      <w:b/>
      <w:sz w:val="26"/>
    </w:rPr>
  </w:style>
  <w:style w:type="paragraph" w:styleId="872">
    <w:name w:val="Plain Text"/>
    <w:basedOn w:val="851"/>
    <w:link w:val="873"/>
    <w:pPr>
      <w:spacing w:after="0" w:line="240" w:lineRule="auto"/>
    </w:pPr>
    <w:rPr>
      <w:rFonts w:ascii="Calibri" w:hAnsi="Calibri"/>
    </w:rPr>
  </w:style>
  <w:style w:type="character" w:styleId="873" w:customStyle="1">
    <w:name w:val="Текст Знак"/>
    <w:basedOn w:val="860"/>
    <w:link w:val="872"/>
    <w:rPr>
      <w:rFonts w:ascii="Calibri" w:hAnsi="Calibri"/>
    </w:rPr>
  </w:style>
  <w:style w:type="paragraph" w:styleId="874">
    <w:name w:val="toc 3"/>
    <w:next w:val="851"/>
    <w:link w:val="875"/>
    <w:uiPriority w:val="39"/>
    <w:pPr>
      <w:ind w:left="400"/>
    </w:pPr>
    <w:rPr>
      <w:rFonts w:ascii="XO Thames" w:hAnsi="XO Thames"/>
      <w:sz w:val="28"/>
    </w:rPr>
  </w:style>
  <w:style w:type="character" w:styleId="875" w:customStyle="1">
    <w:name w:val="Оглавление 3 Знак"/>
    <w:link w:val="874"/>
    <w:rPr>
      <w:rFonts w:ascii="XO Thames" w:hAnsi="XO Thames"/>
      <w:sz w:val="28"/>
    </w:rPr>
  </w:style>
  <w:style w:type="character" w:styleId="876" w:customStyle="1">
    <w:name w:val="Заголовок 5 Знак"/>
    <w:link w:val="856"/>
    <w:rPr>
      <w:rFonts w:ascii="XO Thames" w:hAnsi="XO Thames"/>
      <w:b/>
      <w:sz w:val="22"/>
    </w:rPr>
  </w:style>
  <w:style w:type="character" w:styleId="877" w:customStyle="1">
    <w:name w:val="Заголовок 1 Знак"/>
    <w:link w:val="852"/>
    <w:rPr>
      <w:rFonts w:ascii="XO Thames" w:hAnsi="XO Thames"/>
      <w:b/>
      <w:sz w:val="32"/>
    </w:rPr>
  </w:style>
  <w:style w:type="paragraph" w:styleId="878" w:customStyle="1">
    <w:name w:val="Гиперссылка1"/>
    <w:basedOn w:val="886"/>
    <w:link w:val="879"/>
    <w:rPr>
      <w:color w:val="0563c1" w:themeColor="hyperlink"/>
      <w:u w:val="single"/>
    </w:rPr>
  </w:style>
  <w:style w:type="character" w:styleId="879">
    <w:name w:val="Hyperlink"/>
    <w:basedOn w:val="857"/>
    <w:link w:val="878"/>
    <w:rPr>
      <w:color w:val="0563c1" w:themeColor="hyperlink"/>
      <w:u w:val="single"/>
    </w:rPr>
  </w:style>
  <w:style w:type="paragraph" w:styleId="880" w:customStyle="1">
    <w:name w:val="Footnote"/>
    <w:link w:val="881"/>
    <w:pPr>
      <w:ind w:firstLine="851"/>
      <w:jc w:val="both"/>
    </w:pPr>
    <w:rPr>
      <w:rFonts w:ascii="XO Thames" w:hAnsi="XO Thames"/>
    </w:rPr>
  </w:style>
  <w:style w:type="character" w:styleId="881" w:customStyle="1">
    <w:name w:val="Footnote"/>
    <w:link w:val="880"/>
    <w:rPr>
      <w:rFonts w:ascii="XO Thames" w:hAnsi="XO Thames"/>
      <w:sz w:val="22"/>
    </w:rPr>
  </w:style>
  <w:style w:type="paragraph" w:styleId="882">
    <w:name w:val="toc 1"/>
    <w:next w:val="851"/>
    <w:link w:val="883"/>
    <w:uiPriority w:val="39"/>
    <w:rPr>
      <w:rFonts w:ascii="XO Thames" w:hAnsi="XO Thames"/>
      <w:b/>
      <w:sz w:val="28"/>
    </w:rPr>
  </w:style>
  <w:style w:type="character" w:styleId="883" w:customStyle="1">
    <w:name w:val="Оглавление 1 Знак"/>
    <w:link w:val="882"/>
    <w:rPr>
      <w:rFonts w:ascii="XO Thames" w:hAnsi="XO Thames"/>
      <w:b/>
      <w:sz w:val="28"/>
    </w:rPr>
  </w:style>
  <w:style w:type="paragraph" w:styleId="884" w:customStyle="1">
    <w:name w:val="Header and Footer"/>
    <w:link w:val="885"/>
    <w:pPr>
      <w:jc w:val="both"/>
      <w:spacing w:line="240" w:lineRule="auto"/>
    </w:pPr>
    <w:rPr>
      <w:rFonts w:ascii="XO Thames" w:hAnsi="XO Thames"/>
      <w:sz w:val="20"/>
    </w:rPr>
  </w:style>
  <w:style w:type="character" w:styleId="885" w:customStyle="1">
    <w:name w:val="Header and Footer"/>
    <w:link w:val="884"/>
    <w:rPr>
      <w:rFonts w:ascii="XO Thames" w:hAnsi="XO Thames"/>
      <w:sz w:val="20"/>
    </w:rPr>
  </w:style>
  <w:style w:type="paragraph" w:styleId="886" w:customStyle="1">
    <w:name w:val="Основной шрифт абзаца1"/>
  </w:style>
  <w:style w:type="paragraph" w:styleId="887">
    <w:name w:val="toc 9"/>
    <w:next w:val="851"/>
    <w:link w:val="888"/>
    <w:uiPriority w:val="39"/>
    <w:pPr>
      <w:ind w:left="1600"/>
    </w:pPr>
    <w:rPr>
      <w:rFonts w:ascii="XO Thames" w:hAnsi="XO Thames"/>
      <w:sz w:val="28"/>
    </w:rPr>
  </w:style>
  <w:style w:type="character" w:styleId="888" w:customStyle="1">
    <w:name w:val="Оглавление 9 Знак"/>
    <w:link w:val="887"/>
    <w:rPr>
      <w:rFonts w:ascii="XO Thames" w:hAnsi="XO Thames"/>
      <w:sz w:val="28"/>
    </w:rPr>
  </w:style>
  <w:style w:type="paragraph" w:styleId="889">
    <w:name w:val="toc 8"/>
    <w:next w:val="851"/>
    <w:link w:val="890"/>
    <w:uiPriority w:val="39"/>
    <w:pPr>
      <w:ind w:left="1400"/>
    </w:pPr>
    <w:rPr>
      <w:rFonts w:ascii="XO Thames" w:hAnsi="XO Thames"/>
      <w:sz w:val="28"/>
    </w:rPr>
  </w:style>
  <w:style w:type="character" w:styleId="890" w:customStyle="1">
    <w:name w:val="Оглавление 8 Знак"/>
    <w:link w:val="889"/>
    <w:rPr>
      <w:rFonts w:ascii="XO Thames" w:hAnsi="XO Thames"/>
      <w:sz w:val="28"/>
    </w:rPr>
  </w:style>
  <w:style w:type="paragraph" w:styleId="891">
    <w:name w:val="toc 5"/>
    <w:next w:val="851"/>
    <w:link w:val="892"/>
    <w:uiPriority w:val="39"/>
    <w:pPr>
      <w:ind w:left="800"/>
    </w:pPr>
    <w:rPr>
      <w:rFonts w:ascii="XO Thames" w:hAnsi="XO Thames"/>
      <w:sz w:val="28"/>
    </w:rPr>
  </w:style>
  <w:style w:type="character" w:styleId="892" w:customStyle="1">
    <w:name w:val="Оглавление 5 Знак"/>
    <w:link w:val="891"/>
    <w:rPr>
      <w:rFonts w:ascii="XO Thames" w:hAnsi="XO Thames"/>
      <w:sz w:val="28"/>
    </w:rPr>
  </w:style>
  <w:style w:type="paragraph" w:styleId="893">
    <w:name w:val="Subtitle"/>
    <w:next w:val="851"/>
    <w:link w:val="89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4" w:customStyle="1">
    <w:name w:val="Подзаголовок Знак"/>
    <w:link w:val="893"/>
    <w:rPr>
      <w:rFonts w:ascii="XO Thames" w:hAnsi="XO Thames"/>
      <w:i/>
      <w:sz w:val="24"/>
    </w:rPr>
  </w:style>
  <w:style w:type="paragraph" w:styleId="895">
    <w:name w:val="Footer"/>
    <w:basedOn w:val="851"/>
    <w:link w:val="89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96" w:customStyle="1">
    <w:name w:val="Нижний колонтитул Знак"/>
    <w:basedOn w:val="860"/>
    <w:link w:val="895"/>
    <w:rPr>
      <w:rFonts w:ascii="Times New Roman" w:hAnsi="Times New Roman"/>
      <w:sz w:val="28"/>
    </w:rPr>
  </w:style>
  <w:style w:type="paragraph" w:styleId="897">
    <w:name w:val="Title"/>
    <w:next w:val="851"/>
    <w:link w:val="89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8" w:customStyle="1">
    <w:name w:val="Название Знак"/>
    <w:link w:val="897"/>
    <w:rPr>
      <w:rFonts w:ascii="XO Thames" w:hAnsi="XO Thames"/>
      <w:b/>
      <w:caps/>
      <w:sz w:val="40"/>
    </w:rPr>
  </w:style>
  <w:style w:type="paragraph" w:styleId="899">
    <w:name w:val="Balloon Text"/>
    <w:basedOn w:val="851"/>
    <w:link w:val="900"/>
    <w:pPr>
      <w:spacing w:after="0" w:line="240" w:lineRule="auto"/>
    </w:pPr>
    <w:rPr>
      <w:rFonts w:ascii="Segoe UI" w:hAnsi="Segoe UI"/>
      <w:sz w:val="18"/>
    </w:rPr>
  </w:style>
  <w:style w:type="character" w:styleId="900" w:customStyle="1">
    <w:name w:val="Текст выноски Знак"/>
    <w:basedOn w:val="860"/>
    <w:link w:val="899"/>
    <w:rPr>
      <w:rFonts w:ascii="Segoe UI" w:hAnsi="Segoe UI"/>
      <w:sz w:val="18"/>
    </w:rPr>
  </w:style>
  <w:style w:type="character" w:styleId="901" w:customStyle="1">
    <w:name w:val="Заголовок 4 Знак"/>
    <w:link w:val="855"/>
    <w:rPr>
      <w:rFonts w:ascii="XO Thames" w:hAnsi="XO Thames"/>
      <w:b/>
      <w:sz w:val="24"/>
    </w:rPr>
  </w:style>
  <w:style w:type="character" w:styleId="902" w:customStyle="1">
    <w:name w:val="Заголовок 2 Знак"/>
    <w:link w:val="853"/>
    <w:rPr>
      <w:rFonts w:ascii="XO Thames" w:hAnsi="XO Thames"/>
      <w:b/>
      <w:sz w:val="28"/>
    </w:rPr>
  </w:style>
  <w:style w:type="table" w:styleId="903">
    <w:name w:val="Table Grid"/>
    <w:basedOn w:val="85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 w:customStyle="1">
    <w:name w:val="Сетка таблицы1"/>
    <w:basedOn w:val="85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5" w:customStyle="1">
    <w:name w:val="Сетка таблицы2"/>
    <w:basedOn w:val="85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antonovaaa</cp:lastModifiedBy>
  <cp:revision>22</cp:revision>
  <dcterms:created xsi:type="dcterms:W3CDTF">2025-01-31T01:52:00Z</dcterms:created>
  <dcterms:modified xsi:type="dcterms:W3CDTF">2026-02-02T04:27:47Z</dcterms:modified>
</cp:coreProperties>
</file>