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38" y="0"/>
                <wp:lineTo x="-38" y="20855"/>
                <wp:lineTo x="20930" y="20855"/>
                <wp:lineTo x="20930" y="0"/>
                <wp:lineTo x="-38" y="0"/>
              </wp:wrapPolygon>
            </wp:wrapTight>
            <wp:docPr id="1" name="Pictur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4253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ind w:hanging="142" w:start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часть 1 постановления Правительства Камчатского края от 10.05.2017 № 187-п «Об установлении расходных обязательств Камчатского края по предоставлению дополнительных мер социальной поддержки по оплате за жилое помещение и (или) коммунальные услуги отдельным категориям граждан, проживающим в Камчатском крае»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</w:rPr>
        <w:t xml:space="preserve">1. Внести в пункт 3 части 1 постановления Правительства Камчатского края </w:t>
      </w:r>
      <w:r>
        <w:rPr>
          <w:rFonts w:ascii="Times New Roman" w:hAnsi="Times New Roman"/>
          <w:b w:val="false"/>
          <w:bCs w:val="false"/>
          <w:sz w:val="28"/>
          <w:szCs w:val="28"/>
        </w:rPr>
        <w:t>от 10.05.2017 № 187-п «Об установлении расходных обязательств Камчатского края по предоставлению дополнительных мер социальной поддержки по оплате за жилое помещение и (или) коммунальные услуги отдельным категориям граждан, проживающим в Камчатском крае»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1) слова «пунктом 3 части 6, пунктом 2 части 7» заменить словами «пунктом 2 части 6, пунктом 3 части 7»;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2) дополнить предложением следующего содержания:</w:t>
      </w:r>
    </w:p>
    <w:p>
      <w:pPr>
        <w:pStyle w:val="Normal"/>
        <w:spacing w:lineRule="auto" w:line="240" w:before="0" w:after="0"/>
        <w:ind w:firstLine="709"/>
        <w:jc w:val="both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«Дополнительные меры социальной поддержки по оплате за жилое помещение и (или) коммунальные услуги, установленные настоящим пунктом, предоставляются до достижения вторым ребенком возраста трех лет.».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2. Настоящее постановление вступает в силу после дня его официального опубликования и распространяется на правоотношения, возникшие</w:t>
        <w:br/>
        <w:t>с 1 января 2026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</w:r>
    </w:p>
    <w:tbl>
      <w:tblPr>
        <w:tblW w:w="9673" w:type="dxa"/>
        <w:jc w:val="start"/>
        <w:tblInd w:w="-34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4a0" w:noHBand="0" w:noVBand="1" w:firstColumn="1" w:lastRow="0" w:lastColumn="0" w:firstRow="1"/>
      </w:tblPr>
      <w:tblGrid>
        <w:gridCol w:w="3578"/>
        <w:gridCol w:w="3544"/>
        <w:gridCol w:w="2551"/>
      </w:tblGrid>
      <w:tr>
        <w:trPr>
          <w:trHeight w:val="2220" w:hRule="atLeast"/>
        </w:trPr>
        <w:tc>
          <w:tcPr>
            <w:tcW w:w="357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start="30" w:end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>
            <w:pPr>
              <w:pStyle w:val="Normal"/>
              <w:spacing w:lineRule="auto" w:line="240" w:before="0" w:after="0"/>
              <w:ind w:start="30" w:end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>
            <w:pPr>
              <w:pStyle w:val="Normal"/>
              <w:spacing w:lineRule="auto" w:line="240" w:before="0" w:after="0"/>
              <w:ind w:start="30" w:end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>
            <w:pPr>
              <w:pStyle w:val="Normal"/>
              <w:spacing w:lineRule="auto" w:line="240" w:before="0" w:after="0"/>
              <w:ind w:start="30" w:end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hanging="3" w:star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hanging="3" w:start="3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</w:r>
          </w:p>
          <w:p>
            <w:pPr>
              <w:pStyle w:val="Normal"/>
              <w:spacing w:lineRule="auto" w:line="240" w:before="0" w:after="0"/>
              <w:ind w:star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end="135"/>
              <w:jc w:val="end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418" w:right="851" w:gutter="0" w:header="0" w:top="567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XO Thames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uiPriority w:val="99"/>
    <w:qFormat/>
    <w:rPr/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Текст Знак"/>
    <w:basedOn w:val="1"/>
    <w:link w:val="PlainText"/>
    <w:qFormat/>
    <w:rPr>
      <w:rFonts w:ascii="Calibri" w:hAnsi="Calibri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basedOn w:val="DefaultParagraphFont"/>
    <w:link w:val="13"/>
    <w:rPr>
      <w:color w:themeColor="hyperlink" w:val="0563C1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1" w:customStyle="1">
    <w:name w:val="Подзаголовок Знак"/>
    <w:qFormat/>
    <w:rPr>
      <w:rFonts w:ascii="XO Thames" w:hAnsi="XO Thames"/>
      <w:i/>
      <w:sz w:val="24"/>
    </w:rPr>
  </w:style>
  <w:style w:type="character" w:styleId="Style12" w:customStyle="1">
    <w:name w:val="Нижний колонтитул Знак"/>
    <w:basedOn w:val="1"/>
    <w:qFormat/>
    <w:rPr>
      <w:rFonts w:ascii="Times New Roman" w:hAnsi="Times New Roman"/>
      <w:sz w:val="28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start="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start="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9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start="10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start="12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0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start="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basedOn w:val="14"/>
    <w:qFormat/>
    <w:pPr/>
    <w:rPr>
      <w:color w:themeColor="hyperlink" w:val="0563C1"/>
      <w:u w:val="single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star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star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start="16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start="14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start="800"/>
      <w:jc w:val="star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1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Application>LibreOffice/7.6.7.2$Linux_X86_64 LibreOffice_project/60$Build-2</Application>
  <AppVersion>15.0000</AppVersion>
  <Pages>1</Pages>
  <Words>192</Words>
  <Characters>1239</Characters>
  <CharactersWithSpaces>1416</CharactersWithSpaces>
  <Paragraphs>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dc:description/>
  <dc:language>ru-RU</dc:language>
  <cp:lastModifiedBy/>
  <dcterms:modified xsi:type="dcterms:W3CDTF">2026-01-14T15:03:59Z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