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2BC78" w14:textId="77777777" w:rsidR="00BF0640" w:rsidRDefault="003F0322">
      <w:pPr>
        <w:spacing w:after="0" w:line="276" w:lineRule="auto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7883C8EA" wp14:editId="72BFA0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52482" w14:textId="77777777" w:rsidR="00BF0640" w:rsidRDefault="00BF0640">
      <w:pPr>
        <w:spacing w:after="0" w:line="360" w:lineRule="auto"/>
        <w:jc w:val="center"/>
        <w:rPr>
          <w:sz w:val="32"/>
        </w:rPr>
      </w:pPr>
    </w:p>
    <w:p w14:paraId="6CC64BB1" w14:textId="77777777" w:rsidR="00BF0640" w:rsidRDefault="00BF0640">
      <w:pPr>
        <w:spacing w:after="0" w:line="240" w:lineRule="auto"/>
        <w:jc w:val="center"/>
        <w:rPr>
          <w:b/>
          <w:sz w:val="32"/>
        </w:rPr>
      </w:pPr>
    </w:p>
    <w:p w14:paraId="0E52B58C" w14:textId="77777777" w:rsidR="00BF0640" w:rsidRPr="001337FB" w:rsidRDefault="00BF0640">
      <w:pPr>
        <w:spacing w:after="0" w:line="240" w:lineRule="auto"/>
        <w:rPr>
          <w:b/>
        </w:rPr>
      </w:pPr>
    </w:p>
    <w:p w14:paraId="50508130" w14:textId="3B9F2D55" w:rsidR="00BF0640" w:rsidRDefault="00992CC7">
      <w:pPr>
        <w:spacing w:after="0" w:line="240" w:lineRule="auto"/>
        <w:jc w:val="center"/>
        <w:rPr>
          <w:b/>
        </w:rPr>
      </w:pPr>
      <w:r>
        <w:rPr>
          <w:b/>
        </w:rPr>
        <w:t xml:space="preserve">АГЕНТСТВО ПО ОБЕСПЕЧЕНИЮ ДЕЯТЕЛЬНОСТИ </w:t>
      </w:r>
      <w:r>
        <w:rPr>
          <w:b/>
        </w:rPr>
        <w:br/>
        <w:t>МИРОВЫХ СУДЕЙ КАМЧАТСКОГО КРАЯ</w:t>
      </w:r>
    </w:p>
    <w:p w14:paraId="3B78F7B6" w14:textId="77777777" w:rsidR="00BF0640" w:rsidRPr="00AF58D7" w:rsidRDefault="00BF0640">
      <w:pPr>
        <w:spacing w:after="0" w:line="240" w:lineRule="auto"/>
        <w:jc w:val="center"/>
        <w:rPr>
          <w:sz w:val="18"/>
          <w:szCs w:val="18"/>
        </w:rPr>
      </w:pPr>
    </w:p>
    <w:p w14:paraId="2AC3E2D3" w14:textId="601999EB" w:rsidR="00BF0640" w:rsidRDefault="003F0322">
      <w:pPr>
        <w:spacing w:after="0" w:line="240" w:lineRule="auto"/>
        <w:jc w:val="center"/>
        <w:rPr>
          <w:b/>
        </w:rPr>
      </w:pPr>
      <w:r>
        <w:rPr>
          <w:b/>
        </w:rPr>
        <w:t>ПРИКАЗ</w:t>
      </w:r>
    </w:p>
    <w:p w14:paraId="5132C109" w14:textId="77777777" w:rsidR="006C6955" w:rsidRDefault="006C6955">
      <w:pPr>
        <w:spacing w:after="0" w:line="240" w:lineRule="auto"/>
        <w:jc w:val="center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F0640" w14:paraId="7D4BCFAC" w14:textId="77777777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62EEC6C1" w14:textId="77777777" w:rsidR="00BF0640" w:rsidRDefault="003F0322">
            <w:pPr>
              <w:spacing w:after="0" w:line="240" w:lineRule="auto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BF0640" w14:paraId="02F10700" w14:textId="77777777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6AF976" w14:textId="77777777" w:rsidR="00BF0640" w:rsidRDefault="003F0322">
            <w:pPr>
              <w:spacing w:after="0" w:line="240" w:lineRule="auto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BF0640" w14:paraId="4D80AB6E" w14:textId="7777777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73A64A63" w14:textId="77777777" w:rsidR="00BF0640" w:rsidRDefault="00BF064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77D44EC8" w14:textId="77777777" w:rsidR="007E5E84" w:rsidRPr="00AF58D7" w:rsidRDefault="007E5E84">
      <w:pPr>
        <w:spacing w:after="0" w:line="240" w:lineRule="auto"/>
        <w:ind w:firstLine="709"/>
        <w:jc w:val="both"/>
        <w:rPr>
          <w:sz w:val="18"/>
          <w:szCs w:val="18"/>
        </w:rPr>
      </w:pPr>
    </w:p>
    <w:p w14:paraId="2F84227C" w14:textId="44316E4B" w:rsidR="003031E4" w:rsidRDefault="00E2116B" w:rsidP="00E2116B">
      <w:pPr>
        <w:spacing w:after="0" w:line="240" w:lineRule="auto"/>
        <w:ind w:firstLine="709"/>
        <w:jc w:val="center"/>
        <w:rPr>
          <w:b/>
        </w:rPr>
      </w:pPr>
      <w:r w:rsidRPr="00E2116B">
        <w:rPr>
          <w:b/>
        </w:rPr>
        <w:t>О</w:t>
      </w:r>
      <w:r w:rsidR="00626F43">
        <w:rPr>
          <w:b/>
        </w:rPr>
        <w:t>б утверждении</w:t>
      </w:r>
      <w:r w:rsidRPr="00E2116B">
        <w:rPr>
          <w:b/>
        </w:rPr>
        <w:t xml:space="preserve"> </w:t>
      </w:r>
      <w:r w:rsidR="0056588B">
        <w:rPr>
          <w:b/>
        </w:rPr>
        <w:t>П</w:t>
      </w:r>
      <w:r w:rsidRPr="00E2116B">
        <w:rPr>
          <w:b/>
        </w:rPr>
        <w:t>орядк</w:t>
      </w:r>
      <w:r w:rsidR="00626F43">
        <w:rPr>
          <w:b/>
        </w:rPr>
        <w:t>а</w:t>
      </w:r>
      <w:r w:rsidRPr="00E2116B">
        <w:rPr>
          <w:b/>
        </w:rPr>
        <w:t xml:space="preserve"> работы</w:t>
      </w:r>
      <w:r w:rsidR="00EA4CE7" w:rsidRPr="00EA4CE7">
        <w:rPr>
          <w:b/>
        </w:rPr>
        <w:t xml:space="preserve"> </w:t>
      </w:r>
      <w:r w:rsidRPr="00E2116B">
        <w:rPr>
          <w:b/>
        </w:rPr>
        <w:t>аттестационной комиссии</w:t>
      </w:r>
    </w:p>
    <w:p w14:paraId="3FA20C85" w14:textId="3A33D1D5" w:rsidR="00BF0640" w:rsidRDefault="00F23D09" w:rsidP="00E2116B">
      <w:pPr>
        <w:spacing w:after="0" w:line="240" w:lineRule="auto"/>
        <w:ind w:firstLine="709"/>
        <w:jc w:val="center"/>
      </w:pPr>
      <w:r>
        <w:rPr>
          <w:b/>
        </w:rPr>
        <w:t>Агентства по обеспечению</w:t>
      </w:r>
      <w:r w:rsidR="00EB0456">
        <w:rPr>
          <w:b/>
        </w:rPr>
        <w:t xml:space="preserve"> деятельности мировых судей </w:t>
      </w:r>
      <w:r w:rsidR="00EB0456">
        <w:rPr>
          <w:b/>
        </w:rPr>
        <w:br/>
      </w:r>
      <w:r w:rsidR="00E2116B" w:rsidRPr="00E2116B">
        <w:rPr>
          <w:b/>
        </w:rPr>
        <w:t>Камчатского края</w:t>
      </w:r>
    </w:p>
    <w:p w14:paraId="46C72667" w14:textId="137EC647" w:rsidR="002B62FA" w:rsidRPr="007833DD" w:rsidRDefault="002B62FA">
      <w:pPr>
        <w:spacing w:after="0" w:line="240" w:lineRule="auto"/>
        <w:ind w:firstLine="709"/>
        <w:jc w:val="both"/>
        <w:rPr>
          <w:sz w:val="18"/>
          <w:szCs w:val="18"/>
        </w:rPr>
      </w:pPr>
    </w:p>
    <w:p w14:paraId="01895FB9" w14:textId="77777777" w:rsidR="007E5E84" w:rsidRPr="007833DD" w:rsidRDefault="007E5E84">
      <w:pPr>
        <w:spacing w:after="0" w:line="240" w:lineRule="auto"/>
        <w:ind w:firstLine="709"/>
        <w:jc w:val="both"/>
        <w:rPr>
          <w:sz w:val="18"/>
          <w:szCs w:val="18"/>
        </w:rPr>
      </w:pPr>
    </w:p>
    <w:p w14:paraId="61192052" w14:textId="1F21A117" w:rsidR="007E139E" w:rsidRPr="00AA7556" w:rsidRDefault="00E2116B" w:rsidP="00AA75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7556">
        <w:t>В соответствии с</w:t>
      </w:r>
      <w:r w:rsidR="003945A3" w:rsidRPr="00AA7556">
        <w:t>о статьей 48 Федерального закона от 27.07.2004 № 79-ФЗ «О государственной гражданской службе Российской Федерации</w:t>
      </w:r>
      <w:r w:rsidR="00A735CB" w:rsidRPr="00AA7556">
        <w:t>»</w:t>
      </w:r>
      <w:r w:rsidR="003945A3" w:rsidRPr="00AA7556">
        <w:t>,</w:t>
      </w:r>
      <w:r w:rsidRPr="00AA7556">
        <w:t xml:space="preserve"> </w:t>
      </w:r>
      <w:hyperlink r:id="rId9" w:history="1">
        <w:r w:rsidR="003945A3" w:rsidRPr="00AA7556">
          <w:rPr>
            <w:color w:val="auto"/>
          </w:rPr>
          <w:t>Положением</w:t>
        </w:r>
      </w:hyperlink>
      <w:r w:rsidR="003945A3" w:rsidRPr="00AA7556">
        <w:rPr>
          <w:color w:val="auto"/>
        </w:rPr>
        <w:t xml:space="preserve"> </w:t>
      </w:r>
      <w:r w:rsidR="003945A3" w:rsidRPr="00AA7556">
        <w:t xml:space="preserve">о проведении аттестации государственных гражданских служащих Российской Федерации, утвержденным Указом Президента Российской Федерации </w:t>
      </w:r>
      <w:r w:rsidR="0017359F" w:rsidRPr="00AA7556">
        <w:br/>
      </w:r>
      <w:r w:rsidR="003945A3" w:rsidRPr="00AA7556">
        <w:t xml:space="preserve">от 01.02.2005 № 110 «О проведении аттестации государственных гражданских служащих Российской Федерации», </w:t>
      </w:r>
      <w:r w:rsidR="0017359F" w:rsidRPr="00AA7556">
        <w:t xml:space="preserve">учитывая </w:t>
      </w:r>
      <w:r w:rsidRPr="00AA7556">
        <w:t>Един</w:t>
      </w:r>
      <w:r w:rsidR="0017359F" w:rsidRPr="00AA7556">
        <w:t>ую</w:t>
      </w:r>
      <w:r w:rsidRPr="00AA7556">
        <w:t xml:space="preserve"> методик</w:t>
      </w:r>
      <w:r w:rsidR="0017359F" w:rsidRPr="00AA7556">
        <w:t>у</w:t>
      </w:r>
      <w:r w:rsidRPr="00AA7556">
        <w:t xml:space="preserve"> проведения аттестации государственных гражданских служащих Российской Федерации, утвержденн</w:t>
      </w:r>
      <w:r w:rsidR="007833DD" w:rsidRPr="00AA7556">
        <w:t>ую</w:t>
      </w:r>
      <w:r w:rsidRPr="00AA7556">
        <w:t xml:space="preserve"> постановлением Правительства Р</w:t>
      </w:r>
      <w:r w:rsidR="00A735CB" w:rsidRPr="00AA7556">
        <w:t xml:space="preserve">оссийской </w:t>
      </w:r>
      <w:r w:rsidRPr="00AA7556">
        <w:t>Ф</w:t>
      </w:r>
      <w:r w:rsidR="00A735CB" w:rsidRPr="00AA7556">
        <w:t>едерации</w:t>
      </w:r>
      <w:r w:rsidRPr="00AA7556">
        <w:t xml:space="preserve"> </w:t>
      </w:r>
      <w:r w:rsidR="0018716A" w:rsidRPr="00AA7556">
        <w:br/>
      </w:r>
      <w:r w:rsidR="00C90563" w:rsidRPr="00AA7556">
        <w:t>от 09.09.2020 № 1387</w:t>
      </w:r>
      <w:r w:rsidR="0017359F" w:rsidRPr="00AA7556">
        <w:t>,</w:t>
      </w:r>
    </w:p>
    <w:p w14:paraId="1BF9E101" w14:textId="77777777" w:rsidR="00E2116B" w:rsidRPr="00AA7556" w:rsidRDefault="00E2116B" w:rsidP="00AA7556">
      <w:pPr>
        <w:spacing w:after="0" w:line="240" w:lineRule="auto"/>
        <w:ind w:firstLine="709"/>
        <w:jc w:val="both"/>
      </w:pPr>
    </w:p>
    <w:p w14:paraId="5C399677" w14:textId="77777777" w:rsidR="00BF0640" w:rsidRPr="00AA7556" w:rsidRDefault="003F0322" w:rsidP="00AA7556">
      <w:pPr>
        <w:spacing w:after="0" w:line="240" w:lineRule="auto"/>
        <w:ind w:firstLine="709"/>
        <w:jc w:val="both"/>
      </w:pPr>
      <w:r w:rsidRPr="00AA7556">
        <w:t>ПРИКАЗЫВАЮ:</w:t>
      </w:r>
    </w:p>
    <w:p w14:paraId="284E286D" w14:textId="77777777" w:rsidR="00BF0640" w:rsidRPr="00AA7556" w:rsidRDefault="00BF0640" w:rsidP="00AA7556">
      <w:pPr>
        <w:spacing w:after="0" w:line="240" w:lineRule="auto"/>
        <w:ind w:firstLine="709"/>
        <w:jc w:val="both"/>
      </w:pPr>
    </w:p>
    <w:p w14:paraId="77DC94C8" w14:textId="358760F3" w:rsidR="00E2116B" w:rsidRPr="00AA7556" w:rsidRDefault="00E2116B" w:rsidP="00AA7556">
      <w:pPr>
        <w:spacing w:after="0" w:line="240" w:lineRule="auto"/>
        <w:ind w:firstLine="709"/>
        <w:jc w:val="both"/>
      </w:pPr>
      <w:r w:rsidRPr="00AA7556">
        <w:t>1.</w:t>
      </w:r>
      <w:r w:rsidR="00444F15" w:rsidRPr="00AA7556">
        <w:t> </w:t>
      </w:r>
      <w:r w:rsidRPr="00AA7556">
        <w:t>Утвердить:</w:t>
      </w:r>
    </w:p>
    <w:p w14:paraId="6444C061" w14:textId="7664BE93" w:rsidR="00E2116B" w:rsidRPr="00BE33C0" w:rsidRDefault="00E2116B" w:rsidP="00AA7556">
      <w:pPr>
        <w:spacing w:after="0" w:line="240" w:lineRule="auto"/>
        <w:ind w:firstLine="709"/>
        <w:jc w:val="both"/>
        <w:rPr>
          <w:color w:val="auto"/>
        </w:rPr>
      </w:pPr>
      <w:r w:rsidRPr="00AA7556">
        <w:t>1)</w:t>
      </w:r>
      <w:r w:rsidR="00444F15" w:rsidRPr="00AA7556">
        <w:t> </w:t>
      </w:r>
      <w:r w:rsidRPr="00AA7556">
        <w:t>Порядок работы</w:t>
      </w:r>
      <w:r w:rsidR="00EA4CE7" w:rsidRPr="00AA7556">
        <w:t xml:space="preserve"> </w:t>
      </w:r>
      <w:r w:rsidR="00307C6C" w:rsidRPr="00AA7556">
        <w:t xml:space="preserve">аттестационной комиссии </w:t>
      </w:r>
      <w:r w:rsidR="005A1EE3" w:rsidRPr="00AA7556">
        <w:t>Агентства по обеспечени</w:t>
      </w:r>
      <w:r w:rsidR="00307C6C" w:rsidRPr="00AA7556">
        <w:t xml:space="preserve">ю </w:t>
      </w:r>
      <w:r w:rsidR="005A1EE3" w:rsidRPr="00AA7556">
        <w:t xml:space="preserve">деятельности </w:t>
      </w:r>
      <w:r w:rsidR="005A1EE3" w:rsidRPr="00BE33C0">
        <w:rPr>
          <w:color w:val="auto"/>
        </w:rPr>
        <w:t xml:space="preserve">мировых судей Камчатского края </w:t>
      </w:r>
      <w:r w:rsidRPr="00BE33C0">
        <w:rPr>
          <w:color w:val="auto"/>
        </w:rPr>
        <w:t xml:space="preserve">согласно приложению </w:t>
      </w:r>
      <w:r w:rsidR="00003929" w:rsidRPr="00BE33C0">
        <w:rPr>
          <w:color w:val="auto"/>
        </w:rPr>
        <w:t>1</w:t>
      </w:r>
      <w:r w:rsidRPr="00BE33C0">
        <w:rPr>
          <w:color w:val="auto"/>
        </w:rPr>
        <w:t xml:space="preserve"> к настоящему приказу;</w:t>
      </w:r>
    </w:p>
    <w:p w14:paraId="1D055437" w14:textId="53C3AC73" w:rsidR="00BE33C0" w:rsidRPr="00F052E2" w:rsidRDefault="00E2116B" w:rsidP="00BE33C0">
      <w:pPr>
        <w:spacing w:after="0" w:line="240" w:lineRule="auto"/>
        <w:ind w:firstLine="709"/>
        <w:jc w:val="both"/>
        <w:rPr>
          <w:color w:val="auto"/>
        </w:rPr>
      </w:pPr>
      <w:r w:rsidRPr="00BE33C0">
        <w:rPr>
          <w:color w:val="auto"/>
        </w:rPr>
        <w:t>2)</w:t>
      </w:r>
      <w:r w:rsidR="00444F15" w:rsidRPr="00BE33C0">
        <w:rPr>
          <w:color w:val="auto"/>
        </w:rPr>
        <w:t> </w:t>
      </w:r>
      <w:r w:rsidRPr="00BE33C0">
        <w:rPr>
          <w:color w:val="auto"/>
        </w:rPr>
        <w:t xml:space="preserve">Методику </w:t>
      </w:r>
      <w:r w:rsidRPr="00F052E2">
        <w:rPr>
          <w:color w:val="auto"/>
        </w:rPr>
        <w:t xml:space="preserve">оценки профессионального уровня, профессиональных и личностных качеств </w:t>
      </w:r>
      <w:r w:rsidR="004B4F9C" w:rsidRPr="00F052E2">
        <w:rPr>
          <w:color w:val="auto"/>
        </w:rPr>
        <w:t xml:space="preserve">государственных </w:t>
      </w:r>
      <w:r w:rsidR="00E95C4C" w:rsidRPr="00F052E2">
        <w:rPr>
          <w:color w:val="auto"/>
        </w:rPr>
        <w:t xml:space="preserve">гражданских служащих </w:t>
      </w:r>
      <w:r w:rsidR="00060C06" w:rsidRPr="00F052E2">
        <w:rPr>
          <w:color w:val="auto"/>
        </w:rPr>
        <w:t>аппарата миров</w:t>
      </w:r>
      <w:r w:rsidR="001A35A2" w:rsidRPr="00F052E2">
        <w:rPr>
          <w:color w:val="auto"/>
        </w:rPr>
        <w:t>ого судьи</w:t>
      </w:r>
      <w:r w:rsidR="00060C06" w:rsidRPr="00F052E2">
        <w:rPr>
          <w:color w:val="auto"/>
        </w:rPr>
        <w:t xml:space="preserve"> Камчатского края </w:t>
      </w:r>
      <w:r w:rsidR="00E95C4C" w:rsidRPr="00F052E2">
        <w:rPr>
          <w:color w:val="auto"/>
        </w:rPr>
        <w:t>Агентства по обеспечению деятельности мировых судей Камчатского края</w:t>
      </w:r>
      <w:r w:rsidRPr="00F052E2">
        <w:rPr>
          <w:color w:val="auto"/>
        </w:rPr>
        <w:t xml:space="preserve"> согласно приложению</w:t>
      </w:r>
      <w:r w:rsidR="00003929" w:rsidRPr="00F052E2">
        <w:rPr>
          <w:color w:val="auto"/>
        </w:rPr>
        <w:t xml:space="preserve"> 2</w:t>
      </w:r>
      <w:r w:rsidR="00BE33C0" w:rsidRPr="00F052E2">
        <w:rPr>
          <w:color w:val="auto"/>
        </w:rPr>
        <w:t xml:space="preserve"> к настоящему приказу.</w:t>
      </w:r>
    </w:p>
    <w:p w14:paraId="0C79D47F" w14:textId="1BCFEB33" w:rsidR="00436630" w:rsidRPr="00BE33C0" w:rsidRDefault="000B4265" w:rsidP="00436630">
      <w:pPr>
        <w:spacing w:after="0" w:line="240" w:lineRule="auto"/>
        <w:ind w:firstLine="709"/>
        <w:jc w:val="both"/>
        <w:rPr>
          <w:color w:val="auto"/>
        </w:rPr>
      </w:pPr>
      <w:r w:rsidRPr="00F052E2">
        <w:rPr>
          <w:color w:val="auto"/>
        </w:rPr>
        <w:t>2</w:t>
      </w:r>
      <w:r w:rsidR="00BE33C0" w:rsidRPr="00F052E2">
        <w:rPr>
          <w:color w:val="auto"/>
        </w:rPr>
        <w:t xml:space="preserve">. </w:t>
      </w:r>
      <w:r w:rsidR="00436630" w:rsidRPr="00F052E2">
        <w:rPr>
          <w:color w:val="auto"/>
        </w:rPr>
        <w:t xml:space="preserve">Настоящий приказ </w:t>
      </w:r>
      <w:r w:rsidR="00436630" w:rsidRPr="00BE33C0">
        <w:rPr>
          <w:color w:val="auto"/>
        </w:rPr>
        <w:t>вступает в силу после дня его официального опубликования.</w:t>
      </w:r>
    </w:p>
    <w:p w14:paraId="4B7AA60C" w14:textId="6D3C8D2B" w:rsidR="00D90680" w:rsidRDefault="00D90680" w:rsidP="00AA7556">
      <w:pPr>
        <w:spacing w:after="0" w:line="240" w:lineRule="auto"/>
        <w:ind w:firstLine="709"/>
        <w:jc w:val="both"/>
      </w:pPr>
    </w:p>
    <w:p w14:paraId="47008CDA" w14:textId="77777777" w:rsidR="00192631" w:rsidRPr="00AA7556" w:rsidRDefault="00192631" w:rsidP="00AA7556">
      <w:pPr>
        <w:spacing w:after="0" w:line="240" w:lineRule="auto"/>
        <w:ind w:firstLine="709"/>
        <w:jc w:val="both"/>
      </w:pPr>
    </w:p>
    <w:p w14:paraId="6583DB71" w14:textId="77777777" w:rsidR="001337FB" w:rsidRPr="00AA7556" w:rsidRDefault="001337FB" w:rsidP="00AA7556">
      <w:pPr>
        <w:spacing w:after="0" w:line="240" w:lineRule="auto"/>
        <w:ind w:firstLine="709"/>
        <w:jc w:val="both"/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4142"/>
        <w:gridCol w:w="2428"/>
      </w:tblGrid>
      <w:tr w:rsidR="00BF0640" w:rsidRPr="00AA7556" w14:paraId="64DA0325" w14:textId="77777777" w:rsidTr="00192631">
        <w:trPr>
          <w:trHeight w:val="113"/>
        </w:trPr>
        <w:tc>
          <w:tcPr>
            <w:tcW w:w="3034" w:type="dxa"/>
            <w:shd w:val="clear" w:color="auto" w:fill="auto"/>
            <w:tcMar>
              <w:left w:w="0" w:type="dxa"/>
              <w:right w:w="0" w:type="dxa"/>
            </w:tcMar>
          </w:tcPr>
          <w:p w14:paraId="31E5CF26" w14:textId="1DA39BFA" w:rsidR="00BF0640" w:rsidRPr="00AA7556" w:rsidRDefault="003F0322" w:rsidP="00AA7556">
            <w:pPr>
              <w:spacing w:after="0" w:line="240" w:lineRule="auto"/>
              <w:ind w:left="30" w:right="27"/>
            </w:pPr>
            <w:r w:rsidRPr="00AA7556">
              <w:t xml:space="preserve">Руководитель </w:t>
            </w:r>
            <w:r w:rsidR="00E95C4C" w:rsidRPr="00AA7556">
              <w:t xml:space="preserve">Агентства </w:t>
            </w:r>
          </w:p>
          <w:p w14:paraId="5848B520" w14:textId="77777777" w:rsidR="00BF0640" w:rsidRPr="00AA7556" w:rsidRDefault="00BF0640" w:rsidP="00AA7556">
            <w:pPr>
              <w:spacing w:after="0" w:line="240" w:lineRule="auto"/>
              <w:ind w:left="30" w:right="27"/>
            </w:pPr>
          </w:p>
        </w:tc>
        <w:tc>
          <w:tcPr>
            <w:tcW w:w="4142" w:type="dxa"/>
            <w:shd w:val="clear" w:color="auto" w:fill="auto"/>
            <w:tcMar>
              <w:left w:w="0" w:type="dxa"/>
              <w:right w:w="0" w:type="dxa"/>
            </w:tcMar>
          </w:tcPr>
          <w:p w14:paraId="78598209" w14:textId="77777777" w:rsidR="00BF0640" w:rsidRPr="00AA7556" w:rsidRDefault="00BF0640" w:rsidP="00AA7556">
            <w:pPr>
              <w:spacing w:after="0" w:line="240" w:lineRule="auto"/>
              <w:ind w:left="3" w:hanging="3"/>
              <w:rPr>
                <w:color w:val="FFFFFF"/>
              </w:rPr>
            </w:pPr>
            <w:bookmarkStart w:id="1" w:name="SIGNERSTAMP1"/>
          </w:p>
          <w:p w14:paraId="1FAD1339" w14:textId="416320CA" w:rsidR="00BF0640" w:rsidRPr="00192631" w:rsidRDefault="003F0322" w:rsidP="00192631">
            <w:pPr>
              <w:spacing w:after="0" w:line="240" w:lineRule="auto"/>
              <w:rPr>
                <w:color w:val="FFFFFF"/>
              </w:rPr>
            </w:pPr>
            <w:r w:rsidRPr="00AA7556">
              <w:rPr>
                <w:color w:val="FFFFFF"/>
              </w:rPr>
              <w:t>[горизонтальный штамп подписи 1]</w:t>
            </w:r>
            <w:bookmarkEnd w:id="1"/>
          </w:p>
        </w:tc>
        <w:tc>
          <w:tcPr>
            <w:tcW w:w="2428" w:type="dxa"/>
            <w:shd w:val="clear" w:color="auto" w:fill="auto"/>
            <w:tcMar>
              <w:left w:w="0" w:type="dxa"/>
              <w:right w:w="0" w:type="dxa"/>
            </w:tcMar>
          </w:tcPr>
          <w:p w14:paraId="6FAD426B" w14:textId="38A0688A" w:rsidR="00BF0640" w:rsidRPr="00AA7556" w:rsidRDefault="00E95C4C" w:rsidP="00AA7556">
            <w:pPr>
              <w:spacing w:after="0" w:line="240" w:lineRule="auto"/>
              <w:jc w:val="right"/>
            </w:pPr>
            <w:r w:rsidRPr="00AA7556">
              <w:t>Н.В. Баташева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1E2029" w14:paraId="60D1D3E0" w14:textId="77777777" w:rsidTr="00301CF3">
        <w:tc>
          <w:tcPr>
            <w:tcW w:w="480" w:type="dxa"/>
          </w:tcPr>
          <w:p w14:paraId="19B91E56" w14:textId="6BE5A662" w:rsidR="001E2029" w:rsidRDefault="001E2029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80" w:type="dxa"/>
          </w:tcPr>
          <w:p w14:paraId="6DCD937E" w14:textId="77777777" w:rsidR="001E2029" w:rsidRDefault="001E2029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80" w:type="dxa"/>
          </w:tcPr>
          <w:p w14:paraId="02A04934" w14:textId="77777777" w:rsidR="001E2029" w:rsidRDefault="001E2029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3661" w:type="dxa"/>
          </w:tcPr>
          <w:p w14:paraId="5A251041" w14:textId="77777777" w:rsidR="001E2029" w:rsidRDefault="001E2029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536" w:type="dxa"/>
            <w:gridSpan w:val="4"/>
          </w:tcPr>
          <w:p w14:paraId="5AED6894" w14:textId="258306CD" w:rsidR="001E2029" w:rsidRPr="00BE33C0" w:rsidRDefault="001E2029" w:rsidP="00003929">
            <w:pPr>
              <w:widowControl w:val="0"/>
              <w:ind w:left="8079" w:hanging="8079"/>
              <w:rPr>
                <w:color w:val="auto"/>
              </w:rPr>
            </w:pPr>
            <w:r w:rsidRPr="00BE33C0">
              <w:rPr>
                <w:color w:val="auto"/>
              </w:rPr>
              <w:t xml:space="preserve">Приложение </w:t>
            </w:r>
            <w:r w:rsidR="00003929" w:rsidRPr="00BE33C0">
              <w:rPr>
                <w:color w:val="auto"/>
              </w:rPr>
              <w:t>1</w:t>
            </w:r>
            <w:r w:rsidRPr="00BE33C0">
              <w:rPr>
                <w:color w:val="auto"/>
              </w:rPr>
              <w:t xml:space="preserve"> к приказу</w:t>
            </w:r>
          </w:p>
        </w:tc>
      </w:tr>
      <w:tr w:rsidR="001E2029" w14:paraId="6E763979" w14:textId="77777777" w:rsidTr="00301CF3">
        <w:tc>
          <w:tcPr>
            <w:tcW w:w="480" w:type="dxa"/>
          </w:tcPr>
          <w:p w14:paraId="6CBA179B" w14:textId="77777777" w:rsidR="001E2029" w:rsidRDefault="001E2029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80" w:type="dxa"/>
          </w:tcPr>
          <w:p w14:paraId="3A289057" w14:textId="77777777" w:rsidR="001E2029" w:rsidRDefault="001E2029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80" w:type="dxa"/>
          </w:tcPr>
          <w:p w14:paraId="41363D56" w14:textId="77777777" w:rsidR="001E2029" w:rsidRDefault="001E2029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3661" w:type="dxa"/>
          </w:tcPr>
          <w:p w14:paraId="58DBDD04" w14:textId="77777777" w:rsidR="001E2029" w:rsidRDefault="001E2029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536" w:type="dxa"/>
            <w:gridSpan w:val="4"/>
          </w:tcPr>
          <w:p w14:paraId="0D3EBAFC" w14:textId="07FB01A7" w:rsidR="001E2029" w:rsidRPr="00BE33C0" w:rsidRDefault="00254D44" w:rsidP="00500E5C">
            <w:pPr>
              <w:widowControl w:val="0"/>
              <w:ind w:left="8079" w:hanging="8079"/>
              <w:rPr>
                <w:color w:val="auto"/>
              </w:rPr>
            </w:pPr>
            <w:r w:rsidRPr="00BE33C0">
              <w:rPr>
                <w:color w:val="auto"/>
              </w:rPr>
              <w:t>Агентства по обеспечению</w:t>
            </w:r>
          </w:p>
          <w:p w14:paraId="437B1D83" w14:textId="669BDBE5" w:rsidR="00254D44" w:rsidRPr="00BE33C0" w:rsidRDefault="00254D44" w:rsidP="00500E5C">
            <w:pPr>
              <w:widowControl w:val="0"/>
              <w:ind w:left="8079" w:hanging="8079"/>
              <w:rPr>
                <w:color w:val="auto"/>
              </w:rPr>
            </w:pPr>
            <w:r w:rsidRPr="00BE33C0">
              <w:rPr>
                <w:color w:val="auto"/>
              </w:rPr>
              <w:t>деятельности мировых судей</w:t>
            </w:r>
          </w:p>
          <w:p w14:paraId="66BCA797" w14:textId="0B29D0A2" w:rsidR="00254D44" w:rsidRPr="00BE33C0" w:rsidRDefault="00254D44" w:rsidP="006B4727">
            <w:pPr>
              <w:widowControl w:val="0"/>
              <w:ind w:left="8079" w:hanging="8079"/>
              <w:rPr>
                <w:color w:val="auto"/>
              </w:rPr>
            </w:pPr>
            <w:r w:rsidRPr="00BE33C0">
              <w:rPr>
                <w:color w:val="auto"/>
              </w:rPr>
              <w:t>Камчатского края</w:t>
            </w:r>
          </w:p>
        </w:tc>
      </w:tr>
      <w:tr w:rsidR="001E2029" w14:paraId="5B20A3F1" w14:textId="77777777" w:rsidTr="00301CF3">
        <w:tc>
          <w:tcPr>
            <w:tcW w:w="480" w:type="dxa"/>
          </w:tcPr>
          <w:p w14:paraId="4887CD32" w14:textId="77777777" w:rsidR="001E2029" w:rsidRDefault="001E2029" w:rsidP="00500E5C">
            <w:pPr>
              <w:spacing w:after="60"/>
              <w:ind w:left="8079" w:hanging="8079"/>
              <w:jc w:val="right"/>
            </w:pPr>
          </w:p>
        </w:tc>
        <w:tc>
          <w:tcPr>
            <w:tcW w:w="480" w:type="dxa"/>
          </w:tcPr>
          <w:p w14:paraId="1CD7C2EB" w14:textId="77777777" w:rsidR="001E2029" w:rsidRDefault="001E2029" w:rsidP="00500E5C">
            <w:pPr>
              <w:spacing w:after="60"/>
              <w:ind w:left="8079" w:hanging="8079"/>
              <w:jc w:val="right"/>
            </w:pPr>
          </w:p>
        </w:tc>
        <w:tc>
          <w:tcPr>
            <w:tcW w:w="480" w:type="dxa"/>
          </w:tcPr>
          <w:p w14:paraId="1C5D7D5A" w14:textId="77777777" w:rsidR="001E2029" w:rsidRDefault="001E2029" w:rsidP="00500E5C">
            <w:pPr>
              <w:spacing w:after="60"/>
              <w:ind w:left="8079" w:hanging="8079"/>
              <w:jc w:val="right"/>
            </w:pPr>
          </w:p>
        </w:tc>
        <w:tc>
          <w:tcPr>
            <w:tcW w:w="3661" w:type="dxa"/>
          </w:tcPr>
          <w:p w14:paraId="499EA037" w14:textId="77777777" w:rsidR="001E2029" w:rsidRDefault="001E2029" w:rsidP="00500E5C">
            <w:pPr>
              <w:spacing w:after="60"/>
              <w:ind w:left="8079" w:hanging="8079"/>
              <w:jc w:val="right"/>
            </w:pPr>
          </w:p>
        </w:tc>
        <w:tc>
          <w:tcPr>
            <w:tcW w:w="480" w:type="dxa"/>
          </w:tcPr>
          <w:p w14:paraId="6575327F" w14:textId="77777777" w:rsidR="001E2029" w:rsidRDefault="001E2029" w:rsidP="00500E5C">
            <w:pPr>
              <w:spacing w:after="60"/>
              <w:ind w:left="8079" w:hanging="8079"/>
              <w:jc w:val="right"/>
            </w:pPr>
            <w:r>
              <w:t>от</w:t>
            </w:r>
          </w:p>
        </w:tc>
        <w:tc>
          <w:tcPr>
            <w:tcW w:w="1869" w:type="dxa"/>
          </w:tcPr>
          <w:p w14:paraId="5C1F2E24" w14:textId="77777777" w:rsidR="001E2029" w:rsidRDefault="001E2029" w:rsidP="00500E5C">
            <w:pPr>
              <w:spacing w:after="60"/>
              <w:ind w:left="8079" w:hanging="8079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[R</w:t>
            </w:r>
            <w:r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</w:tcPr>
          <w:p w14:paraId="333A0C85" w14:textId="77777777" w:rsidR="001E2029" w:rsidRDefault="001E2029" w:rsidP="00500E5C">
            <w:pPr>
              <w:spacing w:after="60"/>
              <w:ind w:left="8079" w:hanging="8079"/>
              <w:jc w:val="right"/>
            </w:pPr>
            <w:r>
              <w:t>№</w:t>
            </w:r>
          </w:p>
        </w:tc>
        <w:tc>
          <w:tcPr>
            <w:tcW w:w="1701" w:type="dxa"/>
          </w:tcPr>
          <w:p w14:paraId="54FF244E" w14:textId="77777777" w:rsidR="001E2029" w:rsidRDefault="001E2029" w:rsidP="00500E5C">
            <w:pPr>
              <w:spacing w:after="60"/>
              <w:ind w:left="8079" w:hanging="8079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[R</w:t>
            </w:r>
            <w:r>
              <w:rPr>
                <w:color w:val="FFFFFF" w:themeColor="background1"/>
                <w:sz w:val="16"/>
              </w:rPr>
              <w:t>EGNUMSTAMP]</w:t>
            </w:r>
          </w:p>
        </w:tc>
      </w:tr>
    </w:tbl>
    <w:p w14:paraId="0E3E4C11" w14:textId="77777777" w:rsidR="006D7F72" w:rsidRPr="00AD2CC7" w:rsidRDefault="006D7F72" w:rsidP="006D7F72">
      <w:pPr>
        <w:spacing w:after="0"/>
        <w:rPr>
          <w:sz w:val="24"/>
          <w:szCs w:val="24"/>
        </w:rPr>
      </w:pPr>
    </w:p>
    <w:p w14:paraId="06F8D0CA" w14:textId="77777777" w:rsidR="00796DD6" w:rsidRPr="00AD2CC7" w:rsidRDefault="00796DD6" w:rsidP="006D7F72">
      <w:pPr>
        <w:spacing w:after="0"/>
        <w:rPr>
          <w:sz w:val="24"/>
          <w:szCs w:val="24"/>
        </w:rPr>
      </w:pPr>
    </w:p>
    <w:p w14:paraId="0C316054" w14:textId="0AFB042F" w:rsidR="00AF58D7" w:rsidRDefault="006B4727" w:rsidP="0056588B">
      <w:pPr>
        <w:shd w:val="clear" w:color="auto" w:fill="FFFFFF"/>
        <w:spacing w:after="0" w:line="240" w:lineRule="auto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Порядок</w:t>
      </w:r>
    </w:p>
    <w:p w14:paraId="650F9075" w14:textId="7191B91C" w:rsidR="00796DD6" w:rsidRPr="0056588B" w:rsidRDefault="00160304" w:rsidP="0056588B">
      <w:pPr>
        <w:shd w:val="clear" w:color="auto" w:fill="FFFFFF"/>
        <w:spacing w:after="0" w:line="240" w:lineRule="auto"/>
        <w:jc w:val="center"/>
        <w:rPr>
          <w:rFonts w:eastAsia="Calibri"/>
          <w:color w:val="auto"/>
          <w:lang w:eastAsia="en-US"/>
        </w:rPr>
      </w:pPr>
      <w:r>
        <w:t>работы аттестационной комиссии</w:t>
      </w:r>
      <w:r w:rsidRPr="00E2116B">
        <w:t xml:space="preserve"> </w:t>
      </w:r>
      <w:r w:rsidRPr="005A1EE3">
        <w:t>Агентства по обеспечени</w:t>
      </w:r>
      <w:r w:rsidR="006B4727">
        <w:t>ю</w:t>
      </w:r>
      <w:r w:rsidRPr="005A1EE3">
        <w:t xml:space="preserve"> деятельности мировых судей Камчатского края</w:t>
      </w:r>
      <w:r>
        <w:t xml:space="preserve">  </w:t>
      </w:r>
    </w:p>
    <w:p w14:paraId="3A3FDFBA" w14:textId="77777777" w:rsidR="0056588B" w:rsidRPr="0056588B" w:rsidRDefault="0056588B" w:rsidP="0056588B">
      <w:pPr>
        <w:shd w:val="clear" w:color="auto" w:fill="FFFFFF"/>
        <w:spacing w:after="0" w:line="240" w:lineRule="auto"/>
        <w:jc w:val="center"/>
        <w:rPr>
          <w:rFonts w:eastAsia="Calibri"/>
          <w:bCs/>
          <w:iCs/>
          <w:color w:val="auto"/>
          <w:spacing w:val="-3"/>
          <w:lang w:eastAsia="en-US"/>
        </w:rPr>
      </w:pPr>
    </w:p>
    <w:p w14:paraId="2125D689" w14:textId="77777777" w:rsidR="00796DD6" w:rsidRPr="0056588B" w:rsidRDefault="00796DD6" w:rsidP="0056588B">
      <w:pPr>
        <w:spacing w:after="0" w:line="240" w:lineRule="auto"/>
      </w:pPr>
    </w:p>
    <w:p w14:paraId="43A40D2D" w14:textId="77777777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color w:val="auto"/>
        </w:rPr>
      </w:pPr>
      <w:r w:rsidRPr="0056588B">
        <w:rPr>
          <w:bCs/>
          <w:color w:val="auto"/>
        </w:rPr>
        <w:t>1. Общие положения</w:t>
      </w:r>
    </w:p>
    <w:p w14:paraId="079A5529" w14:textId="77777777" w:rsidR="00796DD6" w:rsidRPr="0056588B" w:rsidRDefault="00796DD6" w:rsidP="0056588B">
      <w:pPr>
        <w:shd w:val="clear" w:color="auto" w:fill="FFFFFF"/>
        <w:spacing w:after="0" w:line="240" w:lineRule="auto"/>
        <w:ind w:firstLine="567"/>
        <w:jc w:val="center"/>
        <w:rPr>
          <w:rFonts w:eastAsia="Calibri"/>
          <w:bCs/>
          <w:iCs/>
          <w:color w:val="auto"/>
          <w:spacing w:val="-3"/>
          <w:lang w:eastAsia="en-US"/>
        </w:rPr>
      </w:pPr>
    </w:p>
    <w:p w14:paraId="46C1C941" w14:textId="1B79C8E1" w:rsidR="00796DD6" w:rsidRPr="00192631" w:rsidRDefault="00444F15" w:rsidP="000B57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1. </w:t>
      </w:r>
      <w:r w:rsidR="00AD2CC7">
        <w:rPr>
          <w:color w:val="auto"/>
        </w:rPr>
        <w:t xml:space="preserve"> </w:t>
      </w:r>
      <w:r w:rsidR="00796DD6" w:rsidRPr="0056588B">
        <w:rPr>
          <w:color w:val="auto"/>
        </w:rPr>
        <w:t>Порядок</w:t>
      </w:r>
      <w:r w:rsidR="00D20AED">
        <w:rPr>
          <w:color w:val="auto"/>
        </w:rPr>
        <w:t xml:space="preserve"> работы </w:t>
      </w:r>
      <w:r w:rsidR="00D20AED">
        <w:t>аттестационной комиссии</w:t>
      </w:r>
      <w:r w:rsidR="00D20AED" w:rsidRPr="00E2116B">
        <w:t xml:space="preserve"> </w:t>
      </w:r>
      <w:r w:rsidR="00D20AED" w:rsidRPr="005A1EE3">
        <w:t>Агентства по обеспечени</w:t>
      </w:r>
      <w:r w:rsidR="00454521">
        <w:t xml:space="preserve">ю </w:t>
      </w:r>
      <w:r w:rsidR="00D20AED" w:rsidRPr="005A1EE3">
        <w:t xml:space="preserve">деятельности </w:t>
      </w:r>
      <w:r w:rsidR="00D20AED" w:rsidRPr="00192631">
        <w:rPr>
          <w:color w:val="auto"/>
        </w:rPr>
        <w:t>мировых судей Камчатского края (далее</w:t>
      </w:r>
      <w:r w:rsidR="000B5757" w:rsidRPr="00192631">
        <w:rPr>
          <w:color w:val="auto"/>
        </w:rPr>
        <w:t xml:space="preserve"> соответственно</w:t>
      </w:r>
      <w:r w:rsidR="00D20AED" w:rsidRPr="00192631">
        <w:rPr>
          <w:color w:val="auto"/>
        </w:rPr>
        <w:t xml:space="preserve"> – Порядок</w:t>
      </w:r>
      <w:r w:rsidR="000B5757" w:rsidRPr="00192631">
        <w:rPr>
          <w:color w:val="auto"/>
        </w:rPr>
        <w:t>, аттестационная комиссия</w:t>
      </w:r>
      <w:r w:rsidR="00D20AED" w:rsidRPr="00192631">
        <w:rPr>
          <w:color w:val="auto"/>
        </w:rPr>
        <w:t xml:space="preserve">) </w:t>
      </w:r>
      <w:r w:rsidR="00796DD6" w:rsidRPr="00192631">
        <w:rPr>
          <w:color w:val="auto"/>
        </w:rPr>
        <w:t xml:space="preserve">регламентирует </w:t>
      </w:r>
      <w:r w:rsidR="00D20AED" w:rsidRPr="00192631">
        <w:rPr>
          <w:color w:val="auto"/>
        </w:rPr>
        <w:t>организаци</w:t>
      </w:r>
      <w:r w:rsidR="006764BC" w:rsidRPr="00192631">
        <w:rPr>
          <w:color w:val="auto"/>
        </w:rPr>
        <w:t>ю</w:t>
      </w:r>
      <w:r w:rsidR="00D20AED" w:rsidRPr="00192631">
        <w:rPr>
          <w:color w:val="auto"/>
        </w:rPr>
        <w:t xml:space="preserve"> проведения в установленном порядке</w:t>
      </w:r>
      <w:r w:rsidR="001C13CF" w:rsidRPr="00192631">
        <w:rPr>
          <w:color w:val="auto"/>
        </w:rPr>
        <w:t xml:space="preserve"> аттестации государственных гражданских служащих </w:t>
      </w:r>
      <w:r w:rsidR="00454521" w:rsidRPr="00192631">
        <w:rPr>
          <w:color w:val="auto"/>
        </w:rPr>
        <w:t xml:space="preserve">аппарата мирового судьи Камчатского края </w:t>
      </w:r>
      <w:r w:rsidR="00516FBF" w:rsidRPr="00192631">
        <w:rPr>
          <w:color w:val="auto"/>
        </w:rPr>
        <w:t>Агентства по обеспечению деятельности мировых судей Камчатского края (далее</w:t>
      </w:r>
      <w:r w:rsidR="00454521" w:rsidRPr="00192631">
        <w:rPr>
          <w:color w:val="auto"/>
        </w:rPr>
        <w:t xml:space="preserve"> </w:t>
      </w:r>
      <w:r w:rsidR="00A36D68" w:rsidRPr="00192631">
        <w:rPr>
          <w:color w:val="auto"/>
        </w:rPr>
        <w:t>соответственно</w:t>
      </w:r>
      <w:r w:rsidR="00516FBF" w:rsidRPr="00192631">
        <w:rPr>
          <w:color w:val="auto"/>
        </w:rPr>
        <w:t xml:space="preserve"> – </w:t>
      </w:r>
      <w:r w:rsidR="000B5757" w:rsidRPr="00192631">
        <w:rPr>
          <w:color w:val="auto"/>
        </w:rPr>
        <w:t>гражданские служащие</w:t>
      </w:r>
      <w:r w:rsidR="00A36D68" w:rsidRPr="00192631">
        <w:rPr>
          <w:color w:val="auto"/>
        </w:rPr>
        <w:t>, Агентство</w:t>
      </w:r>
      <w:r w:rsidR="00516FBF" w:rsidRPr="00192631">
        <w:rPr>
          <w:color w:val="auto"/>
        </w:rPr>
        <w:t>)</w:t>
      </w:r>
      <w:r w:rsidR="000B5757" w:rsidRPr="00192631">
        <w:rPr>
          <w:color w:val="auto"/>
        </w:rPr>
        <w:t>,</w:t>
      </w:r>
      <w:r w:rsidR="00F66A15" w:rsidRPr="00192631">
        <w:rPr>
          <w:color w:val="auto"/>
        </w:rPr>
        <w:t xml:space="preserve"> </w:t>
      </w:r>
      <w:r w:rsidR="00796DD6" w:rsidRPr="00192631">
        <w:rPr>
          <w:color w:val="auto"/>
        </w:rPr>
        <w:t>действующей на постоянной основе и являющейся коллегиальным органом.</w:t>
      </w:r>
    </w:p>
    <w:p w14:paraId="26CC17D1" w14:textId="033B0276" w:rsidR="000C43B9" w:rsidRPr="0056588B" w:rsidRDefault="000C43B9" w:rsidP="000C43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192631">
        <w:rPr>
          <w:color w:val="auto"/>
        </w:rPr>
        <w:t>2. Аттестационная комиссия в своей деятельности руководствуется Федеральным законом от 27.07.2004</w:t>
      </w:r>
      <w:r w:rsidR="00ED7ED1" w:rsidRPr="00192631">
        <w:rPr>
          <w:color w:val="auto"/>
        </w:rPr>
        <w:t xml:space="preserve"> </w:t>
      </w:r>
      <w:r w:rsidRPr="000C43B9">
        <w:rPr>
          <w:color w:val="auto"/>
        </w:rPr>
        <w:t xml:space="preserve">№ 79-ФЗ «О государственной гражданской службе Российской Федерации», Законом Камчатского края от 20.11.2013 № 343 «О государственной гражданской службе Камчатского края», Законом Камчатского края от 20.11.2013 № 344 «О кадровом резерве на государственной гражданской службе Камчатского края», иными </w:t>
      </w:r>
      <w:r w:rsidR="00603212">
        <w:rPr>
          <w:color w:val="auto"/>
        </w:rPr>
        <w:t xml:space="preserve">нормативными </w:t>
      </w:r>
      <w:r w:rsidRPr="000C43B9">
        <w:rPr>
          <w:color w:val="auto"/>
        </w:rPr>
        <w:t>правовыми актами Камчатского края.</w:t>
      </w:r>
    </w:p>
    <w:p w14:paraId="1352A7C5" w14:textId="0510843F" w:rsidR="00796DD6" w:rsidRPr="0056588B" w:rsidRDefault="000C43B9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auto"/>
        </w:rPr>
      </w:pPr>
      <w:r>
        <w:rPr>
          <w:color w:val="auto"/>
        </w:rPr>
        <w:t>3</w:t>
      </w:r>
      <w:r w:rsidR="00796DD6" w:rsidRPr="0056588B">
        <w:rPr>
          <w:color w:val="auto"/>
        </w:rPr>
        <w:t>.</w:t>
      </w:r>
      <w:r w:rsidR="00444F15" w:rsidRPr="0056588B">
        <w:rPr>
          <w:color w:val="auto"/>
        </w:rPr>
        <w:t> </w:t>
      </w:r>
      <w:r w:rsidR="00796DD6" w:rsidRPr="0056588B">
        <w:rPr>
          <w:rFonts w:eastAsia="Calibri"/>
          <w:color w:val="auto"/>
        </w:rPr>
        <w:t>Основными задачами аттестационной комиссии являются:</w:t>
      </w:r>
    </w:p>
    <w:p w14:paraId="64FAEC48" w14:textId="1AB028B4" w:rsidR="00796DD6" w:rsidRPr="00F631AF" w:rsidRDefault="00796DD6" w:rsidP="00565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/>
          <w:color w:val="auto"/>
        </w:rPr>
      </w:pPr>
      <w:r w:rsidRPr="0056588B">
        <w:rPr>
          <w:rFonts w:eastAsia="Calibri"/>
          <w:color w:val="auto"/>
        </w:rPr>
        <w:t>1)</w:t>
      </w:r>
      <w:r w:rsidR="00444F15" w:rsidRPr="0056588B">
        <w:rPr>
          <w:rFonts w:eastAsia="Calibri"/>
          <w:color w:val="auto"/>
        </w:rPr>
        <w:t> </w:t>
      </w:r>
      <w:r w:rsidRPr="0056588B">
        <w:rPr>
          <w:rFonts w:eastAsia="Calibri"/>
          <w:color w:val="auto"/>
        </w:rPr>
        <w:t>проведение аттестации граждански</w:t>
      </w:r>
      <w:r w:rsidR="00F66A15">
        <w:rPr>
          <w:rFonts w:eastAsia="Calibri"/>
          <w:color w:val="auto"/>
        </w:rPr>
        <w:t>х</w:t>
      </w:r>
      <w:r w:rsidRPr="0056588B">
        <w:rPr>
          <w:rFonts w:eastAsia="Calibri"/>
          <w:color w:val="auto"/>
        </w:rPr>
        <w:t xml:space="preserve"> служащи</w:t>
      </w:r>
      <w:r w:rsidR="00F66A15">
        <w:rPr>
          <w:rFonts w:eastAsia="Calibri"/>
          <w:color w:val="auto"/>
        </w:rPr>
        <w:t>х</w:t>
      </w:r>
      <w:r w:rsidRPr="0056588B">
        <w:rPr>
          <w:rFonts w:eastAsia="Calibri"/>
          <w:color w:val="auto"/>
        </w:rPr>
        <w:t xml:space="preserve"> в целях определения соответствия </w:t>
      </w:r>
      <w:r w:rsidR="007A53C7">
        <w:rPr>
          <w:rFonts w:eastAsia="Calibri"/>
          <w:color w:val="auto"/>
        </w:rPr>
        <w:t xml:space="preserve">его </w:t>
      </w:r>
      <w:r w:rsidRPr="0056588B">
        <w:rPr>
          <w:rFonts w:eastAsia="Calibri"/>
          <w:color w:val="auto"/>
        </w:rPr>
        <w:t xml:space="preserve">замещаемой должности государственной </w:t>
      </w:r>
      <w:r w:rsidRPr="00F631AF">
        <w:rPr>
          <w:rFonts w:eastAsia="Calibri"/>
          <w:color w:val="auto"/>
        </w:rPr>
        <w:t xml:space="preserve">гражданской службы Камчатского края (далее </w:t>
      </w:r>
      <w:r w:rsidR="005D4C25" w:rsidRPr="00F631AF">
        <w:rPr>
          <w:rFonts w:eastAsia="Calibri"/>
          <w:color w:val="auto"/>
        </w:rPr>
        <w:t>–</w:t>
      </w:r>
      <w:r w:rsidRPr="00F631AF">
        <w:rPr>
          <w:rFonts w:eastAsia="Calibri"/>
          <w:color w:val="auto"/>
        </w:rPr>
        <w:t xml:space="preserve"> </w:t>
      </w:r>
      <w:r w:rsidR="009E202D" w:rsidRPr="00F631AF">
        <w:rPr>
          <w:rFonts w:eastAsia="Calibri"/>
          <w:color w:val="auto"/>
        </w:rPr>
        <w:t xml:space="preserve">краевая </w:t>
      </w:r>
      <w:r w:rsidRPr="00F631AF">
        <w:rPr>
          <w:rFonts w:eastAsia="Calibri"/>
          <w:color w:val="auto"/>
        </w:rPr>
        <w:t>гражданская служба);</w:t>
      </w:r>
    </w:p>
    <w:p w14:paraId="09477D72" w14:textId="4B2ABEF5" w:rsidR="00796DD6" w:rsidRPr="0056588B" w:rsidRDefault="00796DD6" w:rsidP="00565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/>
          <w:color w:val="auto"/>
        </w:rPr>
      </w:pPr>
      <w:r w:rsidRPr="0056588B">
        <w:rPr>
          <w:rFonts w:eastAsia="Calibri"/>
          <w:color w:val="auto"/>
        </w:rPr>
        <w:t>2)</w:t>
      </w:r>
      <w:r w:rsidR="00444F15" w:rsidRPr="0056588B">
        <w:rPr>
          <w:rFonts w:eastAsia="Calibri"/>
          <w:color w:val="auto"/>
        </w:rPr>
        <w:t> </w:t>
      </w:r>
      <w:r w:rsidRPr="0056588B">
        <w:rPr>
          <w:rFonts w:eastAsia="Calibri"/>
          <w:color w:val="auto"/>
        </w:rPr>
        <w:t xml:space="preserve">внесение предложений (рекомендаций) </w:t>
      </w:r>
      <w:r w:rsidR="00DB01DA">
        <w:rPr>
          <w:rFonts w:eastAsia="Calibri"/>
          <w:color w:val="auto"/>
        </w:rPr>
        <w:t xml:space="preserve">руководителю </w:t>
      </w:r>
      <w:r w:rsidR="00CB5C25">
        <w:rPr>
          <w:rFonts w:eastAsia="Calibri"/>
          <w:color w:val="auto"/>
        </w:rPr>
        <w:t>Агентства</w:t>
      </w:r>
      <w:r w:rsidR="00DB01DA">
        <w:rPr>
          <w:rFonts w:eastAsia="Calibri"/>
          <w:color w:val="auto"/>
        </w:rPr>
        <w:t>, в котором гражданский служащий замещает должность краевой гражданской службы</w:t>
      </w:r>
      <w:r w:rsidRPr="0056588B">
        <w:rPr>
          <w:rFonts w:eastAsia="Calibri"/>
          <w:color w:val="auto"/>
        </w:rPr>
        <w:t xml:space="preserve"> по результатам аттестации гражданск</w:t>
      </w:r>
      <w:r w:rsidR="00DB01DA">
        <w:rPr>
          <w:rFonts w:eastAsia="Calibri"/>
          <w:color w:val="auto"/>
        </w:rPr>
        <w:t>ого</w:t>
      </w:r>
      <w:r w:rsidRPr="0056588B">
        <w:rPr>
          <w:rFonts w:eastAsia="Calibri"/>
          <w:color w:val="auto"/>
        </w:rPr>
        <w:t xml:space="preserve"> служащ</w:t>
      </w:r>
      <w:r w:rsidR="00DB01DA">
        <w:rPr>
          <w:rFonts w:eastAsia="Calibri"/>
          <w:color w:val="auto"/>
        </w:rPr>
        <w:t>его</w:t>
      </w:r>
      <w:r w:rsidRPr="0056588B">
        <w:rPr>
          <w:rFonts w:eastAsia="Calibri"/>
          <w:color w:val="auto"/>
          <w:lang w:eastAsia="en-US"/>
        </w:rPr>
        <w:t xml:space="preserve"> для </w:t>
      </w:r>
      <w:r w:rsidRPr="0056588B">
        <w:rPr>
          <w:rFonts w:eastAsia="Calibri"/>
          <w:color w:val="auto"/>
        </w:rPr>
        <w:t xml:space="preserve">решения вопросов, связанных с определением преимущественного права на замещение </w:t>
      </w:r>
      <w:r w:rsidRPr="00CD7BB0">
        <w:rPr>
          <w:rFonts w:eastAsia="Calibri"/>
          <w:color w:val="auto"/>
        </w:rPr>
        <w:t xml:space="preserve">должности </w:t>
      </w:r>
      <w:r w:rsidR="009E202D" w:rsidRPr="00CD7BB0">
        <w:rPr>
          <w:rFonts w:eastAsia="Calibri"/>
          <w:color w:val="auto"/>
        </w:rPr>
        <w:t xml:space="preserve">краевой </w:t>
      </w:r>
      <w:r w:rsidRPr="00CD7BB0">
        <w:rPr>
          <w:rFonts w:eastAsia="Calibri"/>
          <w:color w:val="auto"/>
        </w:rPr>
        <w:t xml:space="preserve">гражданской службы при сокращении должностей </w:t>
      </w:r>
      <w:r w:rsidR="009E202D" w:rsidRPr="00CD7BB0">
        <w:rPr>
          <w:rFonts w:eastAsia="Calibri"/>
          <w:color w:val="auto"/>
        </w:rPr>
        <w:t xml:space="preserve">краевой </w:t>
      </w:r>
      <w:r w:rsidRPr="00CD7BB0">
        <w:rPr>
          <w:rFonts w:eastAsia="Calibri"/>
          <w:color w:val="auto"/>
        </w:rPr>
        <w:t>гражданской службы в</w:t>
      </w:r>
      <w:r w:rsidR="00626F43" w:rsidRPr="00CD7BB0">
        <w:rPr>
          <w:rFonts w:eastAsia="Calibri"/>
          <w:color w:val="auto"/>
        </w:rPr>
        <w:t xml:space="preserve"> </w:t>
      </w:r>
      <w:r w:rsidR="00EC299D" w:rsidRPr="00CD7BB0">
        <w:rPr>
          <w:rFonts w:eastAsia="Calibri"/>
          <w:color w:val="auto"/>
        </w:rPr>
        <w:t>Агентстве</w:t>
      </w:r>
      <w:r w:rsidRPr="0056588B">
        <w:rPr>
          <w:rFonts w:eastAsia="Calibri"/>
          <w:color w:val="auto"/>
        </w:rPr>
        <w:t>, а также вопросов, связанных с изменением условий оплаты труда гражданских служащих;</w:t>
      </w:r>
    </w:p>
    <w:p w14:paraId="16A4387D" w14:textId="711CE955" w:rsidR="00796DD6" w:rsidRPr="0056588B" w:rsidRDefault="00796DD6" w:rsidP="005658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rFonts w:eastAsia="Calibri"/>
          <w:color w:val="auto"/>
        </w:rPr>
        <w:t>3)</w:t>
      </w:r>
      <w:r w:rsidR="00444F15" w:rsidRPr="0056588B">
        <w:rPr>
          <w:rFonts w:eastAsia="Calibri"/>
          <w:color w:val="auto"/>
        </w:rPr>
        <w:t> </w:t>
      </w:r>
      <w:r w:rsidRPr="0056588B">
        <w:rPr>
          <w:rFonts w:eastAsia="Calibri"/>
          <w:color w:val="auto"/>
        </w:rPr>
        <w:t xml:space="preserve">формирование кадрового резерва для замещения вакантных должностей </w:t>
      </w:r>
      <w:r w:rsidR="00EC299D">
        <w:rPr>
          <w:rFonts w:eastAsia="Calibri"/>
          <w:color w:val="auto"/>
        </w:rPr>
        <w:t xml:space="preserve">гражданской </w:t>
      </w:r>
      <w:r w:rsidR="00BD54B2">
        <w:rPr>
          <w:rFonts w:eastAsia="Calibri"/>
          <w:color w:val="auto"/>
        </w:rPr>
        <w:t>службы в Агентстве</w:t>
      </w:r>
      <w:r w:rsidRPr="0056588B">
        <w:rPr>
          <w:rFonts w:eastAsia="Calibri"/>
          <w:color w:val="auto"/>
        </w:rPr>
        <w:t xml:space="preserve"> в порядке должностного роста.</w:t>
      </w:r>
    </w:p>
    <w:p w14:paraId="3517BE1F" w14:textId="71F81758" w:rsidR="00796DD6" w:rsidRPr="0056588B" w:rsidRDefault="00796DD6" w:rsidP="005658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14:paraId="7F83E6E5" w14:textId="77777777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color w:val="auto"/>
        </w:rPr>
      </w:pPr>
      <w:r w:rsidRPr="0056588B">
        <w:rPr>
          <w:bCs/>
          <w:color w:val="auto"/>
        </w:rPr>
        <w:t>2. Функции аттестационной комиссии</w:t>
      </w:r>
    </w:p>
    <w:p w14:paraId="023DCE50" w14:textId="77777777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auto"/>
        </w:rPr>
      </w:pPr>
    </w:p>
    <w:p w14:paraId="182094ED" w14:textId="13D01654" w:rsidR="00796DD6" w:rsidRPr="0056588B" w:rsidRDefault="00444F15" w:rsidP="0056588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color w:val="auto"/>
        </w:rPr>
      </w:pPr>
      <w:r w:rsidRPr="0056588B">
        <w:rPr>
          <w:color w:val="auto"/>
        </w:rPr>
        <w:lastRenderedPageBreak/>
        <w:t>4. </w:t>
      </w:r>
      <w:r w:rsidR="00796DD6" w:rsidRPr="0056588B">
        <w:rPr>
          <w:color w:val="auto"/>
        </w:rPr>
        <w:t>Аттестационная комиссия осуществляет следующие функции:</w:t>
      </w:r>
    </w:p>
    <w:p w14:paraId="34FE14FA" w14:textId="5994785D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1)</w:t>
      </w:r>
      <w:r w:rsidR="00444F15" w:rsidRPr="0056588B">
        <w:rPr>
          <w:color w:val="auto"/>
        </w:rPr>
        <w:t> </w:t>
      </w:r>
      <w:r w:rsidRPr="0056588B">
        <w:rPr>
          <w:color w:val="auto"/>
        </w:rPr>
        <w:t>рассматривает документы, представленные на заседание аттестационной комиссии, заслушивает аттестуемого гражданского служащего</w:t>
      </w:r>
      <w:r w:rsidR="007516BD">
        <w:rPr>
          <w:color w:val="auto"/>
        </w:rPr>
        <w:t>, а в случае необходимости</w:t>
      </w:r>
      <w:r w:rsidRPr="0056588B">
        <w:rPr>
          <w:color w:val="auto"/>
        </w:rPr>
        <w:t xml:space="preserve"> его непосредственного руководителя;</w:t>
      </w:r>
    </w:p>
    <w:p w14:paraId="1277933D" w14:textId="044DA925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2)</w:t>
      </w:r>
      <w:r w:rsidR="00444F15" w:rsidRPr="0056588B">
        <w:rPr>
          <w:color w:val="auto"/>
        </w:rPr>
        <w:t> </w:t>
      </w:r>
      <w:r w:rsidRPr="0056588B">
        <w:rPr>
          <w:color w:val="auto"/>
        </w:rPr>
        <w:t>по результатам аттестации гражданского служащего принимает одно из следующих решений:</w:t>
      </w:r>
    </w:p>
    <w:p w14:paraId="10584B87" w14:textId="04726404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а)</w:t>
      </w:r>
      <w:r w:rsidR="00AD784D">
        <w:rPr>
          <w:color w:val="auto"/>
        </w:rPr>
        <w:t> </w:t>
      </w:r>
      <w:r w:rsidR="00704E39">
        <w:rPr>
          <w:color w:val="auto"/>
        </w:rPr>
        <w:t xml:space="preserve">гражданский служащий </w:t>
      </w:r>
      <w:r w:rsidRPr="0056588B">
        <w:rPr>
          <w:color w:val="auto"/>
        </w:rPr>
        <w:t xml:space="preserve">соответствует замещаемой должности </w:t>
      </w:r>
      <w:r w:rsidR="009E202D">
        <w:rPr>
          <w:color w:val="auto"/>
        </w:rPr>
        <w:t xml:space="preserve">краевой </w:t>
      </w:r>
      <w:r w:rsidRPr="0056588B">
        <w:rPr>
          <w:color w:val="auto"/>
        </w:rPr>
        <w:t>гражданской службы;</w:t>
      </w:r>
    </w:p>
    <w:p w14:paraId="26562EA5" w14:textId="7705AD9F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б)</w:t>
      </w:r>
      <w:r w:rsidR="00AD784D">
        <w:rPr>
          <w:color w:val="auto"/>
        </w:rPr>
        <w:t> </w:t>
      </w:r>
      <w:r w:rsidR="00704E39">
        <w:rPr>
          <w:color w:val="auto"/>
        </w:rPr>
        <w:t xml:space="preserve">гражданский служащий </w:t>
      </w:r>
      <w:r w:rsidRPr="0056588B">
        <w:rPr>
          <w:color w:val="auto"/>
        </w:rPr>
        <w:t xml:space="preserve">соответствует замещаемой должности </w:t>
      </w:r>
      <w:r w:rsidR="009E202D">
        <w:rPr>
          <w:color w:val="auto"/>
        </w:rPr>
        <w:t xml:space="preserve">краевой </w:t>
      </w:r>
      <w:r w:rsidRPr="0056588B">
        <w:rPr>
          <w:color w:val="auto"/>
        </w:rPr>
        <w:t xml:space="preserve">гражданской службы и рекомендуется к включению в кадровый резерв для замещения вакантной должности </w:t>
      </w:r>
      <w:r w:rsidR="009E202D">
        <w:rPr>
          <w:color w:val="auto"/>
        </w:rPr>
        <w:t xml:space="preserve">краевой </w:t>
      </w:r>
      <w:r w:rsidRPr="0056588B">
        <w:rPr>
          <w:color w:val="auto"/>
        </w:rPr>
        <w:t xml:space="preserve">гражданской службы </w:t>
      </w:r>
      <w:r w:rsidR="00293045">
        <w:rPr>
          <w:color w:val="auto"/>
        </w:rPr>
        <w:t xml:space="preserve">в </w:t>
      </w:r>
      <w:r w:rsidR="00631811">
        <w:rPr>
          <w:color w:val="auto"/>
        </w:rPr>
        <w:t>Агентстве</w:t>
      </w:r>
      <w:r w:rsidR="00293045">
        <w:rPr>
          <w:color w:val="auto"/>
        </w:rPr>
        <w:t xml:space="preserve"> </w:t>
      </w:r>
      <w:r w:rsidRPr="0056588B">
        <w:rPr>
          <w:color w:val="auto"/>
        </w:rPr>
        <w:t>в порядке должностного роста;</w:t>
      </w:r>
    </w:p>
    <w:p w14:paraId="5348370C" w14:textId="3518E49D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в)</w:t>
      </w:r>
      <w:r w:rsidR="00AD784D">
        <w:rPr>
          <w:color w:val="auto"/>
        </w:rPr>
        <w:t> </w:t>
      </w:r>
      <w:r w:rsidR="00704E39">
        <w:rPr>
          <w:color w:val="auto"/>
        </w:rPr>
        <w:t xml:space="preserve">гражданский служащий </w:t>
      </w:r>
      <w:r w:rsidRPr="0056588B">
        <w:rPr>
          <w:color w:val="auto"/>
        </w:rPr>
        <w:t xml:space="preserve">соответствует замещаемой должности </w:t>
      </w:r>
      <w:r w:rsidR="009E202D">
        <w:rPr>
          <w:color w:val="auto"/>
        </w:rPr>
        <w:t xml:space="preserve">краевой </w:t>
      </w:r>
      <w:r w:rsidRPr="0056588B">
        <w:rPr>
          <w:color w:val="auto"/>
        </w:rPr>
        <w:t>гражданской службы при условии успешного получения дополнительного профессионального образования;</w:t>
      </w:r>
    </w:p>
    <w:p w14:paraId="1474AFAA" w14:textId="7F840C16" w:rsidR="00796DD6" w:rsidRPr="0056588B" w:rsidRDefault="00444F15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г)</w:t>
      </w:r>
      <w:r w:rsidR="00AD784D">
        <w:rPr>
          <w:color w:val="auto"/>
        </w:rPr>
        <w:t> </w:t>
      </w:r>
      <w:r w:rsidR="00704E39">
        <w:rPr>
          <w:color w:val="auto"/>
        </w:rPr>
        <w:t xml:space="preserve">гражданский служащий </w:t>
      </w:r>
      <w:r w:rsidR="00796DD6" w:rsidRPr="0056588B">
        <w:rPr>
          <w:color w:val="auto"/>
        </w:rPr>
        <w:t xml:space="preserve">не соответствует замещаемой должности </w:t>
      </w:r>
      <w:r w:rsidR="009E202D">
        <w:rPr>
          <w:color w:val="auto"/>
        </w:rPr>
        <w:t xml:space="preserve">краевой </w:t>
      </w:r>
      <w:r w:rsidR="00796DD6" w:rsidRPr="0056588B">
        <w:rPr>
          <w:color w:val="auto"/>
        </w:rPr>
        <w:t>гражданской службы.</w:t>
      </w:r>
    </w:p>
    <w:p w14:paraId="5B83BA3D" w14:textId="2DA083C4" w:rsidR="00796DD6" w:rsidRPr="0056588B" w:rsidRDefault="00444F15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5.</w:t>
      </w:r>
      <w:r w:rsidR="00AD784D">
        <w:rPr>
          <w:color w:val="auto"/>
        </w:rPr>
        <w:t> </w:t>
      </w:r>
      <w:r w:rsidR="00796DD6" w:rsidRPr="0056588B">
        <w:rPr>
          <w:color w:val="auto"/>
        </w:rPr>
        <w:t xml:space="preserve">Процедура проведения аттестации </w:t>
      </w:r>
      <w:r w:rsidR="0018716A">
        <w:rPr>
          <w:color w:val="auto"/>
        </w:rPr>
        <w:t xml:space="preserve">гражданского служащего </w:t>
      </w:r>
      <w:r w:rsidR="00796DD6" w:rsidRPr="0056588B">
        <w:rPr>
          <w:color w:val="auto"/>
        </w:rPr>
        <w:t xml:space="preserve">определяется Методикой </w:t>
      </w:r>
      <w:r w:rsidR="00704E39" w:rsidRPr="00E2116B">
        <w:t>оценки профессионального уровня, профессиональных и личностных качеств гражданского служащего</w:t>
      </w:r>
      <w:r w:rsidR="00704E39">
        <w:t xml:space="preserve"> </w:t>
      </w:r>
      <w:r w:rsidR="0018716A">
        <w:t xml:space="preserve">(далее – Методика) </w:t>
      </w:r>
      <w:r w:rsidR="00704E39" w:rsidRPr="00E2116B">
        <w:t xml:space="preserve">согласно </w:t>
      </w:r>
      <w:r w:rsidR="00704E39" w:rsidRPr="0018716A">
        <w:rPr>
          <w:color w:val="auto"/>
        </w:rPr>
        <w:t xml:space="preserve">приложению 2 к настоящему приказу </w:t>
      </w:r>
      <w:r w:rsidR="00796DD6" w:rsidRPr="0018716A">
        <w:rPr>
          <w:color w:val="auto"/>
        </w:rPr>
        <w:t>с учетом Единой методики провед</w:t>
      </w:r>
      <w:r w:rsidR="00796DD6" w:rsidRPr="0056588B">
        <w:rPr>
          <w:color w:val="auto"/>
        </w:rPr>
        <w:t>ения аттестации</w:t>
      </w:r>
      <w:r w:rsidR="006D0FFD" w:rsidRPr="006D0FFD">
        <w:t xml:space="preserve"> </w:t>
      </w:r>
      <w:r w:rsidR="006D0FFD" w:rsidRPr="00E2116B">
        <w:t>государственных гражданских служащих Российской Федерации, утвержденн</w:t>
      </w:r>
      <w:r w:rsidR="006D0FFD">
        <w:t>ой</w:t>
      </w:r>
      <w:r w:rsidR="006D0FFD" w:rsidRPr="00E2116B">
        <w:t xml:space="preserve"> постановлением Правительства Р</w:t>
      </w:r>
      <w:r w:rsidR="0018716A">
        <w:t xml:space="preserve">оссийской </w:t>
      </w:r>
      <w:r w:rsidR="006D0FFD" w:rsidRPr="00E2116B">
        <w:t>Ф</w:t>
      </w:r>
      <w:r w:rsidR="0018716A">
        <w:t>едерации</w:t>
      </w:r>
      <w:r w:rsidR="006D0FFD" w:rsidRPr="00E2116B">
        <w:t xml:space="preserve"> от 09.09.2020 № 1387</w:t>
      </w:r>
      <w:r w:rsidR="00796DD6" w:rsidRPr="0056588B">
        <w:rPr>
          <w:color w:val="auto"/>
        </w:rPr>
        <w:t>.</w:t>
      </w:r>
    </w:p>
    <w:p w14:paraId="678C99D0" w14:textId="77777777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14:paraId="17F5B0BC" w14:textId="77777777" w:rsidR="00796DD6" w:rsidRPr="0056588B" w:rsidRDefault="00796DD6" w:rsidP="00583C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color w:val="auto"/>
        </w:rPr>
      </w:pPr>
      <w:r w:rsidRPr="0056588B">
        <w:rPr>
          <w:bCs/>
          <w:color w:val="auto"/>
        </w:rPr>
        <w:t>3. Порядок работы аттестационной комиссии</w:t>
      </w:r>
    </w:p>
    <w:p w14:paraId="4789CC8D" w14:textId="3A8CAF11" w:rsidR="00796DD6" w:rsidRPr="0056588B" w:rsidRDefault="00796DD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14:paraId="56DBF044" w14:textId="02185627" w:rsidR="00611E16" w:rsidRPr="0056588B" w:rsidRDefault="00611E16" w:rsidP="005658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6. </w:t>
      </w:r>
      <w:r w:rsidR="0018716A">
        <w:rPr>
          <w:color w:val="auto"/>
        </w:rPr>
        <w:t>В целях</w:t>
      </w:r>
      <w:r w:rsidRPr="0056588B">
        <w:rPr>
          <w:color w:val="auto"/>
        </w:rPr>
        <w:t xml:space="preserve"> проведения аттестации гражданских служащих издаются </w:t>
      </w:r>
      <w:r w:rsidR="007516BD" w:rsidRPr="00DC6509">
        <w:rPr>
          <w:color w:val="auto"/>
        </w:rPr>
        <w:t>приказ</w:t>
      </w:r>
      <w:r w:rsidR="00DC6509" w:rsidRPr="00DC6509">
        <w:rPr>
          <w:color w:val="auto"/>
        </w:rPr>
        <w:t>ы</w:t>
      </w:r>
      <w:r w:rsidRPr="0056588B">
        <w:t xml:space="preserve"> </w:t>
      </w:r>
      <w:r w:rsidR="00580157">
        <w:rPr>
          <w:color w:val="auto"/>
        </w:rPr>
        <w:t>Агентства</w:t>
      </w:r>
      <w:r w:rsidRPr="0056588B">
        <w:rPr>
          <w:color w:val="auto"/>
        </w:rPr>
        <w:t>:</w:t>
      </w:r>
    </w:p>
    <w:p w14:paraId="4E9D4AF3" w14:textId="047E29FF" w:rsidR="00611E16" w:rsidRPr="0056588B" w:rsidRDefault="007516BD" w:rsidP="005658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1</w:t>
      </w:r>
      <w:r w:rsidR="00611E16" w:rsidRPr="0056588B">
        <w:rPr>
          <w:color w:val="auto"/>
        </w:rPr>
        <w:t xml:space="preserve">) о </w:t>
      </w:r>
      <w:r w:rsidR="00983A0E">
        <w:rPr>
          <w:color w:val="auto"/>
        </w:rPr>
        <w:t>созд</w:t>
      </w:r>
      <w:r w:rsidR="00611E16" w:rsidRPr="0056588B">
        <w:rPr>
          <w:color w:val="auto"/>
        </w:rPr>
        <w:t>ании аттестационной комиссии;</w:t>
      </w:r>
    </w:p>
    <w:p w14:paraId="03513BD9" w14:textId="7A5B787F" w:rsidR="00611E16" w:rsidRPr="0056588B" w:rsidRDefault="007516BD" w:rsidP="005658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2</w:t>
      </w:r>
      <w:r w:rsidR="00611E16" w:rsidRPr="0056588B">
        <w:rPr>
          <w:color w:val="auto"/>
        </w:rPr>
        <w:t>) об утверждении графика проведения аттестации.</w:t>
      </w:r>
    </w:p>
    <w:p w14:paraId="5E71B910" w14:textId="724A1CAB" w:rsidR="00611E16" w:rsidRPr="0056588B" w:rsidRDefault="00611E16" w:rsidP="0056588B">
      <w:pPr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 xml:space="preserve">7. Организацию и обеспечение проведения аттестации осуществляет </w:t>
      </w:r>
      <w:r w:rsidR="00A063AF">
        <w:rPr>
          <w:color w:val="auto"/>
        </w:rPr>
        <w:t>о</w:t>
      </w:r>
      <w:r w:rsidR="00580157">
        <w:rPr>
          <w:color w:val="auto"/>
        </w:rPr>
        <w:t xml:space="preserve">тдел </w:t>
      </w:r>
      <w:r w:rsidR="005277FE">
        <w:rPr>
          <w:color w:val="auto"/>
        </w:rPr>
        <w:t>государственной</w:t>
      </w:r>
      <w:r w:rsidR="00580157">
        <w:rPr>
          <w:color w:val="auto"/>
        </w:rPr>
        <w:t xml:space="preserve"> службы, кадрового и правового </w:t>
      </w:r>
      <w:r w:rsidR="00235F12">
        <w:rPr>
          <w:color w:val="auto"/>
        </w:rPr>
        <w:t>обеспечения</w:t>
      </w:r>
      <w:r w:rsidR="00580157">
        <w:rPr>
          <w:color w:val="auto"/>
        </w:rPr>
        <w:t xml:space="preserve"> </w:t>
      </w:r>
      <w:r w:rsidR="00235F12">
        <w:rPr>
          <w:color w:val="auto"/>
        </w:rPr>
        <w:t>Агентства</w:t>
      </w:r>
      <w:r w:rsidRPr="0056588B">
        <w:rPr>
          <w:color w:val="auto"/>
        </w:rPr>
        <w:t>.</w:t>
      </w:r>
    </w:p>
    <w:p w14:paraId="0C79162A" w14:textId="65A345BA" w:rsidR="00796DD6" w:rsidRPr="0056588B" w:rsidRDefault="00611E1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8</w:t>
      </w:r>
      <w:r w:rsidR="00234D66" w:rsidRPr="0056588B">
        <w:rPr>
          <w:color w:val="auto"/>
        </w:rPr>
        <w:t>. </w:t>
      </w:r>
      <w:r w:rsidR="00796DD6" w:rsidRPr="0056588B">
        <w:rPr>
          <w:color w:val="auto"/>
        </w:rPr>
        <w:t>Аттестационная комиссия состоит из председателя аттестационной комиссии, заместителя председателя аттестационной комиссии, секретаря аттестационной комиссии и иных</w:t>
      </w:r>
      <w:r w:rsidR="0077303B" w:rsidRPr="0056588B">
        <w:rPr>
          <w:color w:val="auto"/>
        </w:rPr>
        <w:t xml:space="preserve"> членов аттестационной комиссии</w:t>
      </w:r>
      <w:r w:rsidR="00796DD6" w:rsidRPr="0056588B">
        <w:rPr>
          <w:color w:val="auto"/>
        </w:rPr>
        <w:t>.</w:t>
      </w:r>
    </w:p>
    <w:p w14:paraId="1C54140A" w14:textId="723FF6BC" w:rsidR="00796DD6" w:rsidRPr="0056588B" w:rsidRDefault="00611E16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9</w:t>
      </w:r>
      <w:r w:rsidR="00796DD6" w:rsidRPr="0056588B">
        <w:rPr>
          <w:color w:val="auto"/>
        </w:rPr>
        <w:t>.</w:t>
      </w:r>
      <w:r w:rsidR="00444F15" w:rsidRPr="0056588B">
        <w:rPr>
          <w:color w:val="auto"/>
        </w:rPr>
        <w:t> </w:t>
      </w:r>
      <w:r w:rsidR="00796DD6" w:rsidRPr="0056588B">
        <w:rPr>
          <w:color w:val="auto"/>
        </w:rPr>
        <w:t xml:space="preserve">Персональный состав аттестационной комиссии утверждается приказом </w:t>
      </w:r>
      <w:r w:rsidR="00235F12">
        <w:rPr>
          <w:color w:val="auto"/>
        </w:rPr>
        <w:t>Агентства</w:t>
      </w:r>
      <w:r w:rsidR="00796DD6" w:rsidRPr="0056588B">
        <w:rPr>
          <w:color w:val="auto"/>
        </w:rPr>
        <w:t xml:space="preserve"> не позднее чем за 1 рабочий день до дня заседания аттестационной комиссии.</w:t>
      </w:r>
    </w:p>
    <w:p w14:paraId="609181BF" w14:textId="729BCAE8" w:rsidR="00796DD6" w:rsidRPr="0056588B" w:rsidRDefault="00611E16" w:rsidP="0056588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color w:val="auto"/>
        </w:rPr>
      </w:pPr>
      <w:r w:rsidRPr="0056588B">
        <w:rPr>
          <w:color w:val="auto"/>
        </w:rPr>
        <w:t>10</w:t>
      </w:r>
      <w:r w:rsidR="00234D66" w:rsidRPr="0056588B">
        <w:rPr>
          <w:color w:val="auto"/>
        </w:rPr>
        <w:t>. </w:t>
      </w:r>
      <w:r w:rsidR="00796DD6" w:rsidRPr="0056588B">
        <w:rPr>
          <w:color w:val="auto"/>
        </w:rPr>
        <w:t>Председатель аттестационной комиссии:</w:t>
      </w:r>
    </w:p>
    <w:p w14:paraId="492B6C7B" w14:textId="1CD1BA25" w:rsidR="00796DD6" w:rsidRPr="0056588B" w:rsidRDefault="00796DD6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1)</w:t>
      </w:r>
      <w:r w:rsidR="00444F15" w:rsidRPr="0056588B">
        <w:rPr>
          <w:color w:val="auto"/>
        </w:rPr>
        <w:t> </w:t>
      </w:r>
      <w:r w:rsidRPr="0056588B">
        <w:rPr>
          <w:color w:val="auto"/>
        </w:rPr>
        <w:t>возглавляет аттестационную комиссию и руководит ее деятельностью;</w:t>
      </w:r>
    </w:p>
    <w:p w14:paraId="21ED7A56" w14:textId="1F872528" w:rsidR="00796DD6" w:rsidRPr="0056588B" w:rsidRDefault="00796DD6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2)</w:t>
      </w:r>
      <w:r w:rsidR="00444F15" w:rsidRPr="0056588B">
        <w:rPr>
          <w:color w:val="auto"/>
        </w:rPr>
        <w:t> </w:t>
      </w:r>
      <w:r w:rsidRPr="0056588B">
        <w:rPr>
          <w:color w:val="auto"/>
        </w:rPr>
        <w:t xml:space="preserve">планирует деятельность аттестационной комиссии, определяет дату, место и время проведения заседания аттестационной комиссии, утверждает повестку дня заседаний и созывает заседания, принимает решение о ведении видео- и (или) аудиозаписи либо стенограммы при выполнении гражданскими </w:t>
      </w:r>
      <w:r w:rsidRPr="0056588B">
        <w:rPr>
          <w:color w:val="auto"/>
        </w:rPr>
        <w:lastRenderedPageBreak/>
        <w:t>служащими аттестационных заданий и проведении заседаний аттестационной комиссии;</w:t>
      </w:r>
    </w:p>
    <w:p w14:paraId="2E7AEBF1" w14:textId="7E912DDA" w:rsidR="00796DD6" w:rsidRPr="0056588B" w:rsidRDefault="00796DD6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3)</w:t>
      </w:r>
      <w:r w:rsidR="00444F15" w:rsidRPr="0056588B">
        <w:rPr>
          <w:color w:val="auto"/>
        </w:rPr>
        <w:t> </w:t>
      </w:r>
      <w:r w:rsidRPr="0056588B">
        <w:rPr>
          <w:color w:val="auto"/>
        </w:rPr>
        <w:t>председательствует на заседаниях аттестационной комиссии;</w:t>
      </w:r>
    </w:p>
    <w:p w14:paraId="3CBA46F5" w14:textId="506FFAEC" w:rsidR="00796DD6" w:rsidRPr="0056588B" w:rsidRDefault="00796DD6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trike/>
          <w:color w:val="auto"/>
        </w:rPr>
      </w:pPr>
      <w:r w:rsidRPr="0056588B">
        <w:rPr>
          <w:color w:val="auto"/>
        </w:rPr>
        <w:t>4)</w:t>
      </w:r>
      <w:r w:rsidR="00444F15" w:rsidRPr="0056588B">
        <w:rPr>
          <w:color w:val="auto"/>
        </w:rPr>
        <w:t> </w:t>
      </w:r>
      <w:r w:rsidRPr="0056588B">
        <w:rPr>
          <w:color w:val="auto"/>
        </w:rPr>
        <w:t xml:space="preserve">определяет процедуру проведения аттестации, порядок рассмотрения вопросов, методы оценки профессиональных и личностных качеств гражданских служащих и соответствующие </w:t>
      </w:r>
      <w:r w:rsidR="00D34A67">
        <w:rPr>
          <w:color w:val="auto"/>
        </w:rPr>
        <w:t xml:space="preserve">аттестационные </w:t>
      </w:r>
      <w:r w:rsidRPr="0056588B">
        <w:rPr>
          <w:color w:val="auto"/>
        </w:rPr>
        <w:t>задания в соответствии с Методикой;</w:t>
      </w:r>
    </w:p>
    <w:p w14:paraId="41DCFFEA" w14:textId="22FDB0DF" w:rsidR="00796DD6" w:rsidRPr="0056588B" w:rsidRDefault="00AD784D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796DD6" w:rsidRPr="0056588B">
        <w:rPr>
          <w:color w:val="auto"/>
        </w:rPr>
        <w:t>)</w:t>
      </w:r>
      <w:r w:rsidR="00444F15" w:rsidRPr="0056588B">
        <w:rPr>
          <w:color w:val="auto"/>
        </w:rPr>
        <w:t> </w:t>
      </w:r>
      <w:r w:rsidR="00796DD6" w:rsidRPr="0056588B">
        <w:rPr>
          <w:color w:val="auto"/>
        </w:rPr>
        <w:t>ставит на голосование предложения по рассматриваемым вопросам, организует голосование и подсчет голосов членов аттестационной комиссии, определяет результаты их голосования;</w:t>
      </w:r>
    </w:p>
    <w:p w14:paraId="565281C8" w14:textId="659D0D2C" w:rsidR="00796DD6" w:rsidRPr="0056588B" w:rsidRDefault="00AD784D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6</w:t>
      </w:r>
      <w:r w:rsidR="00796DD6" w:rsidRPr="0056588B">
        <w:rPr>
          <w:color w:val="auto"/>
        </w:rPr>
        <w:t>)</w:t>
      </w:r>
      <w:r w:rsidR="00444F15" w:rsidRPr="0056588B">
        <w:rPr>
          <w:color w:val="auto"/>
        </w:rPr>
        <w:t> </w:t>
      </w:r>
      <w:r w:rsidR="00796DD6" w:rsidRPr="0056588B">
        <w:rPr>
          <w:color w:val="auto"/>
        </w:rPr>
        <w:t>подписывает запросы, обращения и другие документы, направляемые от имени аттестационной комиссии;</w:t>
      </w:r>
    </w:p>
    <w:p w14:paraId="3649C454" w14:textId="20DDEFB5" w:rsidR="00796DD6" w:rsidRPr="0056588B" w:rsidRDefault="00AD784D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444F15" w:rsidRPr="0056588B">
        <w:rPr>
          <w:color w:val="auto"/>
        </w:rPr>
        <w:t>) </w:t>
      </w:r>
      <w:r w:rsidR="00796DD6" w:rsidRPr="0056588B">
        <w:rPr>
          <w:color w:val="auto"/>
        </w:rPr>
        <w:t xml:space="preserve">распределяет обязанности между </w:t>
      </w:r>
      <w:r w:rsidR="00234D66" w:rsidRPr="0056588B">
        <w:rPr>
          <w:color w:val="auto"/>
        </w:rPr>
        <w:t>членами аттестационной комиссии.</w:t>
      </w:r>
    </w:p>
    <w:p w14:paraId="46FD88DB" w14:textId="7A63A640" w:rsidR="00796DD6" w:rsidRPr="0056588B" w:rsidRDefault="00611E16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11</w:t>
      </w:r>
      <w:r w:rsidR="00444F15" w:rsidRPr="0056588B">
        <w:rPr>
          <w:color w:val="auto"/>
        </w:rPr>
        <w:t>. </w:t>
      </w:r>
      <w:r w:rsidR="00796DD6" w:rsidRPr="0056588B">
        <w:rPr>
          <w:color w:val="auto"/>
        </w:rPr>
        <w:t>Заместитель председателя аттестационной комиссии осуществляет полномочия председателя аттестационной комиссии в период его временного отсутствия.</w:t>
      </w:r>
      <w:r w:rsidR="00393B38" w:rsidRPr="0056588B">
        <w:rPr>
          <w:color w:val="auto"/>
        </w:rPr>
        <w:t xml:space="preserve"> В отсутствие заместителя председателя аттестационной комиссии полномочия председателя аттестационной комиссии возлагаются на одного из членов</w:t>
      </w:r>
      <w:r w:rsidR="00FA79A3">
        <w:rPr>
          <w:color w:val="auto"/>
        </w:rPr>
        <w:t xml:space="preserve"> аттестационной</w:t>
      </w:r>
      <w:r w:rsidR="00393B38" w:rsidRPr="0056588B">
        <w:rPr>
          <w:color w:val="auto"/>
        </w:rPr>
        <w:t xml:space="preserve"> комиссии.</w:t>
      </w:r>
    </w:p>
    <w:p w14:paraId="07781832" w14:textId="65ED6224" w:rsidR="00796DD6" w:rsidRPr="0056588B" w:rsidRDefault="00611E16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12</w:t>
      </w:r>
      <w:r w:rsidR="008807F1" w:rsidRPr="0056588B">
        <w:rPr>
          <w:color w:val="auto"/>
        </w:rPr>
        <w:t>.</w:t>
      </w:r>
      <w:r w:rsidR="00444F15" w:rsidRPr="0056588B">
        <w:rPr>
          <w:color w:val="auto"/>
        </w:rPr>
        <w:t> </w:t>
      </w:r>
      <w:r w:rsidR="00796DD6" w:rsidRPr="0056588B">
        <w:rPr>
          <w:color w:val="auto"/>
        </w:rPr>
        <w:t>Секретарь аттестационной комиссии:</w:t>
      </w:r>
    </w:p>
    <w:p w14:paraId="2544F974" w14:textId="5FE44F34" w:rsidR="00796DD6" w:rsidRPr="0056588B" w:rsidRDefault="00444F15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1) </w:t>
      </w:r>
      <w:r w:rsidR="00796DD6" w:rsidRPr="0056588B">
        <w:rPr>
          <w:color w:val="auto"/>
        </w:rPr>
        <w:t>организует сбор и подготовку материалов для рассмотрения на заседаниях аттестационной комиссии;</w:t>
      </w:r>
    </w:p>
    <w:p w14:paraId="62228EF6" w14:textId="448D0C91" w:rsidR="00796DD6" w:rsidRPr="0056588B" w:rsidRDefault="00444F15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2) </w:t>
      </w:r>
      <w:r w:rsidR="00796DD6" w:rsidRPr="0056588B">
        <w:rPr>
          <w:color w:val="auto"/>
        </w:rPr>
        <w:t xml:space="preserve">не менее чем за неделю </w:t>
      </w:r>
      <w:r w:rsidR="00796DD6" w:rsidRPr="00983A0E">
        <w:rPr>
          <w:color w:val="auto"/>
        </w:rPr>
        <w:t xml:space="preserve">до </w:t>
      </w:r>
      <w:r w:rsidR="00983A0E" w:rsidRPr="00983A0E">
        <w:rPr>
          <w:color w:val="auto"/>
        </w:rPr>
        <w:t>начала</w:t>
      </w:r>
      <w:r w:rsidR="00796DD6" w:rsidRPr="00983A0E">
        <w:rPr>
          <w:color w:val="auto"/>
        </w:rPr>
        <w:t xml:space="preserve"> </w:t>
      </w:r>
      <w:r w:rsidR="00796DD6" w:rsidRPr="0056588B">
        <w:rPr>
          <w:color w:val="auto"/>
        </w:rPr>
        <w:t>аттестации знакомит гражданского служащего</w:t>
      </w:r>
      <w:r w:rsidR="003F6458">
        <w:rPr>
          <w:color w:val="auto"/>
        </w:rPr>
        <w:t>,</w:t>
      </w:r>
      <w:r w:rsidR="00796DD6" w:rsidRPr="0056588B">
        <w:rPr>
          <w:color w:val="auto"/>
        </w:rPr>
        <w:t xml:space="preserve"> </w:t>
      </w:r>
      <w:r w:rsidR="003F6458" w:rsidRPr="0056588B">
        <w:rPr>
          <w:color w:val="auto"/>
        </w:rPr>
        <w:t>подлежащ</w:t>
      </w:r>
      <w:r w:rsidR="003F6458">
        <w:rPr>
          <w:color w:val="auto"/>
        </w:rPr>
        <w:t>его</w:t>
      </w:r>
      <w:r w:rsidR="003F6458" w:rsidRPr="0056588B">
        <w:rPr>
          <w:color w:val="auto"/>
        </w:rPr>
        <w:t xml:space="preserve"> аттестации, </w:t>
      </w:r>
      <w:r w:rsidR="00796DD6" w:rsidRPr="0056588B">
        <w:rPr>
          <w:color w:val="auto"/>
        </w:rPr>
        <w:t xml:space="preserve">с отзывом об исполнении им должностных обязанностей за аттестационный период </w:t>
      </w:r>
      <w:r w:rsidR="00176DCB" w:rsidRPr="0056588B">
        <w:rPr>
          <w:color w:val="auto"/>
        </w:rPr>
        <w:t xml:space="preserve">(далее – отзыв), </w:t>
      </w:r>
      <w:r w:rsidR="0018716A">
        <w:rPr>
          <w:color w:val="auto"/>
        </w:rPr>
        <w:t>который</w:t>
      </w:r>
      <w:r w:rsidR="003F6458">
        <w:rPr>
          <w:color w:val="auto"/>
        </w:rPr>
        <w:t xml:space="preserve"> </w:t>
      </w:r>
      <w:r w:rsidR="0018716A">
        <w:rPr>
          <w:color w:val="auto"/>
        </w:rPr>
        <w:t xml:space="preserve">представляет и </w:t>
      </w:r>
      <w:r w:rsidR="00796DD6" w:rsidRPr="0056588B">
        <w:rPr>
          <w:color w:val="auto"/>
        </w:rPr>
        <w:t>подпис</w:t>
      </w:r>
      <w:r w:rsidR="003F6458">
        <w:rPr>
          <w:color w:val="auto"/>
        </w:rPr>
        <w:t>ывает</w:t>
      </w:r>
      <w:r w:rsidR="00796DD6" w:rsidRPr="0056588B">
        <w:rPr>
          <w:color w:val="auto"/>
        </w:rPr>
        <w:t xml:space="preserve"> непосредственны</w:t>
      </w:r>
      <w:r w:rsidR="0018716A">
        <w:rPr>
          <w:color w:val="auto"/>
        </w:rPr>
        <w:t>й</w:t>
      </w:r>
      <w:r w:rsidR="00796DD6" w:rsidRPr="0056588B">
        <w:rPr>
          <w:color w:val="auto"/>
        </w:rPr>
        <w:t xml:space="preserve"> руководител</w:t>
      </w:r>
      <w:r w:rsidR="0018716A">
        <w:rPr>
          <w:color w:val="auto"/>
        </w:rPr>
        <w:t xml:space="preserve">ь гражданского служащего, </w:t>
      </w:r>
      <w:r w:rsidR="00796DD6" w:rsidRPr="0056588B">
        <w:rPr>
          <w:color w:val="auto"/>
        </w:rPr>
        <w:t>утвержд</w:t>
      </w:r>
      <w:r w:rsidR="003F6458">
        <w:rPr>
          <w:color w:val="auto"/>
        </w:rPr>
        <w:t>ается</w:t>
      </w:r>
      <w:r w:rsidR="00796DD6" w:rsidRPr="0056588B">
        <w:rPr>
          <w:color w:val="auto"/>
        </w:rPr>
        <w:t xml:space="preserve"> </w:t>
      </w:r>
      <w:r w:rsidR="0018716A">
        <w:rPr>
          <w:color w:val="auto"/>
        </w:rPr>
        <w:t xml:space="preserve">отзыв </w:t>
      </w:r>
      <w:r w:rsidR="00796DD6" w:rsidRPr="0056588B">
        <w:rPr>
          <w:color w:val="auto"/>
        </w:rPr>
        <w:t>руководител</w:t>
      </w:r>
      <w:r w:rsidR="003F6458">
        <w:rPr>
          <w:color w:val="auto"/>
        </w:rPr>
        <w:t>ем</w:t>
      </w:r>
      <w:r w:rsidR="00234D66" w:rsidRPr="0056588B">
        <w:rPr>
          <w:color w:val="auto"/>
        </w:rPr>
        <w:t xml:space="preserve"> </w:t>
      </w:r>
      <w:r w:rsidR="00522C2F">
        <w:rPr>
          <w:color w:val="auto"/>
        </w:rPr>
        <w:t>Агентства.</w:t>
      </w:r>
      <w:r w:rsidR="0018716A">
        <w:rPr>
          <w:color w:val="auto"/>
        </w:rPr>
        <w:t xml:space="preserve"> </w:t>
      </w:r>
      <w:r w:rsidR="002B0A70">
        <w:rPr>
          <w:color w:val="auto"/>
        </w:rPr>
        <w:t>Оформляется отзыв</w:t>
      </w:r>
      <w:r w:rsidR="002B0A70" w:rsidRPr="0056588B">
        <w:rPr>
          <w:color w:val="auto"/>
        </w:rPr>
        <w:t xml:space="preserve"> </w:t>
      </w:r>
      <w:r w:rsidR="00897591" w:rsidRPr="0056588B">
        <w:rPr>
          <w:color w:val="auto"/>
        </w:rPr>
        <w:t>п</w:t>
      </w:r>
      <w:r w:rsidR="00897591">
        <w:rPr>
          <w:color w:val="auto"/>
        </w:rPr>
        <w:t xml:space="preserve">о форме согласно приложению 1 к настоящему </w:t>
      </w:r>
      <w:r w:rsidR="00897591" w:rsidRPr="0056588B">
        <w:rPr>
          <w:color w:val="auto"/>
        </w:rPr>
        <w:t>Порядку</w:t>
      </w:r>
      <w:r w:rsidR="00796DD6" w:rsidRPr="0056588B">
        <w:rPr>
          <w:color w:val="auto"/>
        </w:rPr>
        <w:t>;</w:t>
      </w:r>
      <w:r w:rsidR="00176DCB" w:rsidRPr="00176DCB">
        <w:rPr>
          <w:color w:val="auto"/>
        </w:rPr>
        <w:t xml:space="preserve"> </w:t>
      </w:r>
    </w:p>
    <w:p w14:paraId="62D35991" w14:textId="3FC422D3" w:rsidR="00796DD6" w:rsidRPr="0056588B" w:rsidRDefault="00444F15" w:rsidP="0056588B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56588B">
        <w:rPr>
          <w:color w:val="auto"/>
        </w:rPr>
        <w:t>3) </w:t>
      </w:r>
      <w:r w:rsidR="00796DD6" w:rsidRPr="0056588B">
        <w:rPr>
          <w:color w:val="auto"/>
        </w:rPr>
        <w:t xml:space="preserve">готовит выписку из личного дела аттестуемого гражданского служащего, содержащую информацию о </w:t>
      </w:r>
      <w:r w:rsidR="00C814EA" w:rsidRPr="0056588B">
        <w:rPr>
          <w:color w:val="auto"/>
        </w:rPr>
        <w:t>профессиональном образовании (</w:t>
      </w:r>
      <w:r w:rsidR="00796DD6" w:rsidRPr="0056588B">
        <w:rPr>
          <w:color w:val="auto"/>
        </w:rPr>
        <w:t>специальности, направлении подготовки</w:t>
      </w:r>
      <w:r w:rsidR="00C814EA" w:rsidRPr="0056588B">
        <w:rPr>
          <w:color w:val="auto"/>
        </w:rPr>
        <w:t>)</w:t>
      </w:r>
      <w:r w:rsidR="00796DD6" w:rsidRPr="0056588B">
        <w:rPr>
          <w:color w:val="auto"/>
        </w:rPr>
        <w:t xml:space="preserve">, продолжительности стажа </w:t>
      </w:r>
      <w:r w:rsidR="009E202D">
        <w:rPr>
          <w:color w:val="auto"/>
        </w:rPr>
        <w:t xml:space="preserve">краевой </w:t>
      </w:r>
      <w:r w:rsidR="00796DD6" w:rsidRPr="0056588B">
        <w:rPr>
          <w:color w:val="auto"/>
        </w:rPr>
        <w:t>гражданской службы, включении в кадровый резерв</w:t>
      </w:r>
      <w:r w:rsidR="0020523C" w:rsidRPr="0056588B">
        <w:rPr>
          <w:color w:val="auto"/>
        </w:rPr>
        <w:t xml:space="preserve"> </w:t>
      </w:r>
      <w:r w:rsidR="008E57B6" w:rsidRPr="008E57B6">
        <w:rPr>
          <w:color w:val="auto"/>
        </w:rPr>
        <w:t>Агентства</w:t>
      </w:r>
      <w:r w:rsidR="00796DD6" w:rsidRPr="0056588B">
        <w:rPr>
          <w:color w:val="auto"/>
        </w:rPr>
        <w:t xml:space="preserve">, участии в мероприятиях по профессиональному развитию, наличии поощрений и награждений за период прохождения </w:t>
      </w:r>
      <w:r w:rsidR="009E202D">
        <w:rPr>
          <w:color w:val="auto"/>
        </w:rPr>
        <w:t xml:space="preserve">краевой </w:t>
      </w:r>
      <w:r w:rsidR="00796DD6" w:rsidRPr="0056588B">
        <w:rPr>
          <w:color w:val="auto"/>
        </w:rPr>
        <w:t>гражданской службы, имеющихся дисциплинарных взысканиях, а также иную значимую для целей аттестации информацию;</w:t>
      </w:r>
    </w:p>
    <w:p w14:paraId="24A98C73" w14:textId="5982F557" w:rsidR="00796DD6" w:rsidRPr="0056588B" w:rsidRDefault="00234D66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4</w:t>
      </w:r>
      <w:r w:rsidR="00796DD6" w:rsidRPr="0056588B">
        <w:rPr>
          <w:color w:val="auto"/>
        </w:rPr>
        <w:t>)</w:t>
      </w:r>
      <w:r w:rsidR="00444F15" w:rsidRPr="0056588B">
        <w:rPr>
          <w:color w:val="auto"/>
        </w:rPr>
        <w:t> </w:t>
      </w:r>
      <w:r w:rsidR="00796DD6" w:rsidRPr="0056588B">
        <w:rPr>
          <w:color w:val="auto"/>
        </w:rPr>
        <w:t>уведомляет членов аттестационной комиссии и приглашенных на заседание лиц о времени и месте проведения</w:t>
      </w:r>
      <w:r w:rsidR="002B0A70">
        <w:rPr>
          <w:color w:val="auto"/>
        </w:rPr>
        <w:t xml:space="preserve"> аттестации</w:t>
      </w:r>
      <w:r w:rsidR="00796DD6" w:rsidRPr="0056588B">
        <w:rPr>
          <w:color w:val="auto"/>
        </w:rPr>
        <w:t xml:space="preserve">, знакомит </w:t>
      </w:r>
      <w:r w:rsidR="002B0A70">
        <w:rPr>
          <w:color w:val="auto"/>
        </w:rPr>
        <w:t xml:space="preserve">их </w:t>
      </w:r>
      <w:r w:rsidR="00796DD6" w:rsidRPr="0056588B">
        <w:rPr>
          <w:color w:val="auto"/>
        </w:rPr>
        <w:t xml:space="preserve">с материалами, подготовленными к заседанию аттестационной комиссии, в том числе с материалами выполнения гражданскими служащими </w:t>
      </w:r>
      <w:r w:rsidR="00960C46">
        <w:rPr>
          <w:color w:val="auto"/>
        </w:rPr>
        <w:t xml:space="preserve">аттестационных </w:t>
      </w:r>
      <w:r w:rsidR="00796DD6" w:rsidRPr="0056588B">
        <w:rPr>
          <w:color w:val="auto"/>
        </w:rPr>
        <w:t>заданий;</w:t>
      </w:r>
    </w:p>
    <w:p w14:paraId="177DD718" w14:textId="7617EF70" w:rsidR="00796DD6" w:rsidRPr="0056588B" w:rsidRDefault="00234D66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5</w:t>
      </w:r>
      <w:r w:rsidR="00796DD6" w:rsidRPr="0056588B">
        <w:rPr>
          <w:color w:val="auto"/>
        </w:rPr>
        <w:t>)</w:t>
      </w:r>
      <w:r w:rsidR="00444F15" w:rsidRPr="0056588B">
        <w:rPr>
          <w:color w:val="auto"/>
        </w:rPr>
        <w:t> </w:t>
      </w:r>
      <w:r w:rsidR="00796DD6" w:rsidRPr="0056588B">
        <w:rPr>
          <w:color w:val="auto"/>
        </w:rPr>
        <w:t xml:space="preserve">оформляет аттестационные листы </w:t>
      </w:r>
      <w:r w:rsidRPr="0056588B">
        <w:rPr>
          <w:color w:val="auto"/>
        </w:rPr>
        <w:t>по итогам аттестации и протокол</w:t>
      </w:r>
      <w:r w:rsidR="00796DD6" w:rsidRPr="0056588B">
        <w:rPr>
          <w:color w:val="auto"/>
        </w:rPr>
        <w:t xml:space="preserve"> заседани</w:t>
      </w:r>
      <w:r w:rsidRPr="0056588B">
        <w:rPr>
          <w:color w:val="auto"/>
        </w:rPr>
        <w:t>я</w:t>
      </w:r>
      <w:r w:rsidR="00796DD6" w:rsidRPr="0056588B">
        <w:rPr>
          <w:color w:val="auto"/>
        </w:rPr>
        <w:t xml:space="preserve"> аттестационной комиссии по результатам</w:t>
      </w:r>
      <w:r w:rsidR="00796DD6" w:rsidRPr="0056588B">
        <w:rPr>
          <w:rFonts w:eastAsia="Calibri"/>
          <w:color w:val="auto"/>
          <w:lang w:eastAsia="en-US"/>
        </w:rPr>
        <w:t xml:space="preserve"> аттестации</w:t>
      </w:r>
      <w:r w:rsidR="00796DD6" w:rsidRPr="0056588B">
        <w:rPr>
          <w:color w:val="auto"/>
        </w:rPr>
        <w:t>;</w:t>
      </w:r>
    </w:p>
    <w:p w14:paraId="51B179DA" w14:textId="62DB7B8C" w:rsidR="00796DD6" w:rsidRPr="0056588B" w:rsidRDefault="00444F15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6</w:t>
      </w:r>
      <w:r w:rsidR="00796DD6" w:rsidRPr="0056588B">
        <w:rPr>
          <w:color w:val="auto"/>
        </w:rPr>
        <w:t>)</w:t>
      </w:r>
      <w:r w:rsidRPr="0056588B">
        <w:rPr>
          <w:color w:val="auto"/>
        </w:rPr>
        <w:t> </w:t>
      </w:r>
      <w:r w:rsidR="00796DD6" w:rsidRPr="0056588B">
        <w:rPr>
          <w:color w:val="auto"/>
        </w:rPr>
        <w:t>оформляет запросы, обращения и другие документы, направляемые от имени аттестационной комиссии;</w:t>
      </w:r>
    </w:p>
    <w:p w14:paraId="209C7AA3" w14:textId="4E83A73C" w:rsidR="00796DD6" w:rsidRPr="0056588B" w:rsidRDefault="00444F15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7</w:t>
      </w:r>
      <w:r w:rsidR="00796DD6" w:rsidRPr="0056588B">
        <w:rPr>
          <w:color w:val="auto"/>
        </w:rPr>
        <w:t>)</w:t>
      </w:r>
      <w:r w:rsidRPr="0056588B">
        <w:rPr>
          <w:color w:val="auto"/>
        </w:rPr>
        <w:t> </w:t>
      </w:r>
      <w:r w:rsidR="00796DD6" w:rsidRPr="0056588B">
        <w:rPr>
          <w:color w:val="auto"/>
        </w:rPr>
        <w:t>ведет делопроизводство аттестационной комиссии;</w:t>
      </w:r>
    </w:p>
    <w:p w14:paraId="2E197BE8" w14:textId="1F0A3BCC" w:rsidR="00796DD6" w:rsidRPr="0056588B" w:rsidRDefault="00444F15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lastRenderedPageBreak/>
        <w:t>8</w:t>
      </w:r>
      <w:r w:rsidR="00796DD6" w:rsidRPr="0056588B">
        <w:rPr>
          <w:color w:val="auto"/>
        </w:rPr>
        <w:t>)</w:t>
      </w:r>
      <w:r w:rsidR="00960C46">
        <w:rPr>
          <w:color w:val="auto"/>
        </w:rPr>
        <w:t> </w:t>
      </w:r>
      <w:r w:rsidR="00796DD6" w:rsidRPr="0056588B">
        <w:rPr>
          <w:color w:val="auto"/>
        </w:rPr>
        <w:t>организует рассылку документов, направляемых от имени аттестационной комиссии.</w:t>
      </w:r>
    </w:p>
    <w:p w14:paraId="22B35211" w14:textId="682617EB" w:rsidR="00796DD6" w:rsidRPr="0056588B" w:rsidRDefault="008807F1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</w:t>
      </w:r>
      <w:r w:rsidR="00611E16" w:rsidRPr="0056588B">
        <w:rPr>
          <w:color w:val="auto"/>
        </w:rPr>
        <w:t>3</w:t>
      </w:r>
      <w:r w:rsidR="002B0A70">
        <w:rPr>
          <w:color w:val="auto"/>
        </w:rPr>
        <w:t>.</w:t>
      </w:r>
      <w:r w:rsidR="00960C46">
        <w:rPr>
          <w:color w:val="auto"/>
        </w:rPr>
        <w:t> </w:t>
      </w:r>
      <w:r w:rsidR="00796DD6" w:rsidRPr="0056588B">
        <w:rPr>
          <w:color w:val="auto"/>
        </w:rPr>
        <w:t xml:space="preserve">В отсутствие секретаря аттестационной комиссии его полномочия возлагаются председателем аттестационной комиссии на </w:t>
      </w:r>
      <w:r w:rsidR="003F6458">
        <w:rPr>
          <w:color w:val="auto"/>
        </w:rPr>
        <w:t>одного из</w:t>
      </w:r>
      <w:r w:rsidR="00796DD6" w:rsidRPr="0056588B">
        <w:rPr>
          <w:color w:val="auto"/>
        </w:rPr>
        <w:t xml:space="preserve"> член</w:t>
      </w:r>
      <w:r w:rsidR="003F6458">
        <w:rPr>
          <w:color w:val="auto"/>
        </w:rPr>
        <w:t>ов</w:t>
      </w:r>
      <w:r w:rsidR="00796DD6" w:rsidRPr="0056588B">
        <w:rPr>
          <w:color w:val="auto"/>
        </w:rPr>
        <w:t xml:space="preserve"> аттестационной комиссии.</w:t>
      </w:r>
    </w:p>
    <w:p w14:paraId="54602766" w14:textId="11ED4522" w:rsidR="00796DD6" w:rsidRPr="0056588B" w:rsidRDefault="008807F1" w:rsidP="005658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</w:t>
      </w:r>
      <w:r w:rsidR="00611E16" w:rsidRPr="0056588B">
        <w:rPr>
          <w:color w:val="auto"/>
        </w:rPr>
        <w:t>4</w:t>
      </w:r>
      <w:r w:rsidRPr="0056588B">
        <w:rPr>
          <w:color w:val="auto"/>
        </w:rPr>
        <w:t>.</w:t>
      </w:r>
      <w:r w:rsidR="00960C46">
        <w:rPr>
          <w:color w:val="auto"/>
        </w:rPr>
        <w:t> </w:t>
      </w:r>
      <w:r w:rsidR="00796DD6" w:rsidRPr="0056588B">
        <w:rPr>
          <w:color w:val="auto"/>
        </w:rPr>
        <w:t>Члены аттестационной комиссии:</w:t>
      </w:r>
    </w:p>
    <w:p w14:paraId="7627A296" w14:textId="3A093232" w:rsidR="00796DD6" w:rsidRPr="00C44B0B" w:rsidRDefault="0020523C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</w:t>
      </w:r>
      <w:r w:rsidR="00796DD6" w:rsidRPr="0056588B">
        <w:rPr>
          <w:color w:val="auto"/>
        </w:rPr>
        <w:t>)</w:t>
      </w:r>
      <w:r w:rsidR="00960C46">
        <w:rPr>
          <w:color w:val="auto"/>
        </w:rPr>
        <w:t> </w:t>
      </w:r>
      <w:r w:rsidR="00796DD6" w:rsidRPr="0056588B">
        <w:rPr>
          <w:color w:val="auto"/>
        </w:rPr>
        <w:t xml:space="preserve">вправе </w:t>
      </w:r>
      <w:r w:rsidR="00796DD6" w:rsidRPr="00C44B0B">
        <w:rPr>
          <w:color w:val="auto"/>
        </w:rPr>
        <w:t>знакомиться с материалами, подготовленными к за</w:t>
      </w:r>
      <w:r w:rsidR="00644EF3" w:rsidRPr="00C44B0B">
        <w:rPr>
          <w:color w:val="auto"/>
        </w:rPr>
        <w:t>седанию аттестационной комиссии</w:t>
      </w:r>
      <w:r w:rsidR="00796DD6" w:rsidRPr="00C44B0B">
        <w:rPr>
          <w:color w:val="auto"/>
        </w:rPr>
        <w:t>;</w:t>
      </w:r>
    </w:p>
    <w:p w14:paraId="1E6C5E9B" w14:textId="6C214077" w:rsidR="00796DD6" w:rsidRPr="0056588B" w:rsidRDefault="0020523C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C44B0B">
        <w:rPr>
          <w:color w:val="auto"/>
        </w:rPr>
        <w:t>2</w:t>
      </w:r>
      <w:r w:rsidR="00796DD6" w:rsidRPr="00C44B0B">
        <w:rPr>
          <w:color w:val="auto"/>
        </w:rPr>
        <w:t>)</w:t>
      </w:r>
      <w:r w:rsidR="00960C46" w:rsidRPr="00C44B0B">
        <w:rPr>
          <w:color w:val="auto"/>
        </w:rPr>
        <w:t> </w:t>
      </w:r>
      <w:r w:rsidR="00644EF3" w:rsidRPr="00C44B0B">
        <w:rPr>
          <w:color w:val="auto"/>
        </w:rPr>
        <w:t>вправе</w:t>
      </w:r>
      <w:r w:rsidR="00796DD6" w:rsidRPr="00C44B0B">
        <w:rPr>
          <w:color w:val="auto"/>
        </w:rPr>
        <w:t xml:space="preserve"> участвовать </w:t>
      </w:r>
      <w:r w:rsidR="00796DD6" w:rsidRPr="0056588B">
        <w:rPr>
          <w:color w:val="auto"/>
        </w:rPr>
        <w:t>в голосовании по всем вопросам, рассматриваемым на заседании аттестационной комиссии;</w:t>
      </w:r>
    </w:p>
    <w:p w14:paraId="3E762A57" w14:textId="1A5C1914" w:rsidR="00796DD6" w:rsidRPr="0056588B" w:rsidRDefault="00644EF3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3</w:t>
      </w:r>
      <w:r w:rsidR="00796DD6" w:rsidRPr="0056588B">
        <w:rPr>
          <w:color w:val="auto"/>
        </w:rPr>
        <w:t>)</w:t>
      </w:r>
      <w:r w:rsidR="00960C46">
        <w:rPr>
          <w:color w:val="auto"/>
        </w:rPr>
        <w:t> </w:t>
      </w:r>
      <w:r w:rsidR="00796DD6" w:rsidRPr="0056588B">
        <w:rPr>
          <w:color w:val="auto"/>
        </w:rPr>
        <w:t>вправе в случае несогласия с принятым аттестационной комиссией решением письменно изложить свое особое мнение, которое подлежит приобщению к протоколу аттестационной комиссии;</w:t>
      </w:r>
    </w:p>
    <w:p w14:paraId="564310C3" w14:textId="1ADC5097" w:rsidR="00796DD6" w:rsidRPr="0056588B" w:rsidRDefault="00644EF3" w:rsidP="00565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796DD6" w:rsidRPr="0056588B">
        <w:rPr>
          <w:color w:val="auto"/>
        </w:rPr>
        <w:t>)</w:t>
      </w:r>
      <w:r w:rsidR="00960C46">
        <w:rPr>
          <w:color w:val="auto"/>
        </w:rPr>
        <w:t> </w:t>
      </w:r>
      <w:r w:rsidR="00796DD6" w:rsidRPr="0056588B">
        <w:rPr>
          <w:color w:val="auto"/>
        </w:rPr>
        <w:t xml:space="preserve">обязаны соблюдать конфиденциальность в отношении информации ограниченного доступа, ставшей им известной в связи с участием в деятельности </w:t>
      </w:r>
      <w:r w:rsidR="00FB616C" w:rsidRPr="0056588B">
        <w:rPr>
          <w:color w:val="auto"/>
        </w:rPr>
        <w:t>аттестационной</w:t>
      </w:r>
      <w:r w:rsidR="00796DD6" w:rsidRPr="0056588B">
        <w:rPr>
          <w:color w:val="auto"/>
        </w:rPr>
        <w:t xml:space="preserve"> комиссии.</w:t>
      </w:r>
    </w:p>
    <w:p w14:paraId="65E6FBC7" w14:textId="4555BEDA" w:rsidR="00796DD6" w:rsidRPr="0056588B" w:rsidRDefault="008807F1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</w:t>
      </w:r>
      <w:r w:rsidR="00611E16" w:rsidRPr="0056588B">
        <w:rPr>
          <w:color w:val="auto"/>
        </w:rPr>
        <w:t>5</w:t>
      </w:r>
      <w:r w:rsidRPr="0056588B">
        <w:rPr>
          <w:color w:val="auto"/>
        </w:rPr>
        <w:t>.</w:t>
      </w:r>
      <w:r w:rsidR="00960C46">
        <w:rPr>
          <w:color w:val="auto"/>
        </w:rPr>
        <w:t> </w:t>
      </w:r>
      <w:r w:rsidR="00796DD6" w:rsidRPr="0056588B">
        <w:rPr>
          <w:color w:val="auto"/>
        </w:rPr>
        <w:t>Все члены аттестационной комиссии при принятии решений обладают равными правами.</w:t>
      </w:r>
    </w:p>
    <w:p w14:paraId="216D8EDE" w14:textId="25D9EE4C" w:rsidR="00796DD6" w:rsidRPr="0056588B" w:rsidRDefault="008807F1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</w:t>
      </w:r>
      <w:r w:rsidR="00611E16" w:rsidRPr="0056588B">
        <w:rPr>
          <w:color w:val="auto"/>
        </w:rPr>
        <w:t>6</w:t>
      </w:r>
      <w:r w:rsidRPr="0056588B">
        <w:rPr>
          <w:color w:val="auto"/>
        </w:rPr>
        <w:t>.</w:t>
      </w:r>
      <w:r w:rsidR="00BA477A">
        <w:rPr>
          <w:color w:val="auto"/>
        </w:rPr>
        <w:t> </w:t>
      </w:r>
      <w:r w:rsidR="00796DD6" w:rsidRPr="0056588B">
        <w:rPr>
          <w:color w:val="auto"/>
        </w:rPr>
        <w:t>На период аттестации гражданского служащего, являющегося членом аттестационной комиссии, его членство в этом заседании аттестационной комиссии приостанавливается.</w:t>
      </w:r>
    </w:p>
    <w:p w14:paraId="030E8CEE" w14:textId="60599AA8" w:rsidR="00796DD6" w:rsidRPr="00983A0E" w:rsidRDefault="008807F1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</w:t>
      </w:r>
      <w:r w:rsidR="00611E16" w:rsidRPr="0056588B">
        <w:rPr>
          <w:color w:val="auto"/>
        </w:rPr>
        <w:t>7</w:t>
      </w:r>
      <w:r w:rsidR="002B0A70">
        <w:rPr>
          <w:color w:val="auto"/>
        </w:rPr>
        <w:t>.</w:t>
      </w:r>
      <w:r w:rsidR="00AD784D">
        <w:rPr>
          <w:color w:val="auto"/>
        </w:rPr>
        <w:t> </w:t>
      </w:r>
      <w:r w:rsidR="00796DD6" w:rsidRPr="0056588B">
        <w:rPr>
          <w:color w:val="auto"/>
        </w:rPr>
        <w:t>Заседания аттестационной комиссии проводятся в соответствии с графиком проведения аттестаци</w:t>
      </w:r>
      <w:r w:rsidR="002B0A70">
        <w:rPr>
          <w:color w:val="auto"/>
        </w:rPr>
        <w:t>и</w:t>
      </w:r>
      <w:r w:rsidR="00BF3E6F" w:rsidRPr="0056588B">
        <w:rPr>
          <w:color w:val="auto"/>
        </w:rPr>
        <w:t xml:space="preserve">, </w:t>
      </w:r>
      <w:r w:rsidR="00BF3E6F" w:rsidRPr="00983A0E">
        <w:rPr>
          <w:color w:val="auto"/>
        </w:rPr>
        <w:t>утвержденным</w:t>
      </w:r>
      <w:r w:rsidR="00796DD6" w:rsidRPr="00983A0E">
        <w:rPr>
          <w:color w:val="auto"/>
        </w:rPr>
        <w:t xml:space="preserve"> приказ</w:t>
      </w:r>
      <w:r w:rsidR="00BF3E6F" w:rsidRPr="00983A0E">
        <w:rPr>
          <w:color w:val="auto"/>
        </w:rPr>
        <w:t>ом</w:t>
      </w:r>
      <w:r w:rsidR="00796DD6" w:rsidRPr="00983A0E">
        <w:rPr>
          <w:color w:val="auto"/>
        </w:rPr>
        <w:t xml:space="preserve"> </w:t>
      </w:r>
      <w:r w:rsidR="00C43202">
        <w:rPr>
          <w:color w:val="auto"/>
        </w:rPr>
        <w:t>Агентства</w:t>
      </w:r>
      <w:r w:rsidR="00796DD6" w:rsidRPr="00983A0E">
        <w:rPr>
          <w:color w:val="auto"/>
        </w:rPr>
        <w:t>.</w:t>
      </w:r>
    </w:p>
    <w:p w14:paraId="0DA3A5B4" w14:textId="44965433" w:rsidR="002B0A70" w:rsidRDefault="008807F1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</w:t>
      </w:r>
      <w:r w:rsidR="00611E16" w:rsidRPr="0056588B">
        <w:rPr>
          <w:color w:val="auto"/>
        </w:rPr>
        <w:t>8</w:t>
      </w:r>
      <w:r w:rsidRPr="0056588B">
        <w:rPr>
          <w:color w:val="auto"/>
        </w:rPr>
        <w:t>.</w:t>
      </w:r>
      <w:r w:rsidR="00AD784D">
        <w:rPr>
          <w:color w:val="auto"/>
        </w:rPr>
        <w:t> </w:t>
      </w:r>
      <w:r w:rsidR="00796DD6" w:rsidRPr="0056588B">
        <w:rPr>
          <w:color w:val="auto"/>
        </w:rPr>
        <w:t xml:space="preserve">Аттестация гражданского служащего проводится один раз в 3 года. </w:t>
      </w:r>
    </w:p>
    <w:p w14:paraId="6041355D" w14:textId="196332E1" w:rsidR="00796DD6" w:rsidRPr="0056588B" w:rsidRDefault="00796DD6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 xml:space="preserve">Дата проведения внеочередной аттестации может определяться вне зависимости от сроков проведения предыдущей аттестации. </w:t>
      </w:r>
    </w:p>
    <w:p w14:paraId="40A925C0" w14:textId="601E82DA" w:rsidR="00796DD6" w:rsidRPr="00C9474E" w:rsidRDefault="00611E16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C9474E">
        <w:rPr>
          <w:color w:val="auto"/>
        </w:rPr>
        <w:t>19</w:t>
      </w:r>
      <w:r w:rsidR="008807F1" w:rsidRPr="00C9474E">
        <w:rPr>
          <w:color w:val="auto"/>
        </w:rPr>
        <w:t>.</w:t>
      </w:r>
      <w:r w:rsidR="00AD784D" w:rsidRPr="00C9474E">
        <w:rPr>
          <w:color w:val="auto"/>
        </w:rPr>
        <w:t> </w:t>
      </w:r>
      <w:r w:rsidR="00796DD6" w:rsidRPr="00C9474E">
        <w:rPr>
          <w:color w:val="auto"/>
        </w:rPr>
        <w:t xml:space="preserve">Внеочередная аттестация гражданского служащего проводится по соглашению сторон служебного контракта с учетом результатов годового отчета о профессиональной служебной деятельности гражданского служащего либо </w:t>
      </w:r>
      <w:r w:rsidR="002B0A70" w:rsidRPr="00C9474E">
        <w:rPr>
          <w:color w:val="auto"/>
        </w:rPr>
        <w:t xml:space="preserve">по решению </w:t>
      </w:r>
      <w:r w:rsidR="00DC6509" w:rsidRPr="00C9474E">
        <w:rPr>
          <w:color w:val="auto"/>
        </w:rPr>
        <w:t>руководител</w:t>
      </w:r>
      <w:r w:rsidR="002B0A70" w:rsidRPr="00C9474E">
        <w:rPr>
          <w:color w:val="auto"/>
        </w:rPr>
        <w:t>я</w:t>
      </w:r>
      <w:r w:rsidR="00DC6509" w:rsidRPr="00C9474E">
        <w:rPr>
          <w:color w:val="auto"/>
        </w:rPr>
        <w:t xml:space="preserve"> </w:t>
      </w:r>
      <w:r w:rsidR="00583667" w:rsidRPr="00C9474E">
        <w:rPr>
          <w:color w:val="auto"/>
        </w:rPr>
        <w:t>Агентства</w:t>
      </w:r>
      <w:r w:rsidR="00DC6509" w:rsidRPr="00C9474E">
        <w:rPr>
          <w:color w:val="auto"/>
        </w:rPr>
        <w:t xml:space="preserve">, в котором гражданский служащий замещает должность </w:t>
      </w:r>
      <w:r w:rsidR="009E202D" w:rsidRPr="00C9474E">
        <w:rPr>
          <w:color w:val="auto"/>
        </w:rPr>
        <w:t xml:space="preserve">краевой </w:t>
      </w:r>
      <w:r w:rsidR="00DC6509" w:rsidRPr="00C9474E">
        <w:rPr>
          <w:color w:val="auto"/>
        </w:rPr>
        <w:t>гражданской службы</w:t>
      </w:r>
      <w:r w:rsidR="002B3197" w:rsidRPr="00C9474E">
        <w:rPr>
          <w:color w:val="auto"/>
        </w:rPr>
        <w:t>,</w:t>
      </w:r>
      <w:r w:rsidR="002B0A70" w:rsidRPr="00C9474E">
        <w:rPr>
          <w:color w:val="auto"/>
        </w:rPr>
        <w:t xml:space="preserve"> после принятия в установленном порядке решения</w:t>
      </w:r>
      <w:r w:rsidR="00796DD6" w:rsidRPr="00C9474E">
        <w:rPr>
          <w:color w:val="auto"/>
        </w:rPr>
        <w:t>:</w:t>
      </w:r>
    </w:p>
    <w:p w14:paraId="341A15FC" w14:textId="46DB36A5" w:rsidR="00796DD6" w:rsidRPr="00C9474E" w:rsidRDefault="007516BD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C9474E">
        <w:rPr>
          <w:color w:val="auto"/>
        </w:rPr>
        <w:t>1</w:t>
      </w:r>
      <w:r w:rsidR="00796DD6" w:rsidRPr="00C9474E">
        <w:rPr>
          <w:color w:val="auto"/>
        </w:rPr>
        <w:t>)</w:t>
      </w:r>
      <w:r w:rsidR="00AD784D" w:rsidRPr="00C9474E">
        <w:rPr>
          <w:color w:val="auto"/>
        </w:rPr>
        <w:t> </w:t>
      </w:r>
      <w:r w:rsidR="00796DD6" w:rsidRPr="00C9474E">
        <w:rPr>
          <w:color w:val="auto"/>
        </w:rPr>
        <w:t xml:space="preserve">о сокращении должностей </w:t>
      </w:r>
      <w:r w:rsidR="009E202D" w:rsidRPr="00C9474E">
        <w:rPr>
          <w:color w:val="auto"/>
        </w:rPr>
        <w:t xml:space="preserve">краевой </w:t>
      </w:r>
      <w:r w:rsidR="00796DD6" w:rsidRPr="00C9474E">
        <w:rPr>
          <w:color w:val="auto"/>
        </w:rPr>
        <w:t xml:space="preserve">гражданской службы в </w:t>
      </w:r>
      <w:r w:rsidR="00E01ADB" w:rsidRPr="00C9474E">
        <w:rPr>
          <w:color w:val="auto"/>
        </w:rPr>
        <w:t>Агентстве</w:t>
      </w:r>
      <w:r w:rsidRPr="00C9474E">
        <w:rPr>
          <w:color w:val="auto"/>
        </w:rPr>
        <w:t xml:space="preserve"> Камчатского края</w:t>
      </w:r>
      <w:r w:rsidR="00796DD6" w:rsidRPr="00C9474E">
        <w:rPr>
          <w:color w:val="auto"/>
        </w:rPr>
        <w:t>;</w:t>
      </w:r>
    </w:p>
    <w:p w14:paraId="67CA3937" w14:textId="4F9D424E" w:rsidR="00796DD6" w:rsidRPr="00C9474E" w:rsidRDefault="007516BD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C9474E">
        <w:rPr>
          <w:color w:val="auto"/>
        </w:rPr>
        <w:t>2</w:t>
      </w:r>
      <w:r w:rsidR="008807F1" w:rsidRPr="00C9474E">
        <w:rPr>
          <w:color w:val="auto"/>
        </w:rPr>
        <w:t>)</w:t>
      </w:r>
      <w:r w:rsidR="00AD784D" w:rsidRPr="00C9474E">
        <w:rPr>
          <w:color w:val="auto"/>
        </w:rPr>
        <w:t> </w:t>
      </w:r>
      <w:r w:rsidR="00796DD6" w:rsidRPr="00C9474E">
        <w:rPr>
          <w:color w:val="auto"/>
        </w:rPr>
        <w:t>об изменении условий оплаты труда гражданских служащих.</w:t>
      </w:r>
    </w:p>
    <w:p w14:paraId="3C471682" w14:textId="30481D9D" w:rsidR="000A1B10" w:rsidRPr="0056588B" w:rsidRDefault="00611E16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</w:t>
      </w:r>
      <w:r w:rsidR="00DC6509">
        <w:rPr>
          <w:color w:val="auto"/>
        </w:rPr>
        <w:t>0</w:t>
      </w:r>
      <w:r w:rsidR="00051D8B">
        <w:rPr>
          <w:color w:val="auto"/>
        </w:rPr>
        <w:t>.</w:t>
      </w:r>
      <w:r w:rsidR="00AD784D">
        <w:rPr>
          <w:color w:val="auto"/>
        </w:rPr>
        <w:t> </w:t>
      </w:r>
      <w:r w:rsidR="00796DD6" w:rsidRPr="0056588B">
        <w:rPr>
          <w:color w:val="auto"/>
        </w:rPr>
        <w:t xml:space="preserve">Не позднее чем за две недели </w:t>
      </w:r>
      <w:r w:rsidR="00796DD6" w:rsidRPr="00580DC6">
        <w:rPr>
          <w:color w:val="auto"/>
        </w:rPr>
        <w:t xml:space="preserve">до </w:t>
      </w:r>
      <w:r w:rsidR="00580DC6" w:rsidRPr="00580DC6">
        <w:rPr>
          <w:color w:val="auto"/>
        </w:rPr>
        <w:t>начала</w:t>
      </w:r>
      <w:r w:rsidR="006218FA" w:rsidRPr="00580DC6">
        <w:rPr>
          <w:color w:val="auto"/>
        </w:rPr>
        <w:t xml:space="preserve"> </w:t>
      </w:r>
      <w:r w:rsidR="00796DD6" w:rsidRPr="00580DC6">
        <w:rPr>
          <w:color w:val="auto"/>
        </w:rPr>
        <w:t xml:space="preserve">аттестации </w:t>
      </w:r>
      <w:r w:rsidR="00796DD6" w:rsidRPr="0056588B">
        <w:rPr>
          <w:color w:val="auto"/>
        </w:rPr>
        <w:t xml:space="preserve">в аттестационную комиссию </w:t>
      </w:r>
      <w:r w:rsidR="00580DC6" w:rsidRPr="00580DC6">
        <w:rPr>
          <w:color w:val="auto"/>
        </w:rPr>
        <w:t>непосредственный руководитель гражданского служащего,</w:t>
      </w:r>
      <w:r w:rsidR="00796DD6" w:rsidRPr="00580DC6">
        <w:rPr>
          <w:color w:val="auto"/>
        </w:rPr>
        <w:t xml:space="preserve"> </w:t>
      </w:r>
      <w:r w:rsidR="00580DC6">
        <w:rPr>
          <w:color w:val="auto"/>
        </w:rPr>
        <w:t>подлежащего аттестации</w:t>
      </w:r>
      <w:r w:rsidR="00051D8B">
        <w:rPr>
          <w:color w:val="auto"/>
        </w:rPr>
        <w:t>,</w:t>
      </w:r>
      <w:r w:rsidR="00580DC6">
        <w:rPr>
          <w:color w:val="auto"/>
        </w:rPr>
        <w:t xml:space="preserve"> представляет </w:t>
      </w:r>
      <w:r w:rsidR="00796DD6" w:rsidRPr="0056588B">
        <w:rPr>
          <w:color w:val="auto"/>
        </w:rPr>
        <w:t>отзыв</w:t>
      </w:r>
      <w:r w:rsidR="000771E7">
        <w:rPr>
          <w:color w:val="auto"/>
        </w:rPr>
        <w:t xml:space="preserve"> </w:t>
      </w:r>
      <w:r w:rsidR="000A1B10" w:rsidRPr="0056588B">
        <w:rPr>
          <w:color w:val="auto"/>
        </w:rPr>
        <w:t xml:space="preserve">с приложением сведений о выполненных гражданским служащим поручениях и подготовленных им проектах документов, содержащихся в годовых отчетах о профессиональной служебной деятельности гражданского служащего. </w:t>
      </w:r>
    </w:p>
    <w:p w14:paraId="4C000B71" w14:textId="40CB65D4" w:rsidR="000A1B10" w:rsidRPr="00FD1A69" w:rsidRDefault="00611E16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</w:t>
      </w:r>
      <w:r w:rsidR="00DC6509">
        <w:rPr>
          <w:color w:val="auto"/>
        </w:rPr>
        <w:t>1</w:t>
      </w:r>
      <w:r w:rsidR="000A1B10" w:rsidRPr="0056588B">
        <w:rPr>
          <w:color w:val="auto"/>
        </w:rPr>
        <w:t>.</w:t>
      </w:r>
      <w:r w:rsidR="00AD784D">
        <w:rPr>
          <w:color w:val="auto"/>
        </w:rPr>
        <w:t> </w:t>
      </w:r>
      <w:r w:rsidR="000A1B10" w:rsidRPr="0056588B">
        <w:rPr>
          <w:color w:val="auto"/>
        </w:rPr>
        <w:t>Если отзыв содержит рекомендаци</w:t>
      </w:r>
      <w:r w:rsidR="00051D8B">
        <w:rPr>
          <w:color w:val="auto"/>
        </w:rPr>
        <w:t>и</w:t>
      </w:r>
      <w:r w:rsidR="000A1B10" w:rsidRPr="0056588B">
        <w:rPr>
          <w:color w:val="auto"/>
        </w:rPr>
        <w:t xml:space="preserve"> о включении </w:t>
      </w:r>
      <w:r w:rsidR="00E20905">
        <w:rPr>
          <w:color w:val="auto"/>
        </w:rPr>
        <w:t xml:space="preserve">гражданского служащего </w:t>
      </w:r>
      <w:r w:rsidR="000A1B10" w:rsidRPr="0056588B">
        <w:rPr>
          <w:color w:val="auto"/>
        </w:rPr>
        <w:t xml:space="preserve">в </w:t>
      </w:r>
      <w:r w:rsidR="000A1B10" w:rsidRPr="00DD6EE4">
        <w:rPr>
          <w:color w:val="auto"/>
        </w:rPr>
        <w:t xml:space="preserve">кадровый резерв для замещения вакантной должности </w:t>
      </w:r>
      <w:r w:rsidR="009E202D" w:rsidRPr="00DD6EE4">
        <w:rPr>
          <w:color w:val="auto"/>
        </w:rPr>
        <w:t xml:space="preserve">краевой </w:t>
      </w:r>
      <w:r w:rsidR="000A1B10" w:rsidRPr="00DD6EE4">
        <w:rPr>
          <w:color w:val="auto"/>
        </w:rPr>
        <w:t xml:space="preserve">гражданской службы </w:t>
      </w:r>
      <w:r w:rsidR="00A063AF" w:rsidRPr="00DD6EE4">
        <w:rPr>
          <w:color w:val="auto"/>
        </w:rPr>
        <w:t xml:space="preserve">в </w:t>
      </w:r>
      <w:r w:rsidR="00D612DA" w:rsidRPr="00DD6EE4">
        <w:rPr>
          <w:color w:val="auto"/>
        </w:rPr>
        <w:t>Агентстве</w:t>
      </w:r>
      <w:r w:rsidR="00A063AF" w:rsidRPr="00DD6EE4">
        <w:rPr>
          <w:color w:val="auto"/>
        </w:rPr>
        <w:t xml:space="preserve"> </w:t>
      </w:r>
      <w:r w:rsidR="000A1B10" w:rsidRPr="00DD6EE4">
        <w:rPr>
          <w:color w:val="auto"/>
        </w:rPr>
        <w:t xml:space="preserve">в порядке должностного роста, то дополнительно в аттестационную комиссию </w:t>
      </w:r>
      <w:r w:rsidR="00B81961" w:rsidRPr="00DD6EE4">
        <w:rPr>
          <w:color w:val="auto"/>
        </w:rPr>
        <w:t xml:space="preserve">непосредственным руководителем </w:t>
      </w:r>
      <w:r w:rsidR="00B81961" w:rsidRPr="00DD6EE4">
        <w:rPr>
          <w:color w:val="auto"/>
        </w:rPr>
        <w:lastRenderedPageBreak/>
        <w:t xml:space="preserve">гражданского </w:t>
      </w:r>
      <w:r w:rsidR="00B81961" w:rsidRPr="00FD1A69">
        <w:rPr>
          <w:color w:val="auto"/>
        </w:rPr>
        <w:t>служащего</w:t>
      </w:r>
      <w:r w:rsidR="00051D8B" w:rsidRPr="00FD1A69">
        <w:rPr>
          <w:color w:val="auto"/>
        </w:rPr>
        <w:t>,</w:t>
      </w:r>
      <w:r w:rsidR="00B81961" w:rsidRPr="00FD1A69">
        <w:rPr>
          <w:color w:val="auto"/>
        </w:rPr>
        <w:t xml:space="preserve"> </w:t>
      </w:r>
      <w:r w:rsidR="00051D8B" w:rsidRPr="00FD1A69">
        <w:rPr>
          <w:color w:val="auto"/>
        </w:rPr>
        <w:t xml:space="preserve">подлежащего аттестации, </w:t>
      </w:r>
      <w:r w:rsidR="000A1B10" w:rsidRPr="00FD1A69">
        <w:rPr>
          <w:color w:val="auto"/>
        </w:rPr>
        <w:t>представляется индивидуальный план профессионального развития гражданского служащего по форме</w:t>
      </w:r>
      <w:r w:rsidR="00420035" w:rsidRPr="00FD1A69">
        <w:rPr>
          <w:color w:val="auto"/>
        </w:rPr>
        <w:t xml:space="preserve"> согласно</w:t>
      </w:r>
      <w:r w:rsidR="000A1B10" w:rsidRPr="00FD1A69">
        <w:rPr>
          <w:color w:val="auto"/>
        </w:rPr>
        <w:t xml:space="preserve"> приложени</w:t>
      </w:r>
      <w:r w:rsidR="00420035" w:rsidRPr="00FD1A69">
        <w:rPr>
          <w:color w:val="auto"/>
        </w:rPr>
        <w:t>ю</w:t>
      </w:r>
      <w:r w:rsidR="000A1B10" w:rsidRPr="00FD1A69">
        <w:rPr>
          <w:color w:val="auto"/>
        </w:rPr>
        <w:t xml:space="preserve"> </w:t>
      </w:r>
      <w:r w:rsidR="003B15AF" w:rsidRPr="00FD1A69">
        <w:rPr>
          <w:color w:val="auto"/>
        </w:rPr>
        <w:t>2</w:t>
      </w:r>
      <w:r w:rsidR="000A1B10" w:rsidRPr="00FD1A69">
        <w:rPr>
          <w:color w:val="auto"/>
        </w:rPr>
        <w:t xml:space="preserve"> к </w:t>
      </w:r>
      <w:r w:rsidR="00600C89" w:rsidRPr="00FD1A69">
        <w:rPr>
          <w:color w:val="auto"/>
        </w:rPr>
        <w:t xml:space="preserve">настоящему </w:t>
      </w:r>
      <w:r w:rsidR="000A1B10" w:rsidRPr="00FD1A69">
        <w:rPr>
          <w:color w:val="auto"/>
        </w:rPr>
        <w:t>Порядку.</w:t>
      </w:r>
    </w:p>
    <w:p w14:paraId="15D4753A" w14:textId="08220808" w:rsidR="00F119F0" w:rsidRPr="00FD1A69" w:rsidRDefault="00F119F0" w:rsidP="005658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FD1A69">
        <w:rPr>
          <w:color w:val="auto"/>
        </w:rPr>
        <w:t xml:space="preserve">При составлении </w:t>
      </w:r>
      <w:r w:rsidR="00051D8B" w:rsidRPr="00FD1A69">
        <w:rPr>
          <w:color w:val="auto"/>
        </w:rPr>
        <w:t xml:space="preserve">указанного </w:t>
      </w:r>
      <w:r w:rsidRPr="00FD1A69">
        <w:rPr>
          <w:color w:val="auto"/>
        </w:rPr>
        <w:t>индивидуального плана профессионального развития определ</w:t>
      </w:r>
      <w:r w:rsidR="00051D8B" w:rsidRPr="00FD1A69">
        <w:rPr>
          <w:color w:val="auto"/>
        </w:rPr>
        <w:t>яется</w:t>
      </w:r>
      <w:r w:rsidRPr="00FD1A69">
        <w:rPr>
          <w:color w:val="auto"/>
        </w:rPr>
        <w:t xml:space="preserve"> </w:t>
      </w:r>
      <w:r w:rsidR="00420035" w:rsidRPr="00FD1A69">
        <w:rPr>
          <w:color w:val="auto"/>
        </w:rPr>
        <w:t>целев</w:t>
      </w:r>
      <w:r w:rsidR="00051D8B" w:rsidRPr="00FD1A69">
        <w:rPr>
          <w:color w:val="auto"/>
        </w:rPr>
        <w:t>ая</w:t>
      </w:r>
      <w:r w:rsidRPr="00FD1A69">
        <w:rPr>
          <w:color w:val="auto"/>
        </w:rPr>
        <w:t xml:space="preserve"> категори</w:t>
      </w:r>
      <w:r w:rsidR="00051D8B" w:rsidRPr="00FD1A69">
        <w:rPr>
          <w:color w:val="auto"/>
        </w:rPr>
        <w:t>я</w:t>
      </w:r>
      <w:r w:rsidRPr="00FD1A69">
        <w:rPr>
          <w:color w:val="auto"/>
        </w:rPr>
        <w:t xml:space="preserve"> и групп</w:t>
      </w:r>
      <w:r w:rsidR="00051D8B" w:rsidRPr="00FD1A69">
        <w:rPr>
          <w:color w:val="auto"/>
        </w:rPr>
        <w:t>а</w:t>
      </w:r>
      <w:r w:rsidRPr="00FD1A69">
        <w:rPr>
          <w:color w:val="auto"/>
        </w:rPr>
        <w:t xml:space="preserve"> должностей </w:t>
      </w:r>
      <w:r w:rsidR="00420035" w:rsidRPr="00FD1A69">
        <w:rPr>
          <w:color w:val="auto"/>
        </w:rPr>
        <w:t xml:space="preserve">для перспективного или потенциального </w:t>
      </w:r>
      <w:r w:rsidRPr="00FD1A69">
        <w:rPr>
          <w:color w:val="auto"/>
        </w:rPr>
        <w:t>замещен</w:t>
      </w:r>
      <w:r w:rsidR="00420035" w:rsidRPr="00FD1A69">
        <w:rPr>
          <w:color w:val="auto"/>
        </w:rPr>
        <w:t>ия</w:t>
      </w:r>
      <w:r w:rsidRPr="00FD1A69">
        <w:rPr>
          <w:color w:val="auto"/>
        </w:rPr>
        <w:t xml:space="preserve"> гражданским служащим в порядке должностного роста (далее – предполагаемая должность)</w:t>
      </w:r>
      <w:r w:rsidR="00051D8B" w:rsidRPr="00FD1A69">
        <w:rPr>
          <w:color w:val="auto"/>
        </w:rPr>
        <w:t>,</w:t>
      </w:r>
      <w:r w:rsidRPr="00FD1A69">
        <w:rPr>
          <w:color w:val="auto"/>
        </w:rPr>
        <w:t xml:space="preserve"> </w:t>
      </w:r>
      <w:r w:rsidR="00051D8B" w:rsidRPr="00FD1A69">
        <w:rPr>
          <w:color w:val="auto"/>
        </w:rPr>
        <w:t>о</w:t>
      </w:r>
      <w:r w:rsidR="001E477F" w:rsidRPr="00FD1A69">
        <w:rPr>
          <w:color w:val="auto"/>
        </w:rPr>
        <w:t xml:space="preserve">пределяются </w:t>
      </w:r>
      <w:r w:rsidRPr="00FD1A69">
        <w:rPr>
          <w:color w:val="auto"/>
        </w:rPr>
        <w:t>профессиональные и личностные качества (компетенции), которые необходимо развить для замещения предполагаемой должности или отраслевые знания, которые необходимо получить. Под каждую выбранную компетенцию или отраслевые знания, которые необходимо получить, планируются мероприятия по</w:t>
      </w:r>
      <w:r w:rsidR="00420035" w:rsidRPr="00FD1A69">
        <w:rPr>
          <w:color w:val="auto"/>
        </w:rPr>
        <w:t xml:space="preserve"> профессиональному</w:t>
      </w:r>
      <w:r w:rsidRPr="00FD1A69">
        <w:rPr>
          <w:color w:val="auto"/>
        </w:rPr>
        <w:t xml:space="preserve"> развитию.</w:t>
      </w:r>
    </w:p>
    <w:p w14:paraId="38110610" w14:textId="4D642D89" w:rsidR="00796DD6" w:rsidRPr="0056588B" w:rsidRDefault="009F7168" w:rsidP="00F052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</w:t>
      </w:r>
      <w:r w:rsidR="00DC6509">
        <w:rPr>
          <w:color w:val="auto"/>
        </w:rPr>
        <w:t>2</w:t>
      </w:r>
      <w:r w:rsidR="00796DD6" w:rsidRPr="0056588B">
        <w:rPr>
          <w:color w:val="auto"/>
        </w:rPr>
        <w:t>.</w:t>
      </w:r>
      <w:r w:rsidR="00AD784D">
        <w:rPr>
          <w:color w:val="auto"/>
        </w:rPr>
        <w:t> </w:t>
      </w:r>
      <w:r w:rsidR="00796DD6" w:rsidRPr="0056588B">
        <w:rPr>
          <w:color w:val="auto"/>
        </w:rPr>
        <w:t xml:space="preserve">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</w:t>
      </w:r>
      <w:r w:rsidR="00D16361">
        <w:rPr>
          <w:color w:val="auto"/>
        </w:rPr>
        <w:t xml:space="preserve">в </w:t>
      </w:r>
      <w:r w:rsidR="00D16361" w:rsidRPr="0056588B">
        <w:rPr>
          <w:color w:val="auto"/>
        </w:rPr>
        <w:t>индивидуально</w:t>
      </w:r>
      <w:r w:rsidR="00D16361">
        <w:rPr>
          <w:color w:val="auto"/>
        </w:rPr>
        <w:t>м</w:t>
      </w:r>
      <w:r w:rsidR="00D16361" w:rsidRPr="0056588B">
        <w:rPr>
          <w:color w:val="auto"/>
        </w:rPr>
        <w:t xml:space="preserve"> план</w:t>
      </w:r>
      <w:r w:rsidR="00D16361">
        <w:rPr>
          <w:color w:val="auto"/>
        </w:rPr>
        <w:t>е</w:t>
      </w:r>
      <w:r w:rsidR="00D16361" w:rsidRPr="0056588B">
        <w:rPr>
          <w:color w:val="auto"/>
        </w:rPr>
        <w:t xml:space="preserve"> профессионального развития </w:t>
      </w:r>
      <w:r w:rsidR="00796DD6" w:rsidRPr="0056588B">
        <w:rPr>
          <w:color w:val="auto"/>
        </w:rPr>
        <w:t>период и о своем профессиональном уровне, в том числе об участии в мероприятиях по профессиональному развитию</w:t>
      </w:r>
      <w:r w:rsidR="00A73F58">
        <w:rPr>
          <w:color w:val="auto"/>
        </w:rPr>
        <w:t>,</w:t>
      </w:r>
      <w:r w:rsidR="00796DD6" w:rsidRPr="0056588B">
        <w:rPr>
          <w:color w:val="auto"/>
        </w:rPr>
        <w:t xml:space="preserve"> а также заявление о несогласии с представленным отзывом</w:t>
      </w:r>
      <w:r w:rsidR="00B91D9F" w:rsidRPr="00B91D9F">
        <w:t xml:space="preserve"> </w:t>
      </w:r>
      <w:r w:rsidR="00B91D9F" w:rsidRPr="00B91D9F">
        <w:rPr>
          <w:color w:val="auto"/>
        </w:rPr>
        <w:t>по форме согласно приложению 3 к настоящему Порядку</w:t>
      </w:r>
      <w:r w:rsidR="00796DD6" w:rsidRPr="0056588B">
        <w:rPr>
          <w:color w:val="auto"/>
        </w:rPr>
        <w:t xml:space="preserve"> или пояснительную записку на отзыв.</w:t>
      </w:r>
    </w:p>
    <w:p w14:paraId="421AC542" w14:textId="27F9D94A" w:rsidR="00796DD6" w:rsidRPr="0056588B" w:rsidRDefault="009F7168" w:rsidP="00F052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</w:t>
      </w:r>
      <w:r w:rsidR="00DC6509">
        <w:rPr>
          <w:color w:val="auto"/>
        </w:rPr>
        <w:t>3</w:t>
      </w:r>
      <w:r w:rsidRPr="0056588B">
        <w:rPr>
          <w:color w:val="auto"/>
        </w:rPr>
        <w:t>.</w:t>
      </w:r>
      <w:r w:rsidR="008807F1" w:rsidRPr="0056588B">
        <w:rPr>
          <w:color w:val="auto"/>
        </w:rPr>
        <w:t> </w:t>
      </w:r>
      <w:r w:rsidR="00796DD6" w:rsidRPr="0056588B">
        <w:rPr>
          <w:color w:val="auto"/>
        </w:rPr>
        <w:t xml:space="preserve">Заседание аттестационной </w:t>
      </w:r>
      <w:r w:rsidR="00897ADA" w:rsidRPr="0056588B">
        <w:rPr>
          <w:color w:val="auto"/>
        </w:rPr>
        <w:t xml:space="preserve">комиссии </w:t>
      </w:r>
      <w:r w:rsidR="00796DD6" w:rsidRPr="0056588B">
        <w:rPr>
          <w:color w:val="auto"/>
        </w:rPr>
        <w:t>считается правомочным, если на нем присутствует не менее двух третей от общего числа членов</w:t>
      </w:r>
      <w:r w:rsidR="002B0A70">
        <w:rPr>
          <w:color w:val="auto"/>
        </w:rPr>
        <w:t xml:space="preserve"> аттестационной комиссии</w:t>
      </w:r>
      <w:r w:rsidR="00796DD6" w:rsidRPr="0056588B">
        <w:rPr>
          <w:color w:val="auto"/>
        </w:rPr>
        <w:t xml:space="preserve">. Проведение заседания </w:t>
      </w:r>
      <w:r w:rsidR="00FA79A3">
        <w:rPr>
          <w:color w:val="auto"/>
        </w:rPr>
        <w:t xml:space="preserve">аттестационной </w:t>
      </w:r>
      <w:r w:rsidR="00796DD6" w:rsidRPr="0056588B">
        <w:rPr>
          <w:color w:val="auto"/>
        </w:rPr>
        <w:t xml:space="preserve">комиссии с участием только членов, замещающих должности </w:t>
      </w:r>
      <w:r w:rsidR="009E202D">
        <w:rPr>
          <w:color w:val="auto"/>
        </w:rPr>
        <w:t xml:space="preserve">краевой </w:t>
      </w:r>
      <w:r w:rsidR="00796DD6" w:rsidRPr="0056588B">
        <w:rPr>
          <w:color w:val="auto"/>
        </w:rPr>
        <w:t xml:space="preserve">гражданской службы, не допускается. </w:t>
      </w:r>
    </w:p>
    <w:p w14:paraId="180E3CD6" w14:textId="14686FBD" w:rsidR="00796DD6" w:rsidRPr="0056588B" w:rsidRDefault="008807F1" w:rsidP="00F052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</w:t>
      </w:r>
      <w:r w:rsidR="00DC6509">
        <w:rPr>
          <w:color w:val="auto"/>
        </w:rPr>
        <w:t>4</w:t>
      </w:r>
      <w:r w:rsidRPr="0056588B">
        <w:rPr>
          <w:color w:val="auto"/>
        </w:rPr>
        <w:t>. </w:t>
      </w:r>
      <w:r w:rsidR="00796DD6" w:rsidRPr="0056588B">
        <w:rPr>
          <w:color w:val="auto"/>
        </w:rPr>
        <w:t xml:space="preserve">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</w:t>
      </w:r>
      <w:r w:rsidR="00937FD9" w:rsidRPr="0056588B">
        <w:rPr>
          <w:color w:val="auto"/>
        </w:rPr>
        <w:t>При равенстве голосов решающим является голос председательствующего на заседании аттестационной комиссии</w:t>
      </w:r>
      <w:r w:rsidR="00796DD6" w:rsidRPr="0056588B">
        <w:rPr>
          <w:color w:val="auto"/>
        </w:rPr>
        <w:t>.</w:t>
      </w:r>
    </w:p>
    <w:p w14:paraId="7540A705" w14:textId="5856C274" w:rsidR="00796DD6" w:rsidRPr="0056588B" w:rsidRDefault="008807F1" w:rsidP="00F052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</w:t>
      </w:r>
      <w:r w:rsidR="00DC6509">
        <w:rPr>
          <w:color w:val="auto"/>
        </w:rPr>
        <w:t>5</w:t>
      </w:r>
      <w:r w:rsidRPr="0056588B">
        <w:rPr>
          <w:color w:val="auto"/>
        </w:rPr>
        <w:t>. </w:t>
      </w:r>
      <w:r w:rsidR="00796DD6" w:rsidRPr="0056588B">
        <w:rPr>
          <w:color w:val="auto"/>
        </w:rPr>
        <w:t xml:space="preserve">Аттестуемый гражданский служащий может принять участие в заседании аттестационной комиссии в формате видеоконференции (при </w:t>
      </w:r>
      <w:r w:rsidR="00393A2D" w:rsidRPr="0056588B">
        <w:rPr>
          <w:color w:val="auto"/>
        </w:rPr>
        <w:t xml:space="preserve">отсутствии возможности участвовать лично и при </w:t>
      </w:r>
      <w:r w:rsidR="00796DD6" w:rsidRPr="0056588B">
        <w:rPr>
          <w:color w:val="auto"/>
        </w:rPr>
        <w:t>наличии технической возможности).</w:t>
      </w:r>
    </w:p>
    <w:p w14:paraId="4C545D62" w14:textId="0DABC7F8" w:rsidR="00796DD6" w:rsidRPr="0056588B" w:rsidRDefault="008807F1" w:rsidP="00F052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</w:t>
      </w:r>
      <w:r w:rsidR="00DC6509">
        <w:rPr>
          <w:color w:val="auto"/>
        </w:rPr>
        <w:t>6</w:t>
      </w:r>
      <w:r w:rsidR="000A1B10" w:rsidRPr="0056588B">
        <w:rPr>
          <w:color w:val="auto"/>
        </w:rPr>
        <w:t>.</w:t>
      </w:r>
      <w:r w:rsidRPr="0056588B">
        <w:rPr>
          <w:color w:val="auto"/>
        </w:rPr>
        <w:t> </w:t>
      </w:r>
      <w:r w:rsidR="00796DD6" w:rsidRPr="0056588B">
        <w:rPr>
          <w:color w:val="auto"/>
        </w:rPr>
        <w:t>В случае неявки гражданского служащего на заседание аттестационной комиссии без уважительной причины или его отказа от аттестации данный факт отражается в протоколе заседания аттестационной комиссии для организации проведения служебной проверки</w:t>
      </w:r>
      <w:r w:rsidR="00FF47C8">
        <w:rPr>
          <w:color w:val="auto"/>
        </w:rPr>
        <w:t xml:space="preserve"> отделом государственной службы, кадрового и правового обеспечения Агентства </w:t>
      </w:r>
      <w:r w:rsidR="00796DD6" w:rsidRPr="0056588B">
        <w:rPr>
          <w:color w:val="auto"/>
        </w:rPr>
        <w:t>в целях привлечения гражданского служащего к дисциплинарной ответственности в соответствии с законодательством Российской Федерации о государственной гражданской службе, а аттестация переносится на более поздний срок.</w:t>
      </w:r>
    </w:p>
    <w:p w14:paraId="5B8F4819" w14:textId="55AD0A0A" w:rsidR="00796DD6" w:rsidRPr="0056588B" w:rsidRDefault="00796DD6" w:rsidP="00F05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auto"/>
          <w:lang w:eastAsia="en-US"/>
        </w:rPr>
      </w:pPr>
      <w:r w:rsidRPr="0056588B">
        <w:rPr>
          <w:rFonts w:eastAsia="Calibri"/>
          <w:color w:val="auto"/>
          <w:lang w:eastAsia="en-US"/>
        </w:rPr>
        <w:t>2</w:t>
      </w:r>
      <w:r w:rsidR="00DC6509">
        <w:rPr>
          <w:rFonts w:eastAsia="Calibri"/>
          <w:color w:val="auto"/>
          <w:lang w:eastAsia="en-US"/>
        </w:rPr>
        <w:t>7</w:t>
      </w:r>
      <w:r w:rsidRPr="0056588B">
        <w:rPr>
          <w:rFonts w:eastAsia="Calibri"/>
          <w:color w:val="auto"/>
          <w:lang w:eastAsia="en-US"/>
        </w:rPr>
        <w:t>.</w:t>
      </w:r>
      <w:r w:rsidR="008807F1" w:rsidRPr="0056588B">
        <w:rPr>
          <w:rFonts w:eastAsia="Calibri"/>
          <w:color w:val="auto"/>
          <w:lang w:eastAsia="en-US"/>
        </w:rPr>
        <w:t> </w:t>
      </w:r>
      <w:r w:rsidRPr="0056588B">
        <w:rPr>
          <w:color w:val="auto"/>
        </w:rPr>
        <w:t>Результаты аттестации заносятся в аттестационный лист</w:t>
      </w:r>
      <w:r w:rsidR="002B0A70">
        <w:rPr>
          <w:color w:val="auto"/>
        </w:rPr>
        <w:t xml:space="preserve"> гражданского служащего (далее – аттестационный лист)</w:t>
      </w:r>
      <w:r w:rsidRPr="0056588B">
        <w:rPr>
          <w:color w:val="auto"/>
        </w:rPr>
        <w:t xml:space="preserve">, составленный по форме согласно </w:t>
      </w:r>
      <w:proofErr w:type="gramStart"/>
      <w:r w:rsidRPr="0056588B">
        <w:rPr>
          <w:color w:val="auto"/>
        </w:rPr>
        <w:t>приложению</w:t>
      </w:r>
      <w:proofErr w:type="gramEnd"/>
      <w:r w:rsidRPr="0056588B">
        <w:rPr>
          <w:color w:val="auto"/>
        </w:rPr>
        <w:t xml:space="preserve"> к Положению о проведении аттестации</w:t>
      </w:r>
      <w:r w:rsidR="002B0A70">
        <w:rPr>
          <w:color w:val="auto"/>
        </w:rPr>
        <w:t xml:space="preserve"> </w:t>
      </w:r>
      <w:r w:rsidR="002B0A70">
        <w:t>государственных гражданских служащих Российской Федерации, утвержденному Указом Президента Российской Федерации от 01.02.2005 № 110</w:t>
      </w:r>
      <w:r w:rsidR="00FA5070">
        <w:t xml:space="preserve"> «</w:t>
      </w:r>
      <w:r w:rsidR="00FA5070" w:rsidRPr="00FA5070">
        <w:t xml:space="preserve">О </w:t>
      </w:r>
      <w:r w:rsidR="00FA5070">
        <w:t>п</w:t>
      </w:r>
      <w:r w:rsidR="00FA5070" w:rsidRPr="00FA5070">
        <w:t xml:space="preserve">роведении </w:t>
      </w:r>
      <w:r w:rsidR="00FA5070">
        <w:lastRenderedPageBreak/>
        <w:t>а</w:t>
      </w:r>
      <w:r w:rsidR="00FA5070" w:rsidRPr="00FA5070">
        <w:t xml:space="preserve">ттестации </w:t>
      </w:r>
      <w:r w:rsidR="00FA5070">
        <w:t>г</w:t>
      </w:r>
      <w:r w:rsidR="00FA5070" w:rsidRPr="00FA5070">
        <w:t xml:space="preserve">осударственных </w:t>
      </w:r>
      <w:r w:rsidR="00FA5070">
        <w:t>гражданских с</w:t>
      </w:r>
      <w:r w:rsidR="00FA5070" w:rsidRPr="00FA5070">
        <w:t>лужащих Российской Федерации</w:t>
      </w:r>
      <w:r w:rsidR="00FA5070">
        <w:t>»</w:t>
      </w:r>
      <w:r w:rsidRPr="0056588B">
        <w:rPr>
          <w:color w:val="auto"/>
        </w:rPr>
        <w:t>. Аттестационный лист подписывается всеми членами аттестационной комиссии, присутствовавшими на заседании.</w:t>
      </w:r>
      <w:r w:rsidRPr="0056588B">
        <w:rPr>
          <w:rFonts w:eastAsia="Calibri"/>
          <w:color w:val="auto"/>
          <w:lang w:eastAsia="en-US"/>
        </w:rPr>
        <w:t xml:space="preserve"> </w:t>
      </w:r>
    </w:p>
    <w:p w14:paraId="22CDDC92" w14:textId="374CAB7C" w:rsidR="00796DD6" w:rsidRPr="0056588B" w:rsidRDefault="00796DD6" w:rsidP="00F052E2">
      <w:pPr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</w:t>
      </w:r>
      <w:r w:rsidR="00DC6509">
        <w:rPr>
          <w:color w:val="auto"/>
        </w:rPr>
        <w:t>8</w:t>
      </w:r>
      <w:r w:rsidRPr="0056588B">
        <w:rPr>
          <w:color w:val="auto"/>
        </w:rPr>
        <w:t>.</w:t>
      </w:r>
      <w:r w:rsidR="008807F1" w:rsidRPr="0056588B">
        <w:rPr>
          <w:color w:val="auto"/>
        </w:rPr>
        <w:t> </w:t>
      </w:r>
      <w:r w:rsidRPr="0056588B">
        <w:rPr>
          <w:color w:val="auto"/>
        </w:rPr>
        <w:t xml:space="preserve">Ознакомление гражданского служащего с аттестационным листом под </w:t>
      </w:r>
      <w:r w:rsidR="002B0A70">
        <w:rPr>
          <w:color w:val="auto"/>
        </w:rPr>
        <w:t>расписку</w:t>
      </w:r>
      <w:r w:rsidRPr="0056588B">
        <w:rPr>
          <w:color w:val="auto"/>
        </w:rPr>
        <w:t xml:space="preserve"> обеспечивается секретарем аттестационной комиссии непосредственно после подведения итогов голосования членами аттестационной комиссии.</w:t>
      </w:r>
    </w:p>
    <w:p w14:paraId="4E939FAF" w14:textId="056D319E" w:rsidR="00796DD6" w:rsidRPr="0056588B" w:rsidRDefault="00796DD6" w:rsidP="00F052E2">
      <w:pPr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 xml:space="preserve">В случае отказа аттестуемого гражданского служащего от </w:t>
      </w:r>
      <w:r w:rsidR="00C315C9">
        <w:rPr>
          <w:color w:val="auto"/>
        </w:rPr>
        <w:t xml:space="preserve">подписи </w:t>
      </w:r>
      <w:r w:rsidRPr="0056588B">
        <w:rPr>
          <w:color w:val="auto"/>
        </w:rPr>
        <w:t>об ознакомлении с аттестационным листом делается соответствующая запись, которая заверяется председателем и секретарем аттестационной комиссии.</w:t>
      </w:r>
    </w:p>
    <w:p w14:paraId="1061E3D4" w14:textId="210E9BD5" w:rsidR="00796DD6" w:rsidRPr="0056588B" w:rsidRDefault="00DC6509" w:rsidP="00F052E2">
      <w:pPr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29</w:t>
      </w:r>
      <w:r w:rsidR="00796DD6" w:rsidRPr="0056588B">
        <w:rPr>
          <w:color w:val="auto"/>
        </w:rPr>
        <w:t>.</w:t>
      </w:r>
      <w:r w:rsidR="008807F1" w:rsidRPr="0056588B">
        <w:rPr>
          <w:color w:val="auto"/>
        </w:rPr>
        <w:t> </w:t>
      </w:r>
      <w:r w:rsidR="00796DD6" w:rsidRPr="0056588B">
        <w:rPr>
          <w:color w:val="auto"/>
        </w:rPr>
        <w:t xml:space="preserve">Секретарь аттестационной комиссии ведет протокол заседания аттестационной комиссии, в котором фиксирует решения </w:t>
      </w:r>
      <w:r w:rsidR="00732D04">
        <w:rPr>
          <w:color w:val="auto"/>
        </w:rPr>
        <w:t xml:space="preserve">аттестационной комиссии </w:t>
      </w:r>
      <w:r w:rsidR="00796DD6" w:rsidRPr="0056588B">
        <w:rPr>
          <w:color w:val="auto"/>
        </w:rPr>
        <w:t xml:space="preserve">и результаты голосования. Протокол заседания аттестационной комиссии подписывается всеми членами </w:t>
      </w:r>
      <w:r w:rsidR="00FA79A3">
        <w:rPr>
          <w:color w:val="auto"/>
        </w:rPr>
        <w:t xml:space="preserve">аттестационной </w:t>
      </w:r>
      <w:r w:rsidR="00796DD6" w:rsidRPr="0056588B">
        <w:rPr>
          <w:color w:val="auto"/>
        </w:rPr>
        <w:t xml:space="preserve">комиссии, присутствовавшими на заседании. </w:t>
      </w:r>
    </w:p>
    <w:p w14:paraId="166DFB08" w14:textId="1C2B0880" w:rsidR="00796DD6" w:rsidRPr="00420F15" w:rsidRDefault="00796DD6" w:rsidP="00F052E2">
      <w:pPr>
        <w:spacing w:after="0" w:line="240" w:lineRule="auto"/>
        <w:ind w:firstLine="709"/>
        <w:jc w:val="both"/>
        <w:rPr>
          <w:color w:val="auto"/>
        </w:rPr>
      </w:pPr>
      <w:r w:rsidRPr="00433A76">
        <w:rPr>
          <w:color w:val="auto"/>
        </w:rPr>
        <w:t xml:space="preserve">Копия протокола заседания аттестационной комиссии направляется руководителю </w:t>
      </w:r>
      <w:r w:rsidR="00420F15" w:rsidRPr="00433A76">
        <w:rPr>
          <w:color w:val="auto"/>
        </w:rPr>
        <w:t>Агентства</w:t>
      </w:r>
      <w:r w:rsidRPr="00433A76">
        <w:rPr>
          <w:color w:val="auto"/>
        </w:rPr>
        <w:t xml:space="preserve">, в котором </w:t>
      </w:r>
      <w:r w:rsidR="00732D04" w:rsidRPr="00433A76">
        <w:rPr>
          <w:color w:val="auto"/>
        </w:rPr>
        <w:t xml:space="preserve">аттестуемый </w:t>
      </w:r>
      <w:r w:rsidRPr="00433A76">
        <w:rPr>
          <w:color w:val="auto"/>
        </w:rPr>
        <w:t xml:space="preserve">гражданский служащий замещает должность </w:t>
      </w:r>
      <w:r w:rsidR="009E202D" w:rsidRPr="00433A76">
        <w:rPr>
          <w:color w:val="auto"/>
        </w:rPr>
        <w:t xml:space="preserve">краевой </w:t>
      </w:r>
      <w:r w:rsidRPr="00433A76">
        <w:rPr>
          <w:color w:val="auto"/>
        </w:rPr>
        <w:t>гражданской службы</w:t>
      </w:r>
      <w:r w:rsidR="00B81961" w:rsidRPr="00433A76">
        <w:rPr>
          <w:color w:val="auto"/>
        </w:rPr>
        <w:t>.</w:t>
      </w:r>
      <w:r w:rsidRPr="00433A76">
        <w:rPr>
          <w:color w:val="auto"/>
        </w:rPr>
        <w:t xml:space="preserve"> Протокол заседания аттестационной комиссии оформляется по форме согласно </w:t>
      </w:r>
      <w:r w:rsidRPr="00420F15">
        <w:rPr>
          <w:color w:val="auto"/>
        </w:rPr>
        <w:t xml:space="preserve">приложению </w:t>
      </w:r>
      <w:r w:rsidR="00CA48C9" w:rsidRPr="00420F15">
        <w:rPr>
          <w:color w:val="auto"/>
        </w:rPr>
        <w:t>4</w:t>
      </w:r>
      <w:r w:rsidRPr="00420F15">
        <w:rPr>
          <w:color w:val="auto"/>
        </w:rPr>
        <w:t xml:space="preserve"> к </w:t>
      </w:r>
      <w:r w:rsidR="00CA43B2" w:rsidRPr="00420F15">
        <w:rPr>
          <w:color w:val="auto"/>
        </w:rPr>
        <w:t xml:space="preserve">настоящему </w:t>
      </w:r>
      <w:r w:rsidRPr="00420F15">
        <w:rPr>
          <w:color w:val="auto"/>
        </w:rPr>
        <w:t xml:space="preserve">Порядку. </w:t>
      </w:r>
    </w:p>
    <w:p w14:paraId="14443288" w14:textId="4EE503ED" w:rsidR="00796DD6" w:rsidRPr="0056588B" w:rsidRDefault="00611E16" w:rsidP="00F052E2">
      <w:pPr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3</w:t>
      </w:r>
      <w:r w:rsidR="00DC6509">
        <w:rPr>
          <w:color w:val="auto"/>
        </w:rPr>
        <w:t>0</w:t>
      </w:r>
      <w:r w:rsidR="00796DD6" w:rsidRPr="0056588B">
        <w:rPr>
          <w:color w:val="auto"/>
        </w:rPr>
        <w:t>.</w:t>
      </w:r>
      <w:r w:rsidR="008807F1" w:rsidRPr="0056588B">
        <w:rPr>
          <w:color w:val="auto"/>
        </w:rPr>
        <w:t> </w:t>
      </w:r>
      <w:r w:rsidR="00796DD6" w:rsidRPr="0056588B">
        <w:rPr>
          <w:color w:val="auto"/>
        </w:rPr>
        <w:t>Аттестационный лист гражданского служащего, прошедшего аттестацию, и отзыв хранятся в личном деле гражданского служащего.</w:t>
      </w:r>
    </w:p>
    <w:p w14:paraId="17534FF8" w14:textId="68026D2E" w:rsidR="00796DD6" w:rsidRPr="0056588B" w:rsidRDefault="00DC6509" w:rsidP="00F052E2">
      <w:pPr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31</w:t>
      </w:r>
      <w:r w:rsidR="00796DD6" w:rsidRPr="0056588B">
        <w:rPr>
          <w:color w:val="auto"/>
        </w:rPr>
        <w:t>.</w:t>
      </w:r>
      <w:r w:rsidR="008807F1" w:rsidRPr="0056588B">
        <w:rPr>
          <w:color w:val="auto"/>
        </w:rPr>
        <w:t> </w:t>
      </w:r>
      <w:r w:rsidR="00796DD6" w:rsidRPr="0056588B">
        <w:rPr>
          <w:color w:val="auto"/>
        </w:rPr>
        <w:t xml:space="preserve">В течение одного месяца после проведения аттестации по ее результатам издается </w:t>
      </w:r>
      <w:r w:rsidR="00B81961" w:rsidRPr="0056588B">
        <w:rPr>
          <w:color w:val="auto"/>
        </w:rPr>
        <w:t>приказ</w:t>
      </w:r>
      <w:r w:rsidR="00F94E18" w:rsidRPr="0056588B">
        <w:rPr>
          <w:color w:val="auto"/>
        </w:rPr>
        <w:t xml:space="preserve"> </w:t>
      </w:r>
      <w:r w:rsidR="00836E32">
        <w:rPr>
          <w:color w:val="auto"/>
        </w:rPr>
        <w:t xml:space="preserve">Агентства </w:t>
      </w:r>
      <w:r w:rsidR="00796DD6" w:rsidRPr="0056588B">
        <w:rPr>
          <w:color w:val="auto"/>
        </w:rPr>
        <w:t>о том, что гражданский служащий:</w:t>
      </w:r>
    </w:p>
    <w:p w14:paraId="722F9849" w14:textId="37A9AE4E" w:rsidR="00796DD6" w:rsidRPr="0056588B" w:rsidRDefault="00796DD6" w:rsidP="00F052E2">
      <w:pPr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1)</w:t>
      </w:r>
      <w:r w:rsidR="008807F1" w:rsidRPr="0056588B">
        <w:rPr>
          <w:color w:val="auto"/>
        </w:rPr>
        <w:t> </w:t>
      </w:r>
      <w:r w:rsidRPr="0056588B">
        <w:rPr>
          <w:color w:val="auto"/>
        </w:rPr>
        <w:t xml:space="preserve">подлежит включению в кадровый резерв для замещения вакантной должности </w:t>
      </w:r>
      <w:r w:rsidR="001A1368">
        <w:rPr>
          <w:rFonts w:eastAsia="Calibri"/>
          <w:color w:val="auto"/>
        </w:rPr>
        <w:t>гражданской службы в Агентстве</w:t>
      </w:r>
      <w:r w:rsidR="001A1368" w:rsidRPr="0056588B">
        <w:rPr>
          <w:rFonts w:eastAsia="Calibri"/>
          <w:color w:val="auto"/>
        </w:rPr>
        <w:t xml:space="preserve"> </w:t>
      </w:r>
      <w:r w:rsidRPr="0056588B">
        <w:rPr>
          <w:color w:val="auto"/>
        </w:rPr>
        <w:t>порядке должностного роста;</w:t>
      </w:r>
    </w:p>
    <w:p w14:paraId="26F21564" w14:textId="25EFB87E" w:rsidR="00796DD6" w:rsidRPr="0056588B" w:rsidRDefault="00796DD6" w:rsidP="00F052E2">
      <w:pPr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2)</w:t>
      </w:r>
      <w:r w:rsidR="008807F1" w:rsidRPr="0056588B">
        <w:rPr>
          <w:color w:val="auto"/>
        </w:rPr>
        <w:t> </w:t>
      </w:r>
      <w:r w:rsidRPr="0056588B">
        <w:rPr>
          <w:color w:val="auto"/>
        </w:rPr>
        <w:t>направляется для получения дополнительного профессионального образования;</w:t>
      </w:r>
    </w:p>
    <w:p w14:paraId="302B7452" w14:textId="5DDF388C" w:rsidR="00796DD6" w:rsidRPr="0056588B" w:rsidRDefault="008807F1" w:rsidP="00F052E2">
      <w:pPr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3) </w:t>
      </w:r>
      <w:r w:rsidR="00796DD6" w:rsidRPr="0056588B">
        <w:rPr>
          <w:color w:val="auto"/>
        </w:rPr>
        <w:t xml:space="preserve">понижается в должности </w:t>
      </w:r>
      <w:r w:rsidR="009E202D">
        <w:rPr>
          <w:color w:val="auto"/>
        </w:rPr>
        <w:t xml:space="preserve">краевой </w:t>
      </w:r>
      <w:r w:rsidR="00796DD6" w:rsidRPr="0056588B">
        <w:rPr>
          <w:color w:val="auto"/>
        </w:rPr>
        <w:t>гражданской службы и подлежит исключению из кадрового резерва в случае нахождения в нем.</w:t>
      </w:r>
    </w:p>
    <w:p w14:paraId="0E1A4336" w14:textId="77777777" w:rsidR="00796DD6" w:rsidRPr="0056588B" w:rsidRDefault="00796DD6" w:rsidP="00F05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14:paraId="209124CB" w14:textId="77777777" w:rsidR="00796DD6" w:rsidRPr="0056588B" w:rsidRDefault="00796DD6" w:rsidP="00F05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auto"/>
        </w:rPr>
      </w:pPr>
      <w:r w:rsidRPr="0056588B">
        <w:rPr>
          <w:color w:val="auto"/>
        </w:rPr>
        <w:t>4. Заключительные положения</w:t>
      </w:r>
    </w:p>
    <w:p w14:paraId="7B3D3FBB" w14:textId="77777777" w:rsidR="00796DD6" w:rsidRPr="0056588B" w:rsidRDefault="00796DD6" w:rsidP="00F05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14:paraId="77C2EDC7" w14:textId="2E5C1F25" w:rsidR="00796DD6" w:rsidRPr="0056588B" w:rsidRDefault="008807F1" w:rsidP="00F052E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 w:rsidRPr="0056588B">
        <w:rPr>
          <w:color w:val="auto"/>
        </w:rPr>
        <w:t>3</w:t>
      </w:r>
      <w:r w:rsidR="00DC6509">
        <w:rPr>
          <w:color w:val="auto"/>
        </w:rPr>
        <w:t>2</w:t>
      </w:r>
      <w:r w:rsidRPr="0056588B">
        <w:rPr>
          <w:color w:val="auto"/>
        </w:rPr>
        <w:t>. </w:t>
      </w:r>
      <w:r w:rsidR="00796DD6" w:rsidRPr="0056588B">
        <w:rPr>
          <w:color w:val="auto"/>
        </w:rPr>
        <w:t>Решения аттестационной комиссии могут быть обжалованы в порядке, установленном законодательством Российской Федерации.</w:t>
      </w:r>
    </w:p>
    <w:p w14:paraId="5CA89C3E" w14:textId="5EBC33E0" w:rsidR="00796DD6" w:rsidRDefault="008807F1" w:rsidP="004B70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56588B">
        <w:rPr>
          <w:color w:val="auto"/>
        </w:rPr>
        <w:t>3</w:t>
      </w:r>
      <w:r w:rsidR="00DC6509">
        <w:rPr>
          <w:color w:val="auto"/>
        </w:rPr>
        <w:t>3</w:t>
      </w:r>
      <w:r w:rsidRPr="008D2B6D">
        <w:rPr>
          <w:color w:val="auto"/>
        </w:rPr>
        <w:t>. </w:t>
      </w:r>
      <w:r w:rsidR="00796DD6" w:rsidRPr="008D2B6D">
        <w:rPr>
          <w:color w:val="auto"/>
        </w:rPr>
        <w:t>Расходы, связанные с проведением аттестаци</w:t>
      </w:r>
      <w:r w:rsidR="00732D04" w:rsidRPr="008D2B6D">
        <w:rPr>
          <w:color w:val="auto"/>
        </w:rPr>
        <w:t>и</w:t>
      </w:r>
      <w:r w:rsidR="00796DD6" w:rsidRPr="008D2B6D">
        <w:rPr>
          <w:color w:val="auto"/>
        </w:rPr>
        <w:t xml:space="preserve">, в том числе расходы на оплату труда независимых экспертов – представителей научных, образовательных и других организаций, являющихся специалистами в соответствующих областях и видах профессиональной служебной деятельности гражданских служащих, по </w:t>
      </w:r>
      <w:r w:rsidR="00042666" w:rsidRPr="008D2B6D">
        <w:rPr>
          <w:color w:val="auto"/>
        </w:rPr>
        <w:t>вопросам кадровых технологий и</w:t>
      </w:r>
      <w:r w:rsidR="00796DD6" w:rsidRPr="008D2B6D">
        <w:rPr>
          <w:color w:val="auto"/>
        </w:rPr>
        <w:t xml:space="preserve"> </w:t>
      </w:r>
      <w:r w:rsidR="009E202D" w:rsidRPr="008D2B6D">
        <w:rPr>
          <w:color w:val="auto"/>
        </w:rPr>
        <w:t xml:space="preserve">краевой </w:t>
      </w:r>
      <w:r w:rsidR="00796DD6" w:rsidRPr="008D2B6D">
        <w:rPr>
          <w:color w:val="auto"/>
        </w:rPr>
        <w:t xml:space="preserve">гражданской службы, осуществляются в соответствии с распоряжением Губернатора Камчатского края от 12.02.2020 № 144 в пределах </w:t>
      </w:r>
      <w:r w:rsidR="00732D04" w:rsidRPr="008D2B6D">
        <w:rPr>
          <w:color w:val="auto"/>
        </w:rPr>
        <w:t xml:space="preserve">бюджетных ассигнований, </w:t>
      </w:r>
      <w:r w:rsidR="00796DD6" w:rsidRPr="008D2B6D">
        <w:rPr>
          <w:color w:val="auto"/>
        </w:rPr>
        <w:t xml:space="preserve">предусмотренных </w:t>
      </w:r>
      <w:r w:rsidR="00732D04" w:rsidRPr="008D2B6D">
        <w:rPr>
          <w:color w:val="auto"/>
        </w:rPr>
        <w:t xml:space="preserve">законом о краевом бюджете на соответствующий финансовый год и плановый период, и лимитов бюджетных обязательств, утвержденных в установленном порядке </w:t>
      </w:r>
      <w:r w:rsidR="00796DD6" w:rsidRPr="008D2B6D">
        <w:rPr>
          <w:color w:val="auto"/>
        </w:rPr>
        <w:t>Администрации Губернатора Камчатского края.</w:t>
      </w:r>
      <w:r w:rsidR="00796DD6" w:rsidRPr="00796DD6">
        <w:rPr>
          <w:rFonts w:ascii="Calibri" w:eastAsia="Calibri" w:hAnsi="Calibri"/>
          <w:color w:val="auto"/>
          <w:szCs w:val="22"/>
          <w:lang w:eastAsia="en-US"/>
        </w:rPr>
        <w:br w:type="page"/>
      </w:r>
    </w:p>
    <w:tbl>
      <w:tblPr>
        <w:tblStyle w:val="3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429"/>
      </w:tblGrid>
      <w:tr w:rsidR="0056588B" w:rsidRPr="00F771EE" w14:paraId="34FD8F8F" w14:textId="77777777" w:rsidTr="003945A3">
        <w:tc>
          <w:tcPr>
            <w:tcW w:w="4815" w:type="dxa"/>
          </w:tcPr>
          <w:p w14:paraId="4E4C55A1" w14:textId="776942E0" w:rsidR="0056588B" w:rsidRPr="00F771EE" w:rsidRDefault="0056588B" w:rsidP="003945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8" w:type="dxa"/>
          </w:tcPr>
          <w:p w14:paraId="617DDFBF" w14:textId="59FA8A24" w:rsidR="0056588B" w:rsidRPr="00F771EE" w:rsidRDefault="0056588B" w:rsidP="00193B9F">
            <w:pPr>
              <w:shd w:val="clear" w:color="auto" w:fill="FFFFFF"/>
              <w:ind w:right="312"/>
              <w:jc w:val="both"/>
              <w:rPr>
                <w:szCs w:val="28"/>
              </w:rPr>
            </w:pPr>
            <w:r w:rsidRPr="00F771EE">
              <w:rPr>
                <w:szCs w:val="28"/>
              </w:rPr>
              <w:t xml:space="preserve">Приложение 1 к </w:t>
            </w:r>
            <w:r w:rsidR="00D30239">
              <w:rPr>
                <w:szCs w:val="28"/>
              </w:rPr>
              <w:t xml:space="preserve">Порядку </w:t>
            </w:r>
            <w:r w:rsidR="00D30239" w:rsidRPr="00D30239">
              <w:rPr>
                <w:szCs w:val="28"/>
              </w:rPr>
              <w:t xml:space="preserve">работы аттестационной комиссии Агентства по обеспечению деятельности мировых судей Камчатского края  </w:t>
            </w:r>
          </w:p>
        </w:tc>
      </w:tr>
      <w:tr w:rsidR="0056588B" w:rsidRPr="00F771EE" w14:paraId="1A3D3FF5" w14:textId="77777777" w:rsidTr="003945A3">
        <w:tc>
          <w:tcPr>
            <w:tcW w:w="4815" w:type="dxa"/>
          </w:tcPr>
          <w:p w14:paraId="7E792D5F" w14:textId="77777777" w:rsidR="0056588B" w:rsidRPr="00F771EE" w:rsidRDefault="0056588B" w:rsidP="003945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8" w:type="dxa"/>
          </w:tcPr>
          <w:p w14:paraId="363EF56C" w14:textId="5B55BA39" w:rsidR="002541E9" w:rsidRDefault="002541E9" w:rsidP="00193B9F">
            <w:pPr>
              <w:widowControl w:val="0"/>
              <w:autoSpaceDE w:val="0"/>
              <w:autoSpaceDN w:val="0"/>
              <w:ind w:right="312"/>
              <w:jc w:val="right"/>
              <w:rPr>
                <w:szCs w:val="28"/>
              </w:rPr>
            </w:pPr>
            <w:r>
              <w:rPr>
                <w:szCs w:val="28"/>
              </w:rPr>
              <w:t>ФОРМА</w:t>
            </w:r>
          </w:p>
          <w:p w14:paraId="09CEA035" w14:textId="0DC413F9" w:rsidR="0056588B" w:rsidRPr="00F771EE" w:rsidRDefault="0056588B" w:rsidP="00193B9F">
            <w:pPr>
              <w:widowControl w:val="0"/>
              <w:autoSpaceDE w:val="0"/>
              <w:autoSpaceDN w:val="0"/>
              <w:ind w:right="312"/>
              <w:jc w:val="right"/>
              <w:rPr>
                <w:szCs w:val="28"/>
              </w:rPr>
            </w:pPr>
            <w:r w:rsidRPr="00F771EE">
              <w:rPr>
                <w:szCs w:val="28"/>
              </w:rPr>
              <w:t>Утверждаю</w:t>
            </w:r>
          </w:p>
          <w:p w14:paraId="229DFD20" w14:textId="0DA85C72" w:rsidR="0056588B" w:rsidRPr="008621E9" w:rsidRDefault="0056588B" w:rsidP="00193B9F">
            <w:pPr>
              <w:widowControl w:val="0"/>
              <w:autoSpaceDE w:val="0"/>
              <w:autoSpaceDN w:val="0"/>
              <w:ind w:right="312"/>
              <w:jc w:val="right"/>
              <w:rPr>
                <w:sz w:val="16"/>
                <w:szCs w:val="16"/>
              </w:rPr>
            </w:pPr>
            <w:r w:rsidRPr="005061E9">
              <w:rPr>
                <w:szCs w:val="28"/>
              </w:rPr>
              <w:t>_____________________________</w:t>
            </w:r>
            <w:r w:rsidR="005061E9">
              <w:rPr>
                <w:szCs w:val="28"/>
              </w:rPr>
              <w:t>______</w:t>
            </w:r>
            <w:r w:rsidR="005061E9" w:rsidRPr="005061E9">
              <w:rPr>
                <w:szCs w:val="28"/>
              </w:rPr>
              <w:br/>
            </w:r>
            <w:r w:rsidRPr="008621E9">
              <w:rPr>
                <w:sz w:val="16"/>
                <w:szCs w:val="16"/>
              </w:rPr>
              <w:t xml:space="preserve">(руководитель </w:t>
            </w:r>
            <w:r w:rsidR="008621E9" w:rsidRPr="008621E9">
              <w:rPr>
                <w:sz w:val="16"/>
                <w:szCs w:val="16"/>
              </w:rPr>
              <w:t>Агентства</w:t>
            </w:r>
            <w:r w:rsidR="00E670B0" w:rsidRPr="008621E9">
              <w:rPr>
                <w:sz w:val="16"/>
                <w:szCs w:val="16"/>
              </w:rPr>
              <w:t xml:space="preserve"> по обеспечению деятельности </w:t>
            </w:r>
            <w:r w:rsidR="008621E9" w:rsidRPr="008621E9">
              <w:rPr>
                <w:sz w:val="16"/>
                <w:szCs w:val="16"/>
              </w:rPr>
              <w:t>мировых</w:t>
            </w:r>
            <w:r w:rsidR="00E670B0" w:rsidRPr="008621E9">
              <w:rPr>
                <w:sz w:val="16"/>
                <w:szCs w:val="16"/>
              </w:rPr>
              <w:t xml:space="preserve"> судей Камчатского </w:t>
            </w:r>
            <w:r w:rsidR="008621E9" w:rsidRPr="008621E9">
              <w:rPr>
                <w:sz w:val="16"/>
                <w:szCs w:val="16"/>
              </w:rPr>
              <w:t>края</w:t>
            </w:r>
            <w:r w:rsidRPr="008621E9">
              <w:rPr>
                <w:sz w:val="16"/>
                <w:szCs w:val="16"/>
              </w:rPr>
              <w:t>, подпись,</w:t>
            </w:r>
          </w:p>
          <w:p w14:paraId="22046674" w14:textId="77777777" w:rsidR="0056588B" w:rsidRPr="00F771EE" w:rsidRDefault="0056588B" w:rsidP="00193B9F">
            <w:pPr>
              <w:widowControl w:val="0"/>
              <w:autoSpaceDE w:val="0"/>
              <w:autoSpaceDN w:val="0"/>
              <w:ind w:right="312"/>
              <w:jc w:val="right"/>
              <w:rPr>
                <w:szCs w:val="28"/>
              </w:rPr>
            </w:pPr>
            <w:r w:rsidRPr="008621E9">
              <w:rPr>
                <w:szCs w:val="28"/>
              </w:rPr>
              <w:t>_____________________________</w:t>
            </w:r>
          </w:p>
          <w:p w14:paraId="1DDB41F7" w14:textId="77777777" w:rsidR="0056588B" w:rsidRPr="00F771EE" w:rsidRDefault="0056588B" w:rsidP="00193B9F">
            <w:pPr>
              <w:widowControl w:val="0"/>
              <w:autoSpaceDE w:val="0"/>
              <w:autoSpaceDN w:val="0"/>
              <w:ind w:right="312"/>
              <w:jc w:val="right"/>
              <w:rPr>
                <w:sz w:val="20"/>
                <w:vertAlign w:val="superscript"/>
              </w:rPr>
            </w:pPr>
            <w:r w:rsidRPr="00F771EE">
              <w:rPr>
                <w:sz w:val="20"/>
                <w:vertAlign w:val="superscript"/>
              </w:rPr>
              <w:t xml:space="preserve">фамилия, </w:t>
            </w:r>
            <w:r>
              <w:rPr>
                <w:sz w:val="20"/>
                <w:vertAlign w:val="superscript"/>
              </w:rPr>
              <w:t>имя, отчество (при наличии</w:t>
            </w:r>
            <w:r w:rsidRPr="00F771EE">
              <w:rPr>
                <w:sz w:val="20"/>
                <w:vertAlign w:val="superscript"/>
              </w:rPr>
              <w:t>)</w:t>
            </w:r>
          </w:p>
          <w:p w14:paraId="7F7E61B1" w14:textId="6799CBA5" w:rsidR="0056588B" w:rsidRPr="00F771EE" w:rsidRDefault="002810CE" w:rsidP="00193B9F">
            <w:pPr>
              <w:widowControl w:val="0"/>
              <w:autoSpaceDE w:val="0"/>
              <w:autoSpaceDN w:val="0"/>
              <w:ind w:right="312"/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6588B" w:rsidRPr="00F771EE">
              <w:rPr>
                <w:szCs w:val="28"/>
              </w:rPr>
              <w:t>____</w:t>
            </w:r>
            <w:r>
              <w:rPr>
                <w:szCs w:val="28"/>
              </w:rPr>
              <w:t>»</w:t>
            </w:r>
            <w:r w:rsidR="0056588B" w:rsidRPr="00F771EE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56588B" w:rsidRPr="00F771EE">
              <w:rPr>
                <w:szCs w:val="28"/>
              </w:rPr>
              <w:t>____________</w:t>
            </w:r>
            <w:r>
              <w:rPr>
                <w:szCs w:val="28"/>
              </w:rPr>
              <w:t>»</w:t>
            </w:r>
            <w:r w:rsidR="0056588B" w:rsidRPr="00F771EE">
              <w:rPr>
                <w:szCs w:val="28"/>
              </w:rPr>
              <w:t xml:space="preserve"> 20 ____ г.</w:t>
            </w:r>
          </w:p>
          <w:p w14:paraId="2E76AFA6" w14:textId="77777777" w:rsidR="0056588B" w:rsidRPr="00F771EE" w:rsidRDefault="0056588B" w:rsidP="00193B9F">
            <w:pPr>
              <w:shd w:val="clear" w:color="auto" w:fill="FFFFFF"/>
              <w:ind w:right="312"/>
              <w:jc w:val="both"/>
              <w:rPr>
                <w:sz w:val="26"/>
                <w:szCs w:val="26"/>
              </w:rPr>
            </w:pPr>
          </w:p>
        </w:tc>
      </w:tr>
    </w:tbl>
    <w:p w14:paraId="32A4658A" w14:textId="77777777" w:rsidR="00732D04" w:rsidRDefault="00732D04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</w:p>
    <w:p w14:paraId="3ACB6CE0" w14:textId="79970B96" w:rsidR="0056588B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  <w:r w:rsidRPr="00F771EE">
        <w:rPr>
          <w:rFonts w:eastAsia="Calibri"/>
          <w:color w:val="auto"/>
        </w:rPr>
        <w:t>Отзыв</w:t>
      </w:r>
    </w:p>
    <w:p w14:paraId="291CA32B" w14:textId="755FAA7E" w:rsidR="0056588B" w:rsidRPr="004B70CD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  <w:r w:rsidRPr="005A1A96">
        <w:rPr>
          <w:rFonts w:eastAsia="Calibri"/>
          <w:color w:val="auto"/>
        </w:rPr>
        <w:t xml:space="preserve">об исполнении </w:t>
      </w:r>
      <w:r w:rsidRPr="004B70CD">
        <w:rPr>
          <w:rFonts w:eastAsia="Calibri"/>
          <w:color w:val="auto"/>
        </w:rPr>
        <w:t>подлежащим аттестации государственным</w:t>
      </w:r>
    </w:p>
    <w:p w14:paraId="4AAC81A3" w14:textId="1ED673B1" w:rsidR="0056588B" w:rsidRPr="00F771EE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  <w:r w:rsidRPr="004B70CD">
        <w:rPr>
          <w:rFonts w:eastAsia="Calibri"/>
          <w:color w:val="auto"/>
        </w:rPr>
        <w:t>гражданским служащим</w:t>
      </w:r>
      <w:r w:rsidR="002810CE" w:rsidRPr="004B70CD">
        <w:rPr>
          <w:rFonts w:eastAsia="Calibri"/>
          <w:color w:val="auto"/>
        </w:rPr>
        <w:t xml:space="preserve"> </w:t>
      </w:r>
      <w:r w:rsidR="004B4F9C" w:rsidRPr="004B70CD">
        <w:rPr>
          <w:color w:val="auto"/>
        </w:rPr>
        <w:t xml:space="preserve">аппарата мирового судьи Камчатского края Агентства по обеспечению деятельности мировых судей Камчатского края </w:t>
      </w:r>
      <w:r w:rsidRPr="005A1A96">
        <w:rPr>
          <w:rFonts w:eastAsia="Calibri"/>
          <w:color w:val="auto"/>
        </w:rPr>
        <w:t>должностных обязанностей за аттестационный период</w:t>
      </w:r>
      <w:r w:rsidR="0028374A">
        <w:rPr>
          <w:rFonts w:eastAsia="Calibri"/>
          <w:color w:val="auto"/>
        </w:rPr>
        <w:t>*</w:t>
      </w:r>
      <w:r>
        <w:rPr>
          <w:rFonts w:eastAsia="Calibri"/>
          <w:color w:val="auto"/>
        </w:rPr>
        <w:t xml:space="preserve"> </w:t>
      </w:r>
    </w:p>
    <w:p w14:paraId="56F61BF6" w14:textId="0294326E" w:rsidR="0056588B" w:rsidRDefault="0056588B" w:rsidP="0056588B">
      <w:pPr>
        <w:widowControl w:val="0"/>
        <w:autoSpaceDE w:val="0"/>
        <w:autoSpaceDN w:val="0"/>
        <w:spacing w:after="0" w:line="240" w:lineRule="auto"/>
        <w:jc w:val="both"/>
        <w:rPr>
          <w:rFonts w:eastAsia="Calibri"/>
          <w:color w:val="auto"/>
          <w:sz w:val="24"/>
          <w:szCs w:val="24"/>
        </w:rPr>
      </w:pPr>
    </w:p>
    <w:p w14:paraId="0A5F64FB" w14:textId="77777777" w:rsidR="00AD2CC7" w:rsidRPr="00F771EE" w:rsidRDefault="00AD2CC7" w:rsidP="0056588B">
      <w:pPr>
        <w:widowControl w:val="0"/>
        <w:autoSpaceDE w:val="0"/>
        <w:autoSpaceDN w:val="0"/>
        <w:spacing w:after="0" w:line="240" w:lineRule="auto"/>
        <w:jc w:val="both"/>
        <w:rPr>
          <w:rFonts w:eastAsia="Calibri"/>
          <w:color w:val="auto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6588B" w14:paraId="7C7285AC" w14:textId="77777777" w:rsidTr="009E202D">
        <w:tc>
          <w:tcPr>
            <w:tcW w:w="9637" w:type="dxa"/>
          </w:tcPr>
          <w:p w14:paraId="3A9B8CBA" w14:textId="1B33BDA1" w:rsidR="0056588B" w:rsidRPr="00732D04" w:rsidRDefault="00732D04" w:rsidP="00732D04">
            <w:pPr>
              <w:widowControl w:val="0"/>
              <w:autoSpaceDE w:val="0"/>
              <w:autoSpaceDN w:val="0"/>
              <w:ind w:left="29"/>
              <w:jc w:val="both"/>
              <w:rPr>
                <w:rFonts w:eastAsia="Calibri"/>
                <w:color w:val="auto"/>
              </w:rPr>
            </w:pPr>
            <w:r w:rsidRPr="00732D04">
              <w:rPr>
                <w:rFonts w:eastAsia="Calibri"/>
                <w:color w:val="auto"/>
              </w:rPr>
              <w:t>1)</w:t>
            </w:r>
            <w:r>
              <w:rPr>
                <w:rFonts w:eastAsia="Calibri"/>
                <w:color w:val="auto"/>
              </w:rPr>
              <w:t xml:space="preserve"> </w:t>
            </w:r>
            <w:r w:rsidR="0056588B" w:rsidRPr="00732D04">
              <w:rPr>
                <w:rFonts w:eastAsia="Calibri"/>
                <w:color w:val="auto"/>
              </w:rPr>
              <w:t>Фамилия, имя, отчество (при наличии) ____________________________</w:t>
            </w:r>
            <w:r w:rsidR="00444E66">
              <w:rPr>
                <w:rFonts w:eastAsia="Calibri"/>
                <w:color w:val="auto"/>
              </w:rPr>
              <w:t>___</w:t>
            </w:r>
          </w:p>
        </w:tc>
      </w:tr>
      <w:tr w:rsidR="0056588B" w14:paraId="34AE8447" w14:textId="77777777" w:rsidTr="00732D04">
        <w:trPr>
          <w:trHeight w:val="1288"/>
        </w:trPr>
        <w:tc>
          <w:tcPr>
            <w:tcW w:w="9637" w:type="dxa"/>
            <w:tcBorders>
              <w:bottom w:val="nil"/>
            </w:tcBorders>
          </w:tcPr>
          <w:p w14:paraId="4798A8CD" w14:textId="4DE72D15" w:rsidR="00732D04" w:rsidRPr="00F50FD0" w:rsidRDefault="0056588B" w:rsidP="00732D04">
            <w:pPr>
              <w:widowControl w:val="0"/>
              <w:tabs>
                <w:tab w:val="left" w:pos="3715"/>
              </w:tabs>
              <w:autoSpaceDE w:val="0"/>
              <w:autoSpaceDN w:val="0"/>
              <w:ind w:left="29"/>
              <w:jc w:val="both"/>
              <w:rPr>
                <w:rFonts w:eastAsia="Calibri"/>
                <w:color w:val="auto"/>
              </w:rPr>
            </w:pPr>
            <w:r w:rsidRPr="00F50FD0">
              <w:rPr>
                <w:rFonts w:eastAsia="Calibri"/>
                <w:color w:val="auto"/>
              </w:rPr>
              <w:t>2</w:t>
            </w:r>
            <w:r w:rsidR="00732D04">
              <w:rPr>
                <w:rFonts w:eastAsia="Calibri"/>
                <w:color w:val="auto"/>
              </w:rPr>
              <w:t>) ч</w:t>
            </w:r>
            <w:r w:rsidRPr="00F50FD0">
              <w:rPr>
                <w:rFonts w:eastAsia="Calibri"/>
                <w:color w:val="auto"/>
              </w:rPr>
              <w:t xml:space="preserve">исло, месяц, год рождения </w:t>
            </w:r>
            <w:r w:rsidR="00732D04">
              <w:rPr>
                <w:rFonts w:eastAsia="Calibri"/>
                <w:color w:val="auto"/>
              </w:rPr>
              <w:t>_________________________________________</w:t>
            </w:r>
          </w:p>
          <w:p w14:paraId="507F09F9" w14:textId="204E455D" w:rsidR="0056588B" w:rsidRDefault="00732D04" w:rsidP="00F076CF">
            <w:pPr>
              <w:widowControl w:val="0"/>
              <w:autoSpaceDE w:val="0"/>
              <w:autoSpaceDN w:val="0"/>
              <w:ind w:left="29"/>
              <w:jc w:val="both"/>
              <w:rPr>
                <w:rFonts w:eastAsia="Calibri"/>
                <w:color w:val="auto"/>
              </w:rPr>
            </w:pPr>
            <w:r w:rsidRPr="00F50FD0">
              <w:rPr>
                <w:rFonts w:eastAsia="Calibri"/>
                <w:color w:val="auto"/>
              </w:rPr>
              <w:t>3</w:t>
            </w:r>
            <w:r>
              <w:rPr>
                <w:rFonts w:eastAsia="Calibri"/>
                <w:color w:val="auto"/>
              </w:rPr>
              <w:t>) з</w:t>
            </w:r>
            <w:r w:rsidRPr="00F50FD0">
              <w:rPr>
                <w:rFonts w:eastAsia="Calibri"/>
                <w:color w:val="auto"/>
              </w:rPr>
              <w:t xml:space="preserve">амещаемая должность государственной гражданской службы Камчатского края (далее – </w:t>
            </w:r>
            <w:r>
              <w:rPr>
                <w:rFonts w:eastAsia="Calibri"/>
                <w:color w:val="auto"/>
              </w:rPr>
              <w:t xml:space="preserve">краевая </w:t>
            </w:r>
            <w:r w:rsidRPr="00F50FD0">
              <w:rPr>
                <w:rFonts w:eastAsia="Calibri"/>
                <w:color w:val="auto"/>
              </w:rPr>
              <w:t>гражданская служба) и дата назначения___</w:t>
            </w:r>
            <w:r>
              <w:rPr>
                <w:rFonts w:eastAsia="Calibri"/>
                <w:color w:val="auto"/>
              </w:rPr>
              <w:t>_____________________________</w:t>
            </w:r>
            <w:r w:rsidR="00F076CF">
              <w:rPr>
                <w:rFonts w:eastAsia="Calibri"/>
                <w:color w:val="auto"/>
              </w:rPr>
              <w:t>_________________________</w:t>
            </w:r>
          </w:p>
        </w:tc>
      </w:tr>
      <w:tr w:rsidR="0056588B" w14:paraId="40F04F10" w14:textId="77777777" w:rsidTr="009E202D">
        <w:tc>
          <w:tcPr>
            <w:tcW w:w="9637" w:type="dxa"/>
          </w:tcPr>
          <w:p w14:paraId="0BA480DD" w14:textId="3AE59F5D" w:rsidR="0056588B" w:rsidRPr="00F50FD0" w:rsidRDefault="0056588B" w:rsidP="00732D04">
            <w:pPr>
              <w:widowControl w:val="0"/>
              <w:autoSpaceDE w:val="0"/>
              <w:autoSpaceDN w:val="0"/>
              <w:ind w:left="29"/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</w:t>
            </w:r>
            <w:r w:rsidR="00732D04">
              <w:rPr>
                <w:rFonts w:eastAsia="Calibri"/>
                <w:color w:val="auto"/>
              </w:rPr>
              <w:t>) п</w:t>
            </w:r>
            <w:r w:rsidRPr="00F50FD0">
              <w:rPr>
                <w:rFonts w:eastAsia="Calibri"/>
                <w:color w:val="auto"/>
              </w:rPr>
              <w:t xml:space="preserve">еречень основных вопросов (документов), в решении (разработке) которых государственный гражданский служащий </w:t>
            </w:r>
            <w:r w:rsidR="009B4F3F">
              <w:rPr>
                <w:rFonts w:eastAsia="Calibri"/>
                <w:color w:val="auto"/>
              </w:rPr>
              <w:t xml:space="preserve">аппарата мирового судьи </w:t>
            </w:r>
            <w:r w:rsidR="006C0582">
              <w:rPr>
                <w:rFonts w:eastAsia="Calibri"/>
                <w:color w:val="auto"/>
              </w:rPr>
              <w:t>Агентства</w:t>
            </w:r>
            <w:r w:rsidR="009B4F3F">
              <w:rPr>
                <w:rFonts w:eastAsia="Calibri"/>
                <w:color w:val="auto"/>
              </w:rPr>
              <w:t xml:space="preserve"> по обеспечению деятельности </w:t>
            </w:r>
            <w:r w:rsidR="006C0582">
              <w:rPr>
                <w:rFonts w:eastAsia="Calibri"/>
                <w:color w:val="auto"/>
              </w:rPr>
              <w:t xml:space="preserve">мировых судей </w:t>
            </w:r>
            <w:r w:rsidRPr="00F50FD0">
              <w:rPr>
                <w:rFonts w:eastAsia="Calibri"/>
                <w:color w:val="auto"/>
              </w:rPr>
              <w:t>Камчатского края (далее –гражданский служащий) принимал участие______________________</w:t>
            </w:r>
            <w:r>
              <w:rPr>
                <w:rFonts w:eastAsia="Calibri"/>
                <w:color w:val="auto"/>
              </w:rPr>
              <w:t>________</w:t>
            </w:r>
          </w:p>
        </w:tc>
      </w:tr>
      <w:tr w:rsidR="0056588B" w14:paraId="0C77D1EB" w14:textId="77777777" w:rsidTr="009E202D">
        <w:tc>
          <w:tcPr>
            <w:tcW w:w="9637" w:type="dxa"/>
          </w:tcPr>
          <w:p w14:paraId="5E15FC2A" w14:textId="059BEAAC" w:rsidR="0056588B" w:rsidRPr="00F50FD0" w:rsidRDefault="00732D04" w:rsidP="00732D04">
            <w:pPr>
              <w:widowControl w:val="0"/>
              <w:autoSpaceDE w:val="0"/>
              <w:autoSpaceDN w:val="0"/>
              <w:ind w:left="29"/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5) и</w:t>
            </w:r>
            <w:r w:rsidR="0056588B" w:rsidRPr="00F50FD0">
              <w:rPr>
                <w:rFonts w:eastAsia="Calibri"/>
                <w:color w:val="auto"/>
              </w:rPr>
              <w:t>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  <w:r w:rsidR="0056588B" w:rsidRPr="00732D04">
              <w:rPr>
                <w:rFonts w:eastAsia="Calibri"/>
                <w:color w:val="auto"/>
              </w:rPr>
              <w:t>_________________________________</w:t>
            </w:r>
          </w:p>
        </w:tc>
      </w:tr>
      <w:tr w:rsidR="0056588B" w14:paraId="48AE3A9D" w14:textId="77777777" w:rsidTr="009E202D">
        <w:tc>
          <w:tcPr>
            <w:tcW w:w="9637" w:type="dxa"/>
          </w:tcPr>
          <w:p w14:paraId="6BBCE51B" w14:textId="7C0755CC" w:rsidR="0056588B" w:rsidRPr="00F50FD0" w:rsidRDefault="0056588B" w:rsidP="00732D04">
            <w:pPr>
              <w:widowControl w:val="0"/>
              <w:autoSpaceDE w:val="0"/>
              <w:autoSpaceDN w:val="0"/>
              <w:ind w:left="29"/>
              <w:jc w:val="both"/>
              <w:rPr>
                <w:rFonts w:eastAsia="Calibri"/>
                <w:color w:val="auto"/>
              </w:rPr>
            </w:pPr>
            <w:r w:rsidRPr="00F50FD0">
              <w:rPr>
                <w:rFonts w:eastAsia="Calibri"/>
                <w:color w:val="auto"/>
              </w:rPr>
              <w:t>6</w:t>
            </w:r>
            <w:r w:rsidR="00732D04">
              <w:rPr>
                <w:rFonts w:eastAsia="Calibri"/>
                <w:color w:val="auto"/>
              </w:rPr>
              <w:t>) и</w:t>
            </w:r>
            <w:r w:rsidRPr="00F50FD0">
              <w:rPr>
                <w:rFonts w:eastAsia="Calibri"/>
                <w:color w:val="auto"/>
              </w:rPr>
              <w:t>нформация об организаторских способностях гражданского служащего (заполняется при аттестации гражданского служащего, наделенного организационно-распорядительными полномочиями по отношению к другим гражданским служащим) ___________________________________</w:t>
            </w:r>
            <w:r>
              <w:rPr>
                <w:rFonts w:eastAsia="Calibri"/>
                <w:color w:val="auto"/>
              </w:rPr>
              <w:t>__________</w:t>
            </w:r>
          </w:p>
        </w:tc>
      </w:tr>
      <w:tr w:rsidR="0056588B" w14:paraId="55204E99" w14:textId="77777777" w:rsidTr="0028374A">
        <w:tc>
          <w:tcPr>
            <w:tcW w:w="9637" w:type="dxa"/>
          </w:tcPr>
          <w:p w14:paraId="308A9630" w14:textId="46D4BCB7" w:rsidR="0056588B" w:rsidRPr="00732D04" w:rsidRDefault="0056588B" w:rsidP="00732D04">
            <w:pPr>
              <w:widowControl w:val="0"/>
              <w:autoSpaceDE w:val="0"/>
              <w:autoSpaceDN w:val="0"/>
              <w:ind w:left="29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</w:t>
            </w:r>
            <w:r w:rsidR="00732D04">
              <w:rPr>
                <w:rFonts w:eastAsia="Calibri"/>
                <w:color w:val="auto"/>
              </w:rPr>
              <w:t>) р</w:t>
            </w:r>
            <w:r>
              <w:rPr>
                <w:rFonts w:eastAsia="Calibri"/>
                <w:color w:val="auto"/>
              </w:rPr>
              <w:t>екомендуемая оценка</w:t>
            </w:r>
            <w:r w:rsidR="0028374A">
              <w:rPr>
                <w:rFonts w:eastAsia="Calibri"/>
                <w:color w:val="auto"/>
              </w:rPr>
              <w:t>**</w:t>
            </w:r>
            <w:r w:rsidRPr="00F50FD0">
              <w:rPr>
                <w:rFonts w:eastAsia="Calibri"/>
                <w:color w:val="auto"/>
              </w:rPr>
              <w:t>________________________________________</w:t>
            </w:r>
            <w:r w:rsidRPr="00732D04">
              <w:rPr>
                <w:rFonts w:eastAsia="Calibri"/>
                <w:color w:val="auto"/>
              </w:rPr>
              <w:t>___</w:t>
            </w:r>
          </w:p>
          <w:p w14:paraId="492BA84F" w14:textId="5B16B98D" w:rsidR="00D27575" w:rsidRDefault="00D27575" w:rsidP="00732D04">
            <w:pPr>
              <w:widowControl w:val="0"/>
              <w:autoSpaceDE w:val="0"/>
              <w:autoSpaceDN w:val="0"/>
              <w:ind w:left="29"/>
              <w:jc w:val="both"/>
              <w:rPr>
                <w:rFonts w:eastAsia="Calibri"/>
                <w:color w:val="auto"/>
              </w:rPr>
            </w:pPr>
            <w:r w:rsidRPr="00D27575">
              <w:rPr>
                <w:rFonts w:eastAsia="Calibri"/>
                <w:color w:val="auto"/>
              </w:rPr>
              <w:t>8</w:t>
            </w:r>
            <w:r w:rsidR="00732D04">
              <w:rPr>
                <w:rFonts w:eastAsia="Calibri"/>
                <w:color w:val="auto"/>
              </w:rPr>
              <w:t>)</w:t>
            </w:r>
            <w:r>
              <w:rPr>
                <w:rFonts w:eastAsia="Calibri"/>
                <w:color w:val="auto"/>
              </w:rPr>
              <w:t xml:space="preserve"> </w:t>
            </w:r>
            <w:r w:rsidR="00732D04">
              <w:rPr>
                <w:rFonts w:eastAsia="Calibri"/>
                <w:color w:val="auto"/>
              </w:rPr>
              <w:t>в</w:t>
            </w:r>
            <w:r>
              <w:rPr>
                <w:rFonts w:eastAsia="Calibri"/>
                <w:color w:val="auto"/>
              </w:rPr>
              <w:t>ывод о соответствии профессиональных качеств гражданского служащего квалификационным требованиям по замещаемой должности (отметить один из указанных ниже):</w:t>
            </w:r>
          </w:p>
          <w:p w14:paraId="27B7F457" w14:textId="2B327322" w:rsidR="00D27575" w:rsidRPr="0056588B" w:rsidRDefault="00F37B22" w:rsidP="00F6208F">
            <w:pPr>
              <w:widowControl w:val="0"/>
              <w:autoSpaceDE w:val="0"/>
              <w:autoSpaceDN w:val="0"/>
              <w:adjustRightInd w:val="0"/>
              <w:ind w:left="29"/>
              <w:jc w:val="both"/>
              <w:rPr>
                <w:color w:val="auto"/>
              </w:rPr>
            </w:pPr>
            <w:r w:rsidRPr="00F37B22">
              <w:rPr>
                <w:rFonts w:ascii="Calibri" w:hAnsi="Calibri"/>
                <w:noProof/>
                <w:color w:val="auto"/>
                <w:position w:val="-8"/>
                <w:szCs w:val="22"/>
              </w:rPr>
              <w:drawing>
                <wp:inline distT="0" distB="0" distL="0" distR="0" wp14:anchorId="3F427EE9" wp14:editId="3A1F04DD">
                  <wp:extent cx="180975" cy="238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575" w:rsidRPr="0056588B">
              <w:rPr>
                <w:color w:val="auto"/>
              </w:rPr>
              <w:t xml:space="preserve">соответствует замещаемой должности </w:t>
            </w:r>
            <w:r w:rsidR="00D27575">
              <w:rPr>
                <w:color w:val="auto"/>
              </w:rPr>
              <w:t xml:space="preserve">краевой </w:t>
            </w:r>
            <w:r w:rsidR="00D27575" w:rsidRPr="0056588B">
              <w:rPr>
                <w:color w:val="auto"/>
              </w:rPr>
              <w:t>гражданской службы</w:t>
            </w:r>
            <w:r w:rsidR="00D27575">
              <w:rPr>
                <w:color w:val="auto"/>
              </w:rPr>
              <w:t xml:space="preserve"> и рекомендуется к включению в кадровый резерв для замещения вакантной должности краевой гражданской службы в порядке должностного роста***</w:t>
            </w:r>
            <w:r w:rsidR="00D27575" w:rsidRPr="0056588B">
              <w:rPr>
                <w:color w:val="auto"/>
              </w:rPr>
              <w:t>;</w:t>
            </w:r>
          </w:p>
          <w:p w14:paraId="57256FD7" w14:textId="2BADD5DF" w:rsidR="00D27575" w:rsidRPr="0056588B" w:rsidRDefault="00F37B22" w:rsidP="00732D04">
            <w:pPr>
              <w:widowControl w:val="0"/>
              <w:autoSpaceDE w:val="0"/>
              <w:autoSpaceDN w:val="0"/>
              <w:adjustRightInd w:val="0"/>
              <w:ind w:left="29"/>
              <w:jc w:val="both"/>
              <w:rPr>
                <w:color w:val="auto"/>
              </w:rPr>
            </w:pPr>
            <w:r w:rsidRPr="00F37B22">
              <w:rPr>
                <w:rFonts w:ascii="Calibri" w:hAnsi="Calibri"/>
                <w:noProof/>
                <w:color w:val="auto"/>
                <w:position w:val="-8"/>
                <w:szCs w:val="22"/>
              </w:rPr>
              <w:lastRenderedPageBreak/>
              <w:drawing>
                <wp:inline distT="0" distB="0" distL="0" distR="0" wp14:anchorId="7108150F" wp14:editId="7E58E86D">
                  <wp:extent cx="180975" cy="2381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575" w:rsidRPr="0056588B">
              <w:rPr>
                <w:color w:val="auto"/>
              </w:rPr>
              <w:t xml:space="preserve">соответствует замещаемой должности </w:t>
            </w:r>
            <w:r w:rsidR="00D27575">
              <w:rPr>
                <w:color w:val="auto"/>
              </w:rPr>
              <w:t xml:space="preserve">краевой </w:t>
            </w:r>
            <w:r w:rsidR="00D27575" w:rsidRPr="0056588B">
              <w:rPr>
                <w:color w:val="auto"/>
              </w:rPr>
              <w:t>гражданской службы;</w:t>
            </w:r>
          </w:p>
          <w:p w14:paraId="52407AD3" w14:textId="5005F7C8" w:rsidR="00D27575" w:rsidRPr="0056588B" w:rsidRDefault="00F37B22" w:rsidP="00732D04">
            <w:pPr>
              <w:widowControl w:val="0"/>
              <w:autoSpaceDE w:val="0"/>
              <w:autoSpaceDN w:val="0"/>
              <w:adjustRightInd w:val="0"/>
              <w:ind w:left="29"/>
              <w:jc w:val="both"/>
              <w:rPr>
                <w:color w:val="auto"/>
              </w:rPr>
            </w:pPr>
            <w:r w:rsidRPr="00F37B22">
              <w:rPr>
                <w:rFonts w:ascii="Calibri" w:hAnsi="Calibri"/>
                <w:noProof/>
                <w:color w:val="auto"/>
                <w:position w:val="-8"/>
                <w:szCs w:val="22"/>
              </w:rPr>
              <w:drawing>
                <wp:inline distT="0" distB="0" distL="0" distR="0" wp14:anchorId="001069F4" wp14:editId="4DD87450">
                  <wp:extent cx="180975" cy="238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575" w:rsidRPr="0056588B">
              <w:rPr>
                <w:color w:val="auto"/>
              </w:rPr>
              <w:t xml:space="preserve">соответствует замещаемой должности </w:t>
            </w:r>
            <w:r w:rsidR="00D27575">
              <w:rPr>
                <w:color w:val="auto"/>
              </w:rPr>
              <w:t xml:space="preserve">краевой </w:t>
            </w:r>
            <w:r w:rsidR="00D27575" w:rsidRPr="0056588B">
              <w:rPr>
                <w:color w:val="auto"/>
              </w:rPr>
              <w:t>гражданской службы при условии успешного получения дополнительного профессионального образования;</w:t>
            </w:r>
          </w:p>
          <w:p w14:paraId="0EB4C3D3" w14:textId="3B1A8A02" w:rsidR="00D27575" w:rsidRPr="0056588B" w:rsidRDefault="00F37B22" w:rsidP="00732D04">
            <w:pPr>
              <w:widowControl w:val="0"/>
              <w:autoSpaceDE w:val="0"/>
              <w:autoSpaceDN w:val="0"/>
              <w:adjustRightInd w:val="0"/>
              <w:ind w:left="29"/>
              <w:jc w:val="both"/>
              <w:rPr>
                <w:color w:val="auto"/>
              </w:rPr>
            </w:pPr>
            <w:r w:rsidRPr="00F37B22">
              <w:rPr>
                <w:rFonts w:ascii="Calibri" w:hAnsi="Calibri"/>
                <w:noProof/>
                <w:color w:val="auto"/>
                <w:position w:val="-8"/>
                <w:szCs w:val="22"/>
              </w:rPr>
              <w:drawing>
                <wp:inline distT="0" distB="0" distL="0" distR="0" wp14:anchorId="1B76BA2F" wp14:editId="7B414BAD">
                  <wp:extent cx="180975" cy="2381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575" w:rsidRPr="0056588B">
              <w:rPr>
                <w:color w:val="auto"/>
              </w:rPr>
              <w:t xml:space="preserve">не соответствует замещаемой должности </w:t>
            </w:r>
            <w:r w:rsidR="00D27575">
              <w:rPr>
                <w:color w:val="auto"/>
              </w:rPr>
              <w:t xml:space="preserve">краевой </w:t>
            </w:r>
            <w:r w:rsidR="00D27575" w:rsidRPr="0056588B">
              <w:rPr>
                <w:color w:val="auto"/>
              </w:rPr>
              <w:t>гражданской службы.</w:t>
            </w:r>
          </w:p>
          <w:p w14:paraId="5F0B71F9" w14:textId="0D171274" w:rsidR="00D27575" w:rsidRPr="00D27575" w:rsidRDefault="00D27575" w:rsidP="00732D04">
            <w:pPr>
              <w:widowControl w:val="0"/>
              <w:autoSpaceDE w:val="0"/>
              <w:autoSpaceDN w:val="0"/>
              <w:ind w:left="29"/>
              <w:rPr>
                <w:rFonts w:eastAsia="Calibri"/>
                <w:color w:val="auto"/>
              </w:rPr>
            </w:pPr>
          </w:p>
        </w:tc>
      </w:tr>
      <w:tr w:rsidR="0056588B" w14:paraId="5707E0A8" w14:textId="77777777" w:rsidTr="0028374A">
        <w:trPr>
          <w:trHeight w:val="272"/>
        </w:trPr>
        <w:tc>
          <w:tcPr>
            <w:tcW w:w="9637" w:type="dxa"/>
          </w:tcPr>
          <w:p w14:paraId="75C30E48" w14:textId="42DA9C60" w:rsidR="0056588B" w:rsidRPr="001A6345" w:rsidRDefault="0056588B" w:rsidP="00732D04">
            <w:pPr>
              <w:widowControl w:val="0"/>
              <w:autoSpaceDE w:val="0"/>
              <w:autoSpaceDN w:val="0"/>
              <w:ind w:left="29"/>
              <w:jc w:val="both"/>
              <w:rPr>
                <w:rFonts w:eastAsia="Calibri"/>
                <w:color w:val="auto"/>
              </w:rPr>
            </w:pPr>
            <w:r w:rsidRPr="001A6345">
              <w:rPr>
                <w:rFonts w:eastAsia="Calibri"/>
                <w:color w:val="auto"/>
              </w:rPr>
              <w:t>Комментарии непосредственного руководителя</w:t>
            </w:r>
            <w:r w:rsidR="00573549">
              <w:rPr>
                <w:rFonts w:eastAsia="Calibri"/>
                <w:color w:val="auto"/>
              </w:rPr>
              <w:t xml:space="preserve"> гражданского служащего</w:t>
            </w:r>
            <w:r w:rsidRPr="001A6345">
              <w:rPr>
                <w:rFonts w:eastAsia="Calibri"/>
                <w:color w:val="auto"/>
              </w:rPr>
              <w:t xml:space="preserve"> </w:t>
            </w:r>
            <w:r w:rsidR="000F1FC7">
              <w:rPr>
                <w:rFonts w:eastAsia="Calibri"/>
                <w:color w:val="auto"/>
              </w:rPr>
              <w:br/>
            </w:r>
            <w:r w:rsidRPr="001A6345">
              <w:rPr>
                <w:rFonts w:eastAsia="Calibri"/>
                <w:color w:val="auto"/>
              </w:rPr>
              <w:t>(при наличии)</w:t>
            </w:r>
            <w:r w:rsidR="00A9667E" w:rsidRPr="00732D04">
              <w:rPr>
                <w:rFonts w:eastAsia="Calibri"/>
                <w:color w:val="auto"/>
              </w:rPr>
              <w:t>______________________________________________________</w:t>
            </w:r>
          </w:p>
        </w:tc>
      </w:tr>
    </w:tbl>
    <w:p w14:paraId="5529B4C6" w14:textId="77777777" w:rsidR="000F1FC7" w:rsidRPr="003C1D10" w:rsidRDefault="000F1FC7" w:rsidP="00732D04">
      <w:pPr>
        <w:widowControl w:val="0"/>
        <w:autoSpaceDE w:val="0"/>
        <w:autoSpaceDN w:val="0"/>
        <w:spacing w:after="0" w:line="240" w:lineRule="auto"/>
        <w:ind w:left="29"/>
        <w:rPr>
          <w:rFonts w:eastAsia="Calibri"/>
          <w:color w:val="auto"/>
          <w:vertAlign w:val="superscript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365"/>
        <w:gridCol w:w="3115"/>
        <w:gridCol w:w="3115"/>
      </w:tblGrid>
      <w:tr w:rsidR="0056588B" w:rsidRPr="00F771EE" w14:paraId="1FCBC266" w14:textId="77777777" w:rsidTr="003945A3">
        <w:trPr>
          <w:jc w:val="center"/>
        </w:trPr>
        <w:tc>
          <w:tcPr>
            <w:tcW w:w="3114" w:type="dxa"/>
          </w:tcPr>
          <w:p w14:paraId="3B2C1D2C" w14:textId="77777777" w:rsidR="0056588B" w:rsidRPr="00F771EE" w:rsidRDefault="0056588B" w:rsidP="00732D04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eastAsia="Calibri"/>
                <w:color w:val="auto"/>
                <w:sz w:val="24"/>
                <w:szCs w:val="24"/>
                <w:vertAlign w:val="superscript"/>
              </w:rPr>
            </w:pPr>
            <w:r w:rsidRPr="00F771EE">
              <w:rPr>
                <w:rFonts w:eastAsia="Calibri"/>
                <w:color w:val="auto"/>
                <w:sz w:val="24"/>
                <w:szCs w:val="24"/>
                <w:vertAlign w:val="superscript"/>
              </w:rPr>
              <w:t>_______________________________________</w:t>
            </w:r>
          </w:p>
        </w:tc>
        <w:tc>
          <w:tcPr>
            <w:tcW w:w="3115" w:type="dxa"/>
          </w:tcPr>
          <w:p w14:paraId="2667F4C2" w14:textId="77777777" w:rsidR="0056588B" w:rsidRPr="00F771EE" w:rsidRDefault="0056588B" w:rsidP="00732D04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eastAsia="Calibri"/>
                <w:color w:val="auto"/>
                <w:sz w:val="24"/>
                <w:szCs w:val="24"/>
                <w:vertAlign w:val="superscript"/>
              </w:rPr>
            </w:pPr>
            <w:r w:rsidRPr="00F771EE">
              <w:rPr>
                <w:rFonts w:eastAsia="Calibri"/>
                <w:color w:val="auto"/>
                <w:sz w:val="24"/>
                <w:szCs w:val="24"/>
                <w:vertAlign w:val="superscript"/>
              </w:rPr>
              <w:t>__________________________________</w:t>
            </w:r>
          </w:p>
        </w:tc>
        <w:tc>
          <w:tcPr>
            <w:tcW w:w="3115" w:type="dxa"/>
          </w:tcPr>
          <w:p w14:paraId="7D256CCC" w14:textId="77777777" w:rsidR="0056588B" w:rsidRPr="00F771EE" w:rsidRDefault="0056588B" w:rsidP="00732D04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eastAsia="Calibri"/>
                <w:color w:val="auto"/>
                <w:sz w:val="24"/>
                <w:szCs w:val="24"/>
                <w:vertAlign w:val="superscript"/>
              </w:rPr>
            </w:pPr>
            <w:r w:rsidRPr="00F771EE">
              <w:rPr>
                <w:rFonts w:eastAsia="Calibri"/>
                <w:color w:val="auto"/>
                <w:sz w:val="24"/>
                <w:szCs w:val="24"/>
                <w:vertAlign w:val="superscript"/>
              </w:rPr>
              <w:t>___________________________________</w:t>
            </w:r>
          </w:p>
        </w:tc>
      </w:tr>
      <w:tr w:rsidR="0056588B" w:rsidRPr="00F771EE" w14:paraId="69D42A56" w14:textId="77777777" w:rsidTr="003945A3">
        <w:trPr>
          <w:jc w:val="center"/>
        </w:trPr>
        <w:tc>
          <w:tcPr>
            <w:tcW w:w="3114" w:type="dxa"/>
          </w:tcPr>
          <w:p w14:paraId="66ED994C" w14:textId="77777777" w:rsidR="0056588B" w:rsidRPr="00474288" w:rsidRDefault="0056588B" w:rsidP="00732D04">
            <w:pPr>
              <w:widowControl w:val="0"/>
              <w:autoSpaceDE w:val="0"/>
              <w:autoSpaceDN w:val="0"/>
              <w:spacing w:after="0" w:line="240" w:lineRule="auto"/>
              <w:ind w:left="29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474288">
              <w:rPr>
                <w:rFonts w:eastAsia="Calibri"/>
                <w:color w:val="auto"/>
                <w:sz w:val="20"/>
                <w:vertAlign w:val="superscript"/>
              </w:rPr>
              <w:t>(дата)</w:t>
            </w:r>
          </w:p>
        </w:tc>
        <w:tc>
          <w:tcPr>
            <w:tcW w:w="3115" w:type="dxa"/>
          </w:tcPr>
          <w:p w14:paraId="441ED512" w14:textId="77777777" w:rsidR="0056588B" w:rsidRPr="00474288" w:rsidRDefault="0056588B" w:rsidP="00732D04">
            <w:pPr>
              <w:widowControl w:val="0"/>
              <w:autoSpaceDE w:val="0"/>
              <w:autoSpaceDN w:val="0"/>
              <w:spacing w:after="0" w:line="240" w:lineRule="auto"/>
              <w:ind w:left="29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474288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115" w:type="dxa"/>
          </w:tcPr>
          <w:p w14:paraId="6DE0F2EC" w14:textId="77777777" w:rsidR="0056588B" w:rsidRPr="00474288" w:rsidRDefault="0056588B" w:rsidP="00732D04">
            <w:pPr>
              <w:widowControl w:val="0"/>
              <w:autoSpaceDE w:val="0"/>
              <w:autoSpaceDN w:val="0"/>
              <w:spacing w:after="0" w:line="240" w:lineRule="auto"/>
              <w:ind w:left="29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474288">
              <w:rPr>
                <w:rFonts w:eastAsia="Calibri"/>
                <w:color w:val="auto"/>
                <w:sz w:val="20"/>
                <w:vertAlign w:val="superscript"/>
              </w:rPr>
              <w:t xml:space="preserve">          (Фамилия, инициалы)</w:t>
            </w:r>
          </w:p>
        </w:tc>
      </w:tr>
    </w:tbl>
    <w:p w14:paraId="0B6926F2" w14:textId="77777777" w:rsidR="0056588B" w:rsidRPr="00F771EE" w:rsidRDefault="0056588B" w:rsidP="00732D04">
      <w:pPr>
        <w:widowControl w:val="0"/>
        <w:autoSpaceDE w:val="0"/>
        <w:autoSpaceDN w:val="0"/>
        <w:spacing w:after="0" w:line="240" w:lineRule="auto"/>
        <w:ind w:left="29"/>
        <w:rPr>
          <w:rFonts w:eastAsia="Calibri"/>
          <w:color w:val="auto"/>
          <w:sz w:val="24"/>
          <w:szCs w:val="24"/>
          <w:vertAlign w:val="superscript"/>
        </w:rPr>
      </w:pPr>
    </w:p>
    <w:p w14:paraId="5FC2D489" w14:textId="1A7C35D4" w:rsidR="00AD2CC7" w:rsidRDefault="00AD2CC7" w:rsidP="00732D04">
      <w:pPr>
        <w:widowControl w:val="0"/>
        <w:autoSpaceDE w:val="0"/>
        <w:autoSpaceDN w:val="0"/>
        <w:spacing w:after="0" w:line="240" w:lineRule="auto"/>
        <w:ind w:left="29"/>
        <w:rPr>
          <w:rFonts w:eastAsia="Calibri"/>
          <w:color w:val="auto"/>
        </w:rPr>
      </w:pPr>
      <w:r>
        <w:rPr>
          <w:rFonts w:eastAsia="Calibri"/>
          <w:color w:val="auto"/>
        </w:rPr>
        <w:t>Г</w:t>
      </w:r>
      <w:r w:rsidRPr="005A1A96">
        <w:rPr>
          <w:rFonts w:eastAsia="Calibri"/>
          <w:color w:val="auto"/>
        </w:rPr>
        <w:t>осударственн</w:t>
      </w:r>
      <w:r>
        <w:rPr>
          <w:rFonts w:eastAsia="Calibri"/>
          <w:color w:val="auto"/>
        </w:rPr>
        <w:t xml:space="preserve">ый </w:t>
      </w:r>
      <w:r w:rsidRPr="005A1A96">
        <w:rPr>
          <w:rFonts w:eastAsia="Calibri"/>
          <w:color w:val="auto"/>
        </w:rPr>
        <w:t>граждански</w:t>
      </w:r>
      <w:r>
        <w:rPr>
          <w:rFonts w:eastAsia="Calibri"/>
          <w:color w:val="auto"/>
        </w:rPr>
        <w:t>й</w:t>
      </w:r>
      <w:r w:rsidRPr="005A1A96">
        <w:rPr>
          <w:rFonts w:eastAsia="Calibri"/>
          <w:color w:val="auto"/>
        </w:rPr>
        <w:t xml:space="preserve"> служащи</w:t>
      </w:r>
      <w:r>
        <w:rPr>
          <w:rFonts w:eastAsia="Calibri"/>
          <w:color w:val="auto"/>
        </w:rPr>
        <w:t xml:space="preserve">й </w:t>
      </w:r>
      <w:r w:rsidRPr="005A1A96">
        <w:rPr>
          <w:rFonts w:eastAsia="Calibri"/>
          <w:color w:val="auto"/>
        </w:rPr>
        <w:t>Камчатского края</w:t>
      </w:r>
      <w:r w:rsidR="0056588B" w:rsidRPr="00F771EE">
        <w:rPr>
          <w:rFonts w:eastAsia="Calibri"/>
          <w:color w:val="auto"/>
        </w:rPr>
        <w:t xml:space="preserve"> </w:t>
      </w:r>
    </w:p>
    <w:p w14:paraId="57BEE4E1" w14:textId="3EDFEBB1" w:rsidR="00AD2CC7" w:rsidRPr="000F1FC7" w:rsidRDefault="00732D04" w:rsidP="00732D04">
      <w:pPr>
        <w:widowControl w:val="0"/>
        <w:autoSpaceDE w:val="0"/>
        <w:autoSpaceDN w:val="0"/>
        <w:spacing w:after="0" w:line="240" w:lineRule="auto"/>
        <w:ind w:left="29"/>
        <w:rPr>
          <w:rFonts w:eastAsia="Calibri"/>
          <w:color w:val="auto"/>
        </w:rPr>
      </w:pPr>
      <w:r>
        <w:rPr>
          <w:rFonts w:eastAsia="Calibri"/>
          <w:color w:val="auto"/>
        </w:rPr>
        <w:t>_</w:t>
      </w:r>
      <w:r w:rsidR="00AD2CC7" w:rsidRPr="000F1FC7">
        <w:rPr>
          <w:rFonts w:eastAsia="Calibri"/>
          <w:color w:val="auto"/>
        </w:rPr>
        <w:t>____________________________________</w:t>
      </w:r>
      <w:r w:rsidR="00F076CF">
        <w:rPr>
          <w:rFonts w:eastAsia="Calibri"/>
          <w:color w:val="auto"/>
        </w:rPr>
        <w:t>_______________________________</w:t>
      </w:r>
    </w:p>
    <w:p w14:paraId="1AE16972" w14:textId="300E57A2" w:rsidR="00AD2CC7" w:rsidRPr="00F771EE" w:rsidRDefault="00AD2CC7" w:rsidP="00732D04">
      <w:pPr>
        <w:widowControl w:val="0"/>
        <w:autoSpaceDE w:val="0"/>
        <w:autoSpaceDN w:val="0"/>
        <w:spacing w:after="0" w:line="240" w:lineRule="auto"/>
        <w:ind w:left="29"/>
        <w:jc w:val="center"/>
        <w:rPr>
          <w:rFonts w:eastAsia="Calibri"/>
          <w:color w:val="auto"/>
          <w:vertAlign w:val="superscript"/>
        </w:rPr>
      </w:pPr>
      <w:r w:rsidRPr="00F771EE">
        <w:rPr>
          <w:rFonts w:eastAsia="Calibri"/>
          <w:color w:val="auto"/>
          <w:vertAlign w:val="superscript"/>
        </w:rPr>
        <w:t>(</w:t>
      </w:r>
      <w:r w:rsidRPr="00F75CEE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</w:p>
    <w:p w14:paraId="2B684AE2" w14:textId="0F375DF3" w:rsidR="0056588B" w:rsidRPr="00F771EE" w:rsidRDefault="0056588B" w:rsidP="00732D04">
      <w:pPr>
        <w:widowControl w:val="0"/>
        <w:autoSpaceDE w:val="0"/>
        <w:autoSpaceDN w:val="0"/>
        <w:spacing w:after="0" w:line="240" w:lineRule="auto"/>
        <w:ind w:left="29"/>
        <w:jc w:val="both"/>
        <w:rPr>
          <w:rFonts w:eastAsia="Calibri"/>
          <w:color w:val="auto"/>
        </w:rPr>
      </w:pPr>
      <w:r w:rsidRPr="00F771EE">
        <w:rPr>
          <w:rFonts w:eastAsia="Calibri"/>
          <w:color w:val="auto"/>
        </w:rPr>
        <w:t xml:space="preserve">с </w:t>
      </w:r>
      <w:r w:rsidR="00573549">
        <w:rPr>
          <w:rFonts w:eastAsia="Calibri"/>
          <w:color w:val="auto"/>
        </w:rPr>
        <w:t xml:space="preserve">настоящим </w:t>
      </w:r>
      <w:r w:rsidRPr="00F771EE">
        <w:rPr>
          <w:rFonts w:eastAsia="Calibri"/>
          <w:color w:val="auto"/>
        </w:rPr>
        <w:t>отзывом ознакомлен и проинформирован</w:t>
      </w:r>
      <w:r w:rsidR="00AD2CC7">
        <w:rPr>
          <w:rFonts w:eastAsia="Calibri"/>
          <w:color w:val="auto"/>
        </w:rPr>
        <w:t xml:space="preserve"> </w:t>
      </w:r>
      <w:r w:rsidRPr="00F771EE">
        <w:rPr>
          <w:rFonts w:eastAsia="Calibri"/>
          <w:color w:val="auto"/>
        </w:rPr>
        <w:t xml:space="preserve">о праве представить в единую аттестационную </w:t>
      </w:r>
      <w:r>
        <w:rPr>
          <w:rFonts w:eastAsia="Calibri"/>
          <w:color w:val="auto"/>
        </w:rPr>
        <w:t xml:space="preserve">комиссию </w:t>
      </w:r>
      <w:r w:rsidR="00927791" w:rsidRPr="00927791">
        <w:rPr>
          <w:rFonts w:eastAsia="Calibri"/>
          <w:color w:val="auto"/>
        </w:rPr>
        <w:t xml:space="preserve">в исполнительных органах </w:t>
      </w:r>
      <w:r w:rsidRPr="00F771EE">
        <w:rPr>
          <w:rFonts w:eastAsia="Calibri"/>
          <w:color w:val="auto"/>
        </w:rPr>
        <w:t xml:space="preserve">Камчатского края заявление о своем несогласии с </w:t>
      </w:r>
      <w:r w:rsidR="00BC248D">
        <w:rPr>
          <w:rFonts w:eastAsia="Calibri"/>
          <w:color w:val="auto"/>
        </w:rPr>
        <w:t xml:space="preserve">настоящим </w:t>
      </w:r>
      <w:r w:rsidRPr="00F771EE">
        <w:rPr>
          <w:rFonts w:eastAsia="Calibri"/>
          <w:color w:val="auto"/>
        </w:rPr>
        <w:t>отзывом (или пояснительную записку)</w:t>
      </w:r>
      <w:r>
        <w:rPr>
          <w:rFonts w:eastAsia="Calibri"/>
          <w:color w:val="auto"/>
        </w:rPr>
        <w:t>.</w:t>
      </w:r>
    </w:p>
    <w:p w14:paraId="5B0D9226" w14:textId="77777777" w:rsidR="0056588B" w:rsidRPr="00F771EE" w:rsidRDefault="0056588B" w:rsidP="0056588B">
      <w:pPr>
        <w:widowControl w:val="0"/>
        <w:autoSpaceDE w:val="0"/>
        <w:autoSpaceDN w:val="0"/>
        <w:spacing w:after="0" w:line="240" w:lineRule="auto"/>
        <w:rPr>
          <w:rFonts w:eastAsia="Calibri"/>
          <w:color w:val="auto"/>
          <w:sz w:val="24"/>
          <w:szCs w:val="24"/>
          <w:vertAlign w:val="superscript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336"/>
        <w:gridCol w:w="3115"/>
        <w:gridCol w:w="3115"/>
      </w:tblGrid>
      <w:tr w:rsidR="0056588B" w:rsidRPr="00F771EE" w14:paraId="0CA77514" w14:textId="77777777" w:rsidTr="003945A3">
        <w:trPr>
          <w:jc w:val="center"/>
        </w:trPr>
        <w:tc>
          <w:tcPr>
            <w:tcW w:w="3114" w:type="dxa"/>
          </w:tcPr>
          <w:p w14:paraId="32AC91AC" w14:textId="77777777" w:rsidR="0056588B" w:rsidRPr="00F771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4"/>
                <w:szCs w:val="24"/>
                <w:vertAlign w:val="superscript"/>
              </w:rPr>
            </w:pPr>
            <w:r w:rsidRPr="00F771EE">
              <w:rPr>
                <w:rFonts w:eastAsia="Calibri"/>
                <w:color w:val="auto"/>
                <w:sz w:val="24"/>
                <w:szCs w:val="24"/>
                <w:vertAlign w:val="superscript"/>
              </w:rPr>
              <w:t>_______________________________________</w:t>
            </w:r>
          </w:p>
        </w:tc>
        <w:tc>
          <w:tcPr>
            <w:tcW w:w="3115" w:type="dxa"/>
          </w:tcPr>
          <w:p w14:paraId="215D5378" w14:textId="77777777" w:rsidR="0056588B" w:rsidRPr="00F771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4"/>
                <w:szCs w:val="24"/>
                <w:vertAlign w:val="superscript"/>
              </w:rPr>
            </w:pPr>
            <w:r w:rsidRPr="00F771EE">
              <w:rPr>
                <w:rFonts w:eastAsia="Calibri"/>
                <w:color w:val="auto"/>
                <w:sz w:val="24"/>
                <w:szCs w:val="24"/>
                <w:vertAlign w:val="superscript"/>
              </w:rPr>
              <w:t>__________________________________</w:t>
            </w:r>
          </w:p>
        </w:tc>
        <w:tc>
          <w:tcPr>
            <w:tcW w:w="3115" w:type="dxa"/>
          </w:tcPr>
          <w:p w14:paraId="1457F039" w14:textId="77777777" w:rsidR="0056588B" w:rsidRPr="00F771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4"/>
                <w:szCs w:val="24"/>
                <w:vertAlign w:val="superscript"/>
              </w:rPr>
            </w:pPr>
            <w:r w:rsidRPr="00F771EE">
              <w:rPr>
                <w:rFonts w:eastAsia="Calibri"/>
                <w:color w:val="auto"/>
                <w:sz w:val="24"/>
                <w:szCs w:val="24"/>
                <w:vertAlign w:val="superscript"/>
              </w:rPr>
              <w:t>___________________________________</w:t>
            </w:r>
          </w:p>
        </w:tc>
      </w:tr>
      <w:tr w:rsidR="0056588B" w:rsidRPr="00F75CEE" w14:paraId="79879203" w14:textId="77777777" w:rsidTr="003945A3">
        <w:trPr>
          <w:jc w:val="center"/>
        </w:trPr>
        <w:tc>
          <w:tcPr>
            <w:tcW w:w="3114" w:type="dxa"/>
          </w:tcPr>
          <w:p w14:paraId="0F4346DA" w14:textId="77777777" w:rsidR="0056588B" w:rsidRPr="00F75C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F75CEE">
              <w:rPr>
                <w:rFonts w:eastAsia="Calibri"/>
                <w:color w:val="auto"/>
                <w:sz w:val="20"/>
                <w:vertAlign w:val="superscript"/>
              </w:rPr>
              <w:t>(дата)</w:t>
            </w:r>
          </w:p>
        </w:tc>
        <w:tc>
          <w:tcPr>
            <w:tcW w:w="3115" w:type="dxa"/>
          </w:tcPr>
          <w:p w14:paraId="2301D0B8" w14:textId="77777777" w:rsidR="0056588B" w:rsidRPr="00F75C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F75CEE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115" w:type="dxa"/>
          </w:tcPr>
          <w:p w14:paraId="17B0ED2D" w14:textId="77777777" w:rsidR="0056588B" w:rsidRPr="00F75C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F75CEE">
              <w:rPr>
                <w:rFonts w:eastAsia="Calibri"/>
                <w:color w:val="auto"/>
                <w:sz w:val="20"/>
                <w:vertAlign w:val="superscript"/>
              </w:rPr>
              <w:t>(Фамилия, инициалы)</w:t>
            </w:r>
          </w:p>
        </w:tc>
      </w:tr>
    </w:tbl>
    <w:p w14:paraId="60F985E8" w14:textId="77777777" w:rsidR="0056588B" w:rsidRPr="00F75CEE" w:rsidRDefault="0056588B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  <w:vertAlign w:val="superscript"/>
        </w:rPr>
      </w:pPr>
    </w:p>
    <w:p w14:paraId="5F930932" w14:textId="77777777" w:rsidR="0056588B" w:rsidRDefault="0056588B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26D49CEE" w14:textId="3DD32612" w:rsidR="0056588B" w:rsidRDefault="0056588B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68685B93" w14:textId="3DA90B4F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1923AE31" w14:textId="1AEA1B73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222BC9F2" w14:textId="0F119897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311784B1" w14:textId="27850D22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36558CFF" w14:textId="67B61A12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501311C9" w14:textId="38274172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550681C3" w14:textId="0EF35C2C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2923C52C" w14:textId="17754921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09832F0A" w14:textId="533C7A56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4AEC0E2C" w14:textId="497533DF" w:rsidR="002F4A47" w:rsidRDefault="002F4A47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</w:p>
    <w:p w14:paraId="54627A9A" w14:textId="1C01947F" w:rsidR="002F4A47" w:rsidRDefault="0028374A" w:rsidP="005658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>___________________</w:t>
      </w:r>
    </w:p>
    <w:p w14:paraId="5246D3B3" w14:textId="6F12023D" w:rsidR="0028374A" w:rsidRPr="008A1D2F" w:rsidRDefault="0028374A" w:rsidP="00DE0E01">
      <w:pPr>
        <w:pStyle w:val="af3"/>
        <w:ind w:firstLine="709"/>
        <w:jc w:val="both"/>
        <w:rPr>
          <w:sz w:val="24"/>
          <w:szCs w:val="24"/>
        </w:rPr>
      </w:pPr>
      <w:r w:rsidRPr="008A1D2F">
        <w:rPr>
          <w:rStyle w:val="af5"/>
          <w:sz w:val="24"/>
          <w:szCs w:val="24"/>
          <w:vertAlign w:val="baseline"/>
        </w:rPr>
        <w:footnoteRef/>
      </w:r>
      <w:r w:rsidR="00A30651" w:rsidRPr="008A1D2F">
        <w:rPr>
          <w:sz w:val="24"/>
          <w:szCs w:val="24"/>
        </w:rPr>
        <w:t>Настоящий о</w:t>
      </w:r>
      <w:r w:rsidRPr="008A1D2F">
        <w:rPr>
          <w:sz w:val="24"/>
          <w:szCs w:val="24"/>
        </w:rPr>
        <w:t xml:space="preserve">тзыв направляется в </w:t>
      </w:r>
      <w:r w:rsidR="00244BEA" w:rsidRPr="008A1D2F">
        <w:rPr>
          <w:sz w:val="24"/>
          <w:szCs w:val="24"/>
        </w:rPr>
        <w:t>а</w:t>
      </w:r>
      <w:r w:rsidR="00A54DC1" w:rsidRPr="008A1D2F">
        <w:rPr>
          <w:sz w:val="24"/>
          <w:szCs w:val="24"/>
        </w:rPr>
        <w:t xml:space="preserve">ттестационную комиссию </w:t>
      </w:r>
      <w:r w:rsidRPr="008A1D2F">
        <w:rPr>
          <w:sz w:val="24"/>
          <w:szCs w:val="24"/>
        </w:rPr>
        <w:t xml:space="preserve">непосредственным руководителем </w:t>
      </w:r>
      <w:r w:rsidR="00A30651" w:rsidRPr="008A1D2F">
        <w:rPr>
          <w:sz w:val="24"/>
          <w:szCs w:val="24"/>
        </w:rPr>
        <w:t xml:space="preserve">государственного гражданского служащего </w:t>
      </w:r>
      <w:r w:rsidR="00F52BD5" w:rsidRPr="008A1D2F">
        <w:rPr>
          <w:sz w:val="24"/>
          <w:szCs w:val="24"/>
        </w:rPr>
        <w:t xml:space="preserve">аппарата мирового судьи </w:t>
      </w:r>
      <w:r w:rsidR="00A30651" w:rsidRPr="008A1D2F">
        <w:rPr>
          <w:sz w:val="24"/>
          <w:szCs w:val="24"/>
        </w:rPr>
        <w:t>Камчатского края</w:t>
      </w:r>
      <w:r w:rsidR="00F52BD5" w:rsidRPr="008A1D2F">
        <w:rPr>
          <w:sz w:val="24"/>
          <w:szCs w:val="24"/>
        </w:rPr>
        <w:t xml:space="preserve"> Агентства по обеспечению деятельности мировых судей Камчатского края</w:t>
      </w:r>
      <w:r w:rsidR="00A30651" w:rsidRPr="008A1D2F">
        <w:rPr>
          <w:sz w:val="24"/>
          <w:szCs w:val="24"/>
        </w:rPr>
        <w:t xml:space="preserve"> </w:t>
      </w:r>
      <w:r w:rsidRPr="008A1D2F">
        <w:rPr>
          <w:sz w:val="24"/>
          <w:szCs w:val="24"/>
        </w:rPr>
        <w:t xml:space="preserve">после утверждения руководителем </w:t>
      </w:r>
      <w:r w:rsidR="00244BEA" w:rsidRPr="008A1D2F">
        <w:rPr>
          <w:sz w:val="24"/>
          <w:szCs w:val="24"/>
        </w:rPr>
        <w:t>Агентства</w:t>
      </w:r>
      <w:r w:rsidRPr="008A1D2F">
        <w:rPr>
          <w:sz w:val="24"/>
          <w:szCs w:val="24"/>
        </w:rPr>
        <w:t xml:space="preserve"> Камчатского края, в котором гражданский служащий, подлежащий аттестации, замещает должность государственной гражданской службы Камчатского края – не позднее чем за две недели до начала аттестации.</w:t>
      </w:r>
    </w:p>
    <w:p w14:paraId="023469D3" w14:textId="512FBC4C" w:rsidR="0028374A" w:rsidRPr="008A1D2F" w:rsidRDefault="0028374A" w:rsidP="00DE0E01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8A1D2F">
        <w:rPr>
          <w:rStyle w:val="af5"/>
          <w:color w:val="auto"/>
          <w:sz w:val="24"/>
          <w:szCs w:val="24"/>
          <w:vertAlign w:val="baseline"/>
        </w:rPr>
        <w:t>**</w:t>
      </w:r>
      <w:r w:rsidRPr="008A1D2F">
        <w:rPr>
          <w:color w:val="auto"/>
          <w:sz w:val="24"/>
          <w:szCs w:val="24"/>
        </w:rPr>
        <w:t xml:space="preserve">Необходимо отметить рекомендуемую оценку от 2 до 5 баллов, выставляемую гражданскому служащему по </w:t>
      </w:r>
      <w:r w:rsidR="00732D04" w:rsidRPr="008A1D2F">
        <w:rPr>
          <w:color w:val="auto"/>
          <w:sz w:val="24"/>
          <w:szCs w:val="24"/>
        </w:rPr>
        <w:t>пунктам</w:t>
      </w:r>
      <w:r w:rsidRPr="008A1D2F">
        <w:rPr>
          <w:color w:val="auto"/>
          <w:sz w:val="24"/>
          <w:szCs w:val="24"/>
        </w:rPr>
        <w:t xml:space="preserve"> 4–6 </w:t>
      </w:r>
      <w:r w:rsidR="00A30651" w:rsidRPr="008A1D2F">
        <w:rPr>
          <w:color w:val="auto"/>
          <w:sz w:val="24"/>
          <w:szCs w:val="24"/>
        </w:rPr>
        <w:t xml:space="preserve">настоящего </w:t>
      </w:r>
      <w:r w:rsidRPr="008A1D2F">
        <w:rPr>
          <w:color w:val="auto"/>
          <w:sz w:val="24"/>
          <w:szCs w:val="24"/>
        </w:rPr>
        <w:t>отзыва.</w:t>
      </w:r>
    </w:p>
    <w:p w14:paraId="2FCC776E" w14:textId="40553F28" w:rsidR="0028374A" w:rsidRPr="0028374A" w:rsidRDefault="0028374A" w:rsidP="00DE0E01">
      <w:pPr>
        <w:spacing w:after="0" w:line="240" w:lineRule="auto"/>
        <w:ind w:firstLine="709"/>
        <w:jc w:val="both"/>
        <w:rPr>
          <w:sz w:val="24"/>
          <w:szCs w:val="24"/>
        </w:rPr>
      </w:pPr>
      <w:r w:rsidRPr="0028374A">
        <w:rPr>
          <w:sz w:val="24"/>
          <w:szCs w:val="24"/>
        </w:rPr>
        <w:t xml:space="preserve">***Если </w:t>
      </w:r>
      <w:r w:rsidR="00A30651">
        <w:rPr>
          <w:sz w:val="24"/>
          <w:szCs w:val="24"/>
        </w:rPr>
        <w:t xml:space="preserve">настоящий </w:t>
      </w:r>
      <w:r w:rsidRPr="0028374A">
        <w:rPr>
          <w:sz w:val="24"/>
          <w:szCs w:val="24"/>
        </w:rPr>
        <w:t>отзыв содержит рекомендаци</w:t>
      </w:r>
      <w:r w:rsidR="00A30651">
        <w:rPr>
          <w:sz w:val="24"/>
          <w:szCs w:val="24"/>
        </w:rPr>
        <w:t>и</w:t>
      </w:r>
      <w:r w:rsidRPr="0028374A">
        <w:rPr>
          <w:sz w:val="24"/>
          <w:szCs w:val="24"/>
        </w:rPr>
        <w:t xml:space="preserve"> о включении </w:t>
      </w:r>
      <w:r w:rsidR="00580DC6">
        <w:rPr>
          <w:sz w:val="24"/>
          <w:szCs w:val="24"/>
        </w:rPr>
        <w:t xml:space="preserve">гражданского служащего </w:t>
      </w:r>
      <w:r w:rsidRPr="0028374A">
        <w:rPr>
          <w:sz w:val="24"/>
          <w:szCs w:val="24"/>
        </w:rPr>
        <w:t>в кадровый резерв для замещения вакантной должности краевой гражданской службы в порядке должностного роста, то дополнительно представляется индивидуальный план профессионального развития гражданского служащего</w:t>
      </w:r>
      <w:r w:rsidR="00D27575">
        <w:rPr>
          <w:sz w:val="24"/>
          <w:szCs w:val="24"/>
        </w:rPr>
        <w:t xml:space="preserve"> согласно приложению 2 к настоящему Порядку</w:t>
      </w:r>
      <w:r w:rsidRPr="0028374A">
        <w:rPr>
          <w:sz w:val="24"/>
          <w:szCs w:val="24"/>
        </w:rPr>
        <w:t>.</w:t>
      </w:r>
    </w:p>
    <w:p w14:paraId="4595212A" w14:textId="79C80B68" w:rsidR="0056588B" w:rsidRDefault="0056588B" w:rsidP="0056588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31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5288"/>
      </w:tblGrid>
      <w:tr w:rsidR="0056588B" w:rsidRPr="000148AE" w14:paraId="11130C26" w14:textId="77777777" w:rsidTr="003945A3">
        <w:tc>
          <w:tcPr>
            <w:tcW w:w="4815" w:type="dxa"/>
          </w:tcPr>
          <w:p w14:paraId="052625C6" w14:textId="77777777" w:rsidR="0056588B" w:rsidRPr="000148AE" w:rsidRDefault="0056588B" w:rsidP="003945A3">
            <w:pPr>
              <w:jc w:val="both"/>
              <w:rPr>
                <w:sz w:val="24"/>
                <w:szCs w:val="24"/>
              </w:rPr>
            </w:pPr>
            <w:r w:rsidRPr="000148AE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5108" w:type="dxa"/>
          </w:tcPr>
          <w:p w14:paraId="458F80BC" w14:textId="77777777" w:rsidR="009C597E" w:rsidRDefault="0056588B" w:rsidP="009C597E">
            <w:pPr>
              <w:shd w:val="clear" w:color="auto" w:fill="FFFFFF"/>
              <w:ind w:right="171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  <w:r w:rsidRPr="000148AE">
              <w:rPr>
                <w:szCs w:val="28"/>
              </w:rPr>
              <w:t xml:space="preserve"> к </w:t>
            </w:r>
            <w:r w:rsidR="009C597E">
              <w:rPr>
                <w:szCs w:val="28"/>
              </w:rPr>
              <w:t xml:space="preserve">Порядку </w:t>
            </w:r>
            <w:r w:rsidR="009C597E" w:rsidRPr="00D30239">
              <w:rPr>
                <w:szCs w:val="28"/>
              </w:rPr>
              <w:t>работы аттестационной комиссии Агентства по обеспечению деятельности мировых судей Камчатского края</w:t>
            </w:r>
            <w:r w:rsidR="009C597E">
              <w:rPr>
                <w:szCs w:val="28"/>
              </w:rPr>
              <w:t xml:space="preserve"> </w:t>
            </w:r>
          </w:p>
          <w:p w14:paraId="2383C46B" w14:textId="38EBB51A" w:rsidR="002541E9" w:rsidRPr="000148AE" w:rsidRDefault="002541E9" w:rsidP="009C597E">
            <w:pPr>
              <w:shd w:val="clear" w:color="auto" w:fill="FFFFFF"/>
              <w:ind w:right="171"/>
              <w:jc w:val="right"/>
              <w:rPr>
                <w:szCs w:val="28"/>
              </w:rPr>
            </w:pPr>
            <w:r>
              <w:rPr>
                <w:szCs w:val="28"/>
              </w:rPr>
              <w:t>ФОРМА</w:t>
            </w:r>
          </w:p>
        </w:tc>
      </w:tr>
      <w:tr w:rsidR="0056588B" w:rsidRPr="000148AE" w14:paraId="222EDC83" w14:textId="77777777" w:rsidTr="003945A3">
        <w:tc>
          <w:tcPr>
            <w:tcW w:w="4815" w:type="dxa"/>
          </w:tcPr>
          <w:p w14:paraId="22C5C807" w14:textId="77777777" w:rsidR="0056588B" w:rsidRPr="000148AE" w:rsidRDefault="0056588B" w:rsidP="003945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8" w:type="dxa"/>
          </w:tcPr>
          <w:p w14:paraId="18976D31" w14:textId="374569F9" w:rsidR="0056588B" w:rsidRPr="000148AE" w:rsidRDefault="002A716B" w:rsidP="003945A3">
            <w:pPr>
              <w:widowControl w:val="0"/>
              <w:autoSpaceDE w:val="0"/>
              <w:autoSpaceDN w:val="0"/>
              <w:ind w:right="171"/>
              <w:jc w:val="right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14:paraId="0444B092" w14:textId="5047B6DE" w:rsidR="0056588B" w:rsidRPr="002541E9" w:rsidRDefault="002541E9" w:rsidP="005061E9">
            <w:pPr>
              <w:widowControl w:val="0"/>
              <w:autoSpaceDE w:val="0"/>
              <w:autoSpaceDN w:val="0"/>
              <w:ind w:right="171"/>
              <w:rPr>
                <w:szCs w:val="28"/>
              </w:rPr>
            </w:pPr>
            <w:r>
              <w:rPr>
                <w:szCs w:val="28"/>
              </w:rPr>
              <w:t>_</w:t>
            </w:r>
            <w:r w:rsidR="0056588B" w:rsidRPr="002541E9">
              <w:rPr>
                <w:szCs w:val="28"/>
                <w:u w:val="single"/>
              </w:rPr>
              <w:t>_____________________________</w:t>
            </w:r>
            <w:r w:rsidR="005061E9" w:rsidRPr="002541E9">
              <w:rPr>
                <w:szCs w:val="28"/>
                <w:u w:val="single"/>
              </w:rPr>
              <w:t>_____</w:t>
            </w:r>
          </w:p>
          <w:p w14:paraId="5A367441" w14:textId="270C2D9C" w:rsidR="0056588B" w:rsidRPr="00AD2CC7" w:rsidRDefault="0056588B" w:rsidP="003945A3">
            <w:pPr>
              <w:widowControl w:val="0"/>
              <w:autoSpaceDE w:val="0"/>
              <w:autoSpaceDN w:val="0"/>
              <w:ind w:right="171"/>
              <w:jc w:val="right"/>
              <w:rPr>
                <w:sz w:val="16"/>
                <w:szCs w:val="16"/>
              </w:rPr>
            </w:pPr>
            <w:r w:rsidRPr="00AD2CC7">
              <w:rPr>
                <w:sz w:val="16"/>
                <w:szCs w:val="16"/>
              </w:rPr>
              <w:t xml:space="preserve">(руководитель </w:t>
            </w:r>
            <w:r w:rsidR="009C597E">
              <w:rPr>
                <w:sz w:val="16"/>
                <w:szCs w:val="16"/>
              </w:rPr>
              <w:t>Агентства по обеспечению деятельности мировых судей Камчатского края</w:t>
            </w:r>
            <w:r w:rsidRPr="00AD2CC7">
              <w:rPr>
                <w:sz w:val="16"/>
                <w:szCs w:val="16"/>
              </w:rPr>
              <w:t>, подпись,</w:t>
            </w:r>
          </w:p>
          <w:p w14:paraId="7616C9B0" w14:textId="77777777" w:rsidR="0056588B" w:rsidRPr="000148AE" w:rsidRDefault="0056588B" w:rsidP="003945A3">
            <w:pPr>
              <w:widowControl w:val="0"/>
              <w:autoSpaceDE w:val="0"/>
              <w:autoSpaceDN w:val="0"/>
              <w:ind w:right="171"/>
              <w:jc w:val="right"/>
              <w:rPr>
                <w:szCs w:val="28"/>
              </w:rPr>
            </w:pPr>
            <w:r w:rsidRPr="000148AE">
              <w:rPr>
                <w:szCs w:val="28"/>
              </w:rPr>
              <w:t>_____________________________</w:t>
            </w:r>
          </w:p>
          <w:p w14:paraId="63444A3D" w14:textId="77777777" w:rsidR="0056588B" w:rsidRPr="000148AE" w:rsidRDefault="0056588B" w:rsidP="003945A3">
            <w:pPr>
              <w:widowControl w:val="0"/>
              <w:autoSpaceDE w:val="0"/>
              <w:autoSpaceDN w:val="0"/>
              <w:ind w:right="171"/>
              <w:jc w:val="right"/>
              <w:rPr>
                <w:sz w:val="20"/>
                <w:szCs w:val="24"/>
                <w:vertAlign w:val="superscript"/>
              </w:rPr>
            </w:pPr>
            <w:r w:rsidRPr="000148AE">
              <w:rPr>
                <w:sz w:val="20"/>
                <w:szCs w:val="24"/>
                <w:vertAlign w:val="superscript"/>
              </w:rPr>
              <w:t xml:space="preserve">фамилия, </w:t>
            </w:r>
            <w:r>
              <w:rPr>
                <w:sz w:val="20"/>
                <w:szCs w:val="24"/>
                <w:vertAlign w:val="superscript"/>
              </w:rPr>
              <w:t>имя, отчество (при наличии</w:t>
            </w:r>
            <w:r w:rsidRPr="000148AE">
              <w:rPr>
                <w:sz w:val="20"/>
                <w:szCs w:val="24"/>
                <w:vertAlign w:val="superscript"/>
              </w:rPr>
              <w:t>)</w:t>
            </w:r>
          </w:p>
          <w:p w14:paraId="4DE0F62D" w14:textId="52D2D103" w:rsidR="0056588B" w:rsidRPr="000148AE" w:rsidRDefault="002A716B" w:rsidP="003945A3">
            <w:pPr>
              <w:widowControl w:val="0"/>
              <w:autoSpaceDE w:val="0"/>
              <w:autoSpaceDN w:val="0"/>
              <w:ind w:right="171"/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6588B" w:rsidRPr="000148AE">
              <w:rPr>
                <w:szCs w:val="28"/>
              </w:rPr>
              <w:t>____</w:t>
            </w:r>
            <w:r>
              <w:rPr>
                <w:szCs w:val="28"/>
              </w:rPr>
              <w:t>» «</w:t>
            </w:r>
            <w:r w:rsidR="0056588B" w:rsidRPr="000148AE">
              <w:rPr>
                <w:szCs w:val="28"/>
              </w:rPr>
              <w:t>____________</w:t>
            </w:r>
            <w:r>
              <w:rPr>
                <w:szCs w:val="28"/>
              </w:rPr>
              <w:t>»</w:t>
            </w:r>
            <w:r w:rsidR="0056588B" w:rsidRPr="000148AE">
              <w:rPr>
                <w:szCs w:val="28"/>
              </w:rPr>
              <w:t xml:space="preserve"> 20 ____ г.</w:t>
            </w:r>
          </w:p>
          <w:p w14:paraId="03815CE6" w14:textId="77777777" w:rsidR="0056588B" w:rsidRDefault="0056588B" w:rsidP="002541E9">
            <w:pPr>
              <w:shd w:val="clear" w:color="auto" w:fill="FFFFFF"/>
              <w:ind w:right="171"/>
              <w:jc w:val="right"/>
              <w:rPr>
                <w:sz w:val="26"/>
                <w:szCs w:val="26"/>
              </w:rPr>
            </w:pPr>
          </w:p>
          <w:p w14:paraId="4A510B64" w14:textId="396219B7" w:rsidR="002541E9" w:rsidRPr="000148AE" w:rsidRDefault="002541E9" w:rsidP="002541E9">
            <w:pPr>
              <w:shd w:val="clear" w:color="auto" w:fill="FFFFFF"/>
              <w:ind w:right="171"/>
              <w:jc w:val="right"/>
              <w:rPr>
                <w:sz w:val="26"/>
                <w:szCs w:val="26"/>
              </w:rPr>
            </w:pPr>
          </w:p>
        </w:tc>
      </w:tr>
    </w:tbl>
    <w:p w14:paraId="75ED44AB" w14:textId="77777777" w:rsidR="002541E9" w:rsidRDefault="002541E9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</w:p>
    <w:p w14:paraId="7ACE579E" w14:textId="08A9D216" w:rsidR="0056588B" w:rsidRPr="000148AE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  <w:r w:rsidRPr="000148AE">
        <w:rPr>
          <w:rFonts w:eastAsia="Calibri"/>
          <w:color w:val="auto"/>
        </w:rPr>
        <w:t xml:space="preserve">Индивидуальный план </w:t>
      </w:r>
    </w:p>
    <w:p w14:paraId="590433EB" w14:textId="192184B7" w:rsidR="0056588B" w:rsidRPr="000148AE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  <w:r w:rsidRPr="000148AE">
        <w:rPr>
          <w:rFonts w:eastAsia="Calibri"/>
          <w:color w:val="auto"/>
        </w:rPr>
        <w:t xml:space="preserve">профессионального развития </w:t>
      </w:r>
      <w:r w:rsidR="002A716B">
        <w:rPr>
          <w:rFonts w:eastAsia="Calibri"/>
          <w:color w:val="auto"/>
        </w:rPr>
        <w:t xml:space="preserve">на ______ </w:t>
      </w:r>
      <w:r w:rsidR="0030485E" w:rsidRPr="0030485E">
        <w:rPr>
          <w:rFonts w:eastAsia="Calibri"/>
          <w:color w:val="auto"/>
        </w:rPr>
        <w:t>–</w:t>
      </w:r>
      <w:r w:rsidR="002A716B">
        <w:rPr>
          <w:rFonts w:eastAsia="Calibri"/>
          <w:color w:val="auto"/>
        </w:rPr>
        <w:t xml:space="preserve"> </w:t>
      </w:r>
      <w:r w:rsidRPr="000148AE">
        <w:rPr>
          <w:rFonts w:eastAsia="Calibri"/>
          <w:color w:val="auto"/>
        </w:rPr>
        <w:t>______ годы</w:t>
      </w:r>
    </w:p>
    <w:p w14:paraId="1148B164" w14:textId="763050D4" w:rsidR="0056588B" w:rsidRPr="004B70CD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  <w:r w:rsidRPr="000148AE">
        <w:rPr>
          <w:rFonts w:eastAsia="Calibri"/>
          <w:color w:val="auto"/>
        </w:rPr>
        <w:t xml:space="preserve">государственного гражданского служащего </w:t>
      </w:r>
      <w:r w:rsidR="000B76F7" w:rsidRPr="004B70CD">
        <w:rPr>
          <w:color w:val="auto"/>
        </w:rPr>
        <w:t xml:space="preserve">аппарата мирового судьи Камчатского края Агентства по обеспечению деятельности мировых судей Камчатского края </w:t>
      </w:r>
    </w:p>
    <w:p w14:paraId="2CC9F5D6" w14:textId="77777777" w:rsidR="0056588B" w:rsidRPr="000148AE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  <w:sz w:val="20"/>
        </w:rPr>
      </w:pPr>
    </w:p>
    <w:p w14:paraId="5AE8E889" w14:textId="77777777" w:rsidR="0056588B" w:rsidRPr="000148AE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</w:rPr>
      </w:pPr>
      <w:r w:rsidRPr="000148AE">
        <w:rPr>
          <w:rFonts w:eastAsia="Calibri"/>
          <w:color w:val="auto"/>
        </w:rPr>
        <w:t>1. Общие сведения</w:t>
      </w:r>
    </w:p>
    <w:p w14:paraId="342DA8C9" w14:textId="77777777" w:rsidR="0056588B" w:rsidRPr="000148AE" w:rsidRDefault="0056588B" w:rsidP="0056588B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color w:val="auto"/>
          <w:sz w:val="16"/>
          <w:szCs w:val="16"/>
        </w:rPr>
      </w:pPr>
    </w:p>
    <w:tbl>
      <w:tblPr>
        <w:tblStyle w:val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6588B" w:rsidRPr="000148AE" w14:paraId="5E44578F" w14:textId="77777777" w:rsidTr="003945A3">
        <w:tc>
          <w:tcPr>
            <w:tcW w:w="9345" w:type="dxa"/>
          </w:tcPr>
          <w:p w14:paraId="56B0F8C4" w14:textId="2D7CAAF0" w:rsidR="0056588B" w:rsidRPr="002541E9" w:rsidRDefault="002541E9" w:rsidP="00F076CF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2541E9">
              <w:rPr>
                <w:rFonts w:eastAsia="Calibri"/>
              </w:rPr>
              <w:t>1)</w:t>
            </w:r>
            <w:r w:rsidR="00F076CF">
              <w:rPr>
                <w:rFonts w:eastAsia="Calibri"/>
              </w:rPr>
              <w:t> </w:t>
            </w:r>
            <w:r w:rsidR="0056588B" w:rsidRPr="002541E9">
              <w:rPr>
                <w:rFonts w:eastAsia="Calibri"/>
              </w:rPr>
              <w:t>Фамилия, имя, отчество (при наличии) ____________________________</w:t>
            </w:r>
            <w:r w:rsidR="00F076CF">
              <w:rPr>
                <w:rFonts w:eastAsia="Calibri"/>
              </w:rPr>
              <w:t>_</w:t>
            </w:r>
          </w:p>
        </w:tc>
      </w:tr>
      <w:tr w:rsidR="0056588B" w:rsidRPr="000148AE" w14:paraId="717049FF" w14:textId="77777777" w:rsidTr="003945A3">
        <w:tc>
          <w:tcPr>
            <w:tcW w:w="9345" w:type="dxa"/>
          </w:tcPr>
          <w:p w14:paraId="7EDFF96A" w14:textId="10ADDF34" w:rsidR="0056588B" w:rsidRPr="000148AE" w:rsidRDefault="0056588B" w:rsidP="00F076CF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148AE">
              <w:rPr>
                <w:rFonts w:eastAsia="Calibri"/>
              </w:rPr>
              <w:t>2)</w:t>
            </w:r>
            <w:r w:rsidR="00F076CF">
              <w:rPr>
                <w:rFonts w:eastAsia="Calibri"/>
              </w:rPr>
              <w:t> </w:t>
            </w:r>
            <w:r w:rsidR="002541E9">
              <w:rPr>
                <w:rFonts w:eastAsia="Calibri"/>
              </w:rPr>
              <w:t>число, месяц, год рождения</w:t>
            </w:r>
            <w:r w:rsidR="00444E66">
              <w:rPr>
                <w:rFonts w:eastAsia="Calibri"/>
              </w:rPr>
              <w:t>______________________________________</w:t>
            </w:r>
            <w:r w:rsidR="00F076CF">
              <w:rPr>
                <w:rFonts w:eastAsia="Calibri"/>
              </w:rPr>
              <w:t>_</w:t>
            </w:r>
          </w:p>
        </w:tc>
      </w:tr>
      <w:tr w:rsidR="0056588B" w:rsidRPr="000148AE" w14:paraId="023F16DC" w14:textId="77777777" w:rsidTr="003945A3">
        <w:tc>
          <w:tcPr>
            <w:tcW w:w="9345" w:type="dxa"/>
          </w:tcPr>
          <w:p w14:paraId="7BD3AA74" w14:textId="3ED8264F" w:rsidR="0056588B" w:rsidRPr="000148AE" w:rsidRDefault="0056588B" w:rsidP="00F076CF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148AE">
              <w:rPr>
                <w:rFonts w:eastAsia="Calibri"/>
              </w:rPr>
              <w:t>3)</w:t>
            </w:r>
            <w:r w:rsidR="00F076CF">
              <w:rPr>
                <w:rFonts w:eastAsia="Calibri"/>
              </w:rPr>
              <w:t> </w:t>
            </w:r>
            <w:r w:rsidR="002541E9">
              <w:rPr>
                <w:rFonts w:eastAsia="Calibri"/>
              </w:rPr>
              <w:t>з</w:t>
            </w:r>
            <w:r w:rsidRPr="000148AE">
              <w:rPr>
                <w:rFonts w:eastAsia="Calibri"/>
              </w:rPr>
              <w:t xml:space="preserve">амещаемая должность государственной гражданской службы Камчатского края (далее – </w:t>
            </w:r>
            <w:r w:rsidR="00603212">
              <w:rPr>
                <w:rFonts w:eastAsia="Calibri"/>
              </w:rPr>
              <w:t xml:space="preserve">краевая </w:t>
            </w:r>
            <w:r w:rsidRPr="000148AE">
              <w:rPr>
                <w:rFonts w:eastAsia="Calibri"/>
              </w:rPr>
              <w:t>гражданская служба), дата назначения на  должность________________________________________________________</w:t>
            </w:r>
          </w:p>
        </w:tc>
      </w:tr>
      <w:tr w:rsidR="0056588B" w:rsidRPr="000148AE" w14:paraId="66F3CDB6" w14:textId="77777777" w:rsidTr="003945A3">
        <w:tc>
          <w:tcPr>
            <w:tcW w:w="9345" w:type="dxa"/>
          </w:tcPr>
          <w:p w14:paraId="495CACFE" w14:textId="421726B1" w:rsidR="0056588B" w:rsidRPr="000148AE" w:rsidRDefault="0056588B" w:rsidP="002541E9">
            <w:pPr>
              <w:widowControl w:val="0"/>
              <w:autoSpaceDE w:val="0"/>
              <w:autoSpaceDN w:val="0"/>
              <w:ind w:right="-115"/>
              <w:jc w:val="both"/>
              <w:rPr>
                <w:rFonts w:eastAsia="Calibri"/>
              </w:rPr>
            </w:pPr>
            <w:r w:rsidRPr="000148AE">
              <w:rPr>
                <w:rFonts w:eastAsia="Calibri"/>
              </w:rPr>
              <w:t>4) </w:t>
            </w:r>
            <w:r w:rsidR="002541E9">
              <w:rPr>
                <w:rFonts w:eastAsia="Calibri"/>
              </w:rPr>
              <w:t>с</w:t>
            </w:r>
            <w:r w:rsidRPr="000148AE">
              <w:rPr>
                <w:rFonts w:eastAsia="Calibri"/>
              </w:rPr>
              <w:t xml:space="preserve">таж </w:t>
            </w:r>
            <w:r w:rsidR="00603212">
              <w:rPr>
                <w:rFonts w:eastAsia="Calibri"/>
              </w:rPr>
              <w:t>краевой</w:t>
            </w:r>
            <w:r w:rsidRPr="000148AE">
              <w:rPr>
                <w:rFonts w:eastAsia="Calibri"/>
              </w:rPr>
              <w:t xml:space="preserve"> гражданской службы____________________</w:t>
            </w:r>
            <w:r w:rsidR="002541E9">
              <w:rPr>
                <w:rFonts w:eastAsia="Calibri"/>
              </w:rPr>
              <w:t>_</w:t>
            </w:r>
            <w:r w:rsidRPr="000148AE">
              <w:rPr>
                <w:rFonts w:eastAsia="Calibri"/>
              </w:rPr>
              <w:t>__</w:t>
            </w:r>
            <w:r w:rsidR="002541E9">
              <w:rPr>
                <w:rFonts w:eastAsia="Calibri"/>
              </w:rPr>
              <w:t>________</w:t>
            </w:r>
            <w:r w:rsidRPr="000148AE">
              <w:rPr>
                <w:rFonts w:eastAsia="Calibri"/>
              </w:rPr>
              <w:t>__</w:t>
            </w:r>
          </w:p>
          <w:p w14:paraId="03657986" w14:textId="77777777" w:rsidR="0056588B" w:rsidRPr="000148AE" w:rsidRDefault="0056588B" w:rsidP="002541E9">
            <w:pPr>
              <w:widowControl w:val="0"/>
              <w:autoSpaceDE w:val="0"/>
              <w:autoSpaceDN w:val="0"/>
              <w:ind w:left="29" w:firstLine="2693"/>
              <w:jc w:val="center"/>
              <w:rPr>
                <w:rFonts w:eastAsia="Calibri"/>
                <w:sz w:val="20"/>
              </w:rPr>
            </w:pPr>
            <w:r w:rsidRPr="000148AE">
              <w:rPr>
                <w:rFonts w:eastAsia="Calibri"/>
                <w:sz w:val="20"/>
              </w:rPr>
              <w:t>(полных лет, месяцев – на дату составления индивидуального плана)</w:t>
            </w:r>
          </w:p>
        </w:tc>
      </w:tr>
      <w:tr w:rsidR="0056588B" w:rsidRPr="000148AE" w14:paraId="397C031E" w14:textId="77777777" w:rsidTr="003945A3">
        <w:tc>
          <w:tcPr>
            <w:tcW w:w="9345" w:type="dxa"/>
          </w:tcPr>
          <w:p w14:paraId="3227BCA0" w14:textId="45537943" w:rsidR="0056588B" w:rsidRPr="000148AE" w:rsidRDefault="0056588B" w:rsidP="002541E9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148AE">
              <w:rPr>
                <w:rFonts w:eastAsia="Calibri"/>
              </w:rPr>
              <w:t>5) </w:t>
            </w:r>
            <w:r w:rsidR="002541E9">
              <w:rPr>
                <w:rFonts w:eastAsia="Calibri"/>
              </w:rPr>
              <w:t>п</w:t>
            </w:r>
            <w:r w:rsidRPr="000148AE">
              <w:rPr>
                <w:rFonts w:eastAsia="Calibri"/>
              </w:rPr>
              <w:t>рофессиональные достижения</w:t>
            </w:r>
            <w:r w:rsidR="00444E66">
              <w:rPr>
                <w:rFonts w:eastAsia="Calibri"/>
              </w:rPr>
              <w:t>____________________________________</w:t>
            </w:r>
          </w:p>
        </w:tc>
      </w:tr>
      <w:tr w:rsidR="0056588B" w:rsidRPr="000148AE" w14:paraId="7046C0E6" w14:textId="77777777" w:rsidTr="003945A3">
        <w:tc>
          <w:tcPr>
            <w:tcW w:w="9345" w:type="dxa"/>
          </w:tcPr>
          <w:p w14:paraId="65906A31" w14:textId="7BFB9D78" w:rsidR="0056588B" w:rsidRPr="000148AE" w:rsidRDefault="0056588B" w:rsidP="003945A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</w:rPr>
            </w:pPr>
            <w:r w:rsidRPr="000148AE">
              <w:rPr>
                <w:rFonts w:eastAsia="Calibri"/>
                <w:sz w:val="20"/>
              </w:rPr>
              <w:t>(наивысшие результаты в профессиональной служебной деятельности, персональный вклад в решение особо важных и сложных задач, стоящих перед исполнительным органом</w:t>
            </w:r>
            <w:r w:rsidR="002541E9">
              <w:rPr>
                <w:rFonts w:eastAsia="Calibri"/>
                <w:sz w:val="20"/>
              </w:rPr>
              <w:t xml:space="preserve"> Камчатского края</w:t>
            </w:r>
            <w:r w:rsidRPr="000148AE">
              <w:rPr>
                <w:rFonts w:eastAsia="Calibri"/>
                <w:sz w:val="20"/>
              </w:rPr>
              <w:t>, в том числе за пределами должностных обязанностей, профессионализм и результативность в решении вопросов, входящих в компетенцию государственного гражданского служащего, награды, участие в мероприятиях, повышающих имидж Камчатского края ( конкурсы, выставки, форумы)</w:t>
            </w:r>
          </w:p>
        </w:tc>
      </w:tr>
      <w:tr w:rsidR="0056588B" w:rsidRPr="000148AE" w14:paraId="2A02E35D" w14:textId="77777777" w:rsidTr="003945A3">
        <w:tc>
          <w:tcPr>
            <w:tcW w:w="9345" w:type="dxa"/>
          </w:tcPr>
          <w:p w14:paraId="6563355B" w14:textId="6EF676D2" w:rsidR="0056588B" w:rsidRPr="000148AE" w:rsidRDefault="0056588B" w:rsidP="00444E66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148AE">
              <w:rPr>
                <w:rFonts w:eastAsia="Calibri"/>
              </w:rPr>
              <w:t>6) </w:t>
            </w:r>
            <w:r w:rsidR="002541E9">
              <w:rPr>
                <w:rFonts w:eastAsia="Calibri"/>
              </w:rPr>
              <w:t>п</w:t>
            </w:r>
            <w:r w:rsidRPr="000148AE">
              <w:rPr>
                <w:rFonts w:eastAsia="Calibri"/>
              </w:rPr>
              <w:t>редполагаемая должность</w:t>
            </w:r>
            <w:r w:rsidR="00444E66">
              <w:rPr>
                <w:rFonts w:eastAsia="Calibri"/>
              </w:rPr>
              <w:t>_</w:t>
            </w:r>
            <w:r w:rsidRPr="000148AE">
              <w:rPr>
                <w:rFonts w:eastAsia="Calibri"/>
              </w:rPr>
              <w:t>______________________________________</w:t>
            </w:r>
          </w:p>
        </w:tc>
      </w:tr>
      <w:tr w:rsidR="0056588B" w:rsidRPr="000148AE" w14:paraId="664F45CA" w14:textId="77777777" w:rsidTr="003945A3">
        <w:tc>
          <w:tcPr>
            <w:tcW w:w="9345" w:type="dxa"/>
          </w:tcPr>
          <w:p w14:paraId="4BD93190" w14:textId="77777777" w:rsidR="0056588B" w:rsidRPr="000148AE" w:rsidRDefault="0056588B" w:rsidP="003945A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</w:rPr>
            </w:pPr>
            <w:r w:rsidRPr="000148AE">
              <w:rPr>
                <w:rFonts w:eastAsia="Calibri"/>
                <w:sz w:val="20"/>
              </w:rPr>
              <w:t xml:space="preserve">(должность, которая </w:t>
            </w:r>
            <w:r>
              <w:rPr>
                <w:rFonts w:eastAsia="Calibri"/>
                <w:sz w:val="20"/>
              </w:rPr>
              <w:t xml:space="preserve">в перспективе </w:t>
            </w:r>
            <w:r w:rsidRPr="000148AE">
              <w:rPr>
                <w:rFonts w:eastAsia="Calibri"/>
                <w:sz w:val="20"/>
              </w:rPr>
              <w:t>может быть замещена государственным гражданским служащим в порядке должностного роста)</w:t>
            </w:r>
          </w:p>
        </w:tc>
      </w:tr>
    </w:tbl>
    <w:p w14:paraId="0A35467B" w14:textId="77777777" w:rsidR="0056588B" w:rsidRPr="000148AE" w:rsidRDefault="0056588B" w:rsidP="0056588B">
      <w:pPr>
        <w:spacing w:after="0" w:line="240" w:lineRule="auto"/>
        <w:jc w:val="both"/>
        <w:rPr>
          <w:color w:val="auto"/>
          <w:sz w:val="24"/>
          <w:szCs w:val="24"/>
        </w:rPr>
      </w:pPr>
    </w:p>
    <w:p w14:paraId="38DD85F8" w14:textId="77777777" w:rsidR="0056588B" w:rsidRPr="000148AE" w:rsidRDefault="0056588B" w:rsidP="0056588B">
      <w:pPr>
        <w:spacing w:after="0" w:line="240" w:lineRule="auto"/>
        <w:jc w:val="center"/>
        <w:rPr>
          <w:color w:val="auto"/>
          <w:sz w:val="16"/>
          <w:szCs w:val="16"/>
        </w:rPr>
      </w:pPr>
    </w:p>
    <w:p w14:paraId="25695828" w14:textId="77777777" w:rsidR="0056588B" w:rsidRPr="000148AE" w:rsidRDefault="0056588B" w:rsidP="0056588B">
      <w:pPr>
        <w:spacing w:after="0" w:line="240" w:lineRule="auto"/>
        <w:jc w:val="center"/>
        <w:rPr>
          <w:color w:val="auto"/>
        </w:rPr>
      </w:pPr>
      <w:r w:rsidRPr="000148AE">
        <w:rPr>
          <w:color w:val="auto"/>
        </w:rPr>
        <w:t>2. Сведения об образовании</w:t>
      </w:r>
    </w:p>
    <w:p w14:paraId="5567C0EF" w14:textId="77777777" w:rsidR="0056588B" w:rsidRPr="000148AE" w:rsidRDefault="0056588B" w:rsidP="0056588B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086178D4" w14:textId="693DF648" w:rsidR="0056588B" w:rsidRPr="000148AE" w:rsidRDefault="002A716B" w:rsidP="00F076CF">
      <w:pPr>
        <w:autoSpaceDE w:val="0"/>
        <w:autoSpaceDN w:val="0"/>
        <w:adjustRightInd w:val="0"/>
        <w:spacing w:after="0" w:line="240" w:lineRule="auto"/>
        <w:ind w:left="142" w:right="281"/>
        <w:jc w:val="both"/>
        <w:rPr>
          <w:color w:val="auto"/>
        </w:rPr>
      </w:pPr>
      <w:r>
        <w:rPr>
          <w:color w:val="auto"/>
        </w:rPr>
        <w:t>7</w:t>
      </w:r>
      <w:r w:rsidR="0056588B" w:rsidRPr="000148AE">
        <w:rPr>
          <w:color w:val="auto"/>
        </w:rPr>
        <w:t>)_______________________________________________________________</w:t>
      </w:r>
      <w:r w:rsidR="00420532">
        <w:rPr>
          <w:color w:val="auto"/>
        </w:rPr>
        <w:t>_</w:t>
      </w:r>
    </w:p>
    <w:p w14:paraId="26E2FBB0" w14:textId="352039C6" w:rsidR="0056588B" w:rsidRPr="00F076CF" w:rsidRDefault="002A716B" w:rsidP="00F076CF">
      <w:pPr>
        <w:autoSpaceDE w:val="0"/>
        <w:autoSpaceDN w:val="0"/>
        <w:adjustRightInd w:val="0"/>
        <w:spacing w:after="0" w:line="240" w:lineRule="auto"/>
        <w:ind w:left="142" w:right="281"/>
        <w:jc w:val="both"/>
        <w:rPr>
          <w:color w:val="auto"/>
        </w:rPr>
      </w:pPr>
      <w:r>
        <w:rPr>
          <w:color w:val="auto"/>
        </w:rPr>
        <w:t>8</w:t>
      </w:r>
      <w:r w:rsidR="0056588B" w:rsidRPr="000148AE">
        <w:rPr>
          <w:color w:val="auto"/>
        </w:rPr>
        <w:t>)________________________________</w:t>
      </w:r>
      <w:r>
        <w:rPr>
          <w:color w:val="auto"/>
        </w:rPr>
        <w:t>_______________________________</w:t>
      </w:r>
      <w:r w:rsidR="00F076CF">
        <w:rPr>
          <w:color w:val="auto"/>
        </w:rPr>
        <w:t>_</w:t>
      </w:r>
    </w:p>
    <w:p w14:paraId="6CDE573E" w14:textId="500ECC7C" w:rsidR="0056588B" w:rsidRPr="000148AE" w:rsidRDefault="0056588B" w:rsidP="00F076CF">
      <w:pPr>
        <w:autoSpaceDE w:val="0"/>
        <w:autoSpaceDN w:val="0"/>
        <w:adjustRightInd w:val="0"/>
        <w:spacing w:after="0" w:line="240" w:lineRule="auto"/>
        <w:ind w:left="142" w:right="281" w:firstLine="709"/>
        <w:jc w:val="both"/>
        <w:rPr>
          <w:color w:val="auto"/>
          <w:sz w:val="24"/>
          <w:szCs w:val="24"/>
        </w:rPr>
      </w:pPr>
      <w:r w:rsidRPr="000148AE">
        <w:rPr>
          <w:color w:val="auto"/>
          <w:sz w:val="24"/>
          <w:szCs w:val="24"/>
        </w:rPr>
        <w:t>Примечание: </w:t>
      </w:r>
      <w:r w:rsidR="002541E9">
        <w:rPr>
          <w:color w:val="auto"/>
          <w:sz w:val="24"/>
          <w:szCs w:val="24"/>
        </w:rPr>
        <w:t>у</w:t>
      </w:r>
      <w:r w:rsidRPr="000148AE">
        <w:rPr>
          <w:color w:val="auto"/>
          <w:sz w:val="24"/>
          <w:szCs w:val="24"/>
        </w:rPr>
        <w:t>казывается год окончания, (наименование организации, осуществляющей образовательную деятельность, выдавшей документ об образовании и (или) о квалификации, специальность, направление подготовки, квалификация, уровень профессионального образования (</w:t>
      </w:r>
      <w:proofErr w:type="spellStart"/>
      <w:r w:rsidRPr="000148AE">
        <w:rPr>
          <w:color w:val="auto"/>
          <w:sz w:val="24"/>
          <w:szCs w:val="24"/>
        </w:rPr>
        <w:t>бакалавриат</w:t>
      </w:r>
      <w:proofErr w:type="spellEnd"/>
      <w:r w:rsidRPr="000148AE">
        <w:rPr>
          <w:color w:val="auto"/>
          <w:sz w:val="24"/>
          <w:szCs w:val="24"/>
        </w:rPr>
        <w:t xml:space="preserve">, </w:t>
      </w:r>
      <w:proofErr w:type="spellStart"/>
      <w:r w:rsidRPr="000148AE">
        <w:rPr>
          <w:color w:val="auto"/>
          <w:sz w:val="24"/>
          <w:szCs w:val="24"/>
        </w:rPr>
        <w:t>специалитет</w:t>
      </w:r>
      <w:proofErr w:type="spellEnd"/>
      <w:r w:rsidRPr="000148AE">
        <w:rPr>
          <w:color w:val="auto"/>
          <w:sz w:val="24"/>
          <w:szCs w:val="24"/>
        </w:rPr>
        <w:t xml:space="preserve">, магистратура), дата выдачи, серия и номер соответствующего документа об образовании и (или) о квалификации. В </w:t>
      </w:r>
      <w:r w:rsidRPr="000148AE">
        <w:rPr>
          <w:color w:val="auto"/>
          <w:sz w:val="24"/>
          <w:szCs w:val="24"/>
        </w:rPr>
        <w:lastRenderedPageBreak/>
        <w:t>данном разделе указываются все имеющиеся образования, путем дополнения данного раздела необходимым количеством строк.</w:t>
      </w:r>
    </w:p>
    <w:p w14:paraId="28C5CA3B" w14:textId="444739DF" w:rsidR="0056588B" w:rsidRPr="000148AE" w:rsidRDefault="002541E9" w:rsidP="00D662A3">
      <w:pPr>
        <w:autoSpaceDE w:val="0"/>
        <w:autoSpaceDN w:val="0"/>
        <w:adjustRightInd w:val="0"/>
        <w:spacing w:after="0" w:line="240" w:lineRule="auto"/>
        <w:ind w:right="281"/>
        <w:rPr>
          <w:rFonts w:cs="Courier New"/>
          <w:color w:val="auto"/>
        </w:rPr>
      </w:pPr>
      <w:r w:rsidRPr="002541E9">
        <w:rPr>
          <w:rFonts w:cs="Courier New"/>
          <w:color w:val="auto"/>
        </w:rPr>
        <w:t>9)</w:t>
      </w:r>
      <w:r w:rsidR="00F076CF">
        <w:rPr>
          <w:rFonts w:cs="Courier New"/>
          <w:color w:val="auto"/>
        </w:rPr>
        <w:t> </w:t>
      </w:r>
      <w:r w:rsidRPr="002541E9">
        <w:rPr>
          <w:rFonts w:cs="Courier New"/>
          <w:color w:val="auto"/>
        </w:rPr>
        <w:t>с</w:t>
      </w:r>
      <w:r w:rsidR="0056588B" w:rsidRPr="002541E9">
        <w:rPr>
          <w:rFonts w:cs="Courier New"/>
          <w:color w:val="auto"/>
        </w:rPr>
        <w:t xml:space="preserve">ведения о наличии ученой степени, ученого </w:t>
      </w:r>
      <w:r w:rsidRPr="002541E9">
        <w:rPr>
          <w:rFonts w:cs="Courier New"/>
          <w:color w:val="auto"/>
        </w:rPr>
        <w:t>звания:</w:t>
      </w:r>
      <w:r>
        <w:rPr>
          <w:rFonts w:cs="Courier New"/>
          <w:color w:val="auto"/>
        </w:rPr>
        <w:t xml:space="preserve"> _________________</w:t>
      </w:r>
      <w:r w:rsidR="0056588B" w:rsidRPr="002541E9">
        <w:rPr>
          <w:rFonts w:cs="Courier New"/>
          <w:color w:val="auto"/>
        </w:rPr>
        <w:t xml:space="preserve"> </w:t>
      </w:r>
    </w:p>
    <w:p w14:paraId="46EBF1B4" w14:textId="77777777" w:rsidR="0056588B" w:rsidRPr="000148AE" w:rsidRDefault="0056588B" w:rsidP="00D662A3">
      <w:pPr>
        <w:spacing w:after="0" w:line="240" w:lineRule="auto"/>
        <w:ind w:right="281" w:firstLine="708"/>
        <w:jc w:val="both"/>
        <w:rPr>
          <w:color w:val="auto"/>
          <w:sz w:val="20"/>
        </w:rPr>
      </w:pPr>
    </w:p>
    <w:p w14:paraId="64A4700A" w14:textId="77777777" w:rsidR="0056588B" w:rsidRPr="000148AE" w:rsidRDefault="0056588B" w:rsidP="00D662A3">
      <w:pPr>
        <w:spacing w:after="0" w:line="240" w:lineRule="auto"/>
        <w:ind w:right="281" w:firstLine="708"/>
        <w:jc w:val="center"/>
        <w:rPr>
          <w:color w:val="auto"/>
        </w:rPr>
      </w:pPr>
      <w:r w:rsidRPr="000148AE">
        <w:rPr>
          <w:color w:val="auto"/>
        </w:rPr>
        <w:t>3. Сведения об участии в мероприятиях по профессиональному развитию</w:t>
      </w:r>
    </w:p>
    <w:p w14:paraId="136B0DD2" w14:textId="77777777" w:rsidR="0056588B" w:rsidRPr="000148AE" w:rsidRDefault="0056588B" w:rsidP="00D662A3">
      <w:pPr>
        <w:spacing w:after="0" w:line="240" w:lineRule="auto"/>
        <w:ind w:right="281" w:firstLine="708"/>
        <w:jc w:val="center"/>
        <w:rPr>
          <w:color w:val="auto"/>
          <w:sz w:val="24"/>
          <w:szCs w:val="24"/>
        </w:rPr>
      </w:pPr>
    </w:p>
    <w:p w14:paraId="5863F4BC" w14:textId="55CCD792" w:rsidR="002A716B" w:rsidRDefault="002A716B" w:rsidP="00D662A3">
      <w:pPr>
        <w:spacing w:after="0" w:line="240" w:lineRule="auto"/>
        <w:ind w:right="281"/>
        <w:jc w:val="both"/>
        <w:rPr>
          <w:color w:val="auto"/>
        </w:rPr>
      </w:pPr>
      <w:r>
        <w:rPr>
          <w:color w:val="auto"/>
        </w:rPr>
        <w:t>9</w:t>
      </w:r>
      <w:r w:rsidR="00AD2CC7">
        <w:rPr>
          <w:color w:val="auto"/>
        </w:rPr>
        <w:t>)</w:t>
      </w:r>
      <w:r w:rsidR="00F076CF">
        <w:rPr>
          <w:color w:val="auto"/>
        </w:rPr>
        <w:t>_______________________________________________________</w:t>
      </w:r>
      <w:r w:rsidR="00D662A3">
        <w:rPr>
          <w:color w:val="auto"/>
        </w:rPr>
        <w:t>__________</w:t>
      </w:r>
    </w:p>
    <w:p w14:paraId="05184F8A" w14:textId="4474EB01" w:rsidR="0056588B" w:rsidRPr="000148AE" w:rsidRDefault="002A716B" w:rsidP="00D662A3">
      <w:pPr>
        <w:spacing w:after="0" w:line="240" w:lineRule="auto"/>
        <w:ind w:right="281"/>
        <w:jc w:val="both"/>
        <w:rPr>
          <w:color w:val="auto"/>
        </w:rPr>
      </w:pPr>
      <w:r>
        <w:rPr>
          <w:color w:val="auto"/>
        </w:rPr>
        <w:t>10</w:t>
      </w:r>
      <w:r w:rsidR="0056588B" w:rsidRPr="000148AE">
        <w:rPr>
          <w:color w:val="auto"/>
        </w:rPr>
        <w:t>)_________________________________</w:t>
      </w:r>
      <w:r>
        <w:rPr>
          <w:color w:val="auto"/>
        </w:rPr>
        <w:t>_____</w:t>
      </w:r>
      <w:r w:rsidR="00AD2CC7">
        <w:rPr>
          <w:color w:val="auto"/>
        </w:rPr>
        <w:t>__</w:t>
      </w:r>
      <w:r w:rsidR="00D662A3">
        <w:rPr>
          <w:color w:val="auto"/>
        </w:rPr>
        <w:t>________________________</w:t>
      </w:r>
    </w:p>
    <w:p w14:paraId="10B01EBA" w14:textId="77777777" w:rsidR="0056588B" w:rsidRPr="000148AE" w:rsidRDefault="0056588B" w:rsidP="00D662A3">
      <w:pPr>
        <w:spacing w:after="0" w:line="240" w:lineRule="auto"/>
        <w:ind w:right="281" w:firstLine="708"/>
        <w:jc w:val="both"/>
        <w:rPr>
          <w:color w:val="auto"/>
          <w:sz w:val="24"/>
          <w:szCs w:val="24"/>
        </w:rPr>
      </w:pPr>
    </w:p>
    <w:p w14:paraId="4F9784E2" w14:textId="4E3A0986" w:rsidR="0056588B" w:rsidRPr="000148AE" w:rsidRDefault="0056588B" w:rsidP="00D662A3">
      <w:pPr>
        <w:spacing w:after="0" w:line="240" w:lineRule="auto"/>
        <w:ind w:right="281" w:firstLine="709"/>
        <w:jc w:val="both"/>
        <w:rPr>
          <w:color w:val="auto"/>
          <w:sz w:val="24"/>
          <w:szCs w:val="24"/>
        </w:rPr>
      </w:pPr>
      <w:r w:rsidRPr="000148AE">
        <w:rPr>
          <w:color w:val="auto"/>
          <w:sz w:val="24"/>
          <w:szCs w:val="24"/>
        </w:rPr>
        <w:t xml:space="preserve">Примечание: </w:t>
      </w:r>
      <w:r w:rsidR="002541E9">
        <w:rPr>
          <w:color w:val="auto"/>
          <w:sz w:val="24"/>
          <w:szCs w:val="24"/>
        </w:rPr>
        <w:t>у</w:t>
      </w:r>
      <w:r w:rsidRPr="000148AE">
        <w:rPr>
          <w:color w:val="auto"/>
          <w:sz w:val="24"/>
          <w:szCs w:val="24"/>
        </w:rPr>
        <w:t>казываются</w:t>
      </w:r>
      <w:r w:rsidR="002541E9">
        <w:rPr>
          <w:color w:val="auto"/>
          <w:sz w:val="24"/>
          <w:szCs w:val="24"/>
        </w:rPr>
        <w:t xml:space="preserve"> </w:t>
      </w:r>
      <w:r w:rsidRPr="000148AE">
        <w:rPr>
          <w:color w:val="auto"/>
          <w:sz w:val="24"/>
          <w:szCs w:val="24"/>
        </w:rPr>
        <w:t xml:space="preserve">сведения за последние три года, предшествующие году составления </w:t>
      </w:r>
      <w:r w:rsidR="002541E9">
        <w:rPr>
          <w:color w:val="auto"/>
          <w:sz w:val="24"/>
          <w:szCs w:val="24"/>
        </w:rPr>
        <w:t xml:space="preserve">настоящего </w:t>
      </w:r>
      <w:r w:rsidRPr="000148AE">
        <w:rPr>
          <w:color w:val="auto"/>
          <w:sz w:val="24"/>
          <w:szCs w:val="24"/>
        </w:rPr>
        <w:t>индивидуального плана: наименование организации, осуществляющей  образовательную деятельность по дополнительным  профессиональным  программам, либо государственного органа или организации, привлекаемых к реализации мероприятий по профессиональному развитию, наименование дополнительной профессиональной  программы профессиональной  переподготовки, программы повышения квалификации, наименование мероприятия по профессиональному развитию, объем часов, дата выдачи, серия и номер диплома о профессиональной переподготовке, удостоверения о повышении квалификации</w:t>
      </w:r>
      <w:r w:rsidRPr="000148AE">
        <w:rPr>
          <w:rFonts w:ascii="Calibri" w:eastAsia="Calibri" w:hAnsi="Calibri"/>
          <w:color w:val="auto"/>
          <w:szCs w:val="22"/>
          <w:lang w:eastAsia="en-US"/>
        </w:rPr>
        <w:t xml:space="preserve">, </w:t>
      </w:r>
      <w:r w:rsidRPr="000148AE">
        <w:rPr>
          <w:color w:val="auto"/>
          <w:sz w:val="24"/>
          <w:szCs w:val="24"/>
        </w:rPr>
        <w:t>дата выдачи, серия и номер документа об участии</w:t>
      </w:r>
      <w:r w:rsidRPr="000148AE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0148AE">
        <w:rPr>
          <w:color w:val="auto"/>
          <w:sz w:val="24"/>
          <w:szCs w:val="24"/>
        </w:rPr>
        <w:t>в мероприятиях по профессиональному развитию.</w:t>
      </w:r>
      <w:r w:rsidRPr="000148AE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0148AE">
        <w:rPr>
          <w:color w:val="auto"/>
          <w:sz w:val="24"/>
          <w:szCs w:val="24"/>
        </w:rPr>
        <w:t>В данном разделе указываются все имеющиеся образования, мероприятия по профессиональному развитию путем дополнения данного раздела необходимым количеством строк.</w:t>
      </w:r>
    </w:p>
    <w:p w14:paraId="02D1BE9A" w14:textId="77777777" w:rsidR="0056588B" w:rsidRPr="000148AE" w:rsidRDefault="0056588B" w:rsidP="00D662A3">
      <w:pPr>
        <w:spacing w:after="0" w:line="240" w:lineRule="auto"/>
        <w:ind w:right="281" w:firstLine="708"/>
        <w:jc w:val="both"/>
        <w:rPr>
          <w:color w:val="auto"/>
          <w:sz w:val="16"/>
          <w:szCs w:val="16"/>
        </w:rPr>
      </w:pPr>
    </w:p>
    <w:p w14:paraId="4389CE05" w14:textId="77777777" w:rsidR="0056588B" w:rsidRPr="000148AE" w:rsidRDefault="0056588B" w:rsidP="00D662A3">
      <w:pPr>
        <w:spacing w:after="0" w:line="240" w:lineRule="auto"/>
        <w:ind w:right="281" w:firstLine="709"/>
        <w:jc w:val="center"/>
        <w:rPr>
          <w:color w:val="auto"/>
        </w:rPr>
      </w:pPr>
      <w:r w:rsidRPr="000148AE">
        <w:rPr>
          <w:color w:val="auto"/>
        </w:rPr>
        <w:t>4. Потребность в мероприятиях по профессиональному развитию</w:t>
      </w:r>
    </w:p>
    <w:p w14:paraId="18B178E0" w14:textId="3831C7BE" w:rsidR="0056588B" w:rsidRPr="000148AE" w:rsidRDefault="0056588B" w:rsidP="00D662A3">
      <w:pPr>
        <w:spacing w:after="0" w:line="240" w:lineRule="auto"/>
        <w:ind w:right="281" w:firstLine="709"/>
        <w:jc w:val="center"/>
        <w:rPr>
          <w:color w:val="auto"/>
        </w:rPr>
      </w:pPr>
      <w:r w:rsidRPr="000148AE">
        <w:rPr>
          <w:color w:val="auto"/>
        </w:rPr>
        <w:t xml:space="preserve">на планируемый период ______ </w:t>
      </w:r>
      <w:r w:rsidR="0030485E" w:rsidRPr="0030485E">
        <w:rPr>
          <w:color w:val="auto"/>
        </w:rPr>
        <w:t>–</w:t>
      </w:r>
      <w:r w:rsidRPr="000148AE">
        <w:rPr>
          <w:color w:val="auto"/>
        </w:rPr>
        <w:t xml:space="preserve"> ______ годы</w:t>
      </w:r>
    </w:p>
    <w:p w14:paraId="6B76F8CC" w14:textId="77777777" w:rsidR="0056588B" w:rsidRPr="000148AE" w:rsidRDefault="0056588B" w:rsidP="00D662A3">
      <w:pPr>
        <w:spacing w:after="0" w:line="240" w:lineRule="auto"/>
        <w:ind w:right="281" w:firstLine="709"/>
        <w:jc w:val="center"/>
        <w:rPr>
          <w:color w:val="auto"/>
          <w:sz w:val="24"/>
          <w:szCs w:val="24"/>
        </w:rPr>
      </w:pPr>
    </w:p>
    <w:tbl>
      <w:tblPr>
        <w:tblStyle w:val="81"/>
        <w:tblW w:w="9351" w:type="dxa"/>
        <w:tblLook w:val="04A0" w:firstRow="1" w:lastRow="0" w:firstColumn="1" w:lastColumn="0" w:noHBand="0" w:noVBand="1"/>
      </w:tblPr>
      <w:tblGrid>
        <w:gridCol w:w="821"/>
        <w:gridCol w:w="2744"/>
        <w:gridCol w:w="3033"/>
        <w:gridCol w:w="2753"/>
      </w:tblGrid>
      <w:tr w:rsidR="0056588B" w:rsidRPr="000148AE" w14:paraId="1B0E4F22" w14:textId="77777777" w:rsidTr="000D1244">
        <w:tc>
          <w:tcPr>
            <w:tcW w:w="821" w:type="dxa"/>
          </w:tcPr>
          <w:p w14:paraId="4E3398A1" w14:textId="77777777" w:rsidR="0056588B" w:rsidRPr="000148AE" w:rsidRDefault="0056588B" w:rsidP="00D662A3">
            <w:pPr>
              <w:ind w:right="281"/>
              <w:jc w:val="center"/>
              <w:rPr>
                <w:sz w:val="24"/>
                <w:szCs w:val="24"/>
              </w:rPr>
            </w:pPr>
            <w:r w:rsidRPr="000148AE">
              <w:rPr>
                <w:sz w:val="24"/>
                <w:szCs w:val="24"/>
              </w:rPr>
              <w:t>№ п/п</w:t>
            </w:r>
          </w:p>
        </w:tc>
        <w:tc>
          <w:tcPr>
            <w:tcW w:w="2760" w:type="dxa"/>
            <w:vAlign w:val="center"/>
          </w:tcPr>
          <w:p w14:paraId="2C732F55" w14:textId="77777777" w:rsidR="0056588B" w:rsidRPr="000148AE" w:rsidRDefault="0056588B" w:rsidP="00D662A3">
            <w:pPr>
              <w:ind w:right="281"/>
              <w:jc w:val="center"/>
              <w:rPr>
                <w:sz w:val="24"/>
                <w:szCs w:val="24"/>
              </w:rPr>
            </w:pPr>
            <w:r w:rsidRPr="000148AE">
              <w:rPr>
                <w:sz w:val="24"/>
                <w:szCs w:val="24"/>
              </w:rPr>
              <w:t>Компетенция или отраслевые знания по предполагаемой должности</w:t>
            </w:r>
          </w:p>
        </w:tc>
        <w:tc>
          <w:tcPr>
            <w:tcW w:w="3127" w:type="dxa"/>
            <w:vAlign w:val="center"/>
          </w:tcPr>
          <w:p w14:paraId="59EB975C" w14:textId="77777777" w:rsidR="0056588B" w:rsidRPr="000148AE" w:rsidRDefault="0056588B" w:rsidP="00D662A3">
            <w:pPr>
              <w:ind w:right="281"/>
              <w:jc w:val="center"/>
              <w:rPr>
                <w:sz w:val="24"/>
                <w:szCs w:val="24"/>
              </w:rPr>
            </w:pPr>
            <w:r w:rsidRPr="000148AE">
              <w:rPr>
                <w:sz w:val="24"/>
                <w:szCs w:val="24"/>
              </w:rPr>
              <w:t>Мероприятия, необходимые для развития компетенции или получения отраслевых знаний</w:t>
            </w:r>
          </w:p>
        </w:tc>
        <w:tc>
          <w:tcPr>
            <w:tcW w:w="2643" w:type="dxa"/>
            <w:vAlign w:val="center"/>
          </w:tcPr>
          <w:p w14:paraId="3E1A8933" w14:textId="77777777" w:rsidR="0056588B" w:rsidRPr="000148AE" w:rsidRDefault="0056588B" w:rsidP="00D662A3">
            <w:pPr>
              <w:ind w:right="281"/>
              <w:jc w:val="center"/>
              <w:rPr>
                <w:sz w:val="24"/>
                <w:szCs w:val="24"/>
              </w:rPr>
            </w:pPr>
            <w:r w:rsidRPr="000148AE">
              <w:rPr>
                <w:sz w:val="24"/>
                <w:szCs w:val="24"/>
              </w:rPr>
              <w:t>Отметка о выполнении</w:t>
            </w:r>
          </w:p>
        </w:tc>
      </w:tr>
      <w:tr w:rsidR="0056588B" w:rsidRPr="000148AE" w14:paraId="71A46356" w14:textId="77777777" w:rsidTr="000D1244">
        <w:tc>
          <w:tcPr>
            <w:tcW w:w="821" w:type="dxa"/>
          </w:tcPr>
          <w:p w14:paraId="0EFE8A85" w14:textId="04C7E442" w:rsidR="0056588B" w:rsidRPr="000148AE" w:rsidRDefault="002A716B" w:rsidP="00D662A3">
            <w:pPr>
              <w:ind w:right="281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60" w:type="dxa"/>
          </w:tcPr>
          <w:p w14:paraId="5614C883" w14:textId="22DCB73B" w:rsidR="0056588B" w:rsidRPr="002A716B" w:rsidRDefault="002A716B" w:rsidP="00D662A3">
            <w:pPr>
              <w:ind w:right="28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7" w:type="dxa"/>
          </w:tcPr>
          <w:p w14:paraId="765D2C44" w14:textId="604FAFFF" w:rsidR="0056588B" w:rsidRPr="002A716B" w:rsidRDefault="002A716B" w:rsidP="00D662A3">
            <w:pPr>
              <w:ind w:right="28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43" w:type="dxa"/>
          </w:tcPr>
          <w:p w14:paraId="6F78355F" w14:textId="677D927B" w:rsidR="0056588B" w:rsidRPr="000148AE" w:rsidRDefault="002A716B" w:rsidP="00D662A3">
            <w:pPr>
              <w:ind w:right="281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44E66" w:rsidRPr="000148AE" w14:paraId="77AE656D" w14:textId="77777777" w:rsidTr="00D62B03">
        <w:tc>
          <w:tcPr>
            <w:tcW w:w="9351" w:type="dxa"/>
            <w:gridSpan w:val="4"/>
          </w:tcPr>
          <w:p w14:paraId="4C4E6CBD" w14:textId="1CCBB2A5" w:rsidR="00444E66" w:rsidRDefault="00444E66" w:rsidP="00D662A3">
            <w:pPr>
              <w:ind w:right="281"/>
              <w:jc w:val="center"/>
              <w:rPr>
                <w:szCs w:val="28"/>
              </w:rPr>
            </w:pPr>
            <w:r>
              <w:rPr>
                <w:szCs w:val="28"/>
              </w:rPr>
              <w:t>Образец</w:t>
            </w:r>
          </w:p>
        </w:tc>
      </w:tr>
      <w:tr w:rsidR="0056588B" w:rsidRPr="000148AE" w14:paraId="2199E306" w14:textId="77777777" w:rsidTr="000D1244">
        <w:tc>
          <w:tcPr>
            <w:tcW w:w="821" w:type="dxa"/>
          </w:tcPr>
          <w:p w14:paraId="4A83D4C0" w14:textId="77777777" w:rsidR="0056588B" w:rsidRPr="002A716B" w:rsidRDefault="0056588B" w:rsidP="00D662A3">
            <w:pPr>
              <w:ind w:right="281"/>
              <w:jc w:val="center"/>
              <w:rPr>
                <w:szCs w:val="28"/>
              </w:rPr>
            </w:pPr>
            <w:r w:rsidRPr="002A716B">
              <w:rPr>
                <w:szCs w:val="28"/>
              </w:rPr>
              <w:t>1.</w:t>
            </w:r>
          </w:p>
        </w:tc>
        <w:tc>
          <w:tcPr>
            <w:tcW w:w="2760" w:type="dxa"/>
            <w:vAlign w:val="center"/>
          </w:tcPr>
          <w:p w14:paraId="3E85A2FD" w14:textId="5F36E25E" w:rsidR="0056588B" w:rsidRPr="002A716B" w:rsidRDefault="00C553B6" w:rsidP="00421C04">
            <w:pPr>
              <w:ind w:right="281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56588B" w:rsidRPr="002A716B">
              <w:rPr>
                <w:szCs w:val="28"/>
              </w:rPr>
              <w:t>уководить подчиненными, эффективно планировать, организовывать работу и контролировать ее выполнение, оперативно принимать и реализовывать управленческие решения</w:t>
            </w:r>
          </w:p>
        </w:tc>
        <w:tc>
          <w:tcPr>
            <w:tcW w:w="3127" w:type="dxa"/>
            <w:vAlign w:val="center"/>
          </w:tcPr>
          <w:p w14:paraId="27CAAA90" w14:textId="77777777" w:rsidR="0056588B" w:rsidRPr="002A716B" w:rsidRDefault="0056588B" w:rsidP="00421C04">
            <w:pPr>
              <w:ind w:right="281"/>
              <w:rPr>
                <w:szCs w:val="28"/>
              </w:rPr>
            </w:pPr>
            <w:r w:rsidRPr="002A716B">
              <w:rPr>
                <w:szCs w:val="28"/>
              </w:rPr>
              <w:t>тренинг «Базовые управленческие навыки»</w:t>
            </w:r>
          </w:p>
        </w:tc>
        <w:tc>
          <w:tcPr>
            <w:tcW w:w="2643" w:type="dxa"/>
            <w:vAlign w:val="center"/>
          </w:tcPr>
          <w:p w14:paraId="24FE2A4F" w14:textId="77777777" w:rsidR="0056588B" w:rsidRPr="002A716B" w:rsidRDefault="0056588B" w:rsidP="00421C04">
            <w:pPr>
              <w:ind w:right="281"/>
              <w:rPr>
                <w:szCs w:val="28"/>
              </w:rPr>
            </w:pPr>
            <w:r w:rsidRPr="002A716B">
              <w:rPr>
                <w:szCs w:val="28"/>
              </w:rPr>
              <w:t>пройден 14.10.2024,</w:t>
            </w:r>
          </w:p>
          <w:p w14:paraId="45A9E3ED" w14:textId="77777777" w:rsidR="0056588B" w:rsidRPr="002A716B" w:rsidRDefault="0056588B" w:rsidP="00421C04">
            <w:pPr>
              <w:ind w:right="281"/>
              <w:rPr>
                <w:szCs w:val="28"/>
              </w:rPr>
            </w:pPr>
            <w:r w:rsidRPr="002A716B">
              <w:rPr>
                <w:szCs w:val="28"/>
              </w:rPr>
              <w:t>сертификат участника от 14.10.2024 № 123456</w:t>
            </w:r>
          </w:p>
        </w:tc>
      </w:tr>
      <w:tr w:rsidR="0056588B" w:rsidRPr="000148AE" w14:paraId="475F799A" w14:textId="77777777" w:rsidTr="000D1244">
        <w:tc>
          <w:tcPr>
            <w:tcW w:w="821" w:type="dxa"/>
          </w:tcPr>
          <w:p w14:paraId="27A7348C" w14:textId="77777777" w:rsidR="0056588B" w:rsidRPr="002A716B" w:rsidRDefault="0056588B" w:rsidP="00D662A3">
            <w:pPr>
              <w:ind w:right="281"/>
              <w:jc w:val="center"/>
              <w:rPr>
                <w:szCs w:val="28"/>
              </w:rPr>
            </w:pPr>
            <w:r w:rsidRPr="002A716B">
              <w:rPr>
                <w:szCs w:val="28"/>
              </w:rPr>
              <w:t>2.</w:t>
            </w:r>
          </w:p>
        </w:tc>
        <w:tc>
          <w:tcPr>
            <w:tcW w:w="2760" w:type="dxa"/>
            <w:vAlign w:val="center"/>
          </w:tcPr>
          <w:p w14:paraId="5497B0C1" w14:textId="03CE0C3C" w:rsidR="0056588B" w:rsidRPr="002A716B" w:rsidRDefault="00C553B6" w:rsidP="00D662A3">
            <w:pPr>
              <w:ind w:right="281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56588B" w:rsidRPr="002A716B">
              <w:rPr>
                <w:szCs w:val="28"/>
              </w:rPr>
              <w:t xml:space="preserve">нания законодательства: о контрактной </w:t>
            </w:r>
            <w:r w:rsidR="0056588B" w:rsidRPr="002A716B">
              <w:rPr>
                <w:szCs w:val="28"/>
              </w:rPr>
              <w:lastRenderedPageBreak/>
              <w:t>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127" w:type="dxa"/>
            <w:vAlign w:val="center"/>
          </w:tcPr>
          <w:p w14:paraId="5A64CA68" w14:textId="1BDB3B0A" w:rsidR="0056588B" w:rsidRPr="002A716B" w:rsidRDefault="00C553B6" w:rsidP="00D662A3">
            <w:pPr>
              <w:ind w:right="281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="0056588B" w:rsidRPr="002A716B">
              <w:rPr>
                <w:szCs w:val="28"/>
              </w:rPr>
              <w:t xml:space="preserve">бучение по программе «Контрактная </w:t>
            </w:r>
            <w:r w:rsidR="0056588B" w:rsidRPr="002A716B">
              <w:rPr>
                <w:szCs w:val="28"/>
              </w:rPr>
              <w:lastRenderedPageBreak/>
              <w:t>система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43" w:type="dxa"/>
            <w:vAlign w:val="center"/>
          </w:tcPr>
          <w:p w14:paraId="67B5E001" w14:textId="1606CAF3" w:rsidR="0056588B" w:rsidRPr="002A716B" w:rsidRDefault="00C553B6" w:rsidP="00D662A3">
            <w:pPr>
              <w:ind w:right="281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="0056588B" w:rsidRPr="002A716B">
              <w:rPr>
                <w:szCs w:val="28"/>
              </w:rPr>
              <w:t>иплом о профессиональной переподготовке</w:t>
            </w:r>
            <w:r w:rsidR="0056588B" w:rsidRPr="002A716B">
              <w:t xml:space="preserve"> </w:t>
            </w:r>
            <w:r w:rsidR="0056588B" w:rsidRPr="002A716B">
              <w:rPr>
                <w:szCs w:val="28"/>
              </w:rPr>
              <w:lastRenderedPageBreak/>
              <w:t>НИУ ВШЭ г.</w:t>
            </w:r>
            <w:r w:rsidR="0030485E">
              <w:rPr>
                <w:szCs w:val="28"/>
              </w:rPr>
              <w:t xml:space="preserve"> </w:t>
            </w:r>
            <w:r w:rsidR="0056588B" w:rsidRPr="002A716B">
              <w:rPr>
                <w:szCs w:val="28"/>
              </w:rPr>
              <w:t xml:space="preserve">Москва, регистрационный номер 123456, дата выдачи 02.07.2024 </w:t>
            </w:r>
          </w:p>
        </w:tc>
      </w:tr>
    </w:tbl>
    <w:p w14:paraId="4D975D24" w14:textId="77777777" w:rsidR="00F6208F" w:rsidRPr="00F6208F" w:rsidRDefault="00F6208F" w:rsidP="00D662A3">
      <w:pPr>
        <w:spacing w:after="0" w:line="240" w:lineRule="auto"/>
        <w:ind w:right="281" w:firstLine="709"/>
        <w:jc w:val="both"/>
        <w:rPr>
          <w:color w:val="auto"/>
          <w:sz w:val="18"/>
          <w:szCs w:val="18"/>
        </w:rPr>
      </w:pPr>
    </w:p>
    <w:p w14:paraId="1BC7B2A4" w14:textId="753000B0" w:rsidR="0056588B" w:rsidRPr="000148AE" w:rsidRDefault="0056588B" w:rsidP="00D662A3">
      <w:pPr>
        <w:spacing w:after="0" w:line="240" w:lineRule="auto"/>
        <w:ind w:right="281" w:firstLine="709"/>
        <w:jc w:val="both"/>
        <w:rPr>
          <w:color w:val="auto"/>
          <w:sz w:val="24"/>
          <w:szCs w:val="24"/>
        </w:rPr>
      </w:pPr>
      <w:r w:rsidRPr="000148AE">
        <w:rPr>
          <w:color w:val="auto"/>
          <w:sz w:val="24"/>
          <w:szCs w:val="24"/>
        </w:rPr>
        <w:t xml:space="preserve">Примечание: </w:t>
      </w:r>
      <w:r w:rsidR="002541E9">
        <w:rPr>
          <w:color w:val="auto"/>
          <w:sz w:val="24"/>
          <w:szCs w:val="24"/>
        </w:rPr>
        <w:t>в</w:t>
      </w:r>
      <w:r w:rsidRPr="000148AE">
        <w:rPr>
          <w:color w:val="auto"/>
          <w:sz w:val="24"/>
          <w:szCs w:val="24"/>
        </w:rPr>
        <w:t xml:space="preserve">ыбор компетенции </w:t>
      </w:r>
      <w:r w:rsidR="002541E9">
        <w:rPr>
          <w:color w:val="auto"/>
          <w:sz w:val="24"/>
          <w:szCs w:val="24"/>
        </w:rPr>
        <w:t>формируется</w:t>
      </w:r>
      <w:r w:rsidRPr="000148AE">
        <w:rPr>
          <w:color w:val="auto"/>
          <w:sz w:val="24"/>
          <w:szCs w:val="24"/>
        </w:rPr>
        <w:t xml:space="preserve"> из необходимости развития профессиональных и личностных качеств </w:t>
      </w:r>
      <w:r w:rsidR="005C5A27">
        <w:rPr>
          <w:color w:val="auto"/>
          <w:sz w:val="24"/>
          <w:szCs w:val="24"/>
        </w:rPr>
        <w:t xml:space="preserve">государственного </w:t>
      </w:r>
      <w:r w:rsidRPr="000148AE">
        <w:rPr>
          <w:color w:val="auto"/>
          <w:sz w:val="24"/>
          <w:szCs w:val="24"/>
        </w:rPr>
        <w:t xml:space="preserve">гражданского служащего </w:t>
      </w:r>
      <w:r w:rsidR="001A0E1C">
        <w:rPr>
          <w:color w:val="auto"/>
          <w:sz w:val="24"/>
          <w:szCs w:val="24"/>
        </w:rPr>
        <w:t xml:space="preserve">Камчатского края </w:t>
      </w:r>
      <w:r w:rsidRPr="000148AE">
        <w:rPr>
          <w:color w:val="auto"/>
          <w:sz w:val="24"/>
          <w:szCs w:val="24"/>
        </w:rPr>
        <w:t xml:space="preserve">для замещения предполагаемой должности. Необходимость развития профессиональных знаний и умений определяется исходя из области и вида деятельности по предполагаемой должности. </w:t>
      </w:r>
    </w:p>
    <w:p w14:paraId="571CF15A" w14:textId="1C8F7CAE" w:rsidR="0056588B" w:rsidRPr="000148AE" w:rsidRDefault="0056588B" w:rsidP="00D662A3">
      <w:pPr>
        <w:spacing w:after="0" w:line="240" w:lineRule="auto"/>
        <w:ind w:right="281" w:firstLine="709"/>
        <w:jc w:val="both"/>
        <w:rPr>
          <w:color w:val="auto"/>
          <w:sz w:val="24"/>
          <w:szCs w:val="24"/>
        </w:rPr>
      </w:pPr>
      <w:r w:rsidRPr="000148AE">
        <w:rPr>
          <w:color w:val="auto"/>
          <w:sz w:val="24"/>
          <w:szCs w:val="24"/>
        </w:rPr>
        <w:t>Мероприятия, необходимые для развития компетенции и получения отраслевых знаний, могут включать получение дополнительного профессионального образования (с указанием</w:t>
      </w:r>
      <w:r w:rsidRPr="000148AE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0148AE">
        <w:rPr>
          <w:color w:val="auto"/>
          <w:sz w:val="24"/>
          <w:szCs w:val="24"/>
        </w:rPr>
        <w:t>наименования дополнительной профессиональной программы профессиональной переподготовки, программы повышения квалификации), участие в мероприятиях по профессиональному развитию, самоподготовку (изучение нормативных правовых актов, изучение и обобщение опыта субъектов Российской Федерации, участие в конференциях, семинарах, тренингах</w:t>
      </w:r>
      <w:r w:rsidR="005C5A27">
        <w:rPr>
          <w:color w:val="auto"/>
          <w:sz w:val="24"/>
          <w:szCs w:val="24"/>
        </w:rPr>
        <w:t>,</w:t>
      </w:r>
      <w:r w:rsidRPr="000148AE">
        <w:rPr>
          <w:color w:val="auto"/>
          <w:sz w:val="24"/>
          <w:szCs w:val="24"/>
        </w:rPr>
        <w:t xml:space="preserve"> под</w:t>
      </w:r>
      <w:r w:rsidR="005C5A27">
        <w:rPr>
          <w:color w:val="auto"/>
          <w:sz w:val="24"/>
          <w:szCs w:val="24"/>
        </w:rPr>
        <w:t>готовка тематических материалов</w:t>
      </w:r>
      <w:r w:rsidRPr="000148AE">
        <w:rPr>
          <w:color w:val="auto"/>
          <w:sz w:val="24"/>
          <w:szCs w:val="24"/>
        </w:rPr>
        <w:t>).</w:t>
      </w:r>
    </w:p>
    <w:p w14:paraId="0C63F73E" w14:textId="43ADEC97" w:rsidR="0056588B" w:rsidRPr="000148AE" w:rsidRDefault="0056588B" w:rsidP="00420532">
      <w:pPr>
        <w:spacing w:after="0" w:line="240" w:lineRule="auto"/>
        <w:ind w:right="281" w:firstLine="709"/>
        <w:jc w:val="both"/>
        <w:rPr>
          <w:color w:val="auto"/>
          <w:sz w:val="24"/>
          <w:szCs w:val="24"/>
        </w:rPr>
      </w:pPr>
      <w:r w:rsidRPr="000148AE">
        <w:rPr>
          <w:color w:val="auto"/>
          <w:sz w:val="24"/>
          <w:szCs w:val="24"/>
        </w:rPr>
        <w:t>В данном разделе указываются все компетенции и отраслевые знания, которые необходимо развить и освоить для замещения предполагаемой должности, путем дополнения данного раздела необходимым количеством строк.</w:t>
      </w:r>
    </w:p>
    <w:p w14:paraId="7210CE6D" w14:textId="77777777" w:rsidR="0056588B" w:rsidRPr="000148AE" w:rsidRDefault="0056588B" w:rsidP="0056588B">
      <w:pPr>
        <w:spacing w:after="0" w:line="259" w:lineRule="auto"/>
        <w:ind w:firstLine="709"/>
        <w:jc w:val="both"/>
        <w:rPr>
          <w:rFonts w:eastAsia="Calibri"/>
          <w:color w:val="auto"/>
          <w:sz w:val="20"/>
          <w:lang w:eastAsia="en-US"/>
        </w:rPr>
      </w:pPr>
    </w:p>
    <w:p w14:paraId="09CC21B0" w14:textId="017C0F82" w:rsidR="0056588B" w:rsidRPr="000148AE" w:rsidRDefault="00F45D1F" w:rsidP="00F45D1F">
      <w:pPr>
        <w:widowControl w:val="0"/>
        <w:autoSpaceDE w:val="0"/>
        <w:autoSpaceDN w:val="0"/>
        <w:spacing w:after="0" w:line="240" w:lineRule="auto"/>
        <w:jc w:val="both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    </w:t>
      </w:r>
      <w:r w:rsidR="0056588B" w:rsidRPr="000148AE">
        <w:rPr>
          <w:rFonts w:eastAsia="Calibri"/>
          <w:color w:val="auto"/>
          <w:sz w:val="24"/>
          <w:szCs w:val="24"/>
        </w:rPr>
        <w:t xml:space="preserve">___________________     </w:t>
      </w:r>
      <w:r>
        <w:rPr>
          <w:rFonts w:eastAsia="Calibri"/>
          <w:color w:val="auto"/>
          <w:sz w:val="24"/>
          <w:szCs w:val="24"/>
        </w:rPr>
        <w:t xml:space="preserve">             </w:t>
      </w:r>
      <w:r w:rsidR="0056588B" w:rsidRPr="000148AE">
        <w:rPr>
          <w:rFonts w:eastAsia="Calibri"/>
          <w:color w:val="auto"/>
          <w:sz w:val="24"/>
          <w:szCs w:val="24"/>
        </w:rPr>
        <w:t>____________________         ____________________________</w:t>
      </w:r>
    </w:p>
    <w:tbl>
      <w:tblPr>
        <w:tblW w:w="963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402"/>
        <w:gridCol w:w="2516"/>
        <w:gridCol w:w="3716"/>
      </w:tblGrid>
      <w:tr w:rsidR="0056588B" w:rsidRPr="000148AE" w14:paraId="5EF7B8FD" w14:textId="77777777" w:rsidTr="003945A3">
        <w:tc>
          <w:tcPr>
            <w:tcW w:w="3402" w:type="dxa"/>
          </w:tcPr>
          <w:p w14:paraId="77351A9A" w14:textId="77777777" w:rsidR="0056588B" w:rsidRPr="000148AE" w:rsidRDefault="0056588B" w:rsidP="00F45D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0148AE">
              <w:rPr>
                <w:rFonts w:eastAsia="Calibri"/>
                <w:color w:val="auto"/>
                <w:sz w:val="20"/>
                <w:vertAlign w:val="superscript"/>
              </w:rPr>
              <w:t>(дата)</w:t>
            </w:r>
          </w:p>
        </w:tc>
        <w:tc>
          <w:tcPr>
            <w:tcW w:w="2516" w:type="dxa"/>
          </w:tcPr>
          <w:p w14:paraId="4B4A7297" w14:textId="77777777" w:rsidR="0056588B" w:rsidRPr="000148AE" w:rsidRDefault="0056588B" w:rsidP="00F45D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0148AE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716" w:type="dxa"/>
          </w:tcPr>
          <w:p w14:paraId="021AF362" w14:textId="77777777" w:rsidR="0056588B" w:rsidRPr="000148AE" w:rsidRDefault="0056588B" w:rsidP="00F45D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0148AE">
              <w:rPr>
                <w:rFonts w:eastAsia="Calibri"/>
                <w:color w:val="auto"/>
                <w:sz w:val="20"/>
                <w:vertAlign w:val="superscript"/>
              </w:rPr>
              <w:t>(Инициалы, фамилия. гражданского служащего)</w:t>
            </w:r>
          </w:p>
        </w:tc>
      </w:tr>
      <w:tr w:rsidR="0056588B" w:rsidRPr="000148AE" w14:paraId="5FEC9BE3" w14:textId="77777777" w:rsidTr="003945A3">
        <w:tc>
          <w:tcPr>
            <w:tcW w:w="3402" w:type="dxa"/>
          </w:tcPr>
          <w:p w14:paraId="60809934" w14:textId="77777777" w:rsidR="0056588B" w:rsidRPr="000148AE" w:rsidRDefault="0056588B" w:rsidP="00F45D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0148AE">
              <w:rPr>
                <w:rFonts w:eastAsia="Calibri"/>
                <w:color w:val="auto"/>
              </w:rPr>
              <w:t>______________________</w:t>
            </w:r>
          </w:p>
        </w:tc>
        <w:tc>
          <w:tcPr>
            <w:tcW w:w="2516" w:type="dxa"/>
          </w:tcPr>
          <w:p w14:paraId="408241D2" w14:textId="77777777" w:rsidR="0056588B" w:rsidRPr="000148AE" w:rsidRDefault="0056588B" w:rsidP="00F45D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0148AE">
              <w:rPr>
                <w:rFonts w:eastAsia="Calibri"/>
                <w:color w:val="auto"/>
              </w:rPr>
              <w:t>_______________</w:t>
            </w:r>
          </w:p>
        </w:tc>
        <w:tc>
          <w:tcPr>
            <w:tcW w:w="3716" w:type="dxa"/>
          </w:tcPr>
          <w:p w14:paraId="6023FEA3" w14:textId="2E0C6407" w:rsidR="0056588B" w:rsidRPr="000148AE" w:rsidRDefault="00F45D1F" w:rsidP="00F45D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</w:t>
            </w:r>
          </w:p>
        </w:tc>
      </w:tr>
      <w:tr w:rsidR="0056588B" w:rsidRPr="000148AE" w14:paraId="365AAC31" w14:textId="77777777" w:rsidTr="003945A3">
        <w:tc>
          <w:tcPr>
            <w:tcW w:w="3402" w:type="dxa"/>
          </w:tcPr>
          <w:p w14:paraId="13254A28" w14:textId="77777777" w:rsidR="0056588B" w:rsidRPr="000148AE" w:rsidRDefault="0056588B" w:rsidP="00F45D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z w:val="20"/>
                <w:vertAlign w:val="superscript"/>
              </w:rPr>
            </w:pPr>
            <w:r w:rsidRPr="000148AE">
              <w:rPr>
                <w:rFonts w:eastAsia="Calibri"/>
                <w:color w:val="auto"/>
                <w:sz w:val="20"/>
                <w:vertAlign w:val="superscript"/>
              </w:rPr>
              <w:t>(Должность непосредственного руководителя гражданского служащего)</w:t>
            </w:r>
          </w:p>
        </w:tc>
        <w:tc>
          <w:tcPr>
            <w:tcW w:w="2516" w:type="dxa"/>
          </w:tcPr>
          <w:p w14:paraId="189A8938" w14:textId="77777777" w:rsidR="0056588B" w:rsidRPr="000148AE" w:rsidRDefault="0056588B" w:rsidP="00F45D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0148AE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716" w:type="dxa"/>
          </w:tcPr>
          <w:p w14:paraId="7B8EF505" w14:textId="77777777" w:rsidR="0056588B" w:rsidRPr="000148AE" w:rsidRDefault="0056588B" w:rsidP="00F45D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0148AE">
              <w:rPr>
                <w:rFonts w:eastAsia="Calibri"/>
                <w:color w:val="auto"/>
                <w:sz w:val="20"/>
                <w:vertAlign w:val="superscript"/>
              </w:rPr>
              <w:t>(Инициалы, фамилия руководителя)</w:t>
            </w:r>
          </w:p>
        </w:tc>
      </w:tr>
    </w:tbl>
    <w:p w14:paraId="4F8C9284" w14:textId="77777777" w:rsidR="0056588B" w:rsidRDefault="0056588B" w:rsidP="0056588B">
      <w:pPr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br w:type="page"/>
      </w:r>
    </w:p>
    <w:tbl>
      <w:tblPr>
        <w:tblStyle w:val="4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5294"/>
      </w:tblGrid>
      <w:tr w:rsidR="0056588B" w:rsidRPr="00500E5C" w14:paraId="6FD75666" w14:textId="77777777" w:rsidTr="003945A3">
        <w:tc>
          <w:tcPr>
            <w:tcW w:w="5670" w:type="dxa"/>
          </w:tcPr>
          <w:p w14:paraId="5EDDAD10" w14:textId="77777777" w:rsidR="0056588B" w:rsidRPr="00500E5C" w:rsidRDefault="0056588B" w:rsidP="003945A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9453A37" w14:textId="6485E16E" w:rsidR="0056588B" w:rsidRPr="00500E5C" w:rsidRDefault="0056588B" w:rsidP="00F6208F">
            <w:pPr>
              <w:shd w:val="clear" w:color="auto" w:fill="FFFFFF"/>
              <w:ind w:right="17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Приложение 3 к </w:t>
            </w:r>
            <w:r w:rsidR="00154050">
              <w:rPr>
                <w:szCs w:val="28"/>
              </w:rPr>
              <w:t xml:space="preserve">Порядку </w:t>
            </w:r>
            <w:r w:rsidR="00154050" w:rsidRPr="00D30239">
              <w:rPr>
                <w:szCs w:val="28"/>
              </w:rPr>
              <w:t>работы аттестационной комиссии Агентства по обеспечению деятельности мировых судей Камчатского края</w:t>
            </w:r>
          </w:p>
        </w:tc>
      </w:tr>
      <w:tr w:rsidR="0056588B" w:rsidRPr="00500E5C" w14:paraId="751138FF" w14:textId="77777777" w:rsidTr="003945A3">
        <w:tc>
          <w:tcPr>
            <w:tcW w:w="5670" w:type="dxa"/>
          </w:tcPr>
          <w:p w14:paraId="331A822A" w14:textId="77777777" w:rsidR="0056588B" w:rsidRPr="00500E5C" w:rsidRDefault="0056588B" w:rsidP="003945A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1B004985" w14:textId="77777777" w:rsidR="0056588B" w:rsidRPr="00500E5C" w:rsidRDefault="0056588B" w:rsidP="00F6208F">
            <w:pPr>
              <w:shd w:val="clear" w:color="auto" w:fill="FFFFFF"/>
              <w:ind w:right="178"/>
              <w:jc w:val="both"/>
              <w:rPr>
                <w:szCs w:val="28"/>
              </w:rPr>
            </w:pPr>
          </w:p>
        </w:tc>
      </w:tr>
      <w:tr w:rsidR="0056588B" w:rsidRPr="00500E5C" w14:paraId="50CEFEF9" w14:textId="77777777" w:rsidTr="003945A3">
        <w:tc>
          <w:tcPr>
            <w:tcW w:w="5670" w:type="dxa"/>
          </w:tcPr>
          <w:p w14:paraId="30C48BFE" w14:textId="77777777" w:rsidR="0056588B" w:rsidRPr="00500E5C" w:rsidRDefault="0056588B" w:rsidP="003945A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B018191" w14:textId="6389AB80" w:rsidR="002541E9" w:rsidRDefault="002541E9" w:rsidP="00F6208F">
            <w:pPr>
              <w:widowControl w:val="0"/>
              <w:autoSpaceDE w:val="0"/>
              <w:autoSpaceDN w:val="0"/>
              <w:ind w:right="178"/>
              <w:jc w:val="right"/>
              <w:outlineLvl w:val="1"/>
              <w:rPr>
                <w:szCs w:val="28"/>
              </w:rPr>
            </w:pPr>
            <w:r>
              <w:rPr>
                <w:szCs w:val="28"/>
              </w:rPr>
              <w:t>ФОРМА</w:t>
            </w:r>
          </w:p>
          <w:p w14:paraId="249596B6" w14:textId="17D8844A" w:rsidR="0056588B" w:rsidRPr="00500E5C" w:rsidRDefault="0056588B" w:rsidP="00F6208F">
            <w:pPr>
              <w:widowControl w:val="0"/>
              <w:autoSpaceDE w:val="0"/>
              <w:autoSpaceDN w:val="0"/>
              <w:ind w:right="178"/>
              <w:jc w:val="both"/>
              <w:rPr>
                <w:szCs w:val="28"/>
              </w:rPr>
            </w:pPr>
            <w:r w:rsidRPr="00500E5C">
              <w:rPr>
                <w:szCs w:val="28"/>
              </w:rPr>
              <w:t xml:space="preserve">Председателю </w:t>
            </w:r>
            <w:r w:rsidR="00154050" w:rsidRPr="00D30239">
              <w:rPr>
                <w:szCs w:val="28"/>
              </w:rPr>
              <w:t>аттестационной комиссии Агентства по обеспечению деятельности мировых судей Камчатского края</w:t>
            </w:r>
            <w:r w:rsidR="00154050">
              <w:rPr>
                <w:szCs w:val="28"/>
              </w:rPr>
              <w:t xml:space="preserve"> </w:t>
            </w:r>
            <w:r w:rsidRPr="00500E5C">
              <w:rPr>
                <w:szCs w:val="28"/>
              </w:rPr>
              <w:t>___________________________________</w:t>
            </w:r>
          </w:p>
          <w:p w14:paraId="7C11C567" w14:textId="29232244" w:rsidR="0056588B" w:rsidRPr="00F75CEE" w:rsidRDefault="0056588B" w:rsidP="00154050">
            <w:pPr>
              <w:shd w:val="clear" w:color="auto" w:fill="FFFFFF"/>
              <w:ind w:right="178"/>
              <w:jc w:val="both"/>
              <w:rPr>
                <w:sz w:val="26"/>
                <w:szCs w:val="26"/>
                <w:vertAlign w:val="superscript"/>
              </w:rPr>
            </w:pPr>
            <w:r w:rsidRPr="002541E9">
              <w:rPr>
                <w:sz w:val="24"/>
                <w:szCs w:val="24"/>
              </w:rPr>
              <w:t>(</w:t>
            </w:r>
            <w:r w:rsidRPr="002541E9">
              <w:rPr>
                <w:sz w:val="20"/>
                <w:szCs w:val="20"/>
              </w:rPr>
              <w:t>Фамилия, имя, отчество (при наличии), должность государственного гражданского служащего</w:t>
            </w:r>
            <w:r w:rsidR="00154050">
              <w:rPr>
                <w:sz w:val="20"/>
                <w:szCs w:val="20"/>
              </w:rPr>
              <w:t xml:space="preserve"> аппарата мирового судьи Агентства по обеспечению деятельности мировых судей </w:t>
            </w:r>
            <w:r w:rsidRPr="002541E9">
              <w:rPr>
                <w:sz w:val="20"/>
                <w:szCs w:val="20"/>
              </w:rPr>
              <w:t>Камчатского края</w:t>
            </w:r>
            <w:r w:rsidRPr="002541E9">
              <w:rPr>
                <w:sz w:val="24"/>
                <w:szCs w:val="24"/>
              </w:rPr>
              <w:t>)</w:t>
            </w:r>
          </w:p>
        </w:tc>
      </w:tr>
    </w:tbl>
    <w:p w14:paraId="3018685B" w14:textId="77777777" w:rsidR="0056588B" w:rsidRDefault="0056588B" w:rsidP="0056588B">
      <w:pPr>
        <w:spacing w:after="0"/>
        <w:rPr>
          <w:sz w:val="16"/>
          <w:szCs w:val="16"/>
        </w:rPr>
      </w:pPr>
    </w:p>
    <w:p w14:paraId="2E7177BC" w14:textId="77777777" w:rsidR="002A716B" w:rsidRDefault="0056588B" w:rsidP="00B320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Calibri" w:hAnsi="Times New Roman CYR" w:cs="Times New Roman CYR"/>
          <w:bCs/>
          <w:color w:val="26282F"/>
        </w:rPr>
      </w:pPr>
      <w:r w:rsidRPr="00500E5C">
        <w:rPr>
          <w:rFonts w:ascii="Times New Roman CYR" w:eastAsia="Calibri" w:hAnsi="Times New Roman CYR" w:cs="Times New Roman CYR"/>
          <w:bCs/>
          <w:color w:val="26282F"/>
        </w:rPr>
        <w:t>Заявление</w:t>
      </w:r>
    </w:p>
    <w:p w14:paraId="336832FE" w14:textId="1C8FD0C0" w:rsidR="0056588B" w:rsidRPr="00500E5C" w:rsidRDefault="0056588B" w:rsidP="00B320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Calibri" w:hAnsi="Times New Roman CYR" w:cs="Times New Roman CYR"/>
          <w:bCs/>
          <w:color w:val="26282F"/>
        </w:rPr>
      </w:pPr>
      <w:r w:rsidRPr="00500E5C">
        <w:rPr>
          <w:rFonts w:ascii="Times New Roman CYR" w:eastAsia="Calibri" w:hAnsi="Times New Roman CYR" w:cs="Times New Roman CYR"/>
          <w:bCs/>
          <w:color w:val="26282F"/>
        </w:rPr>
        <w:t>о несогласии с представленным отзывом</w:t>
      </w:r>
      <w:r w:rsidR="002A716B">
        <w:rPr>
          <w:rFonts w:ascii="Times New Roman CYR" w:eastAsia="Calibri" w:hAnsi="Times New Roman CYR" w:cs="Times New Roman CYR"/>
          <w:bCs/>
          <w:color w:val="26282F"/>
        </w:rPr>
        <w:t xml:space="preserve"> </w:t>
      </w:r>
      <w:r w:rsidR="00580F38" w:rsidRPr="00580F38">
        <w:rPr>
          <w:rFonts w:ascii="Times New Roman CYR" w:eastAsia="Calibri" w:hAnsi="Times New Roman CYR" w:cs="Times New Roman CYR"/>
          <w:bCs/>
          <w:color w:val="26282F"/>
        </w:rPr>
        <w:t>об исполнении подлежащим аттестации государственным</w:t>
      </w:r>
      <w:r w:rsidR="00580F38">
        <w:rPr>
          <w:rFonts w:ascii="Times New Roman CYR" w:eastAsia="Calibri" w:hAnsi="Times New Roman CYR" w:cs="Times New Roman CYR"/>
          <w:bCs/>
          <w:color w:val="26282F"/>
        </w:rPr>
        <w:t xml:space="preserve"> </w:t>
      </w:r>
      <w:r w:rsidR="00580F38" w:rsidRPr="00580F38">
        <w:rPr>
          <w:rFonts w:ascii="Times New Roman CYR" w:eastAsia="Calibri" w:hAnsi="Times New Roman CYR" w:cs="Times New Roman CYR"/>
          <w:bCs/>
          <w:color w:val="26282F"/>
        </w:rPr>
        <w:t xml:space="preserve">гражданским служащим </w:t>
      </w:r>
      <w:r w:rsidR="00AF2B5A">
        <w:rPr>
          <w:rFonts w:eastAsia="Calibri"/>
          <w:color w:val="auto"/>
        </w:rPr>
        <w:t xml:space="preserve">аппарата мирового судьи Агентства по обеспечению деятельности мировых судей </w:t>
      </w:r>
      <w:r w:rsidR="00AF2B5A" w:rsidRPr="00F50FD0">
        <w:rPr>
          <w:rFonts w:eastAsia="Calibri"/>
          <w:color w:val="auto"/>
        </w:rPr>
        <w:t xml:space="preserve">Камчатского края </w:t>
      </w:r>
      <w:r w:rsidR="00580F38" w:rsidRPr="00580F38">
        <w:rPr>
          <w:rFonts w:ascii="Times New Roman CYR" w:eastAsia="Calibri" w:hAnsi="Times New Roman CYR" w:cs="Times New Roman CYR"/>
          <w:bCs/>
          <w:color w:val="26282F"/>
        </w:rPr>
        <w:t>должностных обязанностей за аттестационный период</w:t>
      </w:r>
      <w:r w:rsidR="00580F38">
        <w:rPr>
          <w:rFonts w:ascii="Times New Roman CYR" w:eastAsia="Calibri" w:hAnsi="Times New Roman CYR" w:cs="Times New Roman CYR"/>
          <w:bCs/>
          <w:color w:val="26282F"/>
        </w:rPr>
        <w:t xml:space="preserve"> </w:t>
      </w:r>
    </w:p>
    <w:p w14:paraId="3F78FC23" w14:textId="77777777" w:rsidR="0056588B" w:rsidRPr="005C5A27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</w:rPr>
      </w:pPr>
      <w:r w:rsidRPr="005C5A27">
        <w:rPr>
          <w:rFonts w:eastAsia="Calibri"/>
          <w:color w:val="auto"/>
          <w:sz w:val="20"/>
        </w:rPr>
        <w:t>(заполняется собственноручно)</w:t>
      </w:r>
    </w:p>
    <w:p w14:paraId="1F6D9798" w14:textId="77777777" w:rsidR="0056588B" w:rsidRPr="00500E5C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</w:rPr>
      </w:pPr>
    </w:p>
    <w:p w14:paraId="4A5D63A1" w14:textId="7D575CB8" w:rsidR="0056588B" w:rsidRPr="00500E5C" w:rsidRDefault="0056588B" w:rsidP="0056588B">
      <w:pPr>
        <w:spacing w:after="0" w:line="240" w:lineRule="auto"/>
        <w:rPr>
          <w:rFonts w:eastAsia="Calibri"/>
          <w:color w:val="auto"/>
          <w:sz w:val="24"/>
          <w:szCs w:val="24"/>
        </w:rPr>
      </w:pPr>
      <w:r w:rsidRPr="00500E5C">
        <w:rPr>
          <w:rFonts w:eastAsia="Calibri"/>
          <w:color w:val="auto"/>
          <w:sz w:val="24"/>
          <w:szCs w:val="24"/>
        </w:rPr>
        <w:t>Я, _________________________________________________________________________</w:t>
      </w:r>
      <w:r w:rsidR="00F6208F">
        <w:rPr>
          <w:rFonts w:eastAsia="Calibri"/>
          <w:color w:val="auto"/>
          <w:sz w:val="24"/>
          <w:szCs w:val="24"/>
        </w:rPr>
        <w:t>__</w:t>
      </w:r>
      <w:r w:rsidRPr="00500E5C">
        <w:rPr>
          <w:rFonts w:eastAsia="Calibri"/>
          <w:color w:val="auto"/>
          <w:sz w:val="24"/>
          <w:szCs w:val="24"/>
        </w:rPr>
        <w:t>__</w:t>
      </w:r>
    </w:p>
    <w:p w14:paraId="7BC40747" w14:textId="2E1C3C02" w:rsidR="0056588B" w:rsidRPr="00F75CEE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F75CEE">
        <w:rPr>
          <w:rFonts w:eastAsia="Calibri"/>
          <w:color w:val="auto"/>
          <w:sz w:val="20"/>
          <w:vertAlign w:val="superscript"/>
        </w:rPr>
        <w:t xml:space="preserve">(Фамилия, имя, отчество (при наличии) </w:t>
      </w:r>
      <w:r w:rsidR="00E9446E" w:rsidRPr="00E9446E">
        <w:rPr>
          <w:rFonts w:eastAsia="Calibri"/>
          <w:color w:val="auto"/>
          <w:sz w:val="20"/>
          <w:vertAlign w:val="superscript"/>
        </w:rPr>
        <w:t>должность государственного гражданского служащего аппарата мирового судьи Агентства по обеспечению деятельности мировых судей Камчатского края</w:t>
      </w:r>
      <w:r w:rsidRPr="00F75CEE">
        <w:rPr>
          <w:rFonts w:eastAsia="Calibri"/>
          <w:color w:val="auto"/>
          <w:sz w:val="20"/>
          <w:vertAlign w:val="superscript"/>
        </w:rPr>
        <w:t>)</w:t>
      </w:r>
    </w:p>
    <w:p w14:paraId="141B3DDF" w14:textId="73099EAB" w:rsidR="0056588B" w:rsidRPr="00500E5C" w:rsidRDefault="0056588B" w:rsidP="0056588B">
      <w:pPr>
        <w:spacing w:after="0" w:line="240" w:lineRule="auto"/>
        <w:jc w:val="both"/>
        <w:rPr>
          <w:rFonts w:eastAsia="Calibri"/>
          <w:color w:val="auto"/>
          <w:sz w:val="24"/>
          <w:szCs w:val="24"/>
        </w:rPr>
      </w:pPr>
      <w:r w:rsidRPr="00500E5C">
        <w:rPr>
          <w:rFonts w:eastAsia="Calibri"/>
          <w:color w:val="auto"/>
        </w:rPr>
        <w:t xml:space="preserve">с представленным </w:t>
      </w:r>
      <w:r w:rsidR="00050D9D" w:rsidRPr="00580F38">
        <w:rPr>
          <w:rFonts w:eastAsia="Calibri"/>
          <w:color w:val="auto"/>
        </w:rPr>
        <w:t xml:space="preserve">отзывом </w:t>
      </w:r>
      <w:r w:rsidRPr="00500E5C">
        <w:rPr>
          <w:rFonts w:eastAsia="Calibri"/>
          <w:color w:val="auto"/>
        </w:rPr>
        <w:t xml:space="preserve">в аттестационную комиссию </w:t>
      </w:r>
      <w:r w:rsidR="00AF2B5A">
        <w:rPr>
          <w:rFonts w:eastAsia="Calibri"/>
          <w:color w:val="auto"/>
        </w:rPr>
        <w:t xml:space="preserve">Агентства по обеспечению деятельности мировых судей </w:t>
      </w:r>
      <w:r>
        <w:rPr>
          <w:rFonts w:eastAsia="Calibri"/>
          <w:color w:val="auto"/>
        </w:rPr>
        <w:t>Камчатского края</w:t>
      </w:r>
      <w:r w:rsidR="00580F38">
        <w:rPr>
          <w:rFonts w:eastAsia="Calibri"/>
          <w:color w:val="auto"/>
        </w:rPr>
        <w:t xml:space="preserve"> </w:t>
      </w:r>
      <w:r w:rsidRPr="00500E5C">
        <w:rPr>
          <w:rFonts w:eastAsia="Calibri"/>
          <w:color w:val="auto"/>
        </w:rPr>
        <w:t>при исполнении мною должностных обязанностей по замещаемой должности</w:t>
      </w:r>
      <w:r w:rsidRPr="00500E5C">
        <w:rPr>
          <w:rFonts w:eastAsia="Calibri"/>
          <w:color w:val="auto"/>
          <w:sz w:val="24"/>
          <w:szCs w:val="24"/>
        </w:rPr>
        <w:t>___________________________________</w:t>
      </w:r>
      <w:r w:rsidR="00580F38">
        <w:rPr>
          <w:rFonts w:eastAsia="Calibri"/>
          <w:color w:val="auto"/>
          <w:sz w:val="24"/>
          <w:szCs w:val="24"/>
        </w:rPr>
        <w:t>___</w:t>
      </w:r>
      <w:r w:rsidR="00024FA1">
        <w:rPr>
          <w:rFonts w:eastAsia="Calibri"/>
          <w:color w:val="auto"/>
          <w:sz w:val="24"/>
          <w:szCs w:val="24"/>
        </w:rPr>
        <w:t>_____________________________</w:t>
      </w:r>
      <w:r w:rsidR="00580F38">
        <w:rPr>
          <w:rFonts w:eastAsia="Calibri"/>
          <w:color w:val="auto"/>
          <w:sz w:val="24"/>
          <w:szCs w:val="24"/>
        </w:rPr>
        <w:t>_</w:t>
      </w:r>
    </w:p>
    <w:p w14:paraId="74213D85" w14:textId="26ED94B9" w:rsidR="0056588B" w:rsidRPr="00F75CEE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F75CEE">
        <w:rPr>
          <w:rFonts w:eastAsia="Calibri"/>
          <w:color w:val="auto"/>
          <w:sz w:val="20"/>
          <w:vertAlign w:val="superscript"/>
        </w:rPr>
        <w:t xml:space="preserve">(наименование замещаемой должности </w:t>
      </w:r>
      <w:r w:rsidR="00024FA1" w:rsidRPr="00024FA1">
        <w:rPr>
          <w:rFonts w:eastAsia="Calibri"/>
          <w:color w:val="auto"/>
          <w:sz w:val="20"/>
          <w:vertAlign w:val="superscript"/>
        </w:rPr>
        <w:t xml:space="preserve">государственного гражданского служащего аппарата мирового судьи Агентства по обеспечению деятельности мировых судей Камчатского края </w:t>
      </w:r>
      <w:r w:rsidRPr="00F75CEE">
        <w:rPr>
          <w:rFonts w:eastAsia="Calibri"/>
          <w:color w:val="auto"/>
          <w:sz w:val="20"/>
          <w:vertAlign w:val="superscript"/>
        </w:rPr>
        <w:t>на день проведения аттестации)</w:t>
      </w:r>
    </w:p>
    <w:p w14:paraId="3A420948" w14:textId="77777777" w:rsidR="0056588B" w:rsidRPr="00500E5C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500E5C">
        <w:rPr>
          <w:rFonts w:eastAsia="Calibri"/>
          <w:color w:val="auto"/>
        </w:rPr>
        <w:t>за период с</w:t>
      </w:r>
      <w:r w:rsidRPr="00500E5C">
        <w:rPr>
          <w:rFonts w:eastAsia="Calibri"/>
          <w:color w:val="auto"/>
          <w:sz w:val="24"/>
          <w:szCs w:val="24"/>
        </w:rPr>
        <w:t xml:space="preserve"> ___________ по _______________ </w:t>
      </w:r>
      <w:r w:rsidRPr="00500E5C">
        <w:rPr>
          <w:rFonts w:eastAsia="Calibri"/>
          <w:color w:val="auto"/>
        </w:rPr>
        <w:t>не согласен по следующим основаниям:</w:t>
      </w:r>
      <w:r w:rsidRPr="00500E5C">
        <w:rPr>
          <w:rFonts w:eastAsia="Calibri"/>
          <w:color w:val="auto"/>
          <w:sz w:val="24"/>
          <w:szCs w:val="24"/>
        </w:rPr>
        <w:t xml:space="preserve"> _________________________________________________________________</w:t>
      </w:r>
      <w:r>
        <w:rPr>
          <w:rFonts w:eastAsia="Calibri"/>
          <w:color w:val="auto"/>
          <w:sz w:val="24"/>
          <w:szCs w:val="24"/>
        </w:rPr>
        <w:t>______________</w:t>
      </w:r>
    </w:p>
    <w:p w14:paraId="126AF3A3" w14:textId="77777777" w:rsidR="0056588B" w:rsidRPr="00500E5C" w:rsidRDefault="0056588B" w:rsidP="0056588B">
      <w:pPr>
        <w:spacing w:after="0" w:line="240" w:lineRule="auto"/>
        <w:rPr>
          <w:rFonts w:eastAsia="Calibri"/>
          <w:color w:val="auto"/>
          <w:sz w:val="24"/>
          <w:szCs w:val="24"/>
        </w:rPr>
      </w:pPr>
    </w:p>
    <w:p w14:paraId="0479A2D8" w14:textId="77777777" w:rsidR="00EF157C" w:rsidRDefault="0056588B" w:rsidP="0056588B">
      <w:pPr>
        <w:spacing w:after="0" w:line="240" w:lineRule="auto"/>
        <w:rPr>
          <w:rFonts w:eastAsia="Calibri"/>
          <w:color w:val="auto"/>
          <w:sz w:val="24"/>
          <w:szCs w:val="24"/>
        </w:rPr>
      </w:pPr>
      <w:r w:rsidRPr="00500E5C">
        <w:rPr>
          <w:rFonts w:eastAsia="Calibri"/>
          <w:color w:val="auto"/>
        </w:rPr>
        <w:t>К настоящему заявлению прилагаю</w:t>
      </w:r>
      <w:r>
        <w:rPr>
          <w:rStyle w:val="af5"/>
          <w:rFonts w:eastAsia="Calibri"/>
          <w:color w:val="auto"/>
        </w:rPr>
        <w:footnoteReference w:customMarkFollows="1" w:id="1"/>
        <w:t>*</w:t>
      </w:r>
      <w:r w:rsidRPr="00500E5C">
        <w:rPr>
          <w:rFonts w:eastAsia="Calibri"/>
          <w:color w:val="auto"/>
          <w:sz w:val="24"/>
          <w:szCs w:val="24"/>
        </w:rPr>
        <w:t xml:space="preserve">: </w:t>
      </w:r>
    </w:p>
    <w:p w14:paraId="2C117DF2" w14:textId="7639772D" w:rsidR="0056588B" w:rsidRPr="00500E5C" w:rsidRDefault="00EF157C" w:rsidP="0056588B">
      <w:pPr>
        <w:spacing w:after="0" w:line="240" w:lineRule="auto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>______________________________________</w:t>
      </w:r>
      <w:r w:rsidR="0056588B" w:rsidRPr="00500E5C">
        <w:rPr>
          <w:rFonts w:eastAsia="Calibri"/>
          <w:color w:val="auto"/>
          <w:sz w:val="24"/>
          <w:szCs w:val="24"/>
        </w:rPr>
        <w:t>________________________________________</w:t>
      </w:r>
      <w:r w:rsidR="0056588B">
        <w:rPr>
          <w:rFonts w:eastAsia="Calibri"/>
          <w:color w:val="auto"/>
          <w:sz w:val="24"/>
          <w:szCs w:val="24"/>
        </w:rPr>
        <w:t>__</w:t>
      </w:r>
    </w:p>
    <w:p w14:paraId="36197C90" w14:textId="77777777" w:rsidR="0056588B" w:rsidRPr="00F75CEE" w:rsidRDefault="0056588B" w:rsidP="00EF157C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F75CEE">
        <w:rPr>
          <w:rFonts w:eastAsia="Calibri"/>
          <w:color w:val="auto"/>
          <w:sz w:val="20"/>
          <w:vertAlign w:val="superscript"/>
        </w:rPr>
        <w:t>(дополнительные сведения служебной деятельности)</w:t>
      </w:r>
    </w:p>
    <w:p w14:paraId="0ACC7D61" w14:textId="77777777" w:rsidR="0056588B" w:rsidRPr="00500E5C" w:rsidRDefault="0056588B" w:rsidP="0056588B">
      <w:pPr>
        <w:spacing w:after="0" w:line="240" w:lineRule="auto"/>
        <w:rPr>
          <w:rFonts w:eastAsia="Calibri"/>
          <w:color w:val="auto"/>
          <w:sz w:val="24"/>
          <w:szCs w:val="24"/>
        </w:rPr>
      </w:pPr>
    </w:p>
    <w:p w14:paraId="61F29647" w14:textId="4AEC8584" w:rsidR="0056588B" w:rsidRPr="00500E5C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500E5C">
        <w:rPr>
          <w:rFonts w:eastAsia="Calibri"/>
          <w:color w:val="auto"/>
        </w:rPr>
        <w:t xml:space="preserve">Прошу учесть изложенное при принятии </w:t>
      </w:r>
      <w:r w:rsidR="005C5A27">
        <w:rPr>
          <w:rFonts w:eastAsia="Calibri"/>
          <w:color w:val="auto"/>
        </w:rPr>
        <w:t>аттестационной</w:t>
      </w:r>
      <w:r w:rsidRPr="00500E5C">
        <w:rPr>
          <w:rFonts w:eastAsia="Calibri"/>
          <w:color w:val="auto"/>
        </w:rPr>
        <w:t xml:space="preserve"> комиссией решения о проведении в отношении меня аттестации.</w:t>
      </w:r>
    </w:p>
    <w:p w14:paraId="327C09CB" w14:textId="77777777" w:rsidR="0056588B" w:rsidRPr="00500E5C" w:rsidRDefault="0056588B" w:rsidP="0056588B">
      <w:pPr>
        <w:widowControl w:val="0"/>
        <w:autoSpaceDE w:val="0"/>
        <w:autoSpaceDN w:val="0"/>
        <w:spacing w:after="0" w:line="240" w:lineRule="auto"/>
        <w:jc w:val="both"/>
        <w:rPr>
          <w:rFonts w:eastAsia="Calibri"/>
          <w:color w:val="auto"/>
          <w:sz w:val="24"/>
          <w:szCs w:val="24"/>
        </w:rPr>
      </w:pPr>
    </w:p>
    <w:p w14:paraId="5B908F14" w14:textId="77777777" w:rsidR="0056588B" w:rsidRPr="00500E5C" w:rsidRDefault="0056588B" w:rsidP="0056588B">
      <w:pPr>
        <w:widowControl w:val="0"/>
        <w:autoSpaceDE w:val="0"/>
        <w:autoSpaceDN w:val="0"/>
        <w:spacing w:after="0" w:line="240" w:lineRule="auto"/>
        <w:jc w:val="both"/>
        <w:rPr>
          <w:rFonts w:eastAsia="Calibri"/>
          <w:color w:val="auto"/>
          <w:sz w:val="24"/>
          <w:szCs w:val="24"/>
        </w:rPr>
      </w:pPr>
      <w:r w:rsidRPr="00500E5C">
        <w:rPr>
          <w:rFonts w:eastAsia="Calibri"/>
          <w:color w:val="auto"/>
          <w:sz w:val="24"/>
          <w:szCs w:val="24"/>
        </w:rPr>
        <w:t>______________________     ____________________         __________________________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402"/>
        <w:gridCol w:w="2516"/>
        <w:gridCol w:w="3436"/>
      </w:tblGrid>
      <w:tr w:rsidR="0056588B" w:rsidRPr="00500E5C" w14:paraId="448A474C" w14:textId="77777777" w:rsidTr="003945A3">
        <w:tc>
          <w:tcPr>
            <w:tcW w:w="3402" w:type="dxa"/>
          </w:tcPr>
          <w:p w14:paraId="53CDE667" w14:textId="77777777" w:rsidR="0056588B" w:rsidRPr="00F75C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F75CEE">
              <w:rPr>
                <w:rFonts w:eastAsia="Calibri"/>
                <w:color w:val="auto"/>
                <w:sz w:val="20"/>
                <w:vertAlign w:val="superscript"/>
              </w:rPr>
              <w:t>(дата)</w:t>
            </w:r>
          </w:p>
        </w:tc>
        <w:tc>
          <w:tcPr>
            <w:tcW w:w="2516" w:type="dxa"/>
          </w:tcPr>
          <w:p w14:paraId="1D0CEC17" w14:textId="77777777" w:rsidR="0056588B" w:rsidRPr="00F75C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F75CEE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436" w:type="dxa"/>
          </w:tcPr>
          <w:p w14:paraId="13C9ECB3" w14:textId="77777777" w:rsidR="0056588B" w:rsidRPr="00F75CEE" w:rsidRDefault="0056588B" w:rsidP="003945A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vertAlign w:val="superscript"/>
              </w:rPr>
            </w:pPr>
            <w:r w:rsidRPr="00F75CEE">
              <w:rPr>
                <w:rFonts w:eastAsia="Calibri"/>
                <w:color w:val="auto"/>
                <w:sz w:val="20"/>
                <w:vertAlign w:val="superscript"/>
              </w:rPr>
              <w:t>(Инициалы, фамилия гражданского служащего)</w:t>
            </w:r>
          </w:p>
        </w:tc>
      </w:tr>
    </w:tbl>
    <w:p w14:paraId="07DE1843" w14:textId="77777777" w:rsidR="0056588B" w:rsidRDefault="0056588B" w:rsidP="0056588B">
      <w:pPr>
        <w:rPr>
          <w:rFonts w:eastAsia="Calibri"/>
          <w:color w:val="auto"/>
          <w:sz w:val="24"/>
          <w:szCs w:val="24"/>
          <w:lang w:eastAsia="en-US"/>
        </w:rPr>
      </w:pPr>
    </w:p>
    <w:p w14:paraId="6E557A29" w14:textId="77777777" w:rsidR="0056588B" w:rsidRDefault="0056588B" w:rsidP="0056588B">
      <w:pPr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br w:type="page"/>
      </w:r>
    </w:p>
    <w:tbl>
      <w:tblPr>
        <w:tblW w:w="963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111"/>
        <w:gridCol w:w="5523"/>
      </w:tblGrid>
      <w:tr w:rsidR="0056588B" w:rsidRPr="006C2A82" w14:paraId="5138AC11" w14:textId="77777777" w:rsidTr="003945A3">
        <w:tc>
          <w:tcPr>
            <w:tcW w:w="4111" w:type="dxa"/>
          </w:tcPr>
          <w:p w14:paraId="06CC58A2" w14:textId="77777777" w:rsidR="0056588B" w:rsidRPr="001D2703" w:rsidRDefault="0056588B" w:rsidP="003945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5523" w:type="dxa"/>
          </w:tcPr>
          <w:p w14:paraId="519160BA" w14:textId="2DAA3EDA" w:rsidR="0056588B" w:rsidRPr="006C2A82" w:rsidRDefault="0056588B" w:rsidP="003945A3">
            <w:pPr>
              <w:widowControl w:val="0"/>
              <w:autoSpaceDE w:val="0"/>
              <w:autoSpaceDN w:val="0"/>
              <w:spacing w:after="0" w:line="240" w:lineRule="auto"/>
              <w:ind w:left="601"/>
              <w:jc w:val="both"/>
              <w:outlineLvl w:val="1"/>
              <w:rPr>
                <w:rFonts w:eastAsia="Calibri"/>
                <w:color w:val="auto"/>
                <w:sz w:val="26"/>
                <w:szCs w:val="26"/>
              </w:rPr>
            </w:pPr>
            <w:r w:rsidRPr="006C2A82">
              <w:rPr>
                <w:rFonts w:eastAsia="Calibri"/>
                <w:color w:val="auto"/>
              </w:rPr>
              <w:t xml:space="preserve">Приложение </w:t>
            </w:r>
            <w:r>
              <w:rPr>
                <w:rFonts w:eastAsia="Calibri"/>
                <w:color w:val="auto"/>
              </w:rPr>
              <w:t>4</w:t>
            </w:r>
            <w:r w:rsidRPr="006C2A82">
              <w:rPr>
                <w:rFonts w:eastAsia="Calibri"/>
                <w:color w:val="auto"/>
              </w:rPr>
              <w:t xml:space="preserve"> к </w:t>
            </w:r>
            <w:r w:rsidR="002F21A4">
              <w:t xml:space="preserve">Порядку </w:t>
            </w:r>
            <w:r w:rsidR="002F21A4" w:rsidRPr="00D30239">
              <w:t>работы аттестационной комиссии Агентства по обеспечению деятельности мировых судей Камчатского края</w:t>
            </w:r>
            <w:r w:rsidR="002F21A4" w:rsidRPr="006C2A82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</w:p>
        </w:tc>
      </w:tr>
    </w:tbl>
    <w:p w14:paraId="062DE29E" w14:textId="41E95019" w:rsidR="0056588B" w:rsidRPr="002541E9" w:rsidRDefault="002541E9" w:rsidP="002541E9">
      <w:pPr>
        <w:widowControl w:val="0"/>
        <w:autoSpaceDE w:val="0"/>
        <w:autoSpaceDN w:val="0"/>
        <w:spacing w:after="0" w:line="240" w:lineRule="auto"/>
        <w:jc w:val="right"/>
        <w:rPr>
          <w:rFonts w:eastAsia="Calibri"/>
          <w:color w:val="auto"/>
        </w:rPr>
      </w:pPr>
      <w:r w:rsidRPr="002541E9">
        <w:rPr>
          <w:rFonts w:eastAsia="Calibri"/>
          <w:color w:val="auto"/>
        </w:rPr>
        <w:t>ФОРМА</w:t>
      </w:r>
    </w:p>
    <w:p w14:paraId="295B8418" w14:textId="7724C2BC" w:rsidR="0056588B" w:rsidRPr="006C2A82" w:rsidRDefault="0056588B" w:rsidP="0056588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Calibri" w:hAnsi="Times New Roman CYR" w:cs="Times New Roman CYR"/>
          <w:bCs/>
          <w:color w:val="26282F"/>
        </w:rPr>
      </w:pPr>
      <w:r w:rsidRPr="006C2A82">
        <w:rPr>
          <w:rFonts w:ascii="Times New Roman CYR" w:eastAsia="Calibri" w:hAnsi="Times New Roman CYR" w:cs="Times New Roman CYR"/>
          <w:bCs/>
          <w:color w:val="26282F"/>
        </w:rPr>
        <w:t>Протокол</w:t>
      </w:r>
      <w:r w:rsidRPr="006C2A82">
        <w:rPr>
          <w:rFonts w:ascii="Times New Roman CYR" w:eastAsia="Calibri" w:hAnsi="Times New Roman CYR" w:cs="Times New Roman CYR"/>
          <w:bCs/>
          <w:color w:val="26282F"/>
        </w:rPr>
        <w:br/>
        <w:t xml:space="preserve">заседания </w:t>
      </w:r>
      <w:r w:rsidR="005C3575" w:rsidRPr="00D30239">
        <w:t>аттестационной комиссии Агентства по обеспечению деятельности мировых судей Камчатского края</w:t>
      </w:r>
    </w:p>
    <w:p w14:paraId="36E74524" w14:textId="77777777" w:rsidR="0056588B" w:rsidRPr="006C2A82" w:rsidRDefault="0056588B" w:rsidP="0056588B">
      <w:pPr>
        <w:spacing w:after="0" w:line="240" w:lineRule="auto"/>
        <w:rPr>
          <w:rFonts w:eastAsia="Calibri"/>
          <w:color w:val="auto"/>
          <w:sz w:val="24"/>
          <w:szCs w:val="24"/>
        </w:rPr>
      </w:pPr>
    </w:p>
    <w:tbl>
      <w:tblPr>
        <w:tblW w:w="4895" w:type="pct"/>
        <w:tblInd w:w="108" w:type="dxa"/>
        <w:tblLook w:val="0000" w:firstRow="0" w:lastRow="0" w:firstColumn="0" w:lastColumn="0" w:noHBand="0" w:noVBand="0"/>
      </w:tblPr>
      <w:tblGrid>
        <w:gridCol w:w="6425"/>
        <w:gridCol w:w="3010"/>
      </w:tblGrid>
      <w:tr w:rsidR="0056588B" w:rsidRPr="006C2A82" w14:paraId="2DBB39F6" w14:textId="77777777" w:rsidTr="003945A3">
        <w:tc>
          <w:tcPr>
            <w:tcW w:w="3405" w:type="pct"/>
            <w:tcBorders>
              <w:top w:val="nil"/>
              <w:left w:val="nil"/>
              <w:bottom w:val="nil"/>
              <w:right w:val="nil"/>
            </w:tcBorders>
          </w:tcPr>
          <w:p w14:paraId="6154474C" w14:textId="272B1C92" w:rsidR="0056588B" w:rsidRPr="006C2A82" w:rsidRDefault="00050D9D" w:rsidP="0005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auto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color w:val="auto"/>
                <w:sz w:val="24"/>
                <w:szCs w:val="24"/>
              </w:rPr>
              <w:t>«</w:t>
            </w:r>
            <w:r w:rsidR="0056588B" w:rsidRPr="006C2A82">
              <w:rPr>
                <w:rFonts w:ascii="Times New Roman CYR" w:eastAsia="Calibri" w:hAnsi="Times New Roman CYR" w:cs="Times New Roman CYR"/>
                <w:color w:val="auto"/>
                <w:sz w:val="24"/>
                <w:szCs w:val="24"/>
              </w:rPr>
              <w:t>____</w:t>
            </w:r>
            <w:r>
              <w:rPr>
                <w:rFonts w:ascii="Times New Roman CYR" w:eastAsia="Calibri" w:hAnsi="Times New Roman CYR" w:cs="Times New Roman CYR"/>
                <w:color w:val="auto"/>
                <w:sz w:val="24"/>
                <w:szCs w:val="24"/>
              </w:rPr>
              <w:t>»</w:t>
            </w:r>
            <w:r w:rsidR="0056588B" w:rsidRPr="006C2A82">
              <w:rPr>
                <w:rFonts w:ascii="Times New Roman CYR" w:eastAsia="Calibri" w:hAnsi="Times New Roman CYR" w:cs="Times New Roman CYR"/>
                <w:color w:val="auto"/>
                <w:sz w:val="24"/>
                <w:szCs w:val="24"/>
              </w:rPr>
              <w:t xml:space="preserve"> ________________ 20__ г.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</w:tcPr>
          <w:p w14:paraId="79402AEA" w14:textId="77777777" w:rsidR="0056588B" w:rsidRPr="006C2A82" w:rsidRDefault="0056588B" w:rsidP="0039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Calibri" w:hAnsi="Times New Roman CYR" w:cs="Times New Roman CYR"/>
                <w:color w:val="auto"/>
                <w:sz w:val="24"/>
                <w:szCs w:val="24"/>
              </w:rPr>
            </w:pPr>
            <w:r w:rsidRPr="006C2A82">
              <w:rPr>
                <w:rFonts w:ascii="Times New Roman CYR" w:eastAsia="Calibri" w:hAnsi="Times New Roman CYR" w:cs="Times New Roman CYR"/>
                <w:color w:val="auto"/>
                <w:sz w:val="24"/>
                <w:szCs w:val="24"/>
              </w:rPr>
              <w:t>№ _______</w:t>
            </w:r>
          </w:p>
        </w:tc>
      </w:tr>
    </w:tbl>
    <w:p w14:paraId="02AB5C07" w14:textId="77777777" w:rsidR="0056588B" w:rsidRPr="006C2A82" w:rsidRDefault="0056588B" w:rsidP="0056588B">
      <w:pPr>
        <w:spacing w:after="0" w:line="240" w:lineRule="auto"/>
        <w:rPr>
          <w:rFonts w:eastAsia="Calibri"/>
          <w:color w:val="auto"/>
          <w:sz w:val="24"/>
          <w:szCs w:val="24"/>
        </w:rPr>
      </w:pPr>
    </w:p>
    <w:p w14:paraId="0838DFD0" w14:textId="51FB38DA" w:rsidR="002B4D3C" w:rsidRDefault="0056588B" w:rsidP="002B4D3C">
      <w:pPr>
        <w:spacing w:after="0" w:line="240" w:lineRule="auto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Председатель комиссии</w:t>
      </w:r>
      <w:r w:rsidR="005C5A27">
        <w:rPr>
          <w:rFonts w:eastAsia="Calibri"/>
          <w:color w:val="auto"/>
        </w:rPr>
        <w:t xml:space="preserve"> </w:t>
      </w:r>
      <w:r w:rsidR="002B4D3C">
        <w:rPr>
          <w:rFonts w:eastAsia="Calibri"/>
          <w:color w:val="auto"/>
        </w:rPr>
        <w:t>__</w:t>
      </w:r>
      <w:r w:rsidR="00EC250B">
        <w:rPr>
          <w:rFonts w:eastAsia="Calibri"/>
          <w:color w:val="auto"/>
        </w:rPr>
        <w:t>____________________________________________</w:t>
      </w:r>
    </w:p>
    <w:p w14:paraId="36714B1B" w14:textId="29E465BD" w:rsidR="0056588B" w:rsidRPr="006C2A82" w:rsidRDefault="002B4D3C" w:rsidP="002B4D3C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>
        <w:rPr>
          <w:rFonts w:eastAsia="Calibri"/>
          <w:color w:val="auto"/>
          <w:sz w:val="20"/>
          <w:vertAlign w:val="superscript"/>
        </w:rPr>
        <w:t xml:space="preserve">                                                                </w:t>
      </w:r>
      <w:r w:rsidR="0056588B" w:rsidRPr="006C2A82">
        <w:rPr>
          <w:rFonts w:eastAsia="Calibri"/>
          <w:color w:val="auto"/>
          <w:sz w:val="20"/>
          <w:vertAlign w:val="superscript"/>
        </w:rPr>
        <w:t>(</w:t>
      </w:r>
      <w:r w:rsidR="0056588B" w:rsidRPr="002C6BC8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="0056588B" w:rsidRPr="006C2A82">
        <w:rPr>
          <w:rFonts w:eastAsia="Calibri"/>
          <w:color w:val="auto"/>
          <w:sz w:val="20"/>
          <w:vertAlign w:val="superscript"/>
        </w:rPr>
        <w:t>, должность)</w:t>
      </w:r>
    </w:p>
    <w:p w14:paraId="335B2BD6" w14:textId="1F02FDE2" w:rsidR="0056588B" w:rsidRPr="006C2A82" w:rsidRDefault="0056588B" w:rsidP="0056588B">
      <w:pPr>
        <w:spacing w:after="0" w:line="240" w:lineRule="auto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Заместитель председате</w:t>
      </w:r>
      <w:r w:rsidR="00EC250B">
        <w:rPr>
          <w:rFonts w:eastAsia="Calibri"/>
          <w:color w:val="auto"/>
        </w:rPr>
        <w:t>ля комиссии____________________________________</w:t>
      </w:r>
    </w:p>
    <w:p w14:paraId="4BAD8B8E" w14:textId="5344FC2F" w:rsidR="0056588B" w:rsidRPr="006C2A82" w:rsidRDefault="005C5A27" w:rsidP="005C5A27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>
        <w:rPr>
          <w:rFonts w:eastAsia="Calibri"/>
          <w:color w:val="auto"/>
          <w:sz w:val="20"/>
          <w:vertAlign w:val="superscript"/>
        </w:rPr>
        <w:t xml:space="preserve">                                                                                                         </w:t>
      </w:r>
      <w:r w:rsidR="0056588B" w:rsidRPr="006C2A82">
        <w:rPr>
          <w:rFonts w:eastAsia="Calibri"/>
          <w:color w:val="auto"/>
          <w:sz w:val="20"/>
          <w:vertAlign w:val="superscript"/>
        </w:rPr>
        <w:t>(</w:t>
      </w:r>
      <w:r w:rsidR="0056588B" w:rsidRPr="002C6BC8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="0056588B" w:rsidRPr="006C2A82">
        <w:rPr>
          <w:rFonts w:eastAsia="Calibri"/>
          <w:color w:val="auto"/>
          <w:sz w:val="20"/>
          <w:vertAlign w:val="superscript"/>
        </w:rPr>
        <w:t>, должность)</w:t>
      </w:r>
    </w:p>
    <w:p w14:paraId="5BCFA61E" w14:textId="7AF75A5B" w:rsidR="0056588B" w:rsidRPr="006C2A82" w:rsidRDefault="0056588B" w:rsidP="0056588B">
      <w:pPr>
        <w:spacing w:after="0" w:line="240" w:lineRule="auto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 xml:space="preserve">Секретарь комиссии______________________ </w:t>
      </w:r>
    </w:p>
    <w:p w14:paraId="4824BD71" w14:textId="693CE69F" w:rsidR="0056588B" w:rsidRPr="006C2A82" w:rsidRDefault="005C5A27" w:rsidP="005C5A27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>
        <w:rPr>
          <w:rFonts w:eastAsia="Calibri"/>
          <w:color w:val="auto"/>
          <w:sz w:val="20"/>
          <w:vertAlign w:val="superscript"/>
        </w:rPr>
        <w:t xml:space="preserve">                  </w:t>
      </w:r>
      <w:r w:rsidR="0056588B" w:rsidRPr="006C2A82">
        <w:rPr>
          <w:rFonts w:eastAsia="Calibri"/>
          <w:color w:val="auto"/>
          <w:sz w:val="20"/>
          <w:vertAlign w:val="superscript"/>
        </w:rPr>
        <w:t>(</w:t>
      </w:r>
      <w:r w:rsidR="0056588B" w:rsidRPr="002C6BC8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="0056588B" w:rsidRPr="006C2A82">
        <w:rPr>
          <w:rFonts w:eastAsia="Calibri"/>
          <w:color w:val="auto"/>
          <w:sz w:val="20"/>
          <w:vertAlign w:val="superscript"/>
        </w:rPr>
        <w:t>, должность)</w:t>
      </w:r>
    </w:p>
    <w:p w14:paraId="44846B25" w14:textId="0759E5BF" w:rsidR="0056588B" w:rsidRPr="006C2A82" w:rsidRDefault="0056588B" w:rsidP="0056588B">
      <w:pPr>
        <w:spacing w:after="0" w:line="240" w:lineRule="auto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Присутствовали члены комиссии:</w:t>
      </w:r>
    </w:p>
    <w:p w14:paraId="270F5524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__________________________________________________________________</w:t>
      </w:r>
    </w:p>
    <w:p w14:paraId="124212BC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vertAlign w:val="superscript"/>
        </w:rPr>
        <w:t>(</w:t>
      </w:r>
      <w:r w:rsidRPr="006C2A82">
        <w:rPr>
          <w:rFonts w:eastAsia="Calibri"/>
          <w:color w:val="auto"/>
          <w:sz w:val="20"/>
          <w:vertAlign w:val="superscript"/>
        </w:rPr>
        <w:t xml:space="preserve">Фамилия, </w:t>
      </w:r>
      <w:r>
        <w:rPr>
          <w:rFonts w:eastAsia="Calibri"/>
          <w:color w:val="auto"/>
          <w:sz w:val="20"/>
          <w:vertAlign w:val="superscript"/>
        </w:rPr>
        <w:t>имя, отчество (при наличии)</w:t>
      </w:r>
      <w:r w:rsidRPr="006C2A82">
        <w:rPr>
          <w:rFonts w:eastAsia="Calibri"/>
          <w:color w:val="auto"/>
          <w:sz w:val="20"/>
          <w:vertAlign w:val="superscript"/>
        </w:rPr>
        <w:t>, должность)</w:t>
      </w:r>
    </w:p>
    <w:p w14:paraId="0BD562CF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</w:rPr>
      </w:pPr>
      <w:r w:rsidRPr="006C2A82">
        <w:rPr>
          <w:rFonts w:eastAsia="Calibri"/>
          <w:color w:val="auto"/>
          <w:sz w:val="20"/>
        </w:rPr>
        <w:t>__________________________________________________________________</w:t>
      </w:r>
    </w:p>
    <w:p w14:paraId="143C4EA2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sz w:val="20"/>
          <w:vertAlign w:val="superscript"/>
        </w:rPr>
        <w:t>(</w:t>
      </w:r>
      <w:r w:rsidRPr="002C6BC8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Pr="006C2A82">
        <w:rPr>
          <w:rFonts w:eastAsia="Calibri"/>
          <w:color w:val="auto"/>
          <w:sz w:val="20"/>
          <w:vertAlign w:val="superscript"/>
        </w:rPr>
        <w:t>, должность)</w:t>
      </w:r>
    </w:p>
    <w:p w14:paraId="68A14F80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</w:rPr>
      </w:pPr>
      <w:r w:rsidRPr="006C2A82">
        <w:rPr>
          <w:rFonts w:eastAsia="Calibri"/>
          <w:color w:val="auto"/>
          <w:sz w:val="20"/>
        </w:rPr>
        <w:t>__________________________________________________________________</w:t>
      </w:r>
    </w:p>
    <w:p w14:paraId="0F73D99D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sz w:val="20"/>
          <w:vertAlign w:val="superscript"/>
        </w:rPr>
        <w:t>(</w:t>
      </w:r>
      <w:r w:rsidRPr="002C6BC8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Pr="006C2A82">
        <w:rPr>
          <w:rFonts w:eastAsia="Calibri"/>
          <w:color w:val="auto"/>
          <w:sz w:val="20"/>
          <w:vertAlign w:val="superscript"/>
        </w:rPr>
        <w:t>, должность)</w:t>
      </w:r>
    </w:p>
    <w:p w14:paraId="6A701607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sz w:val="20"/>
          <w:vertAlign w:val="superscript"/>
        </w:rPr>
        <w:t>______________________________________________________________________________________________________</w:t>
      </w:r>
    </w:p>
    <w:p w14:paraId="6909FB02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sz w:val="20"/>
          <w:vertAlign w:val="superscript"/>
        </w:rPr>
        <w:t>(</w:t>
      </w:r>
      <w:r w:rsidRPr="002C6BC8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Pr="006C2A82">
        <w:rPr>
          <w:rFonts w:eastAsia="Calibri"/>
          <w:color w:val="auto"/>
          <w:sz w:val="20"/>
          <w:vertAlign w:val="superscript"/>
        </w:rPr>
        <w:t>, должность, независимый эксперт)</w:t>
      </w:r>
    </w:p>
    <w:p w14:paraId="3EEF6E38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sz w:val="20"/>
          <w:vertAlign w:val="superscript"/>
        </w:rPr>
        <w:t>_______________________________________________________________________________________________________</w:t>
      </w:r>
    </w:p>
    <w:p w14:paraId="026422CE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sz w:val="20"/>
          <w:vertAlign w:val="superscript"/>
        </w:rPr>
        <w:t>(</w:t>
      </w:r>
      <w:r w:rsidRPr="002C6BC8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Pr="006C2A82">
        <w:rPr>
          <w:rFonts w:eastAsia="Calibri"/>
          <w:color w:val="auto"/>
          <w:sz w:val="20"/>
          <w:vertAlign w:val="superscript"/>
        </w:rPr>
        <w:t>, независимый эксперт)</w:t>
      </w:r>
    </w:p>
    <w:p w14:paraId="5697DEC0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</w:p>
    <w:p w14:paraId="1B494226" w14:textId="77777777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Повестка дня:</w:t>
      </w:r>
    </w:p>
    <w:p w14:paraId="647B607A" w14:textId="4CB76C0D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1.</w:t>
      </w:r>
      <w:r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>Аттестация государственных гражданских служащих</w:t>
      </w:r>
      <w:r w:rsidR="00766A36">
        <w:rPr>
          <w:rFonts w:eastAsia="Calibri"/>
          <w:color w:val="auto"/>
        </w:rPr>
        <w:t xml:space="preserve"> </w:t>
      </w:r>
      <w:r w:rsidR="005C3575">
        <w:rPr>
          <w:rFonts w:eastAsia="Calibri"/>
          <w:color w:val="auto"/>
        </w:rPr>
        <w:t xml:space="preserve">аппарата мирового судьи Агентства по обеспечению деятельности мировых судей </w:t>
      </w:r>
      <w:r w:rsidR="00766A36">
        <w:rPr>
          <w:rFonts w:eastAsia="Calibri"/>
          <w:color w:val="auto"/>
        </w:rPr>
        <w:t>Камчатского края</w:t>
      </w:r>
      <w:r w:rsidRPr="006C2A82">
        <w:rPr>
          <w:rFonts w:eastAsia="Calibri"/>
          <w:color w:val="auto"/>
        </w:rPr>
        <w:t xml:space="preserve"> </w:t>
      </w:r>
      <w:r w:rsidR="005C5A27">
        <w:rPr>
          <w:rFonts w:eastAsia="Calibri"/>
          <w:color w:val="auto"/>
        </w:rPr>
        <w:br/>
        <w:t>(далее – гражданский служащий)</w:t>
      </w:r>
    </w:p>
    <w:p w14:paraId="6C311CC2" w14:textId="2844BF5A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__________________________________________________________________</w:t>
      </w:r>
      <w:r w:rsidR="00EC250B">
        <w:rPr>
          <w:rFonts w:eastAsia="Calibri"/>
          <w:color w:val="auto"/>
        </w:rPr>
        <w:t>__</w:t>
      </w:r>
    </w:p>
    <w:p w14:paraId="332922A8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sz w:val="20"/>
          <w:vertAlign w:val="superscript"/>
        </w:rPr>
        <w:t>(наименование исполнительного органа Камчатского края)</w:t>
      </w:r>
    </w:p>
    <w:p w14:paraId="4C235B53" w14:textId="77777777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По данному вопросу члены комиссии:</w:t>
      </w:r>
    </w:p>
    <w:p w14:paraId="03736642" w14:textId="78C8E100" w:rsidR="0056588B" w:rsidRPr="006C2A82" w:rsidRDefault="0056588B" w:rsidP="005C5A27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1.1.</w:t>
      </w:r>
      <w:r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 xml:space="preserve">Заслушали информацию председателя </w:t>
      </w:r>
      <w:r w:rsidR="002B4D3C">
        <w:rPr>
          <w:rFonts w:eastAsia="Calibri"/>
          <w:color w:val="auto"/>
        </w:rPr>
        <w:t xml:space="preserve">аттестационной </w:t>
      </w:r>
      <w:r w:rsidRPr="006C2A82">
        <w:rPr>
          <w:rFonts w:eastAsia="Calibri"/>
          <w:color w:val="auto"/>
        </w:rPr>
        <w:t>комиссии об аттестации</w:t>
      </w:r>
      <w:r w:rsidR="002B4D3C"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>в</w:t>
      </w:r>
      <w:r w:rsidR="002B4D3C"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>отношении</w:t>
      </w:r>
      <w:r w:rsidR="002B4D3C"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>гражданского</w:t>
      </w:r>
      <w:r w:rsidR="002B4D3C"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>служащего</w:t>
      </w:r>
      <w:r w:rsidR="00247697">
        <w:rPr>
          <w:rFonts w:eastAsia="Calibri"/>
          <w:color w:val="auto"/>
        </w:rPr>
        <w:t xml:space="preserve"> </w:t>
      </w:r>
      <w:r w:rsidR="002B4D3C">
        <w:rPr>
          <w:rFonts w:eastAsia="Calibri"/>
          <w:color w:val="auto"/>
        </w:rPr>
        <w:t>______________________</w:t>
      </w:r>
      <w:r>
        <w:rPr>
          <w:rFonts w:eastAsia="Calibri"/>
          <w:color w:val="auto"/>
        </w:rPr>
        <w:t>________________________</w:t>
      </w:r>
      <w:r w:rsidR="005C5A27">
        <w:rPr>
          <w:rFonts w:eastAsia="Calibri"/>
          <w:color w:val="auto"/>
        </w:rPr>
        <w:t>______________________</w:t>
      </w:r>
    </w:p>
    <w:p w14:paraId="7D26A30D" w14:textId="776E78BB" w:rsidR="0056588B" w:rsidRPr="006C2A82" w:rsidRDefault="00EF157C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>
        <w:rPr>
          <w:rFonts w:eastAsia="Calibri"/>
          <w:color w:val="auto"/>
          <w:sz w:val="20"/>
          <w:vertAlign w:val="superscript"/>
        </w:rPr>
        <w:t xml:space="preserve">                                                     </w:t>
      </w:r>
      <w:r w:rsidR="0056588B" w:rsidRPr="006C2A82">
        <w:rPr>
          <w:rFonts w:eastAsia="Calibri"/>
          <w:color w:val="auto"/>
          <w:sz w:val="20"/>
          <w:vertAlign w:val="superscript"/>
        </w:rPr>
        <w:t>(</w:t>
      </w:r>
      <w:r w:rsidR="0056588B" w:rsidRPr="00E77880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="0056588B" w:rsidRPr="006C2A82">
        <w:rPr>
          <w:rFonts w:eastAsia="Calibri"/>
          <w:color w:val="auto"/>
          <w:sz w:val="20"/>
          <w:vertAlign w:val="superscript"/>
        </w:rPr>
        <w:t>, замещаемая должность гражданского служащего)</w:t>
      </w:r>
    </w:p>
    <w:p w14:paraId="4E4A28F3" w14:textId="601F2D80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1.2. </w:t>
      </w:r>
      <w:r w:rsidRPr="006C2A82">
        <w:rPr>
          <w:rFonts w:eastAsia="Calibri"/>
          <w:color w:val="auto"/>
        </w:rPr>
        <w:t>Рассмотрели документы, представленные в соответствии с установленным порядком на заседание комиссии, в отношении гражданского служащего</w:t>
      </w:r>
      <w:r w:rsidR="002B4D3C">
        <w:rPr>
          <w:rFonts w:eastAsia="Calibri"/>
          <w:color w:val="auto"/>
        </w:rPr>
        <w:t>.</w:t>
      </w:r>
    </w:p>
    <w:p w14:paraId="0E11DC9B" w14:textId="4CE3D18D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1.3.</w:t>
      </w:r>
      <w:r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>Заслушали гражданского служащего</w:t>
      </w:r>
      <w:r w:rsidR="002B4D3C">
        <w:rPr>
          <w:rFonts w:eastAsia="Calibri"/>
          <w:color w:val="auto"/>
        </w:rPr>
        <w:t>.</w:t>
      </w:r>
    </w:p>
    <w:p w14:paraId="5E48D01E" w14:textId="61CE0687" w:rsidR="0056588B" w:rsidRPr="006C2A82" w:rsidRDefault="0056588B" w:rsidP="005C5A27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1.4.</w:t>
      </w:r>
      <w:r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 xml:space="preserve">Заслушали непосредственного руководителя </w:t>
      </w:r>
      <w:r w:rsidR="005C5A27">
        <w:rPr>
          <w:rFonts w:eastAsia="Calibri"/>
          <w:color w:val="auto"/>
        </w:rPr>
        <w:t xml:space="preserve">гражданского служащего </w:t>
      </w:r>
      <w:r w:rsidR="005C5A27">
        <w:rPr>
          <w:rFonts w:eastAsia="Calibri"/>
          <w:color w:val="auto"/>
        </w:rPr>
        <w:br/>
      </w:r>
      <w:r w:rsidRPr="006C2A82">
        <w:rPr>
          <w:rFonts w:eastAsia="Calibri"/>
          <w:color w:val="auto"/>
        </w:rPr>
        <w:t>(в</w:t>
      </w:r>
      <w:r w:rsidR="005C5A27"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>случае</w:t>
      </w:r>
      <w:r w:rsidR="005C5A27"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>необходимости) _____________________________________</w:t>
      </w:r>
      <w:r w:rsidR="005C5A27">
        <w:rPr>
          <w:rFonts w:eastAsia="Calibri"/>
          <w:color w:val="auto"/>
        </w:rPr>
        <w:t>________________</w:t>
      </w:r>
      <w:r w:rsidRPr="006C2A82">
        <w:rPr>
          <w:rFonts w:eastAsia="Calibri"/>
          <w:color w:val="auto"/>
        </w:rPr>
        <w:t>_______________</w:t>
      </w:r>
    </w:p>
    <w:p w14:paraId="2A64F660" w14:textId="77777777" w:rsidR="0056588B" w:rsidRPr="006C2A82" w:rsidRDefault="0056588B" w:rsidP="0056588B">
      <w:pPr>
        <w:spacing w:after="0" w:line="240" w:lineRule="auto"/>
        <w:jc w:val="center"/>
        <w:rPr>
          <w:rFonts w:eastAsia="Calibri"/>
          <w:color w:val="auto"/>
          <w:sz w:val="20"/>
          <w:vertAlign w:val="superscript"/>
        </w:rPr>
      </w:pPr>
      <w:r w:rsidRPr="006C2A82">
        <w:rPr>
          <w:rFonts w:eastAsia="Calibri"/>
          <w:color w:val="auto"/>
          <w:sz w:val="20"/>
          <w:vertAlign w:val="superscript"/>
        </w:rPr>
        <w:t>(</w:t>
      </w:r>
      <w:r w:rsidRPr="00E77880">
        <w:rPr>
          <w:rFonts w:eastAsia="Calibri"/>
          <w:color w:val="auto"/>
          <w:sz w:val="20"/>
          <w:vertAlign w:val="superscript"/>
        </w:rPr>
        <w:t>Фамилия, имя, отчество (при наличии)</w:t>
      </w:r>
      <w:r w:rsidRPr="006C2A82">
        <w:rPr>
          <w:rFonts w:eastAsia="Calibri"/>
          <w:color w:val="auto"/>
          <w:sz w:val="20"/>
          <w:vertAlign w:val="superscript"/>
        </w:rPr>
        <w:t>, замещаемая должность гражданского служащего)</w:t>
      </w:r>
    </w:p>
    <w:p w14:paraId="2AFBC89C" w14:textId="77777777" w:rsidR="005C5A27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lastRenderedPageBreak/>
        <w:t>1.</w:t>
      </w:r>
      <w:r>
        <w:rPr>
          <w:rFonts w:eastAsia="Calibri"/>
          <w:color w:val="auto"/>
        </w:rPr>
        <w:t>5</w:t>
      </w:r>
      <w:r w:rsidRPr="006C2A82">
        <w:rPr>
          <w:rFonts w:eastAsia="Calibri"/>
          <w:color w:val="auto"/>
        </w:rPr>
        <w:t>.</w:t>
      </w:r>
      <w:r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 xml:space="preserve">Огласили </w:t>
      </w:r>
      <w:r w:rsidR="009A775F">
        <w:rPr>
          <w:rFonts w:eastAsia="Calibri"/>
          <w:color w:val="auto"/>
        </w:rPr>
        <w:t>и</w:t>
      </w:r>
      <w:r w:rsidR="009A775F" w:rsidRPr="009A775F">
        <w:rPr>
          <w:rFonts w:eastAsia="Calibri"/>
          <w:color w:val="auto"/>
        </w:rPr>
        <w:t>тоговый балл аттестуемого гражданского служащего</w:t>
      </w:r>
      <w:r w:rsidR="00C83771">
        <w:rPr>
          <w:rStyle w:val="af5"/>
          <w:rFonts w:eastAsia="Calibri"/>
          <w:color w:val="auto"/>
        </w:rPr>
        <w:footnoteReference w:customMarkFollows="1" w:id="2"/>
        <w:t>*</w:t>
      </w:r>
      <w:r w:rsidRPr="006C2A82">
        <w:rPr>
          <w:rFonts w:eastAsia="Calibri"/>
          <w:color w:val="auto"/>
        </w:rPr>
        <w:t xml:space="preserve"> </w:t>
      </w:r>
    </w:p>
    <w:p w14:paraId="7E4C94CB" w14:textId="7F98E708" w:rsidR="0056588B" w:rsidRPr="006C2A82" w:rsidRDefault="005C5A27" w:rsidP="0056588B">
      <w:pPr>
        <w:spacing w:after="0" w:line="240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_________________________________________________________________</w:t>
      </w:r>
      <w:r w:rsidR="0056588B">
        <w:rPr>
          <w:rFonts w:eastAsia="Calibri"/>
          <w:color w:val="auto"/>
        </w:rPr>
        <w:t>___</w:t>
      </w:r>
    </w:p>
    <w:p w14:paraId="05EE4814" w14:textId="77777777" w:rsidR="005C5A27" w:rsidRPr="00F6208F" w:rsidRDefault="005C5A27" w:rsidP="005C5A27">
      <w:pPr>
        <w:spacing w:after="0" w:line="240" w:lineRule="auto"/>
        <w:jc w:val="center"/>
        <w:rPr>
          <w:rFonts w:eastAsia="Calibri"/>
          <w:color w:val="auto"/>
          <w:sz w:val="16"/>
          <w:szCs w:val="16"/>
        </w:rPr>
      </w:pPr>
      <w:r w:rsidRPr="00F6208F">
        <w:rPr>
          <w:rFonts w:eastAsia="Calibri"/>
          <w:color w:val="auto"/>
          <w:sz w:val="16"/>
          <w:szCs w:val="16"/>
        </w:rPr>
        <w:t>(Фамилия, имя, отчество (при наличии), замещаемая должность гражданского служащего)</w:t>
      </w:r>
    </w:p>
    <w:p w14:paraId="08017446" w14:textId="046A87F4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 w:rsidRPr="006C2A82">
        <w:rPr>
          <w:rFonts w:eastAsia="Calibri"/>
          <w:color w:val="auto"/>
        </w:rPr>
        <w:t>1.</w:t>
      </w:r>
      <w:r>
        <w:rPr>
          <w:rFonts w:eastAsia="Calibri"/>
          <w:color w:val="auto"/>
        </w:rPr>
        <w:t>6</w:t>
      </w:r>
      <w:r w:rsidRPr="006C2A82">
        <w:rPr>
          <w:rFonts w:eastAsia="Calibri"/>
          <w:color w:val="auto"/>
        </w:rPr>
        <w:t>.</w:t>
      </w:r>
      <w:r>
        <w:rPr>
          <w:rFonts w:eastAsia="Calibri"/>
          <w:color w:val="auto"/>
        </w:rPr>
        <w:t> </w:t>
      </w:r>
      <w:r w:rsidRPr="006C2A82">
        <w:rPr>
          <w:rFonts w:eastAsia="Calibri"/>
          <w:color w:val="auto"/>
        </w:rPr>
        <w:t xml:space="preserve">Выступили: (Ф.И.О. </w:t>
      </w:r>
      <w:r w:rsidR="00FA79A3">
        <w:rPr>
          <w:rFonts w:eastAsia="Calibri"/>
          <w:color w:val="auto"/>
        </w:rPr>
        <w:t xml:space="preserve">(при наличии) </w:t>
      </w:r>
      <w:r w:rsidRPr="006C2A82">
        <w:rPr>
          <w:rFonts w:eastAsia="Calibri"/>
          <w:color w:val="auto"/>
        </w:rPr>
        <w:t>членов комиссии)</w:t>
      </w:r>
    </w:p>
    <w:p w14:paraId="3AD65907" w14:textId="4651455A" w:rsidR="0056588B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1.7. </w:t>
      </w:r>
      <w:r w:rsidRPr="006C2A82">
        <w:rPr>
          <w:rFonts w:eastAsia="Calibri"/>
          <w:color w:val="auto"/>
        </w:rPr>
        <w:t>Решили:</w:t>
      </w:r>
    </w:p>
    <w:p w14:paraId="36DE7A31" w14:textId="0C8331CC" w:rsidR="00F6208F" w:rsidRDefault="00F6208F" w:rsidP="0056588B">
      <w:pPr>
        <w:spacing w:after="0" w:line="240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____________________________________________________________________</w:t>
      </w:r>
    </w:p>
    <w:p w14:paraId="5B89D536" w14:textId="538FADBF" w:rsidR="002B4D3C" w:rsidRPr="00F6208F" w:rsidRDefault="00F6208F" w:rsidP="00F6208F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color w:val="auto"/>
          <w:sz w:val="16"/>
          <w:szCs w:val="16"/>
        </w:rPr>
      </w:pPr>
      <w:r w:rsidRPr="00F6208F">
        <w:rPr>
          <w:color w:val="auto"/>
          <w:sz w:val="16"/>
          <w:szCs w:val="16"/>
        </w:rPr>
        <w:t>(</w:t>
      </w:r>
      <w:r w:rsidR="002B4D3C" w:rsidRPr="00F6208F">
        <w:rPr>
          <w:color w:val="auto"/>
          <w:sz w:val="16"/>
          <w:szCs w:val="16"/>
        </w:rPr>
        <w:t>соответствует замещаемой должности краевой гражданской службы и рекомендуется к включению в кадровый резерв для замещения вакантной должности краевой гражданской службы в порядке должностного роста; соответствует замещаемой должности краевой гражданской службы; соответствует замещаемой должности краевой гражданской службы при условии успешного получения дополнительного профессионального образования;</w:t>
      </w:r>
      <w:r w:rsidRPr="00F6208F">
        <w:rPr>
          <w:color w:val="auto"/>
          <w:sz w:val="16"/>
          <w:szCs w:val="16"/>
        </w:rPr>
        <w:t xml:space="preserve"> </w:t>
      </w:r>
      <w:r w:rsidR="002B4D3C" w:rsidRPr="00F6208F">
        <w:rPr>
          <w:color w:val="auto"/>
          <w:sz w:val="16"/>
          <w:szCs w:val="16"/>
        </w:rPr>
        <w:t>не соответствует замещаемой должности краевой гражданской службы</w:t>
      </w:r>
      <w:r w:rsidRPr="00F6208F">
        <w:rPr>
          <w:color w:val="auto"/>
          <w:sz w:val="16"/>
          <w:szCs w:val="16"/>
        </w:rPr>
        <w:t>)</w:t>
      </w:r>
    </w:p>
    <w:p w14:paraId="36BBDD55" w14:textId="77777777" w:rsidR="002B4D3C" w:rsidRDefault="002B4D3C" w:rsidP="0056588B">
      <w:pPr>
        <w:spacing w:after="0" w:line="240" w:lineRule="auto"/>
        <w:jc w:val="both"/>
        <w:rPr>
          <w:rFonts w:eastAsia="Calibri"/>
          <w:color w:val="auto"/>
        </w:rPr>
      </w:pPr>
    </w:p>
    <w:p w14:paraId="7F4F5F48" w14:textId="4DA10EA6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1.8. </w:t>
      </w:r>
      <w:r w:rsidRPr="006C2A82">
        <w:rPr>
          <w:rFonts w:eastAsia="Calibri"/>
          <w:color w:val="auto"/>
        </w:rPr>
        <w:t xml:space="preserve">Голосовали: </w:t>
      </w:r>
      <w:r w:rsidR="00FA79A3">
        <w:rPr>
          <w:rFonts w:eastAsia="Calibri"/>
          <w:color w:val="auto"/>
        </w:rPr>
        <w:t>«за»</w:t>
      </w:r>
      <w:r w:rsidRPr="006C2A82">
        <w:rPr>
          <w:rFonts w:eastAsia="Calibri"/>
          <w:color w:val="auto"/>
        </w:rPr>
        <w:t xml:space="preserve"> ______, </w:t>
      </w:r>
      <w:r w:rsidR="00FA79A3">
        <w:rPr>
          <w:rFonts w:eastAsia="Calibri"/>
          <w:color w:val="auto"/>
        </w:rPr>
        <w:t>«против»</w:t>
      </w:r>
      <w:r w:rsidRPr="006C2A82">
        <w:rPr>
          <w:rFonts w:eastAsia="Calibri"/>
          <w:color w:val="auto"/>
        </w:rPr>
        <w:t xml:space="preserve"> ______, </w:t>
      </w:r>
      <w:r w:rsidR="00FA79A3">
        <w:rPr>
          <w:rFonts w:eastAsia="Calibri"/>
          <w:color w:val="auto"/>
        </w:rPr>
        <w:t>«воздержались»</w:t>
      </w:r>
      <w:r w:rsidRPr="006C2A82">
        <w:rPr>
          <w:rFonts w:eastAsia="Calibri"/>
          <w:color w:val="auto"/>
        </w:rPr>
        <w:t xml:space="preserve"> _____.</w:t>
      </w:r>
    </w:p>
    <w:p w14:paraId="23073D67" w14:textId="77777777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114"/>
        <w:gridCol w:w="3115"/>
        <w:gridCol w:w="3156"/>
      </w:tblGrid>
      <w:tr w:rsidR="0056588B" w:rsidRPr="006C2A82" w14:paraId="25AFE9B2" w14:textId="77777777" w:rsidTr="003945A3">
        <w:tc>
          <w:tcPr>
            <w:tcW w:w="3114" w:type="dxa"/>
          </w:tcPr>
          <w:p w14:paraId="67CB4FCA" w14:textId="77777777" w:rsidR="0056588B" w:rsidRPr="006C2A82" w:rsidRDefault="0056588B" w:rsidP="003945A3">
            <w:pPr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Председатель комиссии</w:t>
            </w:r>
          </w:p>
        </w:tc>
        <w:tc>
          <w:tcPr>
            <w:tcW w:w="3115" w:type="dxa"/>
          </w:tcPr>
          <w:p w14:paraId="7DC0DB23" w14:textId="77777777" w:rsidR="0056588B" w:rsidRPr="006C2A82" w:rsidRDefault="0056588B" w:rsidP="003945A3">
            <w:pPr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____________________</w:t>
            </w:r>
          </w:p>
        </w:tc>
        <w:tc>
          <w:tcPr>
            <w:tcW w:w="3115" w:type="dxa"/>
          </w:tcPr>
          <w:p w14:paraId="6AA3B6FD" w14:textId="77777777" w:rsidR="0056588B" w:rsidRPr="006C2A82" w:rsidRDefault="0056588B" w:rsidP="003945A3">
            <w:pPr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_____________________</w:t>
            </w:r>
          </w:p>
        </w:tc>
      </w:tr>
      <w:tr w:rsidR="0056588B" w:rsidRPr="006C2A82" w14:paraId="7F59098F" w14:textId="77777777" w:rsidTr="003945A3">
        <w:tc>
          <w:tcPr>
            <w:tcW w:w="3114" w:type="dxa"/>
          </w:tcPr>
          <w:p w14:paraId="68A506B6" w14:textId="77777777" w:rsidR="0056588B" w:rsidRPr="006C2A82" w:rsidRDefault="0056588B" w:rsidP="003945A3">
            <w:pPr>
              <w:spacing w:after="0" w:line="240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3115" w:type="dxa"/>
          </w:tcPr>
          <w:p w14:paraId="1DFF6509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6C2A82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115" w:type="dxa"/>
          </w:tcPr>
          <w:p w14:paraId="69D3D9D7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>
              <w:rPr>
                <w:rFonts w:eastAsia="Calibri"/>
                <w:color w:val="auto"/>
                <w:sz w:val="20"/>
                <w:vertAlign w:val="superscript"/>
              </w:rPr>
              <w:t>(Инициалы, фамилия</w:t>
            </w:r>
            <w:r w:rsidRPr="006C2A82">
              <w:rPr>
                <w:rFonts w:eastAsia="Calibri"/>
                <w:color w:val="auto"/>
                <w:sz w:val="20"/>
                <w:vertAlign w:val="superscript"/>
              </w:rPr>
              <w:t>)</w:t>
            </w:r>
          </w:p>
        </w:tc>
      </w:tr>
      <w:tr w:rsidR="0056588B" w:rsidRPr="006C2A82" w14:paraId="4C108931" w14:textId="77777777" w:rsidTr="003945A3">
        <w:tc>
          <w:tcPr>
            <w:tcW w:w="3114" w:type="dxa"/>
          </w:tcPr>
          <w:p w14:paraId="15D0A7D7" w14:textId="77777777" w:rsidR="0056588B" w:rsidRPr="006C2A82" w:rsidRDefault="0056588B" w:rsidP="003945A3">
            <w:pPr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Заместитель председателя комиссии</w:t>
            </w:r>
          </w:p>
        </w:tc>
        <w:tc>
          <w:tcPr>
            <w:tcW w:w="3115" w:type="dxa"/>
          </w:tcPr>
          <w:p w14:paraId="00C3A45F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</w:rPr>
            </w:pPr>
          </w:p>
          <w:p w14:paraId="6C858C01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____________________</w:t>
            </w:r>
          </w:p>
        </w:tc>
        <w:tc>
          <w:tcPr>
            <w:tcW w:w="3115" w:type="dxa"/>
          </w:tcPr>
          <w:p w14:paraId="5A58E4BE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</w:rPr>
            </w:pPr>
          </w:p>
          <w:p w14:paraId="1F4C456F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_____________________</w:t>
            </w:r>
          </w:p>
        </w:tc>
      </w:tr>
      <w:tr w:rsidR="0056588B" w:rsidRPr="006C2A82" w14:paraId="2D96DD6E" w14:textId="77777777" w:rsidTr="003945A3">
        <w:tc>
          <w:tcPr>
            <w:tcW w:w="3114" w:type="dxa"/>
          </w:tcPr>
          <w:p w14:paraId="316BFCC9" w14:textId="77777777" w:rsidR="0056588B" w:rsidRPr="006C2A82" w:rsidRDefault="0056588B" w:rsidP="003945A3">
            <w:pPr>
              <w:spacing w:after="0" w:line="240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3115" w:type="dxa"/>
          </w:tcPr>
          <w:p w14:paraId="16CD78A6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6C2A82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115" w:type="dxa"/>
          </w:tcPr>
          <w:p w14:paraId="639A32AC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3144F8">
              <w:rPr>
                <w:rFonts w:eastAsia="Calibri"/>
                <w:color w:val="auto"/>
                <w:sz w:val="20"/>
                <w:vertAlign w:val="superscript"/>
              </w:rPr>
              <w:t>(Инициалы, фамилия)</w:t>
            </w:r>
          </w:p>
        </w:tc>
      </w:tr>
      <w:tr w:rsidR="0056588B" w:rsidRPr="006C2A82" w14:paraId="59ED688D" w14:textId="77777777" w:rsidTr="003945A3">
        <w:tc>
          <w:tcPr>
            <w:tcW w:w="3114" w:type="dxa"/>
          </w:tcPr>
          <w:p w14:paraId="0FB9A2D9" w14:textId="77777777" w:rsidR="0056588B" w:rsidRPr="006C2A82" w:rsidRDefault="0056588B" w:rsidP="003945A3">
            <w:pPr>
              <w:spacing w:after="0" w:line="240" w:lineRule="auto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Секретарь комиссии</w:t>
            </w:r>
          </w:p>
        </w:tc>
        <w:tc>
          <w:tcPr>
            <w:tcW w:w="3115" w:type="dxa"/>
          </w:tcPr>
          <w:p w14:paraId="5FA92929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____________________</w:t>
            </w:r>
          </w:p>
        </w:tc>
        <w:tc>
          <w:tcPr>
            <w:tcW w:w="3115" w:type="dxa"/>
          </w:tcPr>
          <w:p w14:paraId="779CEAEC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_____________________</w:t>
            </w:r>
          </w:p>
        </w:tc>
      </w:tr>
      <w:tr w:rsidR="0056588B" w:rsidRPr="006C2A82" w14:paraId="0392918E" w14:textId="77777777" w:rsidTr="003945A3">
        <w:tc>
          <w:tcPr>
            <w:tcW w:w="3114" w:type="dxa"/>
          </w:tcPr>
          <w:p w14:paraId="03D0DD24" w14:textId="77777777" w:rsidR="0056588B" w:rsidRPr="006C2A82" w:rsidRDefault="0056588B" w:rsidP="003945A3">
            <w:pPr>
              <w:spacing w:after="0" w:line="240" w:lineRule="auto"/>
              <w:rPr>
                <w:rFonts w:eastAsia="Calibri"/>
                <w:color w:val="auto"/>
              </w:rPr>
            </w:pPr>
          </w:p>
        </w:tc>
        <w:tc>
          <w:tcPr>
            <w:tcW w:w="3115" w:type="dxa"/>
          </w:tcPr>
          <w:p w14:paraId="7EC0617A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6C2A82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115" w:type="dxa"/>
          </w:tcPr>
          <w:p w14:paraId="35687663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3144F8">
              <w:rPr>
                <w:rFonts w:eastAsia="Calibri"/>
                <w:color w:val="auto"/>
                <w:sz w:val="20"/>
                <w:vertAlign w:val="superscript"/>
              </w:rPr>
              <w:t>(Инициалы, фамилия)</w:t>
            </w:r>
          </w:p>
        </w:tc>
      </w:tr>
      <w:tr w:rsidR="0056588B" w:rsidRPr="006C2A82" w14:paraId="3E320654" w14:textId="77777777" w:rsidTr="003945A3">
        <w:tc>
          <w:tcPr>
            <w:tcW w:w="3114" w:type="dxa"/>
          </w:tcPr>
          <w:p w14:paraId="28E6A30B" w14:textId="77777777" w:rsidR="0056588B" w:rsidRPr="006C2A82" w:rsidRDefault="0056588B" w:rsidP="003945A3">
            <w:pPr>
              <w:spacing w:after="0" w:line="240" w:lineRule="auto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Члены комиссии</w:t>
            </w:r>
          </w:p>
        </w:tc>
        <w:tc>
          <w:tcPr>
            <w:tcW w:w="3115" w:type="dxa"/>
          </w:tcPr>
          <w:p w14:paraId="3309A826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____________________</w:t>
            </w:r>
          </w:p>
        </w:tc>
        <w:tc>
          <w:tcPr>
            <w:tcW w:w="3115" w:type="dxa"/>
          </w:tcPr>
          <w:p w14:paraId="14849AC4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6C2A82">
              <w:rPr>
                <w:rFonts w:eastAsia="Calibri"/>
                <w:color w:val="auto"/>
              </w:rPr>
              <w:t>_____________________</w:t>
            </w:r>
          </w:p>
        </w:tc>
      </w:tr>
      <w:tr w:rsidR="0056588B" w:rsidRPr="006C2A82" w14:paraId="559EA505" w14:textId="77777777" w:rsidTr="003945A3">
        <w:tc>
          <w:tcPr>
            <w:tcW w:w="3114" w:type="dxa"/>
          </w:tcPr>
          <w:p w14:paraId="2029960A" w14:textId="77777777" w:rsidR="0056588B" w:rsidRPr="006C2A82" w:rsidRDefault="0056588B" w:rsidP="003945A3">
            <w:pPr>
              <w:spacing w:after="0" w:line="240" w:lineRule="auto"/>
              <w:rPr>
                <w:rFonts w:eastAsia="Calibri"/>
                <w:color w:val="auto"/>
              </w:rPr>
            </w:pPr>
          </w:p>
        </w:tc>
        <w:tc>
          <w:tcPr>
            <w:tcW w:w="3115" w:type="dxa"/>
          </w:tcPr>
          <w:p w14:paraId="766DC915" w14:textId="77777777" w:rsidR="0056588B" w:rsidRPr="006C2A82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</w:rPr>
            </w:pPr>
            <w:r w:rsidRPr="006C2A82">
              <w:rPr>
                <w:rFonts w:eastAsia="Calibri"/>
                <w:color w:val="auto"/>
                <w:sz w:val="20"/>
                <w:vertAlign w:val="superscript"/>
              </w:rPr>
              <w:t>(подпись)</w:t>
            </w:r>
          </w:p>
        </w:tc>
        <w:tc>
          <w:tcPr>
            <w:tcW w:w="3115" w:type="dxa"/>
          </w:tcPr>
          <w:p w14:paraId="6CC82775" w14:textId="77777777" w:rsidR="0056588B" w:rsidRPr="00D13E2F" w:rsidRDefault="0056588B" w:rsidP="003945A3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vertAlign w:val="superscript"/>
                <w:lang w:val="en-US"/>
              </w:rPr>
            </w:pPr>
            <w:r w:rsidRPr="003144F8">
              <w:rPr>
                <w:rFonts w:eastAsia="Calibri"/>
                <w:color w:val="auto"/>
                <w:sz w:val="20"/>
                <w:vertAlign w:val="superscript"/>
              </w:rPr>
              <w:t>(Инициалы, фамилия)</w:t>
            </w:r>
          </w:p>
        </w:tc>
      </w:tr>
    </w:tbl>
    <w:p w14:paraId="422D91D9" w14:textId="77777777" w:rsidR="0056588B" w:rsidRPr="006C2A82" w:rsidRDefault="0056588B" w:rsidP="0056588B">
      <w:pPr>
        <w:spacing w:after="0" w:line="240" w:lineRule="auto"/>
        <w:jc w:val="both"/>
        <w:rPr>
          <w:rFonts w:eastAsia="Calibri"/>
          <w:color w:val="auto"/>
        </w:rPr>
      </w:pPr>
    </w:p>
    <w:p w14:paraId="69411449" w14:textId="77777777" w:rsidR="0056588B" w:rsidRPr="006C2A82" w:rsidRDefault="0056588B" w:rsidP="0056588B">
      <w:pPr>
        <w:spacing w:after="0" w:line="240" w:lineRule="auto"/>
        <w:rPr>
          <w:rFonts w:eastAsia="Calibri"/>
          <w:color w:val="auto"/>
        </w:rPr>
      </w:pPr>
    </w:p>
    <w:p w14:paraId="1A9393DB" w14:textId="00B4284A" w:rsidR="0056588B" w:rsidRPr="00796DD6" w:rsidRDefault="0056588B" w:rsidP="0056588B">
      <w:pPr>
        <w:spacing w:line="259" w:lineRule="auto"/>
        <w:rPr>
          <w:rFonts w:ascii="Calibri" w:eastAsia="Calibri" w:hAnsi="Calibri"/>
          <w:color w:val="auto"/>
          <w:szCs w:val="22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796DD6" w14:paraId="73B7A6C0" w14:textId="77777777" w:rsidTr="00581FB2">
        <w:tc>
          <w:tcPr>
            <w:tcW w:w="480" w:type="dxa"/>
          </w:tcPr>
          <w:p w14:paraId="4B7EDA41" w14:textId="77777777" w:rsidR="00796DD6" w:rsidRDefault="00796DD6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80" w:type="dxa"/>
          </w:tcPr>
          <w:p w14:paraId="5C87C062" w14:textId="77777777" w:rsidR="00796DD6" w:rsidRDefault="00796DD6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80" w:type="dxa"/>
          </w:tcPr>
          <w:p w14:paraId="5EEC6876" w14:textId="77777777" w:rsidR="00796DD6" w:rsidRDefault="00796DD6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3661" w:type="dxa"/>
          </w:tcPr>
          <w:p w14:paraId="2E70502F" w14:textId="77777777" w:rsidR="00796DD6" w:rsidRDefault="00796DD6" w:rsidP="00500E5C">
            <w:pPr>
              <w:widowControl w:val="0"/>
              <w:ind w:left="8079" w:hanging="8079"/>
              <w:jc w:val="right"/>
            </w:pPr>
          </w:p>
        </w:tc>
        <w:tc>
          <w:tcPr>
            <w:tcW w:w="4536" w:type="dxa"/>
            <w:gridSpan w:val="4"/>
          </w:tcPr>
          <w:p w14:paraId="25C0E255" w14:textId="24BCEE74" w:rsidR="00796DD6" w:rsidRDefault="00003929" w:rsidP="00796DD6">
            <w:pPr>
              <w:widowControl w:val="0"/>
              <w:ind w:left="8079" w:hanging="8079"/>
            </w:pPr>
            <w:r>
              <w:t>Приложение 2</w:t>
            </w:r>
            <w:r w:rsidR="00796DD6">
              <w:t xml:space="preserve"> к приказу</w:t>
            </w:r>
          </w:p>
        </w:tc>
      </w:tr>
      <w:tr w:rsidR="00DB0A5B" w14:paraId="24CBE0A3" w14:textId="77777777" w:rsidTr="00581FB2">
        <w:tc>
          <w:tcPr>
            <w:tcW w:w="480" w:type="dxa"/>
          </w:tcPr>
          <w:p w14:paraId="678505B7" w14:textId="77777777" w:rsidR="00DB0A5B" w:rsidRDefault="00DB0A5B" w:rsidP="00DB0A5B">
            <w:pPr>
              <w:widowControl w:val="0"/>
              <w:ind w:left="8079" w:hanging="8079"/>
              <w:jc w:val="right"/>
            </w:pPr>
          </w:p>
        </w:tc>
        <w:tc>
          <w:tcPr>
            <w:tcW w:w="480" w:type="dxa"/>
          </w:tcPr>
          <w:p w14:paraId="753921F5" w14:textId="77777777" w:rsidR="00DB0A5B" w:rsidRDefault="00DB0A5B" w:rsidP="00DB0A5B">
            <w:pPr>
              <w:widowControl w:val="0"/>
              <w:ind w:left="8079" w:hanging="8079"/>
              <w:jc w:val="right"/>
            </w:pPr>
          </w:p>
        </w:tc>
        <w:tc>
          <w:tcPr>
            <w:tcW w:w="480" w:type="dxa"/>
          </w:tcPr>
          <w:p w14:paraId="2BD8A419" w14:textId="77777777" w:rsidR="00DB0A5B" w:rsidRDefault="00DB0A5B" w:rsidP="00DB0A5B">
            <w:pPr>
              <w:widowControl w:val="0"/>
              <w:ind w:left="8079" w:hanging="8079"/>
              <w:jc w:val="right"/>
            </w:pPr>
          </w:p>
        </w:tc>
        <w:tc>
          <w:tcPr>
            <w:tcW w:w="3661" w:type="dxa"/>
          </w:tcPr>
          <w:p w14:paraId="311C22BB" w14:textId="77777777" w:rsidR="00DB0A5B" w:rsidRDefault="00DB0A5B" w:rsidP="00DB0A5B">
            <w:pPr>
              <w:widowControl w:val="0"/>
              <w:ind w:left="8079" w:hanging="8079"/>
              <w:jc w:val="right"/>
            </w:pPr>
          </w:p>
        </w:tc>
        <w:tc>
          <w:tcPr>
            <w:tcW w:w="4536" w:type="dxa"/>
            <w:gridSpan w:val="4"/>
          </w:tcPr>
          <w:p w14:paraId="106D8C90" w14:textId="77777777" w:rsidR="00DB0A5B" w:rsidRPr="00BE33C0" w:rsidRDefault="00DB0A5B" w:rsidP="00DB0A5B">
            <w:pPr>
              <w:widowControl w:val="0"/>
              <w:ind w:left="8079" w:hanging="8079"/>
              <w:rPr>
                <w:color w:val="auto"/>
              </w:rPr>
            </w:pPr>
            <w:r w:rsidRPr="00BE33C0">
              <w:rPr>
                <w:color w:val="auto"/>
              </w:rPr>
              <w:t>Агентства по обеспечению</w:t>
            </w:r>
          </w:p>
          <w:p w14:paraId="55B626A2" w14:textId="77777777" w:rsidR="00DB0A5B" w:rsidRPr="00BE33C0" w:rsidRDefault="00DB0A5B" w:rsidP="00DB0A5B">
            <w:pPr>
              <w:widowControl w:val="0"/>
              <w:ind w:left="8079" w:hanging="8079"/>
              <w:rPr>
                <w:color w:val="auto"/>
              </w:rPr>
            </w:pPr>
            <w:r w:rsidRPr="00BE33C0">
              <w:rPr>
                <w:color w:val="auto"/>
              </w:rPr>
              <w:t>деятельности мировых судей</w:t>
            </w:r>
          </w:p>
          <w:p w14:paraId="3CC9CD0B" w14:textId="47F50924" w:rsidR="00DB0A5B" w:rsidRDefault="00DB0A5B" w:rsidP="00DB0A5B">
            <w:pPr>
              <w:widowControl w:val="0"/>
              <w:ind w:left="8079" w:hanging="8079"/>
            </w:pPr>
            <w:r w:rsidRPr="00BE33C0">
              <w:rPr>
                <w:color w:val="auto"/>
              </w:rPr>
              <w:t>Камчатского края</w:t>
            </w:r>
          </w:p>
        </w:tc>
      </w:tr>
      <w:tr w:rsidR="00DB0A5B" w14:paraId="7E214ED0" w14:textId="77777777" w:rsidTr="00581FB2">
        <w:tc>
          <w:tcPr>
            <w:tcW w:w="480" w:type="dxa"/>
          </w:tcPr>
          <w:p w14:paraId="3C758530" w14:textId="77777777" w:rsidR="00DB0A5B" w:rsidRDefault="00DB0A5B" w:rsidP="00DB0A5B">
            <w:pPr>
              <w:spacing w:after="60"/>
              <w:ind w:left="8079" w:hanging="8079"/>
              <w:jc w:val="right"/>
            </w:pPr>
          </w:p>
        </w:tc>
        <w:tc>
          <w:tcPr>
            <w:tcW w:w="480" w:type="dxa"/>
          </w:tcPr>
          <w:p w14:paraId="03835038" w14:textId="77777777" w:rsidR="00DB0A5B" w:rsidRDefault="00DB0A5B" w:rsidP="00DB0A5B">
            <w:pPr>
              <w:spacing w:after="60"/>
              <w:ind w:left="8079" w:hanging="8079"/>
              <w:jc w:val="right"/>
            </w:pPr>
          </w:p>
        </w:tc>
        <w:tc>
          <w:tcPr>
            <w:tcW w:w="480" w:type="dxa"/>
          </w:tcPr>
          <w:p w14:paraId="5FA91649" w14:textId="77777777" w:rsidR="00DB0A5B" w:rsidRDefault="00DB0A5B" w:rsidP="00DB0A5B">
            <w:pPr>
              <w:spacing w:after="60"/>
              <w:ind w:left="8079" w:hanging="8079"/>
              <w:jc w:val="right"/>
            </w:pPr>
          </w:p>
        </w:tc>
        <w:tc>
          <w:tcPr>
            <w:tcW w:w="3661" w:type="dxa"/>
          </w:tcPr>
          <w:p w14:paraId="74C8D338" w14:textId="77777777" w:rsidR="00DB0A5B" w:rsidRDefault="00DB0A5B" w:rsidP="00DB0A5B">
            <w:pPr>
              <w:spacing w:after="60"/>
              <w:ind w:left="8079" w:hanging="8079"/>
              <w:jc w:val="right"/>
            </w:pPr>
          </w:p>
        </w:tc>
        <w:tc>
          <w:tcPr>
            <w:tcW w:w="480" w:type="dxa"/>
          </w:tcPr>
          <w:p w14:paraId="575C1057" w14:textId="77777777" w:rsidR="00DB0A5B" w:rsidRDefault="00DB0A5B" w:rsidP="00DB0A5B">
            <w:pPr>
              <w:spacing w:after="60"/>
              <w:ind w:left="8079" w:hanging="8079"/>
              <w:jc w:val="right"/>
            </w:pPr>
            <w:r>
              <w:t>от</w:t>
            </w:r>
          </w:p>
        </w:tc>
        <w:tc>
          <w:tcPr>
            <w:tcW w:w="1869" w:type="dxa"/>
          </w:tcPr>
          <w:p w14:paraId="01EBC355" w14:textId="77777777" w:rsidR="00DB0A5B" w:rsidRDefault="00DB0A5B" w:rsidP="00DB0A5B">
            <w:pPr>
              <w:spacing w:after="60"/>
              <w:ind w:left="8079" w:hanging="8079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[R</w:t>
            </w:r>
            <w:r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</w:tcPr>
          <w:p w14:paraId="4CB152AB" w14:textId="77777777" w:rsidR="00DB0A5B" w:rsidRDefault="00DB0A5B" w:rsidP="00DB0A5B">
            <w:pPr>
              <w:spacing w:after="60"/>
              <w:ind w:left="8079" w:hanging="8079"/>
              <w:jc w:val="right"/>
            </w:pPr>
            <w:r>
              <w:t>№</w:t>
            </w:r>
          </w:p>
        </w:tc>
        <w:tc>
          <w:tcPr>
            <w:tcW w:w="1701" w:type="dxa"/>
          </w:tcPr>
          <w:p w14:paraId="49BD4C34" w14:textId="77777777" w:rsidR="00DB0A5B" w:rsidRDefault="00DB0A5B" w:rsidP="00DB0A5B">
            <w:pPr>
              <w:spacing w:after="60"/>
              <w:ind w:left="8079" w:hanging="8079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[R</w:t>
            </w:r>
            <w:r>
              <w:rPr>
                <w:color w:val="FFFFFF" w:themeColor="background1"/>
                <w:sz w:val="16"/>
              </w:rPr>
              <w:t>EGNUMSTAMP]</w:t>
            </w:r>
          </w:p>
        </w:tc>
      </w:tr>
    </w:tbl>
    <w:p w14:paraId="5ED97F4A" w14:textId="77777777" w:rsidR="00796DD6" w:rsidRDefault="00796DD6" w:rsidP="006D7F72">
      <w:pPr>
        <w:spacing w:after="0"/>
        <w:rPr>
          <w:sz w:val="16"/>
          <w:szCs w:val="16"/>
        </w:rPr>
      </w:pPr>
    </w:p>
    <w:p w14:paraId="58F5324B" w14:textId="77777777" w:rsidR="00581FB2" w:rsidRDefault="00581FB2" w:rsidP="006D7F72">
      <w:pPr>
        <w:spacing w:after="0"/>
        <w:rPr>
          <w:sz w:val="16"/>
          <w:szCs w:val="16"/>
        </w:rPr>
      </w:pPr>
    </w:p>
    <w:p w14:paraId="51973D1D" w14:textId="77777777" w:rsidR="00581FB2" w:rsidRPr="00581FB2" w:rsidRDefault="00581FB2" w:rsidP="00581FB2">
      <w:pPr>
        <w:shd w:val="clear" w:color="auto" w:fill="FFFFFF"/>
        <w:spacing w:after="0" w:line="240" w:lineRule="auto"/>
        <w:jc w:val="center"/>
        <w:rPr>
          <w:rFonts w:eastAsia="Calibri"/>
          <w:color w:val="auto"/>
          <w:lang w:eastAsia="en-US"/>
        </w:rPr>
      </w:pPr>
      <w:r w:rsidRPr="00581FB2">
        <w:rPr>
          <w:rFonts w:eastAsia="Calibri"/>
          <w:color w:val="auto"/>
          <w:lang w:eastAsia="en-US"/>
        </w:rPr>
        <w:t xml:space="preserve">Методика </w:t>
      </w:r>
    </w:p>
    <w:p w14:paraId="17501649" w14:textId="3E45B359" w:rsidR="00581FB2" w:rsidRDefault="00581FB2" w:rsidP="00EF157C">
      <w:pPr>
        <w:shd w:val="clear" w:color="auto" w:fill="FFFFFF"/>
        <w:spacing w:after="0" w:line="240" w:lineRule="auto"/>
        <w:jc w:val="center"/>
        <w:rPr>
          <w:rFonts w:eastAsia="Calibri"/>
          <w:bCs/>
          <w:iCs/>
          <w:color w:val="auto"/>
          <w:spacing w:val="-3"/>
          <w:sz w:val="24"/>
          <w:szCs w:val="24"/>
          <w:lang w:eastAsia="en-US"/>
        </w:rPr>
      </w:pPr>
      <w:r w:rsidRPr="00581FB2">
        <w:rPr>
          <w:rFonts w:eastAsia="Calibri"/>
          <w:color w:val="auto"/>
          <w:lang w:eastAsia="en-US"/>
        </w:rPr>
        <w:t>оценки профессионального уровня, профессиональных и личностных качеств государственного гражданского служащего</w:t>
      </w:r>
      <w:r w:rsidR="006543BE" w:rsidRPr="006543BE">
        <w:t xml:space="preserve"> </w:t>
      </w:r>
      <w:r w:rsidR="0010074F">
        <w:t>аппарата мирового судьи Агентств</w:t>
      </w:r>
      <w:r w:rsidR="00432889">
        <w:t>а</w:t>
      </w:r>
      <w:r w:rsidR="0010074F">
        <w:t xml:space="preserve"> по обеспечени</w:t>
      </w:r>
      <w:r w:rsidR="00432889">
        <w:t>ю</w:t>
      </w:r>
      <w:r w:rsidR="0010074F">
        <w:t xml:space="preserve"> деятельности </w:t>
      </w:r>
      <w:r w:rsidR="00432889">
        <w:t xml:space="preserve">мировых судей </w:t>
      </w:r>
      <w:r w:rsidR="006543BE" w:rsidRPr="006543BE">
        <w:rPr>
          <w:rFonts w:eastAsia="Calibri"/>
          <w:color w:val="auto"/>
          <w:lang w:eastAsia="en-US"/>
        </w:rPr>
        <w:t>Камчатского края</w:t>
      </w:r>
      <w:r w:rsidR="00DC6509">
        <w:rPr>
          <w:rFonts w:eastAsia="Calibri"/>
          <w:color w:val="auto"/>
          <w:lang w:eastAsia="en-US"/>
        </w:rPr>
        <w:t xml:space="preserve"> </w:t>
      </w:r>
      <w:r w:rsidR="00DC6509">
        <w:rPr>
          <w:rFonts w:eastAsia="Calibri"/>
          <w:color w:val="auto"/>
          <w:lang w:eastAsia="en-US"/>
        </w:rPr>
        <w:br/>
      </w:r>
    </w:p>
    <w:p w14:paraId="025CB0BE" w14:textId="77777777" w:rsidR="0056588B" w:rsidRPr="00581FB2" w:rsidRDefault="0056588B" w:rsidP="00581FB2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iCs/>
          <w:color w:val="auto"/>
          <w:spacing w:val="-3"/>
          <w:sz w:val="24"/>
          <w:szCs w:val="24"/>
          <w:lang w:eastAsia="en-US"/>
        </w:rPr>
      </w:pPr>
    </w:p>
    <w:p w14:paraId="7673B519" w14:textId="77777777" w:rsidR="00581FB2" w:rsidRPr="00581FB2" w:rsidRDefault="00581FB2" w:rsidP="00581F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color w:val="auto"/>
        </w:rPr>
      </w:pPr>
      <w:r w:rsidRPr="00581FB2">
        <w:rPr>
          <w:bCs/>
          <w:color w:val="auto"/>
        </w:rPr>
        <w:t>1. Общие положения</w:t>
      </w:r>
    </w:p>
    <w:p w14:paraId="4FF78454" w14:textId="77777777" w:rsidR="00581FB2" w:rsidRPr="00581FB2" w:rsidRDefault="00581FB2" w:rsidP="00581F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auto"/>
        </w:rPr>
      </w:pPr>
    </w:p>
    <w:p w14:paraId="659C7B48" w14:textId="25D430E2" w:rsidR="00581FB2" w:rsidRPr="00581FB2" w:rsidRDefault="00506AFE" w:rsidP="0056588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1.</w:t>
      </w:r>
      <w:r w:rsidR="00E95999">
        <w:rPr>
          <w:rFonts w:eastAsia="Calibri"/>
          <w:color w:val="auto"/>
          <w:lang w:eastAsia="en-US"/>
        </w:rPr>
        <w:t xml:space="preserve"> </w:t>
      </w:r>
      <w:r w:rsidR="001338AD">
        <w:t>Настоящая Методик</w:t>
      </w:r>
      <w:r w:rsidR="002209DE">
        <w:t>а разработана с учетом пункта 8</w:t>
      </w:r>
      <w:r w:rsidR="00905EE7" w:rsidRPr="008A1063">
        <w:t>(1)</w:t>
      </w:r>
      <w:r w:rsidR="001338AD">
        <w:t xml:space="preserve"> Единой методики проведения аттестации государственных гражданских служащих Российской Федерации, утвержденной постановлением Правительства Российской Федерации от 09.09.2020 № 1387</w:t>
      </w:r>
      <w:r w:rsidR="00581FB2" w:rsidRPr="00581FB2">
        <w:rPr>
          <w:rFonts w:eastAsia="Calibri"/>
          <w:color w:val="auto"/>
          <w:lang w:eastAsia="en-US"/>
        </w:rPr>
        <w:t>.</w:t>
      </w:r>
    </w:p>
    <w:p w14:paraId="3F326128" w14:textId="7CA9F0A0" w:rsidR="00581FB2" w:rsidRPr="00AE4DE7" w:rsidRDefault="00E95999" w:rsidP="005658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B11200" w:rsidRPr="00B11200">
        <w:rPr>
          <w:color w:val="auto"/>
        </w:rPr>
        <w:t>Настоящая Методика направлена на повышение объективности и прозрачности процедур оценки профессиональной служебной деятельности и профессионального уровня государственных гражданских служащих аппарата мирового судьи Камчатского края Агентства по обеспечению деятельности мировых судей Камчатского края (далее соответственно – гражданские служащие, Агентство) при проведении их аттестации.</w:t>
      </w:r>
    </w:p>
    <w:p w14:paraId="0AC619DF" w14:textId="77777777" w:rsidR="00581FB2" w:rsidRPr="00AE4DE7" w:rsidRDefault="00581FB2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p w14:paraId="6CDB276C" w14:textId="29578CCC" w:rsidR="00581FB2" w:rsidRPr="00CD352E" w:rsidRDefault="00506AFE" w:rsidP="007070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color w:val="auto"/>
        </w:rPr>
      </w:pPr>
      <w:r w:rsidRPr="00CD352E">
        <w:rPr>
          <w:bCs/>
          <w:color w:val="auto"/>
        </w:rPr>
        <w:t>2.</w:t>
      </w:r>
      <w:r w:rsidR="00E95999" w:rsidRPr="00CD352E">
        <w:rPr>
          <w:bCs/>
          <w:color w:val="auto"/>
        </w:rPr>
        <w:t xml:space="preserve"> </w:t>
      </w:r>
      <w:r w:rsidR="00581FB2" w:rsidRPr="00CD352E">
        <w:rPr>
          <w:bCs/>
          <w:color w:val="auto"/>
        </w:rPr>
        <w:t>Организация аттестаций и подготовка к их проведению</w:t>
      </w:r>
    </w:p>
    <w:p w14:paraId="2E8448E8" w14:textId="77777777" w:rsidR="00581FB2" w:rsidRPr="00CD352E" w:rsidRDefault="00581FB2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</w:p>
    <w:p w14:paraId="0F15C30E" w14:textId="40F31B61" w:rsidR="00B11200" w:rsidRPr="00B11200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t>3. Аттестацию проводит аттестационная комиссия Агентства (далее – аттестационная комиссия) в составе, утвержденном приказом Агентства.</w:t>
      </w:r>
    </w:p>
    <w:p w14:paraId="50E8AA14" w14:textId="77777777" w:rsidR="00B11200" w:rsidRPr="00B11200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t>4. Подготовка к проведению аттестации предусматривает:</w:t>
      </w:r>
    </w:p>
    <w:p w14:paraId="7A62DC25" w14:textId="64A531DD" w:rsidR="00B11200" w:rsidRPr="00B11200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t>1) формирование выписки из личного дела аттестуемого гражданского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служащего, содержащую информацию о его специальности, направлении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подготовки, продолжительности стажа, замещаемой должности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государственной гражданской службы Камчатского края (далее – краевая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гражданская служба), включении в кадровый резерв Агентства, участии в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мероприятиях по профессиональному развитию, наличии поощрений и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награждений за период прохождения краевой гражданской службы, имеющихся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дисциплинарных взысканиях, а также иную значимую для целей аттестации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информацию;</w:t>
      </w:r>
    </w:p>
    <w:p w14:paraId="390DDD08" w14:textId="1FCE5E19" w:rsidR="00B11200" w:rsidRPr="00B11200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t>2) получение от непосредственного руководителя отзыва об исполнении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подлежащим аттестации гражданским служащим должностных обязанностей за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аттестационный период (далее – отзыв) по форме согласно приложению 1 к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Порядку работы аттестационной комиссии Агентства по обеспечению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деятельности Камчатского края с приложением годовых отчетов о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профессиональной служебной деятельности гражданского служащего;</w:t>
      </w:r>
    </w:p>
    <w:p w14:paraId="71594392" w14:textId="77777777" w:rsidR="00B11200" w:rsidRPr="00B11200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lastRenderedPageBreak/>
        <w:t>3) подготовку копий следующих документов:</w:t>
      </w:r>
    </w:p>
    <w:p w14:paraId="59D041D4" w14:textId="7A17E2AF" w:rsidR="00B11200" w:rsidRPr="00B11200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t>а) положений об Агентстве и об аппарате мирового судьи в Камчатском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крае, в котором гражданский служащий, подлежащий аттестации, замещает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должность краевой гражданской службы;</w:t>
      </w:r>
    </w:p>
    <w:p w14:paraId="5F7EF966" w14:textId="22262C33" w:rsidR="00B11200" w:rsidRPr="00B11200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t>б) аттестационного листа гражданского служащего с данными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предыдущей аттестации (при наличии);</w:t>
      </w:r>
    </w:p>
    <w:p w14:paraId="2532A5D5" w14:textId="77777777" w:rsidR="00B11200" w:rsidRPr="00B11200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t>в) должностного регламента гражданского служащего.</w:t>
      </w:r>
    </w:p>
    <w:p w14:paraId="485FA7E7" w14:textId="01918872" w:rsidR="00581FB2" w:rsidRDefault="00B11200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</w:rPr>
      </w:pPr>
      <w:r w:rsidRPr="00B11200">
        <w:rPr>
          <w:bCs/>
          <w:color w:val="auto"/>
        </w:rPr>
        <w:t>5. Указанные в пункте 3 части 4 настоящей Методики документы могут</w:t>
      </w:r>
      <w:r w:rsidR="004F5112">
        <w:rPr>
          <w:bCs/>
          <w:color w:val="auto"/>
        </w:rPr>
        <w:t xml:space="preserve"> </w:t>
      </w:r>
      <w:r w:rsidRPr="00B11200">
        <w:rPr>
          <w:bCs/>
          <w:color w:val="auto"/>
        </w:rPr>
        <w:t>быть подготовлены в электронном вид</w:t>
      </w:r>
      <w:r w:rsidR="00377E08">
        <w:rPr>
          <w:bCs/>
          <w:color w:val="auto"/>
        </w:rPr>
        <w:t>е.</w:t>
      </w:r>
    </w:p>
    <w:p w14:paraId="472C1E28" w14:textId="77777777" w:rsidR="00377E08" w:rsidRPr="00EC37CB" w:rsidRDefault="00377E08" w:rsidP="00B11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color w:val="auto"/>
          <w:sz w:val="24"/>
          <w:szCs w:val="24"/>
        </w:rPr>
      </w:pPr>
    </w:p>
    <w:p w14:paraId="18B93258" w14:textId="48AA04A1" w:rsidR="00581FB2" w:rsidRPr="00581FB2" w:rsidRDefault="00581FB2" w:rsidP="007070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color w:val="auto"/>
        </w:rPr>
      </w:pPr>
      <w:r w:rsidRPr="00581FB2">
        <w:rPr>
          <w:bCs/>
          <w:color w:val="auto"/>
        </w:rPr>
        <w:t>3. Порядок проведения аттестаци</w:t>
      </w:r>
      <w:r w:rsidR="00924453">
        <w:rPr>
          <w:bCs/>
          <w:color w:val="auto"/>
        </w:rPr>
        <w:t>и</w:t>
      </w:r>
    </w:p>
    <w:p w14:paraId="13CD2340" w14:textId="77777777" w:rsidR="00581FB2" w:rsidRPr="00581FB2" w:rsidRDefault="00581FB2" w:rsidP="0056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14:paraId="00F36A0E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6. Во время заседания аттестационная комиссия:</w:t>
      </w:r>
    </w:p>
    <w:p w14:paraId="149D8736" w14:textId="4FB367D9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1) рассматривает представленные на гражданского служащего отзыв,</w:t>
      </w:r>
      <w:r w:rsidR="00116062">
        <w:rPr>
          <w:color w:val="auto"/>
        </w:rPr>
        <w:t xml:space="preserve"> </w:t>
      </w:r>
      <w:r w:rsidRPr="00377E08">
        <w:rPr>
          <w:color w:val="auto"/>
        </w:rPr>
        <w:t>годовые отчеты о профессиональной служебной деятельности гражданского</w:t>
      </w:r>
      <w:r w:rsidR="00116062">
        <w:rPr>
          <w:color w:val="auto"/>
        </w:rPr>
        <w:t xml:space="preserve"> </w:t>
      </w:r>
      <w:r w:rsidRPr="00377E08">
        <w:rPr>
          <w:color w:val="auto"/>
        </w:rPr>
        <w:t>служащего и другие материалы;</w:t>
      </w:r>
    </w:p>
    <w:p w14:paraId="408B30C1" w14:textId="41D73D71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2) проводит собеседование с гражданским служащим по вопросам его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профессиональной служебной деятельности, в том числе:</w:t>
      </w:r>
    </w:p>
    <w:p w14:paraId="36DA2552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а) степени его участия в решении задач, постеленных перед Агентством;</w:t>
      </w:r>
    </w:p>
    <w:p w14:paraId="69D68005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б) соблюдения служебного распорядка Агентства;</w:t>
      </w:r>
    </w:p>
    <w:p w14:paraId="64FA39B9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в) соблюдения общих принципов служебного поведения;</w:t>
      </w:r>
    </w:p>
    <w:p w14:paraId="6E855C59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г) предложений гражданского служащего в области совершенствования</w:t>
      </w:r>
    </w:p>
    <w:p w14:paraId="0D34C2FD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его профессиональной служебной деятельности;</w:t>
      </w:r>
    </w:p>
    <w:p w14:paraId="3C2912BE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д) других аспектов, направленных на оценку профессиональной</w:t>
      </w:r>
    </w:p>
    <w:p w14:paraId="152B5B63" w14:textId="4B71203D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служебной деятельности, профессионального уровня и личностных качеств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аттестуемого гражданского служащего;</w:t>
      </w:r>
    </w:p>
    <w:p w14:paraId="3C191B75" w14:textId="24F84C2A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3) заслушивает (при необходимости) непосредственного руководителя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гражданского служащего по вопросам профессиональной служебной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деятельности гражданского служащего за аттестационный период.</w:t>
      </w:r>
    </w:p>
    <w:p w14:paraId="5B57028A" w14:textId="01639230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7. В случае представления гражданским служащим дополнительных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сведений о своей профессиональной служебной деятельности, по результатам их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рассмотрения аттестационная комиссия вправе перенести аттестацию на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следующее заседание.</w:t>
      </w:r>
    </w:p>
    <w:p w14:paraId="3E0ADC98" w14:textId="2B5A515B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8. По результатам собеседования каждый член аттестационной комиссии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оценивает профессиональную служебную деятельность, профессиональный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уровень гражданских служащих по каждому из критериев оценки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профессиональных, деловых, морально-психологических и организаторских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качеств, согласно приложению 1 к настоящей Методике.</w:t>
      </w:r>
    </w:p>
    <w:p w14:paraId="3C9E6674" w14:textId="70638F50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9. В ходе аттестации осуществляется оценка профессиональной служебной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деятельности и профессионального уровня гражданских служащих исходя из</w:t>
      </w:r>
      <w:r w:rsidR="002A5AD9">
        <w:rPr>
          <w:color w:val="auto"/>
        </w:rPr>
        <w:t xml:space="preserve"> </w:t>
      </w:r>
      <w:r w:rsidRPr="00377E08">
        <w:rPr>
          <w:color w:val="auto"/>
        </w:rPr>
        <w:t>следующих характеристик:</w:t>
      </w:r>
    </w:p>
    <w:p w14:paraId="1254999F" w14:textId="0EC3B5D1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1) участие гражданского служащего в решении (разработке) вопросов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(документов), направленных на реализацию задач, стоящих перед Агентством;</w:t>
      </w:r>
    </w:p>
    <w:p w14:paraId="33B375B2" w14:textId="3A9CDAF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lastRenderedPageBreak/>
        <w:t>2) исполнение положений должностного регламента гражданского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служащего, сложность выполняемой им профессиональной служебной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деятельности, ее эффективность и результативность;</w:t>
      </w:r>
    </w:p>
    <w:p w14:paraId="06B704A9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3) соответствие гражданского служащего квалификационным требованиям</w:t>
      </w:r>
    </w:p>
    <w:p w14:paraId="363A7673" w14:textId="77777777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к профессиональному уровню;</w:t>
      </w:r>
    </w:p>
    <w:p w14:paraId="339C416A" w14:textId="5C020A3D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4) участие гражданского служащего в мероприятиях по профессиональному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развитию;</w:t>
      </w:r>
    </w:p>
    <w:p w14:paraId="3FCBE6F9" w14:textId="6FB53FBB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5) отсутствие установленных фактов несоблюдения гражданским служащим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служебной дисциплины и ограничений, нарушения запретов, невыполнения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требований к служебному поведению и обязательств, установленных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законодательством Российской Федерации о гражданской службе и о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противодействии коррупции.</w:t>
      </w:r>
    </w:p>
    <w:p w14:paraId="07F333CA" w14:textId="66F41774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10. Обсуждение профессиональных и личностных качеств гражданского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служащего применительно к его профессиональной служебной деятельности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должно быть объективным и доброжелательным.</w:t>
      </w:r>
    </w:p>
    <w:p w14:paraId="36CFFAEE" w14:textId="4C4D8726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11. Результаты оценки профессиональной служебной деятельности и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профессионального уровня гражданского служащего в соответствии с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критериями, указанными в части 9 настоящей Методики, заносятся каждым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членом аттестационной комиссии в оценочные листы по форме согласно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приложению 2 к настоящей Методике. Оценочные листы могут быть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подготовлены в электронном виде.</w:t>
      </w:r>
    </w:p>
    <w:p w14:paraId="7BA1CEFC" w14:textId="52B2E419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12. На основании оценочного листа средний балл аттестуемого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гражданского служащего, полученный от каждого члена аттестационной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комиссии, определяется путем сложения баллов по каждому критерию оценки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профессиональных, деловых, морально-психологических и организаторских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качеств и деления полученной суммы на количество указанных критериев.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Итоговая оценка в баллах по результатам собеседования определяется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путем сложения средних баллов и деления полученной суммы на количество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членов аттестационной комиссии.</w:t>
      </w:r>
    </w:p>
    <w:p w14:paraId="36C3364B" w14:textId="2ADA06B9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13. Перед открытым голосованием членов аттестационной комиссии для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принятия решения секретарь аттестационной комиссии оглашает баллы, набранные гражданским служащим. Баллы оглашаются в отсутствие аттестуемого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гражданского служащего.</w:t>
      </w:r>
    </w:p>
    <w:p w14:paraId="747D48CA" w14:textId="0897B782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14. Итоговый балл аттестуемого гражданского служащего учитывается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членами аттестационной комиссии при голосовании для определения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соответствия аттестуемого гражданского служащего замещаемой должности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краевой гражданской службы:</w:t>
      </w:r>
    </w:p>
    <w:p w14:paraId="696FDBF4" w14:textId="11F72C33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1) соответствует замещаемой должности краевой гражданской службы и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рекомендуется к включению в кадровый резерв для замещения вакантной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должности краевой гражданской службы в порядке должностного роста</w:t>
      </w:r>
      <w:r w:rsidR="008934E9">
        <w:rPr>
          <w:color w:val="auto"/>
        </w:rPr>
        <w:t xml:space="preserve"> </w:t>
      </w:r>
      <w:r w:rsidRPr="00377E08">
        <w:rPr>
          <w:color w:val="auto"/>
        </w:rPr>
        <w:t>(96–100 процентов от максимального итогового балла);</w:t>
      </w:r>
    </w:p>
    <w:p w14:paraId="31AF378B" w14:textId="5D7B7B00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t>2) соответствует замещаемой должности краевой гражданской службы</w:t>
      </w:r>
      <w:r w:rsidR="00EB2F96">
        <w:rPr>
          <w:color w:val="auto"/>
        </w:rPr>
        <w:t xml:space="preserve"> </w:t>
      </w:r>
      <w:r w:rsidRPr="00377E08">
        <w:rPr>
          <w:color w:val="auto"/>
        </w:rPr>
        <w:t>(76–95 процентов от максимального итогового балла);</w:t>
      </w:r>
    </w:p>
    <w:p w14:paraId="1D91A4BB" w14:textId="249A23D5" w:rsidR="00377E08" w:rsidRPr="00377E08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377E08">
        <w:rPr>
          <w:color w:val="auto"/>
        </w:rPr>
        <w:lastRenderedPageBreak/>
        <w:t>3) соответствует замещаемой должности краевой гражданской службы при</w:t>
      </w:r>
      <w:r w:rsidR="00EB2F96">
        <w:rPr>
          <w:color w:val="auto"/>
        </w:rPr>
        <w:t xml:space="preserve"> </w:t>
      </w:r>
      <w:r w:rsidRPr="00377E08">
        <w:rPr>
          <w:color w:val="auto"/>
        </w:rPr>
        <w:t>условии успешного получения дополнительного профессионального</w:t>
      </w:r>
      <w:r w:rsidR="00EB2F96">
        <w:rPr>
          <w:color w:val="auto"/>
        </w:rPr>
        <w:t xml:space="preserve"> </w:t>
      </w:r>
      <w:r w:rsidRPr="00377E08">
        <w:rPr>
          <w:color w:val="auto"/>
        </w:rPr>
        <w:t>образования (60–75 процентов от максимального итогового балла);</w:t>
      </w:r>
    </w:p>
    <w:p w14:paraId="688530D7" w14:textId="18CD97BA" w:rsidR="00581FB2" w:rsidRPr="00581FB2" w:rsidRDefault="00377E08" w:rsidP="00377E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="Calibri"/>
          <w:bCs/>
          <w:iCs/>
          <w:color w:val="auto"/>
          <w:spacing w:val="-3"/>
          <w:sz w:val="24"/>
          <w:szCs w:val="24"/>
          <w:lang w:eastAsia="en-US"/>
        </w:rPr>
      </w:pPr>
      <w:r w:rsidRPr="00377E08">
        <w:rPr>
          <w:color w:val="auto"/>
        </w:rPr>
        <w:t>4) не соответствует замещаемой должности краевой гражданской службы</w:t>
      </w:r>
      <w:r w:rsidR="00EB2F96">
        <w:rPr>
          <w:color w:val="auto"/>
        </w:rPr>
        <w:t xml:space="preserve"> </w:t>
      </w:r>
      <w:r w:rsidRPr="00377E08">
        <w:rPr>
          <w:color w:val="auto"/>
        </w:rPr>
        <w:t>(ниже 59 процентов от максимального итогового балла)</w:t>
      </w:r>
      <w:r w:rsidR="00EB2F96">
        <w:rPr>
          <w:color w:val="auto"/>
        </w:rPr>
        <w:t>.</w:t>
      </w:r>
      <w:r w:rsidR="00581FB2" w:rsidRPr="00581FB2">
        <w:rPr>
          <w:rFonts w:eastAsia="Calibri"/>
          <w:bCs/>
          <w:iCs/>
          <w:color w:val="auto"/>
          <w:spacing w:val="-3"/>
          <w:sz w:val="24"/>
          <w:szCs w:val="24"/>
          <w:lang w:eastAsia="en-US"/>
        </w:rPr>
        <w:br w:type="page"/>
      </w:r>
    </w:p>
    <w:tbl>
      <w:tblPr>
        <w:tblStyle w:val="5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6C2A82" w:rsidRPr="006C2A82" w14:paraId="5263AC07" w14:textId="77777777" w:rsidTr="003E77CE">
        <w:trPr>
          <w:trHeight w:val="1593"/>
        </w:trPr>
        <w:tc>
          <w:tcPr>
            <w:tcW w:w="4961" w:type="dxa"/>
          </w:tcPr>
          <w:p w14:paraId="45EBD2AD" w14:textId="77777777" w:rsidR="006C2A82" w:rsidRPr="006C2A82" w:rsidRDefault="006C2A82" w:rsidP="006C2A8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3E62EDAA" w14:textId="6F4DC766" w:rsidR="0056588B" w:rsidRPr="006C2A82" w:rsidRDefault="00701551" w:rsidP="006C2A82">
            <w:pPr>
              <w:shd w:val="clear" w:color="auto" w:fill="FFFFFF"/>
              <w:jc w:val="both"/>
              <w:rPr>
                <w:szCs w:val="28"/>
              </w:rPr>
            </w:pPr>
            <w:r>
              <w:t xml:space="preserve">Приложение 1 к Методике оценки профессионального уровня, профессиональных и личностных качеств государственных гражданских служащих аппарата мирового судьи Камчатского края Агентства по обеспечению деятельности мировых судей Камчатского края </w:t>
            </w:r>
          </w:p>
          <w:p w14:paraId="66E74C36" w14:textId="77777777" w:rsidR="006C2A82" w:rsidRPr="006C2A82" w:rsidRDefault="006C2A82" w:rsidP="006C2A82">
            <w:pPr>
              <w:shd w:val="clear" w:color="auto" w:fill="FFFFFF"/>
              <w:jc w:val="both"/>
              <w:rPr>
                <w:szCs w:val="28"/>
              </w:rPr>
            </w:pPr>
          </w:p>
        </w:tc>
      </w:tr>
    </w:tbl>
    <w:p w14:paraId="2253165A" w14:textId="77777777" w:rsidR="00A576C4" w:rsidRDefault="00701551" w:rsidP="00D90C29">
      <w:pPr>
        <w:spacing w:after="0" w:line="240" w:lineRule="auto"/>
        <w:jc w:val="center"/>
      </w:pPr>
      <w:r>
        <w:t xml:space="preserve">Критерии </w:t>
      </w:r>
      <w:r>
        <w:br/>
      </w:r>
      <w:r>
        <w:t xml:space="preserve">оценки профессиональных, деловых, морально-психологических и организаторских качеств, характеризующих </w:t>
      </w:r>
    </w:p>
    <w:p w14:paraId="6F5AB4C7" w14:textId="733895BB" w:rsidR="0056588B" w:rsidRPr="005837B2" w:rsidRDefault="00701551" w:rsidP="00D90C29">
      <w:pPr>
        <w:spacing w:after="0" w:line="240" w:lineRule="auto"/>
        <w:jc w:val="center"/>
        <w:rPr>
          <w:rFonts w:eastAsia="Calibri"/>
          <w:color w:val="auto"/>
          <w:lang w:eastAsia="en-US"/>
        </w:rPr>
      </w:pPr>
      <w:r>
        <w:t>профессиональную служебную деятельность, профессиональный уровень государственного гражданского служащего аппарата мирового судьи Камчатского края Агентства по обеспечению деятельности мировых судей Камчатского края, с их описанием по уровням шкалы оцено</w:t>
      </w:r>
      <w:r>
        <w:t>к</w:t>
      </w:r>
    </w:p>
    <w:p w14:paraId="176785A7" w14:textId="6F22B2D8" w:rsidR="00D90C29" w:rsidRPr="005837B2" w:rsidRDefault="00D90C29" w:rsidP="00D90C29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lang w:eastAsia="en-US"/>
        </w:rPr>
      </w:pPr>
    </w:p>
    <w:tbl>
      <w:tblPr>
        <w:tblStyle w:val="110"/>
        <w:tblpPr w:leftFromText="180" w:rightFromText="180" w:vertAnchor="text" w:tblpX="-5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273"/>
        <w:gridCol w:w="2405"/>
        <w:gridCol w:w="1984"/>
      </w:tblGrid>
      <w:tr w:rsidR="00D90C29" w:rsidRPr="005837B2" w14:paraId="07E25C2E" w14:textId="77777777" w:rsidTr="00774F0D">
        <w:trPr>
          <w:tblHeader/>
        </w:trPr>
        <w:tc>
          <w:tcPr>
            <w:tcW w:w="562" w:type="dxa"/>
            <w:vAlign w:val="center"/>
          </w:tcPr>
          <w:p w14:paraId="05AD59D7" w14:textId="77777777" w:rsidR="00D90C29" w:rsidRPr="005837B2" w:rsidRDefault="00D90C29" w:rsidP="005F1D88">
            <w:pPr>
              <w:tabs>
                <w:tab w:val="left" w:pos="171"/>
              </w:tabs>
              <w:ind w:right="6"/>
              <w:jc w:val="center"/>
              <w:rPr>
                <w:sz w:val="24"/>
                <w:szCs w:val="24"/>
              </w:rPr>
            </w:pPr>
            <w:r w:rsidRPr="005837B2">
              <w:rPr>
                <w:sz w:val="24"/>
                <w:szCs w:val="24"/>
              </w:rPr>
              <w:t>№</w:t>
            </w:r>
          </w:p>
          <w:p w14:paraId="665C47EC" w14:textId="77777777" w:rsidR="00D90C29" w:rsidRPr="005837B2" w:rsidRDefault="00D90C29" w:rsidP="005F1D88">
            <w:pPr>
              <w:tabs>
                <w:tab w:val="left" w:pos="171"/>
              </w:tabs>
              <w:ind w:right="6"/>
              <w:jc w:val="center"/>
              <w:rPr>
                <w:sz w:val="24"/>
                <w:szCs w:val="24"/>
              </w:rPr>
            </w:pPr>
            <w:r w:rsidRPr="005837B2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025FA3B2" w14:textId="6C509028" w:rsidR="00ED7ED1" w:rsidRDefault="00DE0E01" w:rsidP="005F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90C29" w:rsidRPr="005837B2">
              <w:rPr>
                <w:sz w:val="24"/>
                <w:szCs w:val="24"/>
              </w:rPr>
              <w:t xml:space="preserve">ысокий </w:t>
            </w:r>
          </w:p>
          <w:p w14:paraId="7D401920" w14:textId="2C4C337A" w:rsidR="00D90C29" w:rsidRPr="005837B2" w:rsidRDefault="00D90C29" w:rsidP="005F1D88">
            <w:pPr>
              <w:jc w:val="center"/>
              <w:rPr>
                <w:sz w:val="24"/>
                <w:szCs w:val="24"/>
              </w:rPr>
            </w:pPr>
            <w:r w:rsidRPr="005837B2">
              <w:rPr>
                <w:sz w:val="24"/>
                <w:szCs w:val="24"/>
              </w:rPr>
              <w:t>уровень оценки</w:t>
            </w:r>
          </w:p>
          <w:p w14:paraId="1F10CC26" w14:textId="77777777" w:rsidR="00D90C29" w:rsidRPr="005837B2" w:rsidRDefault="00D90C29" w:rsidP="005F1D88">
            <w:pPr>
              <w:jc w:val="center"/>
              <w:rPr>
                <w:sz w:val="24"/>
                <w:szCs w:val="24"/>
              </w:rPr>
            </w:pPr>
            <w:r w:rsidRPr="005837B2">
              <w:rPr>
                <w:sz w:val="24"/>
                <w:szCs w:val="24"/>
              </w:rPr>
              <w:t>5 баллов</w:t>
            </w:r>
          </w:p>
        </w:tc>
        <w:tc>
          <w:tcPr>
            <w:tcW w:w="2273" w:type="dxa"/>
            <w:vAlign w:val="center"/>
          </w:tcPr>
          <w:p w14:paraId="62749A74" w14:textId="45769963" w:rsidR="00D90C29" w:rsidRPr="005837B2" w:rsidRDefault="00DE0E01" w:rsidP="005F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0C29" w:rsidRPr="005837B2">
              <w:rPr>
                <w:sz w:val="24"/>
                <w:szCs w:val="24"/>
              </w:rPr>
              <w:t>остаточный уровень оценки</w:t>
            </w:r>
          </w:p>
          <w:p w14:paraId="2E564D60" w14:textId="77777777" w:rsidR="00D90C29" w:rsidRPr="005837B2" w:rsidRDefault="00D90C29" w:rsidP="005F1D88">
            <w:pPr>
              <w:jc w:val="center"/>
              <w:rPr>
                <w:sz w:val="24"/>
                <w:szCs w:val="24"/>
              </w:rPr>
            </w:pPr>
            <w:r w:rsidRPr="005837B2">
              <w:rPr>
                <w:sz w:val="24"/>
                <w:szCs w:val="24"/>
              </w:rPr>
              <w:t>4 балла</w:t>
            </w:r>
          </w:p>
        </w:tc>
        <w:tc>
          <w:tcPr>
            <w:tcW w:w="2405" w:type="dxa"/>
            <w:vAlign w:val="center"/>
          </w:tcPr>
          <w:p w14:paraId="3FE331AB" w14:textId="3EAE256E" w:rsidR="00D90C29" w:rsidRPr="005837B2" w:rsidRDefault="00DE0E01" w:rsidP="005F1D88">
            <w:pPr>
              <w:ind w:left="-109" w:right="-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90C29" w:rsidRPr="005837B2">
              <w:rPr>
                <w:sz w:val="24"/>
                <w:szCs w:val="24"/>
              </w:rPr>
              <w:t>довлетворительный уровень оценки</w:t>
            </w:r>
          </w:p>
          <w:p w14:paraId="09F54624" w14:textId="77777777" w:rsidR="00D90C29" w:rsidRPr="005837B2" w:rsidRDefault="00D90C29" w:rsidP="005F1D88">
            <w:pPr>
              <w:ind w:left="95" w:right="126"/>
              <w:jc w:val="center"/>
              <w:rPr>
                <w:sz w:val="24"/>
                <w:szCs w:val="24"/>
              </w:rPr>
            </w:pPr>
            <w:r w:rsidRPr="005837B2">
              <w:rPr>
                <w:sz w:val="24"/>
                <w:szCs w:val="24"/>
              </w:rPr>
              <w:t>3 балла</w:t>
            </w:r>
          </w:p>
        </w:tc>
        <w:tc>
          <w:tcPr>
            <w:tcW w:w="1984" w:type="dxa"/>
            <w:vAlign w:val="center"/>
          </w:tcPr>
          <w:p w14:paraId="3E989D3D" w14:textId="0B6A2AE3" w:rsidR="00ED7ED1" w:rsidRDefault="00DE0E01" w:rsidP="00ED7ED1">
            <w:pPr>
              <w:ind w:left="3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90C29" w:rsidRPr="005837B2">
              <w:rPr>
                <w:sz w:val="24"/>
                <w:szCs w:val="24"/>
              </w:rPr>
              <w:t xml:space="preserve">изкий </w:t>
            </w:r>
          </w:p>
          <w:p w14:paraId="77218AA9" w14:textId="1E124974" w:rsidR="00ED7ED1" w:rsidRDefault="00D90C29" w:rsidP="00ED7ED1">
            <w:pPr>
              <w:ind w:left="34" w:right="28"/>
              <w:jc w:val="center"/>
              <w:rPr>
                <w:sz w:val="24"/>
                <w:szCs w:val="24"/>
              </w:rPr>
            </w:pPr>
            <w:r w:rsidRPr="005837B2">
              <w:rPr>
                <w:sz w:val="24"/>
                <w:szCs w:val="24"/>
              </w:rPr>
              <w:t>уровень оценки</w:t>
            </w:r>
            <w:r w:rsidR="00ED7ED1">
              <w:rPr>
                <w:sz w:val="24"/>
                <w:szCs w:val="24"/>
              </w:rPr>
              <w:t xml:space="preserve"> </w:t>
            </w:r>
          </w:p>
          <w:p w14:paraId="3F50553A" w14:textId="762150B1" w:rsidR="00D90C29" w:rsidRPr="005837B2" w:rsidRDefault="00D90C29" w:rsidP="00ED7ED1">
            <w:pPr>
              <w:ind w:left="34" w:right="28"/>
              <w:jc w:val="center"/>
              <w:rPr>
                <w:sz w:val="24"/>
                <w:szCs w:val="24"/>
              </w:rPr>
            </w:pPr>
            <w:r w:rsidRPr="005837B2">
              <w:rPr>
                <w:sz w:val="24"/>
                <w:szCs w:val="24"/>
              </w:rPr>
              <w:t>2 балла</w:t>
            </w:r>
          </w:p>
        </w:tc>
      </w:tr>
    </w:tbl>
    <w:p w14:paraId="11F6F67A" w14:textId="77777777" w:rsidR="00D90C29" w:rsidRPr="00ED7ED1" w:rsidRDefault="00D90C29" w:rsidP="00D90C2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auto"/>
          <w:sz w:val="2"/>
          <w:szCs w:val="2"/>
          <w:lang w:eastAsia="en-US"/>
        </w:rPr>
      </w:pPr>
    </w:p>
    <w:p w14:paraId="4A5A6EC7" w14:textId="77777777" w:rsidR="00D90C29" w:rsidRPr="005837B2" w:rsidRDefault="00D90C29" w:rsidP="00D90C2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auto"/>
          <w:sz w:val="2"/>
          <w:szCs w:val="2"/>
          <w:lang w:eastAsia="en-US"/>
        </w:rPr>
      </w:pPr>
    </w:p>
    <w:p w14:paraId="0A589493" w14:textId="77777777" w:rsidR="00D90C29" w:rsidRPr="005837B2" w:rsidRDefault="00D90C29" w:rsidP="00D90C2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 w:val="2"/>
          <w:szCs w:val="2"/>
          <w:lang w:eastAsia="en-US"/>
        </w:rPr>
      </w:pPr>
    </w:p>
    <w:tbl>
      <w:tblPr>
        <w:tblW w:w="964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5"/>
        <w:gridCol w:w="2410"/>
        <w:gridCol w:w="2268"/>
        <w:gridCol w:w="2410"/>
        <w:gridCol w:w="1984"/>
      </w:tblGrid>
      <w:tr w:rsidR="00D90C29" w:rsidRPr="005837B2" w14:paraId="3EA59E0B" w14:textId="77777777" w:rsidTr="00774F0D">
        <w:trPr>
          <w:trHeight w:val="202"/>
          <w:tblHeader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3487B6F" w14:textId="77777777" w:rsidR="00D90C29" w:rsidRPr="005837B2" w:rsidRDefault="00D90C29" w:rsidP="00EE52AF">
            <w:pPr>
              <w:spacing w:after="0" w:line="240" w:lineRule="auto"/>
              <w:ind w:left="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EB4155D" w14:textId="77777777" w:rsidR="00D90C29" w:rsidRPr="005837B2" w:rsidRDefault="00D90C29" w:rsidP="00A46EAC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14:paraId="2DA44191" w14:textId="77777777" w:rsidR="00D90C29" w:rsidRPr="005837B2" w:rsidRDefault="00D90C29" w:rsidP="00A46EAC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14:paraId="11742BAC" w14:textId="77777777" w:rsidR="00D90C29" w:rsidRPr="005837B2" w:rsidRDefault="00D90C29" w:rsidP="00A46EAC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30BC30B7" w14:textId="77777777" w:rsidR="00D90C29" w:rsidRPr="005837B2" w:rsidRDefault="00D90C29" w:rsidP="00A46EAC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5E4293" w:rsidRPr="005837B2" w14:paraId="31AB7209" w14:textId="77777777" w:rsidTr="00774F0D">
        <w:trPr>
          <w:trHeight w:val="313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2ACE35C" w14:textId="19A25169" w:rsidR="005E4293" w:rsidRPr="005837B2" w:rsidRDefault="005E4293" w:rsidP="005F1D88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  <w:r w:rsidR="005F1D88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2" w:type="dxa"/>
            <w:gridSpan w:val="4"/>
            <w:vAlign w:val="center"/>
          </w:tcPr>
          <w:p w14:paraId="76DA5994" w14:textId="495751F6" w:rsidR="005E4293" w:rsidRPr="005837B2" w:rsidRDefault="005E4293" w:rsidP="005F1D88">
            <w:pPr>
              <w:spacing w:after="0" w:line="259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1. Профессиональные качества</w:t>
            </w:r>
          </w:p>
        </w:tc>
      </w:tr>
      <w:tr w:rsidR="005E4293" w:rsidRPr="005837B2" w14:paraId="17FB217D" w14:textId="77777777" w:rsidTr="00774F0D">
        <w:trPr>
          <w:trHeight w:val="285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4E8CECC" w14:textId="185E0D80" w:rsidR="005E4293" w:rsidRPr="005837B2" w:rsidRDefault="005F1D88" w:rsidP="00EC37CB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72" w:type="dxa"/>
            <w:gridSpan w:val="4"/>
            <w:vAlign w:val="center"/>
          </w:tcPr>
          <w:p w14:paraId="32523D01" w14:textId="528F4199" w:rsidR="005E4293" w:rsidRPr="005837B2" w:rsidRDefault="005E4293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1.1. Профессиональны</w:t>
            </w:r>
            <w:r w:rsidR="00DE0E01">
              <w:rPr>
                <w:rFonts w:eastAsia="Calibri"/>
                <w:color w:val="auto"/>
                <w:sz w:val="24"/>
                <w:szCs w:val="24"/>
                <w:lang w:eastAsia="en-US"/>
              </w:rPr>
              <w:t>е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знания</w:t>
            </w:r>
          </w:p>
        </w:tc>
      </w:tr>
      <w:tr w:rsidR="005E4293" w:rsidRPr="005837B2" w14:paraId="2AE8F28A" w14:textId="77777777" w:rsidTr="00774F0D">
        <w:trPr>
          <w:trHeight w:val="402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9429312" w14:textId="17900332" w:rsidR="005E4293" w:rsidRPr="005837B2" w:rsidRDefault="005F1D88" w:rsidP="005E4293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</w:tcPr>
          <w:p w14:paraId="2A10DE2D" w14:textId="77777777" w:rsidR="005E4293" w:rsidRPr="005837B2" w:rsidRDefault="005E4293" w:rsidP="00825621">
            <w:pPr>
              <w:spacing w:after="0" w:line="240" w:lineRule="auto"/>
              <w:ind w:right="12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color w:val="auto"/>
                <w:sz w:val="24"/>
                <w:szCs w:val="24"/>
                <w:lang w:eastAsia="en-US"/>
              </w:rPr>
              <w:t>В полном объеме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837B2">
              <w:rPr>
                <w:color w:val="auto"/>
                <w:sz w:val="24"/>
                <w:szCs w:val="24"/>
                <w:lang w:eastAsia="en-US"/>
              </w:rPr>
              <w:t>обладает профессиональными знаниями о нормативных правовых актах, регулирующих установленную сферу служебной деятельности; имеет целостное представление об их системе; гибкость мышления позволяет решать сложные задачи теоретического характера в профессиональной области</w:t>
            </w:r>
          </w:p>
        </w:tc>
        <w:tc>
          <w:tcPr>
            <w:tcW w:w="2268" w:type="dxa"/>
          </w:tcPr>
          <w:p w14:paraId="64282682" w14:textId="3FCD6E20" w:rsidR="005E4293" w:rsidRPr="005837B2" w:rsidRDefault="005E4293" w:rsidP="00DE0E01">
            <w:pPr>
              <w:spacing w:after="0" w:line="240" w:lineRule="auto"/>
              <w:ind w:left="135" w:right="131" w:firstLine="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</w:t>
            </w:r>
            <w:r w:rsidRPr="005837B2">
              <w:rPr>
                <w:color w:val="auto"/>
                <w:sz w:val="24"/>
                <w:szCs w:val="24"/>
                <w:lang w:eastAsia="en-US"/>
              </w:rPr>
              <w:t xml:space="preserve"> достаточном объеме обладает профессиональными знаниями о нормативных правовых актах, регулирующих установленную сферу служебной деятельности; способен к решению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837B2">
              <w:rPr>
                <w:color w:val="auto"/>
                <w:sz w:val="24"/>
                <w:szCs w:val="24"/>
                <w:lang w:eastAsia="en-US"/>
              </w:rPr>
              <w:t xml:space="preserve">теоретических задач профессионального </w:t>
            </w:r>
            <w:r w:rsidRPr="005837B2">
              <w:rPr>
                <w:color w:val="auto"/>
                <w:sz w:val="24"/>
                <w:szCs w:val="24"/>
                <w:shd w:val="clear" w:color="auto" w:fill="FFFFFF"/>
                <w:lang w:eastAsia="en-US"/>
              </w:rPr>
              <w:t>характера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1F9" w14:textId="5E9EC7CF" w:rsidR="005E4293" w:rsidRPr="005837B2" w:rsidRDefault="005E4293" w:rsidP="00825621">
            <w:pPr>
              <w:spacing w:after="0" w:line="240" w:lineRule="auto"/>
              <w:ind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удовлетворительном объеме обладает профессиональными знаниями для решения задач профессионального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B1C" w14:textId="267FB8B4" w:rsidR="005E4293" w:rsidRPr="005837B2" w:rsidRDefault="005E4293" w:rsidP="00825621">
            <w:pPr>
              <w:spacing w:after="0" w:line="240" w:lineRule="auto"/>
              <w:ind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</w:t>
            </w:r>
            <w:r w:rsidRPr="005837B2">
              <w:rPr>
                <w:color w:val="auto"/>
                <w:sz w:val="24"/>
                <w:szCs w:val="24"/>
                <w:lang w:eastAsia="en-US"/>
              </w:rPr>
              <w:t>рофессиональные знания поверхностные, не системные; профессиональные задачи самостоятельно решать затрудняется</w:t>
            </w:r>
          </w:p>
        </w:tc>
      </w:tr>
      <w:tr w:rsidR="005E4293" w:rsidRPr="005837B2" w14:paraId="4AE73A54" w14:textId="77777777" w:rsidTr="00774F0D">
        <w:trPr>
          <w:trHeight w:val="402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5AD6B27" w14:textId="287C4F76" w:rsidR="005E4293" w:rsidRPr="005837B2" w:rsidRDefault="005F1D88" w:rsidP="00EC37CB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072" w:type="dxa"/>
            <w:gridSpan w:val="4"/>
            <w:tcBorders>
              <w:right w:val="single" w:sz="4" w:space="0" w:color="auto"/>
            </w:tcBorders>
            <w:vAlign w:val="center"/>
          </w:tcPr>
          <w:p w14:paraId="28F49AE6" w14:textId="3AD29E47" w:rsidR="005E4293" w:rsidRPr="005837B2" w:rsidRDefault="005E4293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1.2. Профессиональные умения</w:t>
            </w:r>
            <w:r w:rsid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 навыки</w:t>
            </w:r>
          </w:p>
        </w:tc>
      </w:tr>
      <w:tr w:rsidR="005E4293" w:rsidRPr="005837B2" w14:paraId="35D4DA6C" w14:textId="77777777" w:rsidTr="00774F0D">
        <w:trPr>
          <w:trHeight w:val="402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3B57B04" w14:textId="36511889" w:rsidR="005E4293" w:rsidRPr="005837B2" w:rsidRDefault="005F1D88" w:rsidP="00EC37CB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0" w:type="dxa"/>
          </w:tcPr>
          <w:p w14:paraId="043CFB69" w14:textId="03D2659F" w:rsidR="005E4293" w:rsidRPr="005837B2" w:rsidRDefault="005E4293" w:rsidP="00825621">
            <w:pPr>
              <w:spacing w:after="0" w:line="240" w:lineRule="auto"/>
              <w:ind w:right="12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Высоко развиты и обеспечивают выполнение практических задач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профессионального характера на высоком уровне</w:t>
            </w:r>
            <w:r w:rsid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B41F39" w:rsidRP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>Требует минимального контроля. В совершенстве владеет компьютерной техникой, информационными технологиями, связанными с профессиональной деятельностью</w:t>
            </w:r>
          </w:p>
        </w:tc>
        <w:tc>
          <w:tcPr>
            <w:tcW w:w="2268" w:type="dxa"/>
          </w:tcPr>
          <w:p w14:paraId="32858C0A" w14:textId="34283BA7" w:rsidR="005E4293" w:rsidRPr="005837B2" w:rsidRDefault="005E4293" w:rsidP="00B41F39">
            <w:pPr>
              <w:spacing w:after="0" w:line="240" w:lineRule="auto"/>
              <w:ind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р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азвиты и обеспечивают требуемый уровень компетентности в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решении задач профессионального характера</w:t>
            </w:r>
            <w:r w:rsid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B41F39" w:rsidRP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>Требует контроля только при выполнении трудных задач. Владеет в достаточной мере компьютерной техникой, информационными технологиями, связанными с профессиональной деятельностью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B82" w14:textId="21437AEF" w:rsidR="005E4293" w:rsidRPr="005837B2" w:rsidRDefault="005E4293" w:rsidP="00DE0E01">
            <w:pPr>
              <w:spacing w:after="0" w:line="240" w:lineRule="auto"/>
              <w:ind w:right="12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р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азвиты удовлетворительно, обеспечивают выполнение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профессиональных задач на достаточном уровне при посторонней помощи</w:t>
            </w:r>
            <w:r w:rsid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  <w:r w:rsidR="00B41F39" w:rsidRP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в полной мере владеет компьютерной техникой, информационными технологиями, связанными с профессиональной деятельностью</w:t>
            </w:r>
            <w:r w:rsid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14:paraId="4643E5D4" w14:textId="2FB086F6" w:rsidR="005E4293" w:rsidRPr="005837B2" w:rsidRDefault="005E4293" w:rsidP="00DE0E01">
            <w:pPr>
              <w:spacing w:after="0" w:line="240" w:lineRule="auto"/>
              <w:ind w:left="126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р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азвиты слабо, при реализации навыков и умений в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практической деятельности требуется постоянный контроль</w:t>
            </w:r>
            <w:r w:rsid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B41F39" w:rsidRPr="00B41F39">
              <w:rPr>
                <w:rFonts w:eastAsia="Calibri"/>
                <w:color w:val="auto"/>
                <w:sz w:val="24"/>
                <w:szCs w:val="24"/>
                <w:lang w:eastAsia="en-US"/>
              </w:rPr>
              <w:t>Не владеет компьютерной техникой, информационными технологиями,  связанными с профессиональной деятельностью</w:t>
            </w:r>
          </w:p>
        </w:tc>
      </w:tr>
      <w:tr w:rsidR="005E4293" w:rsidRPr="005837B2" w14:paraId="0C418F79" w14:textId="77777777" w:rsidTr="00774F0D">
        <w:trPr>
          <w:trHeight w:val="341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1CC23FF" w14:textId="09527A83" w:rsidR="005E4293" w:rsidRPr="005837B2" w:rsidRDefault="005F1D88" w:rsidP="00EC37CB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9072" w:type="dxa"/>
            <w:gridSpan w:val="4"/>
            <w:vAlign w:val="center"/>
          </w:tcPr>
          <w:p w14:paraId="4F8DC168" w14:textId="71CEFC30" w:rsidR="005E4293" w:rsidRPr="005837B2" w:rsidRDefault="005E4293" w:rsidP="00B529F5">
            <w:pPr>
              <w:spacing w:after="0" w:line="259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1.3. </w:t>
            </w:r>
            <w:r w:rsid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Профессиональный опыт</w:t>
            </w:r>
          </w:p>
        </w:tc>
      </w:tr>
      <w:tr w:rsidR="005E4293" w:rsidRPr="005837B2" w14:paraId="282A79A5" w14:textId="77777777" w:rsidTr="00774F0D">
        <w:trPr>
          <w:trHeight w:val="303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A29BC85" w14:textId="29C87989" w:rsidR="005E4293" w:rsidRPr="005837B2" w:rsidRDefault="005F1D88" w:rsidP="00EC37CB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E32108F" w14:textId="382301BF" w:rsidR="005E4293" w:rsidRPr="005837B2" w:rsidRDefault="005E4293" w:rsidP="00DE0E01">
            <w:pPr>
              <w:spacing w:after="0" w:line="240" w:lineRule="auto"/>
              <w:ind w:left="-145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С должностными обязанностями справляется на высоком уровне. Качество выполненных служебных заданий постоянно превосходит должностные требования</w:t>
            </w:r>
            <w:r w:rsid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B529F5" w:rsidRP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Квалификация и опыт позволяют выполнять работу по любому направлению деятельности подразделения, а также исполнять обязанности </w:t>
            </w:r>
            <w:r w:rsid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непосредственного </w:t>
            </w:r>
            <w:r w:rsidR="00B529F5" w:rsidRP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>руководителя. Активно делится накопленным опытом работы с коллегами. Часто вносит новые идеи, имеющие конструктивный и деловой характер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A6A" w14:textId="178C2B01" w:rsidR="005E4293" w:rsidRPr="005837B2" w:rsidRDefault="005E4293" w:rsidP="00DE0E01">
            <w:pPr>
              <w:spacing w:after="0" w:line="240" w:lineRule="auto"/>
              <w:ind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должностными обязанностями справляется на среднем уровне. Качество выполненных служебных заданий соответствует требованиям должности</w:t>
            </w:r>
            <w:r w:rsid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B529F5" w:rsidRP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>Может обеспечивать работу на любом участке текущей деятельности подразделения. Может осуществлять функции наставника молодого специалиста. Не лишен новаторского подхода в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9F0" w14:textId="77777777" w:rsidR="00B529F5" w:rsidRDefault="005E4293" w:rsidP="00CA0FF3">
            <w:pPr>
              <w:spacing w:after="0" w:line="240" w:lineRule="auto"/>
              <w:ind w:right="125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должностными обязанностями справляется на уровне ниже среднего. Требованиям должности в основном соответствует, однако с должностными обязанностями не всегда справляется с требуемым качеством</w:t>
            </w:r>
            <w:r w:rsid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  <w:p w14:paraId="48AC0D87" w14:textId="53E61F0D" w:rsidR="005E4293" w:rsidRPr="005837B2" w:rsidRDefault="00B529F5" w:rsidP="00CA0FF3">
            <w:pPr>
              <w:spacing w:after="0" w:line="240" w:lineRule="auto"/>
              <w:ind w:right="125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529F5">
              <w:rPr>
                <w:rFonts w:eastAsia="Calibri"/>
                <w:color w:val="auto"/>
                <w:sz w:val="24"/>
                <w:szCs w:val="24"/>
                <w:lang w:eastAsia="en-US"/>
              </w:rPr>
              <w:t>Возможности накопления профессионального опыта на должности не исчерпаны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6A7" w14:textId="1BA54D03" w:rsidR="005E4293" w:rsidRPr="005837B2" w:rsidRDefault="005E4293" w:rsidP="00825621">
            <w:pPr>
              <w:spacing w:after="0" w:line="240" w:lineRule="auto"/>
              <w:ind w:left="126" w:right="12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должностными обязанностями справляется на низком уровне. Требуемого качества выполнения должностных обязанностей не достиг</w:t>
            </w:r>
          </w:p>
        </w:tc>
      </w:tr>
      <w:tr w:rsidR="002C179D" w:rsidRPr="005837B2" w14:paraId="150826CA" w14:textId="77777777" w:rsidTr="00774F0D">
        <w:trPr>
          <w:trHeight w:val="278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0897288" w14:textId="7145D83C" w:rsidR="002C179D" w:rsidRPr="005837B2" w:rsidRDefault="005F1D88" w:rsidP="00EC37CB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153C061" w14:textId="3122CBFF" w:rsidR="002C179D" w:rsidRPr="005837B2" w:rsidRDefault="002C179D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2. Деловые качества</w:t>
            </w:r>
          </w:p>
        </w:tc>
      </w:tr>
      <w:tr w:rsidR="002C179D" w:rsidRPr="005837B2" w14:paraId="6E92856C" w14:textId="77777777" w:rsidTr="00774F0D">
        <w:trPr>
          <w:trHeight w:val="277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EE9D7CC" w14:textId="718C8291" w:rsidR="002C179D" w:rsidRPr="005837B2" w:rsidRDefault="005F1D88" w:rsidP="00EC37CB">
            <w:pPr>
              <w:tabs>
                <w:tab w:val="left" w:pos="171"/>
              </w:tabs>
              <w:spacing w:after="0" w:line="259" w:lineRule="auto"/>
              <w:ind w:right="6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7C088991" w14:textId="56A669EC" w:rsidR="002C179D" w:rsidRPr="005837B2" w:rsidRDefault="002C179D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2.1. Организованность, ответственность и исполнительность</w:t>
            </w:r>
          </w:p>
        </w:tc>
      </w:tr>
      <w:tr w:rsidR="005E4293" w:rsidRPr="005837B2" w14:paraId="73854E7F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4C4D192" w14:textId="758D13B3" w:rsidR="005E4293" w:rsidRPr="005837B2" w:rsidRDefault="005F1D88" w:rsidP="00EC37CB">
            <w:pPr>
              <w:tabs>
                <w:tab w:val="left" w:pos="171"/>
              </w:tabs>
              <w:spacing w:after="0" w:line="259" w:lineRule="auto"/>
              <w:ind w:right="-45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DA8C51A" w14:textId="14D4B045" w:rsidR="005E4293" w:rsidRPr="005837B2" w:rsidRDefault="005E4293" w:rsidP="00C92B07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Организованность и собранность высокая</w:t>
            </w:r>
            <w:r w:rsidR="00CA0FF3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умеет планировать свою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работу. Высоко развит</w:t>
            </w:r>
            <w:r w:rsidR="00C92B07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чувство ответственности за результаты работы</w:t>
            </w:r>
            <w:r w:rsidR="00C92B07">
              <w:rPr>
                <w:rFonts w:eastAsia="Calibri"/>
                <w:color w:val="auto"/>
                <w:sz w:val="24"/>
                <w:szCs w:val="24"/>
                <w:lang w:eastAsia="en-US"/>
              </w:rPr>
              <w:t>;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исполнительская дисциплина отличная. Надежен в решении служебных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20D" w14:textId="7254F5EA" w:rsidR="005E4293" w:rsidRPr="005837B2" w:rsidRDefault="005E4293" w:rsidP="00825621">
            <w:pPr>
              <w:spacing w:after="0" w:line="240" w:lineRule="auto"/>
              <w:ind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у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меет организовывать свою работу, не суетлив. Присуще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достаточно выраженное чувство ответственности за результаты работы и исполнительную дисциплину. Справляется с решением служебных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AAC3" w14:textId="34E1E2EC" w:rsidR="005E4293" w:rsidRPr="005837B2" w:rsidRDefault="005E4293" w:rsidP="00825621">
            <w:pPr>
              <w:spacing w:after="0" w:line="240" w:lineRule="auto"/>
              <w:ind w:right="129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к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ачества развиты удовлетворительно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допускает проявления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суетливости; затруднения с планированием своей работы. Ответственность и исполнительность проявляются не постоянно. Требуется контроль за исполнением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3F7" w14:textId="099CCF73" w:rsidR="005E4293" w:rsidRPr="005837B2" w:rsidRDefault="005E4293" w:rsidP="00825621">
            <w:pPr>
              <w:spacing w:after="0" w:line="240" w:lineRule="auto"/>
              <w:ind w:right="12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к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ачества развиты слабо, навыки планирования повседневной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деятельности низкие; в работе суетлив, действия зачастую не продуманы. Проявляет безответственность, склонен к неисполнительности</w:t>
            </w:r>
          </w:p>
        </w:tc>
      </w:tr>
      <w:tr w:rsidR="005E4293" w:rsidRPr="005837B2" w14:paraId="430D71E6" w14:textId="77777777" w:rsidTr="00774F0D">
        <w:trPr>
          <w:trHeight w:val="303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C21612F" w14:textId="29A2CC9C" w:rsidR="005E4293" w:rsidRPr="005837B2" w:rsidRDefault="005F1D88" w:rsidP="00EC37CB">
            <w:pPr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79A3C71" w14:textId="77777777" w:rsidR="005E4293" w:rsidRPr="005837B2" w:rsidRDefault="005E4293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2.2. Интенсивность труда, работоспособность</w:t>
            </w:r>
          </w:p>
        </w:tc>
      </w:tr>
      <w:tr w:rsidR="005E4293" w:rsidRPr="005837B2" w14:paraId="4B51EAC9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5D75CE4" w14:textId="7A85B52D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2139CF3" w14:textId="77777777" w:rsidR="005E4293" w:rsidRPr="005837B2" w:rsidRDefault="005E4293" w:rsidP="00825621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Работоспособность высокая, способен в короткие сроки справляться с установленным объемом работы; отличается трудолюбием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583" w14:textId="71E93F0B" w:rsidR="005E4293" w:rsidRPr="005837B2" w:rsidRDefault="000501F1" w:rsidP="00825621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р</w:t>
            </w:r>
            <w:r w:rsidR="005E4293"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аботоспособен</w:t>
            </w:r>
            <w:r w:rsidR="00232F5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–</w:t>
            </w:r>
            <w:r w:rsidR="005E4293"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способен в короткие сроки справляться с большим объемом работы; трудолюбив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743" w14:textId="7E831047" w:rsidR="005E4293" w:rsidRPr="005837B2" w:rsidRDefault="005E4293" w:rsidP="00825621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р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аботоспособность удовлетворительная, трудолюбием не выделяется; не способен в короткие сроки справляться с большим объемом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28E" w14:textId="6EDD4424" w:rsidR="005E4293" w:rsidRPr="005837B2" w:rsidRDefault="005E4293" w:rsidP="00825621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р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аботоспособность низкая; не способен в установленные сроки справляться с большим объемом работы; ленив</w:t>
            </w:r>
          </w:p>
        </w:tc>
      </w:tr>
      <w:tr w:rsidR="005E4293" w:rsidRPr="005837B2" w14:paraId="5D26E64B" w14:textId="77777777" w:rsidTr="00774F0D">
        <w:trPr>
          <w:trHeight w:val="303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0A8FBC3" w14:textId="7F64C0FD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DCF1A0C" w14:textId="77777777" w:rsidR="005E4293" w:rsidRPr="005837B2" w:rsidRDefault="005E4293" w:rsidP="00EC37CB">
            <w:pPr>
              <w:spacing w:after="0" w:line="240" w:lineRule="auto"/>
              <w:ind w:left="-145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2.3. Способность к профессиональному творчеству, введению инновационных технологий</w:t>
            </w:r>
          </w:p>
        </w:tc>
      </w:tr>
      <w:tr w:rsidR="005E4293" w:rsidRPr="005837B2" w14:paraId="0CFBB567" w14:textId="77777777" w:rsidTr="00774F0D">
        <w:trPr>
          <w:trHeight w:val="4805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85DC455" w14:textId="2642E856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041B8BD" w14:textId="77777777" w:rsidR="005E4293" w:rsidRPr="005837B2" w:rsidRDefault="005E4293" w:rsidP="00825621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Постоянно проявляет глубокий интерес к своей профессиональной деятельности. Способен воспринимать новые знания и опыт для повышения эффективности и результативности деятельности, создания качественно новых, нестандартных, оригинальных вариантов решения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58D" w14:textId="03453CFE" w:rsidR="005E4293" w:rsidRPr="005837B2" w:rsidRDefault="005E4293" w:rsidP="00764960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ериодически проявляет интерес к своей профессиональной деятельности. Склонен к нестандартным вариант</w:t>
            </w:r>
            <w:r w:rsidR="00764960">
              <w:rPr>
                <w:rFonts w:eastAsia="Calibri"/>
                <w:color w:val="auto"/>
                <w:sz w:val="24"/>
                <w:szCs w:val="24"/>
                <w:lang w:eastAsia="en-US"/>
              </w:rPr>
              <w:t>ам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решения задач и внедрению передового опыта, сохраняя высокую производительность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4997" w14:textId="19856D14" w:rsidR="005E4293" w:rsidRPr="005837B2" w:rsidRDefault="005E4293" w:rsidP="00CA0FF3">
            <w:pPr>
              <w:spacing w:after="0" w:line="240" w:lineRule="auto"/>
              <w:ind w:left="123" w:right="129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е выделяется творческой активностью к своей профессиональной деятельности</w:t>
            </w:r>
            <w:r w:rsidR="00CA0FF3">
              <w:rPr>
                <w:rFonts w:eastAsia="Calibri"/>
                <w:color w:val="auto"/>
                <w:sz w:val="24"/>
                <w:szCs w:val="24"/>
                <w:lang w:eastAsia="en-US"/>
              </w:rPr>
              <w:t>;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проявляет активности при решении поставленных задач. Испытывает трудности в восприятии новых знаний и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EFD" w14:textId="147F187A" w:rsidR="005E4293" w:rsidRPr="005837B2" w:rsidRDefault="005E4293" w:rsidP="00CA0FF3">
            <w:pPr>
              <w:spacing w:after="0" w:line="240" w:lineRule="auto"/>
              <w:ind w:left="133" w:right="128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е проявляет интереса к своей профессиональной деятельности, не обладает опытом передачи приобретенных профессиональных навыко</w:t>
            </w:r>
            <w:r w:rsidR="00CA0FF3">
              <w:rPr>
                <w:rFonts w:eastAsia="Calibri"/>
                <w:color w:val="auto"/>
                <w:sz w:val="24"/>
                <w:szCs w:val="24"/>
                <w:lang w:eastAsia="en-US"/>
              </w:rPr>
              <w:t>в;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методическими приемами овладевает с большими трудностями</w:t>
            </w:r>
          </w:p>
        </w:tc>
      </w:tr>
      <w:tr w:rsidR="005F1D88" w:rsidRPr="005837B2" w14:paraId="31A1A648" w14:textId="77777777" w:rsidTr="00774F0D">
        <w:trPr>
          <w:trHeight w:val="320"/>
        </w:trPr>
        <w:tc>
          <w:tcPr>
            <w:tcW w:w="575" w:type="dxa"/>
            <w:tcBorders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9F81D13" w14:textId="41937629" w:rsidR="005F1D88" w:rsidRPr="005837B2" w:rsidRDefault="005F1D88" w:rsidP="00EC37CB">
            <w:pPr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9072" w:type="dxa"/>
            <w:gridSpan w:val="4"/>
            <w:tcBorders>
              <w:right w:val="single" w:sz="4" w:space="0" w:color="auto"/>
            </w:tcBorders>
            <w:vAlign w:val="center"/>
          </w:tcPr>
          <w:p w14:paraId="2F6ADCB4" w14:textId="5CA769B4" w:rsidR="005F1D88" w:rsidRPr="005837B2" w:rsidRDefault="005F1D88" w:rsidP="00EC37CB">
            <w:pPr>
              <w:spacing w:after="0" w:line="259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2.4. 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Клиентоцентричность</w:t>
            </w:r>
            <w:proofErr w:type="spellEnd"/>
          </w:p>
        </w:tc>
      </w:tr>
      <w:tr w:rsidR="005E4293" w:rsidRPr="005837B2" w14:paraId="33A7B193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174D72C" w14:textId="248EAE2D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A6F839C" w14:textId="5663B7B5" w:rsidR="005E4293" w:rsidRPr="005837B2" w:rsidRDefault="005E4293" w:rsidP="00CA0FF3">
            <w:pPr>
              <w:spacing w:after="0" w:line="240" w:lineRule="auto"/>
              <w:ind w:left="-10" w:right="-5" w:hanging="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Постоянно </w:t>
            </w:r>
            <w:r w:rsidRPr="00C85964">
              <w:rPr>
                <w:rFonts w:eastAsia="Calibri"/>
                <w:sz w:val="24"/>
                <w:szCs w:val="24"/>
              </w:rPr>
              <w:t>способствует повышению эффективности собственной работы и работы подразделения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C85964">
              <w:rPr>
                <w:rFonts w:eastAsia="Calibri"/>
                <w:sz w:val="24"/>
                <w:szCs w:val="24"/>
              </w:rPr>
              <w:t xml:space="preserve">выявляет проблемные зоны (повторяющиеся </w:t>
            </w:r>
            <w:r w:rsidRPr="00C85964">
              <w:rPr>
                <w:rFonts w:eastAsia="Calibri"/>
                <w:sz w:val="24"/>
                <w:szCs w:val="24"/>
              </w:rPr>
              <w:lastRenderedPageBreak/>
              <w:t>проблемы), и предлагает решения для совершенствования имеющихся механизмов за</w:t>
            </w:r>
            <w:r>
              <w:rPr>
                <w:rFonts w:eastAsia="Calibri"/>
                <w:sz w:val="24"/>
                <w:szCs w:val="24"/>
              </w:rPr>
              <w:t xml:space="preserve">щиты законных интересов граждан, </w:t>
            </w:r>
            <w:r w:rsidRPr="00C85964">
              <w:rPr>
                <w:rFonts w:eastAsia="Calibri"/>
                <w:sz w:val="24"/>
                <w:szCs w:val="24"/>
              </w:rPr>
              <w:t>предпринимает все возможные законные действия для решения в</w:t>
            </w:r>
            <w:r>
              <w:rPr>
                <w:rFonts w:eastAsia="Calibri"/>
                <w:sz w:val="24"/>
                <w:szCs w:val="24"/>
              </w:rPr>
              <w:t xml:space="preserve">опроса обратившегося гражданина или коллеги в рамках решения служебных вопросов при внутриорганизационном и </w:t>
            </w:r>
            <w:proofErr w:type="spellStart"/>
            <w:r>
              <w:rPr>
                <w:rFonts w:eastAsia="Calibri"/>
                <w:sz w:val="24"/>
                <w:szCs w:val="24"/>
              </w:rPr>
              <w:t>межорганизационном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взаимодействии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C3B" w14:textId="42998D83" w:rsidR="005E4293" w:rsidRPr="005837B2" w:rsidRDefault="005E4293" w:rsidP="00CA0FF3">
            <w:pPr>
              <w:spacing w:after="0" w:line="240" w:lineRule="auto"/>
              <w:ind w:left="135" w:right="131" w:hanging="9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периодически </w:t>
            </w:r>
            <w:r w:rsidRPr="00C85964">
              <w:rPr>
                <w:rFonts w:eastAsia="Calibri"/>
                <w:sz w:val="24"/>
                <w:szCs w:val="24"/>
              </w:rPr>
              <w:t xml:space="preserve">способствует повышению эффективности собственной работы и работы подразделения, выявляет проблемные зоны (повторяющиеся </w:t>
            </w:r>
            <w:r w:rsidRPr="00C85964">
              <w:rPr>
                <w:rFonts w:eastAsia="Calibri"/>
                <w:sz w:val="24"/>
                <w:szCs w:val="24"/>
              </w:rPr>
              <w:lastRenderedPageBreak/>
              <w:t>проблемы), и предлагает решения для совершенствования имеющихся механизмов защиты законных интересов граждан, предпринимает все возможные законные действия для решения вопроса обратившегося гражданина</w:t>
            </w:r>
            <w:r>
              <w:rPr>
                <w:rFonts w:eastAsia="Calibri"/>
                <w:sz w:val="24"/>
                <w:szCs w:val="24"/>
              </w:rPr>
              <w:t xml:space="preserve"> или</w:t>
            </w:r>
            <w:r w:rsidRPr="00C85964">
              <w:rPr>
                <w:rFonts w:eastAsia="Calibri"/>
                <w:sz w:val="24"/>
                <w:szCs w:val="24"/>
              </w:rPr>
              <w:t xml:space="preserve"> коллеги в рамках решения служебных вопросов</w:t>
            </w:r>
            <w:r>
              <w:t xml:space="preserve"> </w:t>
            </w:r>
            <w:r w:rsidRPr="00E042C6">
              <w:rPr>
                <w:rFonts w:eastAsia="Calibri"/>
                <w:sz w:val="24"/>
                <w:szCs w:val="24"/>
              </w:rPr>
              <w:t xml:space="preserve">при внутриорганизационном и </w:t>
            </w:r>
            <w:proofErr w:type="spellStart"/>
            <w:r w:rsidRPr="00E042C6">
              <w:rPr>
                <w:rFonts w:eastAsia="Calibri"/>
                <w:sz w:val="24"/>
                <w:szCs w:val="24"/>
              </w:rPr>
              <w:t>межорганизационном</w:t>
            </w:r>
            <w:proofErr w:type="spellEnd"/>
            <w:r w:rsidRPr="00E042C6">
              <w:rPr>
                <w:rFonts w:eastAsia="Calibri"/>
                <w:sz w:val="24"/>
                <w:szCs w:val="24"/>
              </w:rPr>
              <w:t xml:space="preserve"> взаимодействии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4FE" w14:textId="0377E6F7" w:rsidR="005E4293" w:rsidRPr="005837B2" w:rsidRDefault="005E4293" w:rsidP="00CA0FF3">
            <w:pPr>
              <w:spacing w:after="0" w:line="240" w:lineRule="auto"/>
              <w:ind w:left="123" w:right="125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может предлагать мероприятия по </w:t>
            </w:r>
            <w:r w:rsidRPr="00E042C6">
              <w:rPr>
                <w:rFonts w:eastAsia="Calibri"/>
                <w:sz w:val="24"/>
                <w:szCs w:val="24"/>
              </w:rPr>
              <w:t>повышению эффективности собственной работы и работы подразделения</w:t>
            </w:r>
            <w:r>
              <w:rPr>
                <w:rFonts w:eastAsia="Calibri"/>
                <w:sz w:val="24"/>
                <w:szCs w:val="24"/>
              </w:rPr>
              <w:t xml:space="preserve"> при получении соответствующего задания от </w:t>
            </w:r>
            <w:r>
              <w:rPr>
                <w:rFonts w:eastAsia="Calibri"/>
                <w:sz w:val="24"/>
                <w:szCs w:val="24"/>
              </w:rPr>
              <w:lastRenderedPageBreak/>
              <w:t>руководства</w:t>
            </w:r>
            <w:r w:rsidRPr="00E042C6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не склонен к самостоятельному </w:t>
            </w:r>
            <w:r w:rsidRPr="00E042C6">
              <w:rPr>
                <w:rFonts w:eastAsia="Calibri"/>
                <w:sz w:val="24"/>
                <w:szCs w:val="24"/>
              </w:rPr>
              <w:t>выявл</w:t>
            </w:r>
            <w:r>
              <w:rPr>
                <w:rFonts w:eastAsia="Calibri"/>
                <w:sz w:val="24"/>
                <w:szCs w:val="24"/>
              </w:rPr>
              <w:t>ению проблемных</w:t>
            </w:r>
            <w:r w:rsidRPr="00E042C6">
              <w:rPr>
                <w:rFonts w:eastAsia="Calibri"/>
                <w:sz w:val="24"/>
                <w:szCs w:val="24"/>
              </w:rPr>
              <w:t xml:space="preserve"> зон (повторяющи</w:t>
            </w:r>
            <w:r>
              <w:rPr>
                <w:rFonts w:eastAsia="Calibri"/>
                <w:sz w:val="24"/>
                <w:szCs w:val="24"/>
              </w:rPr>
              <w:t>хся проблем</w:t>
            </w:r>
            <w:r w:rsidRPr="00E042C6">
              <w:rPr>
                <w:rFonts w:eastAsia="Calibri"/>
                <w:sz w:val="24"/>
                <w:szCs w:val="24"/>
              </w:rPr>
              <w:t xml:space="preserve">), </w:t>
            </w:r>
            <w:r>
              <w:rPr>
                <w:rFonts w:eastAsia="Calibri"/>
                <w:sz w:val="24"/>
                <w:szCs w:val="24"/>
              </w:rPr>
              <w:t>может</w:t>
            </w:r>
            <w:r w:rsidRPr="00E042C6">
              <w:rPr>
                <w:rFonts w:eastAsia="Calibri"/>
                <w:sz w:val="24"/>
                <w:szCs w:val="24"/>
              </w:rPr>
              <w:t xml:space="preserve"> предлага</w:t>
            </w:r>
            <w:r>
              <w:rPr>
                <w:rFonts w:eastAsia="Calibri"/>
                <w:sz w:val="24"/>
                <w:szCs w:val="24"/>
              </w:rPr>
              <w:t>ть</w:t>
            </w:r>
            <w:r w:rsidRPr="00E042C6">
              <w:rPr>
                <w:rFonts w:eastAsia="Calibri"/>
                <w:sz w:val="24"/>
                <w:szCs w:val="24"/>
              </w:rPr>
              <w:t xml:space="preserve"> решения для совершенствования имеющихся механизмов защиты законных интересов граждан</w:t>
            </w:r>
            <w:r>
              <w:rPr>
                <w:rFonts w:eastAsia="Calibri"/>
                <w:sz w:val="24"/>
                <w:szCs w:val="24"/>
              </w:rPr>
              <w:t xml:space="preserve"> при постановке задачи</w:t>
            </w:r>
            <w:r w:rsidRPr="00E042C6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редко </w:t>
            </w:r>
            <w:r w:rsidRPr="00E042C6">
              <w:rPr>
                <w:rFonts w:eastAsia="Calibri"/>
                <w:sz w:val="24"/>
                <w:szCs w:val="24"/>
              </w:rPr>
              <w:t>предпринимает все возможные законные действия для решения вопроса обратившегося гражданина</w:t>
            </w:r>
            <w:r>
              <w:rPr>
                <w:rFonts w:eastAsia="Calibri"/>
                <w:sz w:val="24"/>
                <w:szCs w:val="24"/>
              </w:rPr>
              <w:t xml:space="preserve"> или</w:t>
            </w:r>
            <w:r w:rsidRPr="00E042C6">
              <w:rPr>
                <w:rFonts w:eastAsia="Calibri"/>
                <w:sz w:val="24"/>
                <w:szCs w:val="24"/>
              </w:rPr>
              <w:t xml:space="preserve"> коллеги в рамках решения служебных вопросов при внутриорганизационном и </w:t>
            </w:r>
            <w:proofErr w:type="spellStart"/>
            <w:r w:rsidRPr="00E042C6">
              <w:rPr>
                <w:rFonts w:eastAsia="Calibri"/>
                <w:sz w:val="24"/>
                <w:szCs w:val="24"/>
              </w:rPr>
              <w:t>межорганизационном</w:t>
            </w:r>
            <w:proofErr w:type="spellEnd"/>
            <w:r w:rsidRPr="00E042C6">
              <w:rPr>
                <w:rFonts w:eastAsia="Calibri"/>
                <w:sz w:val="24"/>
                <w:szCs w:val="24"/>
              </w:rPr>
              <w:t xml:space="preserve"> взаимодействии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4AC8" w14:textId="19B04F5E" w:rsidR="005E4293" w:rsidRPr="005837B2" w:rsidRDefault="005E4293" w:rsidP="00CA0FF3">
            <w:pPr>
              <w:spacing w:after="0" w:line="240" w:lineRule="auto"/>
              <w:ind w:left="133" w:right="128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не </w:t>
            </w:r>
            <w:r w:rsidRPr="00C85964">
              <w:rPr>
                <w:rFonts w:eastAsia="Calibri"/>
                <w:sz w:val="24"/>
                <w:szCs w:val="24"/>
              </w:rPr>
              <w:t xml:space="preserve">способствует повышению эффективности собственной работы и работы подразделения, </w:t>
            </w:r>
            <w:r>
              <w:rPr>
                <w:rFonts w:eastAsia="Calibri"/>
                <w:sz w:val="24"/>
                <w:szCs w:val="24"/>
              </w:rPr>
              <w:t xml:space="preserve">не </w:t>
            </w:r>
            <w:r w:rsidRPr="00C85964">
              <w:rPr>
                <w:rFonts w:eastAsia="Calibri"/>
                <w:sz w:val="24"/>
                <w:szCs w:val="24"/>
              </w:rPr>
              <w:t>выявляет проблемные зоны (повторяющиес</w:t>
            </w:r>
            <w:r w:rsidRPr="00C85964">
              <w:rPr>
                <w:rFonts w:eastAsia="Calibri"/>
                <w:sz w:val="24"/>
                <w:szCs w:val="24"/>
              </w:rPr>
              <w:lastRenderedPageBreak/>
              <w:t xml:space="preserve">я проблемы) и </w:t>
            </w:r>
            <w:r>
              <w:rPr>
                <w:rFonts w:eastAsia="Calibri"/>
                <w:sz w:val="24"/>
                <w:szCs w:val="24"/>
              </w:rPr>
              <w:t xml:space="preserve">не </w:t>
            </w:r>
            <w:r w:rsidRPr="00C85964">
              <w:rPr>
                <w:rFonts w:eastAsia="Calibri"/>
                <w:sz w:val="24"/>
                <w:szCs w:val="24"/>
              </w:rPr>
              <w:t xml:space="preserve">предлагает решения для совершенствования имеющихся механизмов защиты законных интересов граждан, </w:t>
            </w:r>
            <w:r>
              <w:rPr>
                <w:rFonts w:eastAsia="Calibri"/>
                <w:sz w:val="24"/>
                <w:szCs w:val="24"/>
              </w:rPr>
              <w:t xml:space="preserve">формально подходит к </w:t>
            </w:r>
            <w:r w:rsidRPr="00C85964">
              <w:rPr>
                <w:rFonts w:eastAsia="Calibri"/>
                <w:sz w:val="24"/>
                <w:szCs w:val="24"/>
              </w:rPr>
              <w:t>решени</w:t>
            </w:r>
            <w:r>
              <w:rPr>
                <w:rFonts w:eastAsia="Calibri"/>
                <w:sz w:val="24"/>
                <w:szCs w:val="24"/>
              </w:rPr>
              <w:t>ю</w:t>
            </w:r>
            <w:r w:rsidRPr="00C85964">
              <w:rPr>
                <w:rFonts w:eastAsia="Calibri"/>
                <w:sz w:val="24"/>
                <w:szCs w:val="24"/>
              </w:rPr>
              <w:t xml:space="preserve"> вопроса обратившегося гражданина</w:t>
            </w:r>
            <w:r>
              <w:rPr>
                <w:rFonts w:eastAsia="Calibri"/>
                <w:sz w:val="24"/>
                <w:szCs w:val="24"/>
              </w:rPr>
              <w:t xml:space="preserve"> или</w:t>
            </w:r>
            <w:r w:rsidRPr="00C85964">
              <w:rPr>
                <w:rFonts w:eastAsia="Calibri"/>
                <w:sz w:val="24"/>
                <w:szCs w:val="24"/>
              </w:rPr>
              <w:t xml:space="preserve"> коллеги в рамках решения служебных вопрос</w:t>
            </w:r>
            <w:r>
              <w:rPr>
                <w:rFonts w:eastAsia="Calibri"/>
                <w:sz w:val="24"/>
                <w:szCs w:val="24"/>
              </w:rPr>
              <w:t>ов</w:t>
            </w:r>
            <w:r>
              <w:t xml:space="preserve"> </w:t>
            </w:r>
            <w:r w:rsidRPr="00E042C6">
              <w:rPr>
                <w:rFonts w:eastAsia="Calibri"/>
                <w:sz w:val="24"/>
                <w:szCs w:val="24"/>
              </w:rPr>
              <w:t xml:space="preserve">при внутриорганизационном и </w:t>
            </w:r>
            <w:proofErr w:type="spellStart"/>
            <w:r w:rsidRPr="00E042C6">
              <w:rPr>
                <w:rFonts w:eastAsia="Calibri"/>
                <w:sz w:val="24"/>
                <w:szCs w:val="24"/>
              </w:rPr>
              <w:t>межорганизационном</w:t>
            </w:r>
            <w:proofErr w:type="spellEnd"/>
            <w:r w:rsidRPr="00E042C6">
              <w:rPr>
                <w:rFonts w:eastAsia="Calibri"/>
                <w:sz w:val="24"/>
                <w:szCs w:val="24"/>
              </w:rPr>
              <w:t xml:space="preserve"> взаимодействии </w:t>
            </w:r>
          </w:p>
        </w:tc>
      </w:tr>
      <w:tr w:rsidR="005F1D88" w:rsidRPr="005837B2" w14:paraId="7ABCF3FD" w14:textId="77777777" w:rsidTr="00774F0D">
        <w:trPr>
          <w:trHeight w:val="278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35422DA" w14:textId="32C71A7E" w:rsidR="005F1D88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583C22D" w14:textId="10B35552" w:rsidR="005F1D88" w:rsidRPr="005837B2" w:rsidRDefault="005F1D88" w:rsidP="00232F55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3. Морально-психологические качества</w:t>
            </w:r>
          </w:p>
        </w:tc>
      </w:tr>
      <w:tr w:rsidR="005F1D88" w:rsidRPr="005837B2" w14:paraId="299D8291" w14:textId="77777777" w:rsidTr="00774F0D">
        <w:trPr>
          <w:trHeight w:val="277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B4AE8B6" w14:textId="3D6C23E7" w:rsidR="005F1D88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3CE3A40" w14:textId="1935834C" w:rsidR="005F1D88" w:rsidRPr="005837B2" w:rsidRDefault="005F1D88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3.1. Способность к самооценке</w:t>
            </w:r>
          </w:p>
        </w:tc>
      </w:tr>
      <w:tr w:rsidR="005E4293" w:rsidRPr="005837B2" w14:paraId="3EFA07ED" w14:textId="77777777" w:rsidTr="00774F0D">
        <w:trPr>
          <w:trHeight w:val="303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DE9213A" w14:textId="4B34A8F7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3AC92B3" w14:textId="77777777" w:rsidR="005E4293" w:rsidRPr="005837B2" w:rsidRDefault="005E4293" w:rsidP="00825621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Высоко развиты способности оценивать свои действия и результаты деятельности. В разумной степени самокритичен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B4B1" w14:textId="579D3E0F" w:rsidR="005E4293" w:rsidRPr="005837B2" w:rsidRDefault="00CA0FF3" w:rsidP="00CA0FF3">
            <w:pPr>
              <w:spacing w:after="0" w:line="240" w:lineRule="auto"/>
              <w:ind w:left="126" w:right="131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="005E4293"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пособен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к</w:t>
            </w:r>
            <w:r w:rsidR="005E4293"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адекватной самооценке. Самокритичен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812" w14:textId="69B8F9DC" w:rsidR="005E4293" w:rsidRPr="005837B2" w:rsidRDefault="005E4293" w:rsidP="00825621">
            <w:pPr>
              <w:spacing w:after="0" w:line="240" w:lineRule="auto"/>
              <w:ind w:right="12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вои действия и результаты деятельности оценивает не всегда адекватно. Способности к самокритике ограничены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7C3" w14:textId="77777777" w:rsidR="005E4293" w:rsidRDefault="005E4293" w:rsidP="00CA0FF3">
            <w:pPr>
              <w:spacing w:after="0" w:line="240" w:lineRule="auto"/>
              <w:ind w:left="133" w:right="128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адекватной оценке своих действий и результатам деятельности критически относиться не способен. </w:t>
            </w:r>
          </w:p>
          <w:p w14:paraId="6EB2086C" w14:textId="107D57B3" w:rsidR="005E4293" w:rsidRPr="005837B2" w:rsidRDefault="005E4293" w:rsidP="00CA0FF3">
            <w:pPr>
              <w:spacing w:after="0" w:line="240" w:lineRule="auto"/>
              <w:ind w:left="133" w:right="128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Не самокритичен</w:t>
            </w:r>
          </w:p>
        </w:tc>
      </w:tr>
      <w:tr w:rsidR="005E4293" w:rsidRPr="005837B2" w14:paraId="59FA56D0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90EF022" w14:textId="4BAF7513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6D1F0471" w14:textId="77777777" w:rsidR="005E4293" w:rsidRPr="005837B2" w:rsidRDefault="005E4293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3.2. Дисциплинированность</w:t>
            </w:r>
          </w:p>
        </w:tc>
      </w:tr>
      <w:tr w:rsidR="005E4293" w:rsidRPr="005837B2" w14:paraId="3BA232DC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3E15BD3" w14:textId="68F7CB47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8CADEE" w14:textId="77777777" w:rsidR="005E4293" w:rsidRPr="005837B2" w:rsidRDefault="005E4293" w:rsidP="00825621">
            <w:pPr>
              <w:spacing w:after="0" w:line="240" w:lineRule="auto"/>
              <w:ind w:right="-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Высокодисциплинированный</w:t>
            </w:r>
            <w:proofErr w:type="spellEnd"/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строго и точно соблюдает требования нормативных документов, регламентирующих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служебную и профессиональную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C1A" w14:textId="76BB6663" w:rsidR="005E4293" w:rsidRPr="005837B2" w:rsidRDefault="005E4293" w:rsidP="00825621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тремится выполнять требования нормативных документов, регламентирующих служебную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профессиональную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6B7" w14:textId="387C9D3F" w:rsidR="005E4293" w:rsidRPr="005837B2" w:rsidRDefault="005E4293" w:rsidP="00825621">
            <w:pPr>
              <w:spacing w:after="0" w:line="240" w:lineRule="auto"/>
              <w:ind w:left="123" w:right="12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о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сновные требования по соблюдению дисциплины знает, но не всегда их выполняет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0915" w14:textId="6162B78D" w:rsidR="005E4293" w:rsidRPr="005837B2" w:rsidRDefault="005E4293" w:rsidP="00825621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оложения документов, регламентирующих требования по соблюдению дисциплины, знает поверхностно,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проявляет недисциплинированность</w:t>
            </w:r>
          </w:p>
        </w:tc>
      </w:tr>
      <w:tr w:rsidR="005E4293" w:rsidRPr="005837B2" w14:paraId="4DB0B24B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885FFA8" w14:textId="561056C5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ADB2CA" w14:textId="3CE9A162" w:rsidR="005E4293" w:rsidRPr="005837B2" w:rsidRDefault="005E4293" w:rsidP="00AE3994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3.3. Письменная, устная коммуникации и владение информационно</w:t>
            </w:r>
            <w:r w:rsidR="00AE3994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коммуникативными технологиями</w:t>
            </w:r>
          </w:p>
        </w:tc>
      </w:tr>
      <w:tr w:rsidR="005E4293" w:rsidRPr="005837B2" w14:paraId="4C4C939D" w14:textId="77777777" w:rsidTr="00774F0D">
        <w:trPr>
          <w:trHeight w:val="303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EB4C8F5" w14:textId="30186992" w:rsidR="005E4293" w:rsidRPr="005837B2" w:rsidRDefault="005F1D88" w:rsidP="00EC37CB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88E0D16" w14:textId="77777777" w:rsidR="005E4293" w:rsidRPr="005837B2" w:rsidRDefault="005E4293" w:rsidP="00825621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Умеет четко и ясно излагать мысли устно и в письме, структурировать информацию; владеет высоким уровнем подготовки документов в соответствии со стандартами и использования офисных программ и сетевых систем «Консультант Плюс», «Гарант»; способен грамотно и убедительно высказывать, и отстаивать свое мнение. В полном объеме обладает навыками деловой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3AC" w14:textId="225EBA87" w:rsidR="005E4293" w:rsidRPr="005837B2" w:rsidRDefault="005E4293" w:rsidP="00825621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ысли выражает доходчиво, речь правильная; уровень подготовки документов соответствует установленным стандартам, умело использует офисные программы и сетевые системы «Консультант Плюс», «Гарант»; умеет отстаивать свое мнение и убеждать людей. Частично развиты навыки деловой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652" w14:textId="72EE24AE" w:rsidR="005E4293" w:rsidRPr="005837B2" w:rsidRDefault="005E4293" w:rsidP="00825621">
            <w:pPr>
              <w:spacing w:after="0" w:line="240" w:lineRule="auto"/>
              <w:ind w:left="123" w:right="12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пособен мысли выражать правильно и доходчиво, но не всегда умеет их аргументировать. Речь невыразительна, навыки деловой речи развиты посредственно, допускает технические ошибки при подготовке документов, не в полном объеме использует офисные программы и сетевые системы «Консультант Плюс», «Гарант». Слабо развиты навыки деловой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167" w14:textId="63875419" w:rsidR="005E4293" w:rsidRPr="005837B2" w:rsidRDefault="005E4293" w:rsidP="00825621">
            <w:pPr>
              <w:spacing w:after="0" w:line="240" w:lineRule="auto"/>
              <w:ind w:left="133" w:right="12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ультура мышления низкая, слабый уровень подготовки документов, не умело использует офисные программы и сете</w:t>
            </w:r>
          </w:p>
          <w:p w14:paraId="3D644F8C" w14:textId="77777777" w:rsidR="005E4293" w:rsidRPr="005837B2" w:rsidRDefault="005E4293" w:rsidP="00825621">
            <w:pPr>
              <w:spacing w:after="0" w:line="240" w:lineRule="auto"/>
              <w:ind w:left="133" w:right="12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вые системы «Консультант Плюс», «Гарант»; речь бедная и не выразительная, навыки деловой речи не развиты</w:t>
            </w:r>
          </w:p>
        </w:tc>
      </w:tr>
      <w:tr w:rsidR="005E4293" w:rsidRPr="005837B2" w14:paraId="669E8A56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0C7BB23" w14:textId="1ADFCA8F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24.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79630407" w14:textId="77777777" w:rsidR="005E4293" w:rsidRPr="005837B2" w:rsidRDefault="005E4293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3.4. Служебная этика, стиль общения</w:t>
            </w:r>
          </w:p>
        </w:tc>
      </w:tr>
      <w:tr w:rsidR="005E4293" w:rsidRPr="005837B2" w14:paraId="6A82C1FA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B2DE094" w14:textId="30DE6FA8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A0D77B7" w14:textId="77777777" w:rsidR="005E4293" w:rsidRPr="005837B2" w:rsidRDefault="005E4293" w:rsidP="00825621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Обладает высоким уровнем культуры поведения. Присущи гибкость в использовании стилей общения и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7B53" w14:textId="0CEBAFC7" w:rsidR="005E4293" w:rsidRPr="005837B2" w:rsidRDefault="005E4293" w:rsidP="00760827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актичен в поведении и обращении с людьми</w:t>
            </w:r>
            <w:r w:rsidR="00760827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60827"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рисущи выдержанность и гибкость в общении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2CE" w14:textId="0F5B541B" w:rsidR="005E4293" w:rsidRPr="005837B2" w:rsidRDefault="005E4293" w:rsidP="00825621">
            <w:pPr>
              <w:spacing w:after="0" w:line="240" w:lineRule="auto"/>
              <w:ind w:left="123" w:right="12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рисущи элементы культуры поведения с людьми, однако не всегда способен владеть проявлением своих чувств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901" w14:textId="050682AB" w:rsidR="005E4293" w:rsidRPr="005837B2" w:rsidRDefault="005E4293" w:rsidP="00760827">
            <w:pPr>
              <w:spacing w:after="0" w:line="240" w:lineRule="auto"/>
              <w:ind w:right="128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ровень культуры поведения и общения с людьми низкий, неуравновешен, допускает элементы нетактичного, грубого отношения к окружающим</w:t>
            </w:r>
          </w:p>
        </w:tc>
      </w:tr>
      <w:tr w:rsidR="005E4293" w:rsidRPr="005837B2" w14:paraId="00D63CE7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5589320" w14:textId="6C0B562C" w:rsidR="005E4293" w:rsidRPr="005837B2" w:rsidRDefault="005F1D88" w:rsidP="00EC37CB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2210FD68" w14:textId="77777777" w:rsidR="005E4293" w:rsidRPr="005837B2" w:rsidRDefault="005E4293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3.5. Эффективность взаимодействия в процессе деятельности</w:t>
            </w:r>
          </w:p>
        </w:tc>
      </w:tr>
      <w:tr w:rsidR="005E4293" w:rsidRPr="005837B2" w14:paraId="3BFC15A6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5EB0D49" w14:textId="34E22645" w:rsidR="005E4293" w:rsidRPr="005837B2" w:rsidRDefault="005F1D88" w:rsidP="00EC37CB">
            <w:pPr>
              <w:tabs>
                <w:tab w:val="left" w:pos="0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569792C" w14:textId="77777777" w:rsidR="005E4293" w:rsidRPr="005837B2" w:rsidRDefault="005E4293" w:rsidP="00EC37CB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Способен на высоком уровне регулировать межличностные отношения, вести переговоры, находить эффективные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способы решения управления конфликтом и умения убеждать. Пространство авторитета значительно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F26" w14:textId="10153F91" w:rsidR="005E4293" w:rsidRPr="005837B2" w:rsidRDefault="005E4293" w:rsidP="00ED7ED1">
            <w:pPr>
              <w:spacing w:after="0" w:line="240" w:lineRule="auto"/>
              <w:ind w:left="126" w:right="131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пособен к сотрудничеству, гибкость в поведении, обладает умеренным уровнем навыков ведения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переговоров, управления конфликтом, умения убеждать. Пространство авторитета умеренное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2731" w14:textId="7706DE5B" w:rsidR="005E4293" w:rsidRPr="005837B2" w:rsidRDefault="005E4293" w:rsidP="00825621">
            <w:pPr>
              <w:spacing w:after="0" w:line="240" w:lineRule="auto"/>
              <w:ind w:left="123" w:right="12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к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оммуникабельный, уровень навыков межличностных отношений, ведения переговоров, управления конфликтом и умения убеждать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требует развития и совершенствования. Авторитет невысокий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A17" w14:textId="3BDB04C3" w:rsidR="005E4293" w:rsidRPr="005837B2" w:rsidRDefault="005E4293" w:rsidP="00825621">
            <w:pPr>
              <w:spacing w:after="0" w:line="240" w:lineRule="auto"/>
              <w:ind w:left="133" w:right="12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н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 выражены навыки межличностных отношений, слабые способности ведения переговоров,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управления конфликтом. Авторитета среди сотрудников не имеет</w:t>
            </w:r>
          </w:p>
        </w:tc>
      </w:tr>
      <w:tr w:rsidR="005F1D88" w:rsidRPr="005837B2" w14:paraId="263C4617" w14:textId="77777777" w:rsidTr="00774F0D">
        <w:trPr>
          <w:trHeight w:val="278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0D74D5B" w14:textId="024B74C3" w:rsidR="005F1D88" w:rsidRPr="005837B2" w:rsidRDefault="005F1D88" w:rsidP="00EC37CB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4434520B" w14:textId="52A021EB" w:rsidR="005F1D88" w:rsidRPr="005837B2" w:rsidRDefault="00044069" w:rsidP="00EC37CB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3.6. Толерантность</w:t>
            </w:r>
          </w:p>
        </w:tc>
      </w:tr>
      <w:tr w:rsidR="00044069" w:rsidRPr="005837B2" w14:paraId="060F43A3" w14:textId="77777777" w:rsidTr="00774F0D">
        <w:trPr>
          <w:trHeight w:val="278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3369235" w14:textId="1A765910" w:rsidR="00044069" w:rsidRDefault="00044069" w:rsidP="00044069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53AD528" w14:textId="77777777" w:rsidR="00044069" w:rsidRPr="00044069" w:rsidRDefault="00044069" w:rsidP="00044069">
            <w:pPr>
              <w:pStyle w:val="ConsPlusNormal"/>
            </w:pPr>
            <w:r w:rsidRPr="00044069">
              <w:t>Не оценивает людей по их внешним критериям различий.</w:t>
            </w:r>
          </w:p>
          <w:p w14:paraId="2D10358D" w14:textId="77777777" w:rsidR="00044069" w:rsidRPr="00044069" w:rsidRDefault="00044069" w:rsidP="00044069">
            <w:pPr>
              <w:pStyle w:val="ConsPlusNormal"/>
            </w:pPr>
            <w:r w:rsidRPr="00044069">
              <w:t>Принимает человека беспристрастно, со всеми возможными отличиями, которые могут отражаться как во внешнем виде, так и в манерах поведения.</w:t>
            </w:r>
          </w:p>
          <w:p w14:paraId="61E329C7" w14:textId="77777777" w:rsidR="00044069" w:rsidRPr="00044069" w:rsidRDefault="00044069" w:rsidP="00044069">
            <w:pPr>
              <w:pStyle w:val="ConsPlusNormal"/>
            </w:pPr>
            <w:r w:rsidRPr="00044069">
              <w:t>Всецело признает равные права каждого, уважает чувства и позицию другого человека.</w:t>
            </w:r>
          </w:p>
          <w:p w14:paraId="56BA3B80" w14:textId="7FBC5ABB" w:rsidR="00044069" w:rsidRPr="00044069" w:rsidRDefault="00044069" w:rsidP="00760827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44069">
              <w:rPr>
                <w:sz w:val="24"/>
                <w:szCs w:val="24"/>
              </w:rPr>
              <w:t>Способствует развитию у коллег терпимого отношения к окружающим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670" w14:textId="77777777" w:rsidR="00044069" w:rsidRPr="00044069" w:rsidRDefault="00044069" w:rsidP="00044069">
            <w:pPr>
              <w:pStyle w:val="ConsPlusNormal"/>
            </w:pPr>
            <w:r w:rsidRPr="00044069">
              <w:t>Старается не оценивать человека по внешним критериям различий. Редко теряет беспристрастность во взаимодействии с людьми со всеми возможными отличиями.</w:t>
            </w:r>
          </w:p>
          <w:p w14:paraId="41897923" w14:textId="5C85BA32" w:rsidR="00044069" w:rsidRPr="00044069" w:rsidRDefault="00044069" w:rsidP="00760827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44069">
              <w:rPr>
                <w:sz w:val="24"/>
                <w:szCs w:val="24"/>
              </w:rPr>
              <w:t>Старается не нарушать чужие права, признавать отличную позицию и чувства другого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020" w14:textId="7D672029" w:rsidR="00044069" w:rsidRPr="00044069" w:rsidRDefault="00044069" w:rsidP="00044069">
            <w:pPr>
              <w:pStyle w:val="ConsPlusNormal"/>
            </w:pPr>
            <w:r w:rsidRPr="00044069">
              <w:t xml:space="preserve">Может оценивать человека по внешним критериям различий, иногда может показаться предвзятым по отношению к таким людям, однако не допускает внешних </w:t>
            </w:r>
            <w:r>
              <w:t>проявлений недоброжелательности</w:t>
            </w:r>
          </w:p>
          <w:p w14:paraId="51F9132C" w14:textId="67F431A7" w:rsidR="00044069" w:rsidRPr="00044069" w:rsidRDefault="00044069" w:rsidP="00760827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44069">
              <w:rPr>
                <w:sz w:val="24"/>
                <w:szCs w:val="24"/>
              </w:rPr>
              <w:t>Допускает право на существование отличной позиции, прав другого человека, но может задеть чужие чувства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997" w14:textId="28ADCAB5" w:rsidR="00044069" w:rsidRPr="00044069" w:rsidRDefault="00044069" w:rsidP="00760827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44069">
              <w:rPr>
                <w:sz w:val="24"/>
                <w:szCs w:val="24"/>
              </w:rPr>
              <w:t>Оценивает человека по внешним критериям различий, допускает проявления недоброжелательности. Предвзят к отличающимся от себя людям. Нарушает чужие права, признает только свои чувства и позицию</w:t>
            </w:r>
          </w:p>
        </w:tc>
      </w:tr>
      <w:tr w:rsidR="00044069" w:rsidRPr="005837B2" w14:paraId="68866EEF" w14:textId="77777777" w:rsidTr="00774F0D">
        <w:trPr>
          <w:trHeight w:val="278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3EFC81F" w14:textId="2B363418" w:rsidR="00044069" w:rsidRDefault="00044069" w:rsidP="00044069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70DCFA97" w14:textId="40E74C61" w:rsidR="00044069" w:rsidRPr="005837B2" w:rsidRDefault="00044069" w:rsidP="00044069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4. Организаторские качества</w:t>
            </w:r>
          </w:p>
        </w:tc>
      </w:tr>
      <w:tr w:rsidR="00044069" w:rsidRPr="005837B2" w14:paraId="0900A764" w14:textId="77777777" w:rsidTr="00774F0D">
        <w:trPr>
          <w:trHeight w:val="277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56C2DE1" w14:textId="282445AE" w:rsidR="00044069" w:rsidRPr="005837B2" w:rsidRDefault="00044069" w:rsidP="00044069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228F9B6" w14:textId="0C25753B" w:rsidR="00044069" w:rsidRPr="005837B2" w:rsidRDefault="00044069" w:rsidP="00044069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4.1. Руководство подчиненными, ориентация на результат</w:t>
            </w:r>
          </w:p>
        </w:tc>
      </w:tr>
      <w:tr w:rsidR="00044069" w:rsidRPr="005837B2" w14:paraId="4126A65E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159AEE1" w14:textId="74CAE427" w:rsidR="00044069" w:rsidRPr="005837B2" w:rsidRDefault="00044069" w:rsidP="00044069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896D55E" w14:textId="77777777" w:rsidR="00044069" w:rsidRPr="005837B2" w:rsidRDefault="00044069" w:rsidP="00044069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Обладает высокоразвитыми качествами прогнозирования и планирования, способностями организовывать, координировать, правильно распределять между подчиненными обязанности, точно формулировать перед ними задачи, мотивировать их на достижение целей и эффективное выполнение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профессиональной деятельности, анализировать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2B7" w14:textId="58942E90" w:rsidR="00044069" w:rsidRPr="005837B2" w:rsidRDefault="00044069" w:rsidP="00044069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пособен прогнозировать и планировать, умеет организовывать, координировать, формулировать перед подчиненными задачи, мотивировать их на достижение целей и эффективное выполнение профессиональной деятельности, оценивать их 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работу. Постоянно стремится к совершенствованию руководства подчиненными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FD5" w14:textId="2A2D9819" w:rsidR="00044069" w:rsidRPr="005837B2" w:rsidRDefault="00044069" w:rsidP="00044069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о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бладает качествами, необходимыми для руководства подчиненными, но не всегда использует его в повседневной деятельности; результативность деятельности при соответствующей помощи может быть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F7B" w14:textId="77777777" w:rsidR="00044069" w:rsidRDefault="00044069" w:rsidP="00044069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 выражены способности ориентации подчиненных на результат. Опыт руководства подчиненными слабый, накапливает его </w:t>
            </w:r>
          </w:p>
          <w:p w14:paraId="5926D0D7" w14:textId="7748EE62" w:rsidR="00044069" w:rsidRPr="005837B2" w:rsidRDefault="00044069" w:rsidP="00044069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медленно и активно к этому не стремится; результативность в работе низкая</w:t>
            </w:r>
          </w:p>
        </w:tc>
      </w:tr>
      <w:tr w:rsidR="00044069" w:rsidRPr="005837B2" w14:paraId="5F7FF14A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2C92AF6" w14:textId="3A25FCF3" w:rsidR="00044069" w:rsidRPr="005837B2" w:rsidRDefault="00044069" w:rsidP="00044069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7A81C56D" w14:textId="77777777" w:rsidR="00044069" w:rsidRPr="005837B2" w:rsidRDefault="00044069" w:rsidP="00044069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4.2. Требовательность</w:t>
            </w:r>
          </w:p>
        </w:tc>
      </w:tr>
      <w:tr w:rsidR="00044069" w:rsidRPr="005837B2" w14:paraId="51538B2B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A589D0B" w14:textId="417EF6BF" w:rsidR="00044069" w:rsidRPr="005837B2" w:rsidRDefault="00044069" w:rsidP="00044069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48D7DD2" w14:textId="1FA24665" w:rsidR="00044069" w:rsidRPr="005837B2" w:rsidRDefault="00044069" w:rsidP="005061E9">
            <w:pPr>
              <w:spacing w:after="0" w:line="240" w:lineRule="auto"/>
              <w:ind w:left="-4" w:right="-5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Высоко развита требовательность к себе и подчиненным; постоянно </w:t>
            </w:r>
            <w:r w:rsidR="005061E9"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роявляет обоснованную твердость; способен к обдуманным компромиссам ради интересов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6E" w14:textId="7CD03D1A" w:rsidR="00044069" w:rsidRPr="005837B2" w:rsidRDefault="00044069" w:rsidP="00044069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роявляет требовательность к себе и в достаточной мере требователен к подчиненным. Способен к проявлению твердости в отстаивании принципиальных позиций, не лишен способности к компромиссам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CF9" w14:textId="57D5BD96" w:rsidR="00044069" w:rsidRPr="005837B2" w:rsidRDefault="00044069" w:rsidP="00044069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пособен к проявлению требовательности к себе и подчиненным, но не всегда к этому стремится в практической деятельности; допускает элементы категоричности и односторонности в оценках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09FA" w14:textId="5840B877" w:rsidR="00044069" w:rsidRPr="005837B2" w:rsidRDefault="00044069" w:rsidP="00044069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ребования к подчиненным предвзятые, необоснованные; в оценках действий своих подчиненных категоричен, односторонен</w:t>
            </w:r>
          </w:p>
        </w:tc>
      </w:tr>
      <w:tr w:rsidR="00044069" w:rsidRPr="005837B2" w14:paraId="324A5384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D0ED82D" w14:textId="301E5D29" w:rsidR="00044069" w:rsidRPr="005837B2" w:rsidRDefault="00044069" w:rsidP="00044069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D87EAE0" w14:textId="77777777" w:rsidR="00044069" w:rsidRPr="005837B2" w:rsidRDefault="00044069" w:rsidP="00044069">
            <w:pPr>
              <w:spacing w:after="0" w:line="259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4.3. Самостоятельность решений и действий</w:t>
            </w:r>
          </w:p>
        </w:tc>
      </w:tr>
      <w:tr w:rsidR="00044069" w:rsidRPr="005837B2" w14:paraId="3699EDA4" w14:textId="77777777" w:rsidTr="00774F0D">
        <w:trPr>
          <w:trHeight w:val="320"/>
        </w:trPr>
        <w:tc>
          <w:tcPr>
            <w:tcW w:w="57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872B502" w14:textId="6B5BC6FB" w:rsidR="00044069" w:rsidRPr="005837B2" w:rsidRDefault="00044069" w:rsidP="00044069">
            <w:pPr>
              <w:tabs>
                <w:tab w:val="left" w:pos="7"/>
              </w:tabs>
              <w:spacing w:after="0" w:line="259" w:lineRule="auto"/>
              <w:ind w:right="-147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3970790" w14:textId="77777777" w:rsidR="00044069" w:rsidRPr="005837B2" w:rsidRDefault="00044069" w:rsidP="00044069">
            <w:pPr>
              <w:spacing w:after="0" w:line="240" w:lineRule="auto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Высоко развита способность к обоснованному принятию самостоятельных решений; способен к анализу и прогнозу рабочих ситуаций; в критических ситуациях способен к продуманным и решительным действиям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021" w14:textId="236DB5DA" w:rsidR="00044069" w:rsidRPr="005837B2" w:rsidRDefault="00044069" w:rsidP="00044069">
            <w:pPr>
              <w:spacing w:after="0" w:line="240" w:lineRule="auto"/>
              <w:ind w:left="135" w:right="132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принятии решений, как правило, самостоятелен; умеет анализировать и прогнозировать события; в критических ситуациях способен к решительным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A09" w14:textId="261516B0" w:rsidR="00044069" w:rsidRPr="005837B2" w:rsidRDefault="00044069" w:rsidP="00044069">
            <w:pPr>
              <w:spacing w:after="0" w:line="240" w:lineRule="auto"/>
              <w:ind w:left="123" w:right="129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>пособен к принятию самостоятельных решений, однако они не всегда бывают обоснованными; в критических ситуациях допускает нерешительность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003" w14:textId="3FD89647" w:rsidR="00044069" w:rsidRPr="005837B2" w:rsidRDefault="00044069" w:rsidP="00760827">
            <w:pPr>
              <w:spacing w:after="0" w:line="240" w:lineRule="auto"/>
              <w:ind w:left="133" w:right="127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принятию самостоятельных решений подготовлен недостаточно</w:t>
            </w:r>
            <w:r w:rsidR="00760827">
              <w:rPr>
                <w:rFonts w:eastAsia="Calibri"/>
                <w:color w:val="auto"/>
                <w:sz w:val="24"/>
                <w:szCs w:val="24"/>
                <w:lang w:eastAsia="en-US"/>
              </w:rPr>
              <w:t>; в</w:t>
            </w:r>
            <w:r w:rsidRPr="005837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критических ситуациях самостоятельно действовать затрудняется, проявляет нерешительность</w:t>
            </w:r>
          </w:p>
        </w:tc>
      </w:tr>
    </w:tbl>
    <w:p w14:paraId="16300F78" w14:textId="77777777" w:rsidR="006C2A82" w:rsidRPr="006C2A82" w:rsidRDefault="006C2A82" w:rsidP="006C2A82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eastAsia="Calibri"/>
          <w:color w:val="auto"/>
          <w:sz w:val="20"/>
          <w:lang w:eastAsia="en-US"/>
        </w:rPr>
      </w:pPr>
    </w:p>
    <w:p w14:paraId="4CCE3C98" w14:textId="77777777" w:rsidR="006C2A82" w:rsidRDefault="006C2A82">
      <w:pPr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br w:type="page"/>
      </w:r>
    </w:p>
    <w:tbl>
      <w:tblPr>
        <w:tblStyle w:val="6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53"/>
      </w:tblGrid>
      <w:tr w:rsidR="005837B2" w:rsidRPr="005837B2" w14:paraId="5D2EDDBB" w14:textId="77777777" w:rsidTr="003E77CE">
        <w:tc>
          <w:tcPr>
            <w:tcW w:w="5070" w:type="dxa"/>
          </w:tcPr>
          <w:p w14:paraId="1EF7706F" w14:textId="77777777" w:rsidR="005837B2" w:rsidRPr="005837B2" w:rsidRDefault="005837B2" w:rsidP="005837B2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14:paraId="15A1044E" w14:textId="4398DA9C" w:rsidR="005837B2" w:rsidRPr="005837B2" w:rsidRDefault="00A576C4" w:rsidP="00A576C4">
            <w:pPr>
              <w:shd w:val="clear" w:color="auto" w:fill="FFFFFF"/>
              <w:ind w:left="486" w:right="178"/>
              <w:jc w:val="both"/>
              <w:rPr>
                <w:szCs w:val="28"/>
              </w:rPr>
            </w:pPr>
            <w:r>
              <w:t xml:space="preserve">Приложение 2 к Методике оценки профессионального уровня, профессиональных и личностных качеств государственных гражданских служащих аппарата мирового судьи Камчатского края Агентства по обеспечению деятельности мировых судей Камчатского края </w:t>
            </w:r>
          </w:p>
        </w:tc>
      </w:tr>
    </w:tbl>
    <w:p w14:paraId="69FD2E04" w14:textId="241BDC44" w:rsidR="005837B2" w:rsidRPr="00C95D6C" w:rsidRDefault="00C95D6C" w:rsidP="005837B2">
      <w:pPr>
        <w:shd w:val="clear" w:color="auto" w:fill="FFFFFF"/>
        <w:spacing w:after="0" w:line="240" w:lineRule="auto"/>
        <w:jc w:val="right"/>
        <w:outlineLvl w:val="3"/>
        <w:rPr>
          <w:bCs/>
          <w:color w:val="auto"/>
        </w:rPr>
      </w:pPr>
      <w:r w:rsidRPr="00C95D6C">
        <w:rPr>
          <w:bCs/>
          <w:color w:val="auto"/>
        </w:rPr>
        <w:t>ФОРМА</w:t>
      </w:r>
    </w:p>
    <w:p w14:paraId="7DE9380D" w14:textId="120D198D" w:rsidR="00500E5C" w:rsidRPr="00500E5C" w:rsidRDefault="00500E5C" w:rsidP="00500E5C">
      <w:pPr>
        <w:shd w:val="clear" w:color="auto" w:fill="FFFFFF"/>
        <w:spacing w:after="0"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48626790" w14:textId="77777777" w:rsidR="00D90C29" w:rsidRPr="006C2A82" w:rsidRDefault="00D90C29" w:rsidP="002C6BC8">
      <w:pPr>
        <w:shd w:val="clear" w:color="auto" w:fill="FFFFFF"/>
        <w:spacing w:after="0" w:line="240" w:lineRule="auto"/>
        <w:jc w:val="center"/>
        <w:rPr>
          <w:color w:val="auto"/>
        </w:rPr>
      </w:pPr>
      <w:r>
        <w:rPr>
          <w:color w:val="auto"/>
        </w:rPr>
        <w:t>Оценочный лист</w:t>
      </w:r>
    </w:p>
    <w:p w14:paraId="022BDA94" w14:textId="77777777" w:rsidR="00D90C29" w:rsidRPr="00694C36" w:rsidRDefault="00D90C29" w:rsidP="002C6BC8">
      <w:pPr>
        <w:shd w:val="clear" w:color="auto" w:fill="FFFFFF"/>
        <w:spacing w:after="0" w:line="240" w:lineRule="auto"/>
        <w:jc w:val="center"/>
        <w:rPr>
          <w:color w:val="auto"/>
        </w:rPr>
      </w:pPr>
      <w:r w:rsidRPr="00694C36">
        <w:rPr>
          <w:color w:val="auto"/>
        </w:rPr>
        <w:t>«__» ____________________ 20__ г.</w:t>
      </w:r>
    </w:p>
    <w:p w14:paraId="676D1C61" w14:textId="77777777" w:rsidR="00D90C29" w:rsidRPr="006C2A82" w:rsidRDefault="00D90C29" w:rsidP="002C6BC8">
      <w:pPr>
        <w:shd w:val="clear" w:color="auto" w:fill="FFFFFF"/>
        <w:spacing w:after="0" w:line="240" w:lineRule="auto"/>
        <w:jc w:val="center"/>
        <w:rPr>
          <w:color w:val="auto"/>
          <w:sz w:val="20"/>
        </w:rPr>
      </w:pPr>
      <w:r w:rsidRPr="006C2A82">
        <w:rPr>
          <w:color w:val="auto"/>
          <w:sz w:val="20"/>
        </w:rPr>
        <w:t>(дата проведения аттестации)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D90C29" w:rsidRPr="006C2A82" w14:paraId="307DFC38" w14:textId="77777777" w:rsidTr="00A46EAC">
        <w:trPr>
          <w:trHeight w:val="15"/>
        </w:trPr>
        <w:tc>
          <w:tcPr>
            <w:tcW w:w="9654" w:type="dxa"/>
            <w:hideMark/>
          </w:tcPr>
          <w:p w14:paraId="5FE6B36B" w14:textId="77777777" w:rsidR="00D90C29" w:rsidRPr="006C2A82" w:rsidRDefault="00D90C29" w:rsidP="002C6BC8">
            <w:pPr>
              <w:shd w:val="clear" w:color="auto" w:fill="FFFFFF"/>
              <w:spacing w:after="0" w:line="240" w:lineRule="auto"/>
              <w:jc w:val="center"/>
              <w:rPr>
                <w:color w:val="auto"/>
                <w:sz w:val="2"/>
              </w:rPr>
            </w:pPr>
          </w:p>
        </w:tc>
      </w:tr>
      <w:tr w:rsidR="00D90C29" w:rsidRPr="006C2A82" w14:paraId="30F695C4" w14:textId="77777777" w:rsidTr="00A46EAC">
        <w:tc>
          <w:tcPr>
            <w:tcW w:w="9654" w:type="dxa"/>
            <w:tcBorders>
              <w:bottom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41BCD8" w14:textId="77777777" w:rsidR="00D90C29" w:rsidRPr="006C2A82" w:rsidRDefault="00D90C29" w:rsidP="002C6BC8">
            <w:pPr>
              <w:shd w:val="clear" w:color="auto" w:fill="FFFFFF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</w:tr>
      <w:tr w:rsidR="00D90C29" w:rsidRPr="006C2A82" w14:paraId="6718226C" w14:textId="77777777" w:rsidTr="00A46EAC">
        <w:tc>
          <w:tcPr>
            <w:tcW w:w="9654" w:type="dxa"/>
            <w:tcBorders>
              <w:top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0FB7A4B" w14:textId="77777777" w:rsidR="00A576C4" w:rsidRPr="00A576C4" w:rsidRDefault="00A576C4" w:rsidP="00A576C4">
            <w:pPr>
              <w:shd w:val="clear" w:color="auto" w:fill="FFFFFF"/>
              <w:spacing w:after="0" w:line="240" w:lineRule="auto"/>
              <w:jc w:val="center"/>
              <w:rPr>
                <w:color w:val="auto"/>
                <w:sz w:val="20"/>
                <w:vertAlign w:val="superscript"/>
              </w:rPr>
            </w:pPr>
            <w:r w:rsidRPr="00A576C4">
              <w:rPr>
                <w:color w:val="auto"/>
                <w:sz w:val="20"/>
                <w:vertAlign w:val="superscript"/>
              </w:rPr>
              <w:t>(фамилия, имя, отчество (при наличии), замещаемая должность государственного гражданского служащего аппарата мирового судьи Камчатского края Агентства по</w:t>
            </w:r>
          </w:p>
          <w:p w14:paraId="7EDC5E3C" w14:textId="7A8F8900" w:rsidR="00D90C29" w:rsidRPr="006C2A82" w:rsidRDefault="00A576C4" w:rsidP="00A576C4">
            <w:pPr>
              <w:shd w:val="clear" w:color="auto" w:fill="FFFFFF"/>
              <w:spacing w:after="0" w:line="240" w:lineRule="auto"/>
              <w:jc w:val="center"/>
              <w:rPr>
                <w:color w:val="auto"/>
                <w:sz w:val="20"/>
                <w:vertAlign w:val="superscript"/>
              </w:rPr>
            </w:pPr>
            <w:r w:rsidRPr="00A576C4">
              <w:rPr>
                <w:color w:val="auto"/>
                <w:sz w:val="20"/>
                <w:vertAlign w:val="superscript"/>
              </w:rPr>
              <w:t>обеспечению деятельности мировых судей Камчатского края)</w:t>
            </w:r>
          </w:p>
        </w:tc>
      </w:tr>
      <w:tr w:rsidR="00D90C29" w:rsidRPr="006C2A82" w14:paraId="2F04109C" w14:textId="77777777" w:rsidTr="00A46EAC">
        <w:tc>
          <w:tcPr>
            <w:tcW w:w="96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736808" w14:textId="77777777" w:rsidR="000613D2" w:rsidRDefault="00A576C4" w:rsidP="00A576C4">
            <w:pPr>
              <w:shd w:val="clear" w:color="auto" w:fill="FFFFFF"/>
              <w:spacing w:after="0" w:line="240" w:lineRule="auto"/>
              <w:ind w:left="-8" w:right="-2" w:firstLine="709"/>
              <w:jc w:val="center"/>
            </w:pPr>
            <w:r>
              <w:t xml:space="preserve">Баллы, присвоенные членом аттестационной комиссии Агентства по обеспечению деятельности мировых судей Камчатского края </w:t>
            </w:r>
          </w:p>
          <w:p w14:paraId="06D83208" w14:textId="7ECA42D9" w:rsidR="00D90C29" w:rsidRPr="006C2A82" w:rsidRDefault="00A576C4" w:rsidP="00A576C4">
            <w:pPr>
              <w:shd w:val="clear" w:color="auto" w:fill="FFFFFF"/>
              <w:spacing w:after="0" w:line="240" w:lineRule="auto"/>
              <w:ind w:left="-8" w:right="-2" w:firstLine="709"/>
              <w:jc w:val="center"/>
              <w:rPr>
                <w:color w:val="auto"/>
              </w:rPr>
            </w:pPr>
            <w:r>
              <w:t>по результатам аттестации:</w:t>
            </w:r>
          </w:p>
        </w:tc>
      </w:tr>
    </w:tbl>
    <w:p w14:paraId="49FDF0E3" w14:textId="77777777" w:rsidR="00D90C29" w:rsidRPr="006C2A82" w:rsidRDefault="00D90C29" w:rsidP="00774F0D">
      <w:pPr>
        <w:shd w:val="clear" w:color="auto" w:fill="FFFFFF"/>
        <w:spacing w:after="0" w:line="240" w:lineRule="auto"/>
        <w:ind w:right="-2"/>
        <w:rPr>
          <w:vanish/>
          <w:color w:val="auto"/>
          <w:sz w:val="10"/>
          <w:szCs w:val="10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217"/>
        <w:gridCol w:w="5005"/>
        <w:gridCol w:w="708"/>
      </w:tblGrid>
      <w:tr w:rsidR="00D90C29" w:rsidRPr="006C2A82" w14:paraId="3DF5E073" w14:textId="77777777" w:rsidTr="00774F0D">
        <w:trPr>
          <w:trHeight w:val="15"/>
        </w:trPr>
        <w:tc>
          <w:tcPr>
            <w:tcW w:w="709" w:type="dxa"/>
          </w:tcPr>
          <w:p w14:paraId="2E0F017E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"/>
              </w:rPr>
            </w:pPr>
          </w:p>
        </w:tc>
        <w:tc>
          <w:tcPr>
            <w:tcW w:w="3217" w:type="dxa"/>
            <w:hideMark/>
          </w:tcPr>
          <w:p w14:paraId="10B90E20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"/>
              </w:rPr>
            </w:pPr>
          </w:p>
        </w:tc>
        <w:tc>
          <w:tcPr>
            <w:tcW w:w="5713" w:type="dxa"/>
            <w:gridSpan w:val="2"/>
            <w:hideMark/>
          </w:tcPr>
          <w:p w14:paraId="265FA2D1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"/>
              </w:rPr>
            </w:pPr>
          </w:p>
        </w:tc>
      </w:tr>
      <w:tr w:rsidR="00D90C29" w:rsidRPr="006C2A82" w14:paraId="3EA5140D" w14:textId="77777777" w:rsidTr="00774F0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08248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jc w:val="center"/>
              <w:rPr>
                <w:color w:val="auto"/>
                <w:sz w:val="24"/>
                <w:szCs w:val="24"/>
              </w:rPr>
            </w:pPr>
            <w:r w:rsidRPr="006C2A82">
              <w:rPr>
                <w:color w:val="auto"/>
                <w:sz w:val="24"/>
                <w:szCs w:val="24"/>
              </w:rPr>
              <w:t>№</w:t>
            </w:r>
          </w:p>
          <w:p w14:paraId="3A82CA37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jc w:val="center"/>
              <w:rPr>
                <w:color w:val="auto"/>
                <w:sz w:val="24"/>
                <w:szCs w:val="24"/>
              </w:rPr>
            </w:pPr>
            <w:r w:rsidRPr="006C2A82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14:paraId="46947373" w14:textId="1A1DFED2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jc w:val="center"/>
              <w:rPr>
                <w:color w:val="auto"/>
                <w:sz w:val="24"/>
                <w:szCs w:val="24"/>
              </w:rPr>
            </w:pPr>
            <w:r w:rsidRPr="006C2A82">
              <w:rPr>
                <w:color w:val="auto"/>
                <w:sz w:val="24"/>
                <w:szCs w:val="24"/>
              </w:rPr>
              <w:t xml:space="preserve">Оцениваемые </w:t>
            </w:r>
            <w:r w:rsidR="00330047">
              <w:rPr>
                <w:color w:val="auto"/>
                <w:sz w:val="24"/>
                <w:szCs w:val="24"/>
              </w:rPr>
              <w:t>критерии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14:paraId="481DE9F4" w14:textId="13941B66" w:rsidR="00D90C29" w:rsidRPr="006C2A82" w:rsidRDefault="00D90C29" w:rsidP="00514CF8">
            <w:pPr>
              <w:shd w:val="clear" w:color="auto" w:fill="FFFFFF"/>
              <w:spacing w:after="0" w:line="240" w:lineRule="auto"/>
              <w:ind w:left="-134" w:right="-2"/>
              <w:jc w:val="center"/>
              <w:rPr>
                <w:color w:val="auto"/>
                <w:sz w:val="24"/>
                <w:szCs w:val="24"/>
              </w:rPr>
            </w:pPr>
            <w:r w:rsidRPr="006C2A82">
              <w:rPr>
                <w:color w:val="auto"/>
                <w:sz w:val="24"/>
                <w:szCs w:val="24"/>
              </w:rPr>
              <w:t>Балл</w:t>
            </w:r>
            <w:bookmarkStart w:id="2" w:name="_GoBack"/>
            <w:bookmarkEnd w:id="2"/>
            <w:r w:rsidRPr="006C2A82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5DFF0B77" w14:textId="77777777" w:rsidR="00D90C29" w:rsidRPr="006C2A82" w:rsidRDefault="00D90C29" w:rsidP="00774F0D">
      <w:pPr>
        <w:spacing w:after="0" w:line="259" w:lineRule="auto"/>
        <w:ind w:right="-2"/>
        <w:rPr>
          <w:rFonts w:ascii="Calibri" w:eastAsia="Calibri" w:hAnsi="Calibri"/>
          <w:color w:val="auto"/>
          <w:sz w:val="2"/>
          <w:szCs w:val="2"/>
          <w:lang w:eastAsia="en-US"/>
        </w:rPr>
      </w:pPr>
    </w:p>
    <w:tbl>
      <w:tblPr>
        <w:tblStyle w:val="53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8222"/>
        <w:gridCol w:w="708"/>
      </w:tblGrid>
      <w:tr w:rsidR="00D90C29" w:rsidRPr="00330047" w14:paraId="14818F2C" w14:textId="77777777" w:rsidTr="00774F0D">
        <w:tc>
          <w:tcPr>
            <w:tcW w:w="709" w:type="dxa"/>
          </w:tcPr>
          <w:p w14:paraId="1C67BEC8" w14:textId="77777777" w:rsidR="00D90C29" w:rsidRPr="00330047" w:rsidRDefault="00D90C29" w:rsidP="00774F0D">
            <w:pPr>
              <w:ind w:left="-113" w:right="-2"/>
              <w:jc w:val="center"/>
              <w:rPr>
                <w:szCs w:val="28"/>
              </w:rPr>
            </w:pPr>
            <w:r w:rsidRPr="00330047">
              <w:rPr>
                <w:szCs w:val="28"/>
              </w:rPr>
              <w:t>1</w:t>
            </w:r>
          </w:p>
        </w:tc>
        <w:tc>
          <w:tcPr>
            <w:tcW w:w="8222" w:type="dxa"/>
          </w:tcPr>
          <w:p w14:paraId="530EBD5F" w14:textId="77777777" w:rsidR="00D90C29" w:rsidRPr="00330047" w:rsidRDefault="00D90C29" w:rsidP="00774F0D">
            <w:pPr>
              <w:ind w:right="-2"/>
              <w:jc w:val="center"/>
              <w:rPr>
                <w:szCs w:val="28"/>
              </w:rPr>
            </w:pPr>
            <w:r w:rsidRPr="00330047">
              <w:rPr>
                <w:szCs w:val="28"/>
              </w:rPr>
              <w:t>2</w:t>
            </w:r>
          </w:p>
        </w:tc>
        <w:tc>
          <w:tcPr>
            <w:tcW w:w="708" w:type="dxa"/>
          </w:tcPr>
          <w:p w14:paraId="7783C09F" w14:textId="77777777" w:rsidR="00D90C29" w:rsidRPr="00330047" w:rsidRDefault="00D90C29" w:rsidP="00774F0D">
            <w:pPr>
              <w:ind w:right="-2"/>
              <w:jc w:val="center"/>
              <w:rPr>
                <w:szCs w:val="28"/>
              </w:rPr>
            </w:pPr>
            <w:r w:rsidRPr="00330047">
              <w:rPr>
                <w:szCs w:val="28"/>
              </w:rPr>
              <w:t>3</w:t>
            </w:r>
          </w:p>
        </w:tc>
      </w:tr>
      <w:tr w:rsidR="00D90C29" w:rsidRPr="006C2A82" w14:paraId="7E1CF4EF" w14:textId="77777777" w:rsidTr="00774F0D">
        <w:tc>
          <w:tcPr>
            <w:tcW w:w="709" w:type="dxa"/>
          </w:tcPr>
          <w:p w14:paraId="495E44C1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1.1.</w:t>
            </w:r>
          </w:p>
        </w:tc>
        <w:tc>
          <w:tcPr>
            <w:tcW w:w="8222" w:type="dxa"/>
          </w:tcPr>
          <w:p w14:paraId="40807BAD" w14:textId="73EB6A8F" w:rsidR="00D90C29" w:rsidRPr="006C2A82" w:rsidRDefault="00D90C29" w:rsidP="00774F0D">
            <w:pPr>
              <w:ind w:right="-2"/>
              <w:rPr>
                <w:sz w:val="24"/>
                <w:szCs w:val="24"/>
                <w:vertAlign w:val="superscript"/>
              </w:rPr>
            </w:pPr>
            <w:r w:rsidRPr="006C2A82">
              <w:rPr>
                <w:sz w:val="24"/>
                <w:szCs w:val="24"/>
              </w:rPr>
              <w:t>Профессиональные знания</w:t>
            </w:r>
          </w:p>
        </w:tc>
        <w:tc>
          <w:tcPr>
            <w:tcW w:w="708" w:type="dxa"/>
          </w:tcPr>
          <w:p w14:paraId="1C157457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245CDE85" w14:textId="77777777" w:rsidTr="00774F0D">
        <w:tc>
          <w:tcPr>
            <w:tcW w:w="709" w:type="dxa"/>
          </w:tcPr>
          <w:p w14:paraId="37ED7208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1.2.</w:t>
            </w:r>
          </w:p>
        </w:tc>
        <w:tc>
          <w:tcPr>
            <w:tcW w:w="8222" w:type="dxa"/>
          </w:tcPr>
          <w:p w14:paraId="2B3C6477" w14:textId="62DD6168" w:rsidR="00D90C29" w:rsidRPr="006C2A82" w:rsidRDefault="00D90C29" w:rsidP="00774F0D">
            <w:pPr>
              <w:ind w:right="-2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 xml:space="preserve">Профессиональные умения </w:t>
            </w:r>
            <w:r w:rsidR="00B41F39">
              <w:rPr>
                <w:sz w:val="24"/>
                <w:szCs w:val="24"/>
              </w:rPr>
              <w:t>и навыки</w:t>
            </w:r>
          </w:p>
        </w:tc>
        <w:tc>
          <w:tcPr>
            <w:tcW w:w="708" w:type="dxa"/>
          </w:tcPr>
          <w:p w14:paraId="46E6EE9D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1AA9AB37" w14:textId="77777777" w:rsidTr="00774F0D">
        <w:tc>
          <w:tcPr>
            <w:tcW w:w="709" w:type="dxa"/>
          </w:tcPr>
          <w:p w14:paraId="19D153DC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1.3.</w:t>
            </w:r>
          </w:p>
        </w:tc>
        <w:tc>
          <w:tcPr>
            <w:tcW w:w="8222" w:type="dxa"/>
          </w:tcPr>
          <w:p w14:paraId="0E8AD39A" w14:textId="372582EB" w:rsidR="00D90C29" w:rsidRPr="006C2A82" w:rsidRDefault="00B529F5" w:rsidP="00774F0D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опыт</w:t>
            </w:r>
          </w:p>
        </w:tc>
        <w:tc>
          <w:tcPr>
            <w:tcW w:w="708" w:type="dxa"/>
          </w:tcPr>
          <w:p w14:paraId="7EE462A7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2DEAC6E2" w14:textId="77777777" w:rsidTr="00774F0D">
        <w:tc>
          <w:tcPr>
            <w:tcW w:w="709" w:type="dxa"/>
          </w:tcPr>
          <w:p w14:paraId="7A1A0AE9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2.1.</w:t>
            </w:r>
          </w:p>
        </w:tc>
        <w:tc>
          <w:tcPr>
            <w:tcW w:w="8222" w:type="dxa"/>
          </w:tcPr>
          <w:p w14:paraId="542173BF" w14:textId="77777777" w:rsidR="00D90C29" w:rsidRPr="006C2A82" w:rsidRDefault="00D90C29" w:rsidP="00774F0D">
            <w:pPr>
              <w:ind w:right="-2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Организованность, ответственность и исполнительность</w:t>
            </w:r>
          </w:p>
        </w:tc>
        <w:tc>
          <w:tcPr>
            <w:tcW w:w="708" w:type="dxa"/>
          </w:tcPr>
          <w:p w14:paraId="22623DD5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2E1FA5B3" w14:textId="77777777" w:rsidTr="00774F0D">
        <w:tc>
          <w:tcPr>
            <w:tcW w:w="709" w:type="dxa"/>
          </w:tcPr>
          <w:p w14:paraId="22DC8FEA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2.2.</w:t>
            </w:r>
          </w:p>
        </w:tc>
        <w:tc>
          <w:tcPr>
            <w:tcW w:w="8222" w:type="dxa"/>
          </w:tcPr>
          <w:p w14:paraId="0289C640" w14:textId="77777777" w:rsidR="00D90C29" w:rsidRPr="006C2A82" w:rsidRDefault="00D90C29" w:rsidP="00774F0D">
            <w:pPr>
              <w:ind w:right="-2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Интенсивность труда, работоспособность</w:t>
            </w:r>
          </w:p>
        </w:tc>
        <w:tc>
          <w:tcPr>
            <w:tcW w:w="708" w:type="dxa"/>
          </w:tcPr>
          <w:p w14:paraId="7A87283D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228F103D" w14:textId="77777777" w:rsidTr="00774F0D">
        <w:tc>
          <w:tcPr>
            <w:tcW w:w="709" w:type="dxa"/>
          </w:tcPr>
          <w:p w14:paraId="0F24800C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2.3.</w:t>
            </w:r>
          </w:p>
        </w:tc>
        <w:tc>
          <w:tcPr>
            <w:tcW w:w="8222" w:type="dxa"/>
          </w:tcPr>
          <w:p w14:paraId="065112CC" w14:textId="3442A73B" w:rsidR="00D90C29" w:rsidRPr="006C2A82" w:rsidRDefault="00D90C29" w:rsidP="00774F0D">
            <w:pPr>
              <w:ind w:right="-2"/>
              <w:rPr>
                <w:sz w:val="24"/>
                <w:szCs w:val="24"/>
                <w:vertAlign w:val="superscript"/>
              </w:rPr>
            </w:pPr>
            <w:r w:rsidRPr="006C2A82">
              <w:rPr>
                <w:sz w:val="24"/>
                <w:szCs w:val="24"/>
              </w:rPr>
              <w:t>Способность к профессиональному творчеству, введению инновационных технологий</w:t>
            </w:r>
          </w:p>
        </w:tc>
        <w:tc>
          <w:tcPr>
            <w:tcW w:w="708" w:type="dxa"/>
          </w:tcPr>
          <w:p w14:paraId="6F4AC5B1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35E26BA1" w14:textId="77777777" w:rsidTr="00774F0D">
        <w:tc>
          <w:tcPr>
            <w:tcW w:w="709" w:type="dxa"/>
          </w:tcPr>
          <w:p w14:paraId="656EAE3A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222" w:type="dxa"/>
          </w:tcPr>
          <w:p w14:paraId="621EDE81" w14:textId="77777777" w:rsidR="00D90C29" w:rsidRPr="006C2A82" w:rsidRDefault="00D90C29" w:rsidP="00774F0D">
            <w:pPr>
              <w:ind w:right="-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Клиентоцентричность</w:t>
            </w:r>
            <w:proofErr w:type="spellEnd"/>
          </w:p>
        </w:tc>
        <w:tc>
          <w:tcPr>
            <w:tcW w:w="708" w:type="dxa"/>
          </w:tcPr>
          <w:p w14:paraId="554AE93B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0BA2AC03" w14:textId="77777777" w:rsidTr="00774F0D">
        <w:tc>
          <w:tcPr>
            <w:tcW w:w="709" w:type="dxa"/>
          </w:tcPr>
          <w:p w14:paraId="4A47C83E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3.1.</w:t>
            </w:r>
          </w:p>
        </w:tc>
        <w:tc>
          <w:tcPr>
            <w:tcW w:w="8222" w:type="dxa"/>
          </w:tcPr>
          <w:p w14:paraId="3ED9DAAD" w14:textId="77777777" w:rsidR="00D90C29" w:rsidRPr="006C2A82" w:rsidRDefault="00D90C29" w:rsidP="00774F0D">
            <w:pPr>
              <w:ind w:right="-2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Способность к самооценке</w:t>
            </w:r>
          </w:p>
        </w:tc>
        <w:tc>
          <w:tcPr>
            <w:tcW w:w="708" w:type="dxa"/>
          </w:tcPr>
          <w:p w14:paraId="46A6E4C1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61F5AAA5" w14:textId="77777777" w:rsidTr="00774F0D">
        <w:tc>
          <w:tcPr>
            <w:tcW w:w="709" w:type="dxa"/>
          </w:tcPr>
          <w:p w14:paraId="7AADB824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3.2.</w:t>
            </w:r>
          </w:p>
        </w:tc>
        <w:tc>
          <w:tcPr>
            <w:tcW w:w="8222" w:type="dxa"/>
          </w:tcPr>
          <w:p w14:paraId="757E4119" w14:textId="77777777" w:rsidR="00D90C29" w:rsidRPr="006C2A82" w:rsidRDefault="00D90C29" w:rsidP="00774F0D">
            <w:pPr>
              <w:ind w:right="-2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Дисциплинированность</w:t>
            </w:r>
          </w:p>
        </w:tc>
        <w:tc>
          <w:tcPr>
            <w:tcW w:w="708" w:type="dxa"/>
          </w:tcPr>
          <w:p w14:paraId="07945E63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09E92957" w14:textId="77777777" w:rsidTr="00774F0D">
        <w:tc>
          <w:tcPr>
            <w:tcW w:w="709" w:type="dxa"/>
          </w:tcPr>
          <w:p w14:paraId="28A05C00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3.3.</w:t>
            </w:r>
          </w:p>
        </w:tc>
        <w:tc>
          <w:tcPr>
            <w:tcW w:w="8222" w:type="dxa"/>
          </w:tcPr>
          <w:p w14:paraId="2AF64098" w14:textId="6DF5FE9C" w:rsidR="00D90C29" w:rsidRPr="006C2A82" w:rsidRDefault="00D90C29" w:rsidP="00774F0D">
            <w:pPr>
              <w:ind w:right="-2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Письменная, устная коммуникации и владение информационно</w:t>
            </w:r>
            <w:r w:rsidR="00AE3994">
              <w:rPr>
                <w:sz w:val="24"/>
                <w:szCs w:val="24"/>
              </w:rPr>
              <w:t>-</w:t>
            </w:r>
            <w:r w:rsidRPr="006C2A82">
              <w:rPr>
                <w:sz w:val="24"/>
                <w:szCs w:val="24"/>
              </w:rPr>
              <w:t>коммуникативными технологиями</w:t>
            </w:r>
          </w:p>
        </w:tc>
        <w:tc>
          <w:tcPr>
            <w:tcW w:w="708" w:type="dxa"/>
          </w:tcPr>
          <w:p w14:paraId="4418E3D5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6BA4FF6D" w14:textId="77777777" w:rsidTr="00774F0D">
        <w:tc>
          <w:tcPr>
            <w:tcW w:w="709" w:type="dxa"/>
          </w:tcPr>
          <w:p w14:paraId="50E3A29B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  <w:r w:rsidRPr="006C2A82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47E1F065" w14:textId="77777777" w:rsidR="00D90C29" w:rsidRPr="006C2A82" w:rsidRDefault="00D90C29" w:rsidP="00774F0D">
            <w:pPr>
              <w:ind w:right="-2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Служебная этика, стиль общения</w:t>
            </w:r>
          </w:p>
        </w:tc>
        <w:tc>
          <w:tcPr>
            <w:tcW w:w="708" w:type="dxa"/>
          </w:tcPr>
          <w:p w14:paraId="41D03599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D90C29" w:rsidRPr="006C2A82" w14:paraId="0D1B8260" w14:textId="77777777" w:rsidTr="00774F0D">
        <w:tc>
          <w:tcPr>
            <w:tcW w:w="709" w:type="dxa"/>
          </w:tcPr>
          <w:p w14:paraId="33E7F86D" w14:textId="77777777" w:rsidR="00D90C29" w:rsidRPr="006C2A82" w:rsidRDefault="00D90C2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6C2A82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  <w:r w:rsidRPr="006C2A82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653242F0" w14:textId="77777777" w:rsidR="00D90C29" w:rsidRPr="006C2A82" w:rsidRDefault="00D90C29" w:rsidP="00774F0D">
            <w:pPr>
              <w:ind w:right="-2"/>
              <w:rPr>
                <w:sz w:val="24"/>
                <w:szCs w:val="24"/>
                <w:vertAlign w:val="superscript"/>
              </w:rPr>
            </w:pPr>
            <w:r w:rsidRPr="006C2A82">
              <w:rPr>
                <w:sz w:val="24"/>
                <w:szCs w:val="24"/>
              </w:rPr>
              <w:t xml:space="preserve">Эффективность взаимодействия в процессе деятельности </w:t>
            </w:r>
          </w:p>
        </w:tc>
        <w:tc>
          <w:tcPr>
            <w:tcW w:w="708" w:type="dxa"/>
          </w:tcPr>
          <w:p w14:paraId="543EED1E" w14:textId="77777777" w:rsidR="00D90C29" w:rsidRPr="006C2A82" w:rsidRDefault="00D90C2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  <w:tr w:rsidR="00044069" w:rsidRPr="006C2A82" w14:paraId="0A433159" w14:textId="77777777" w:rsidTr="00774F0D">
        <w:tc>
          <w:tcPr>
            <w:tcW w:w="709" w:type="dxa"/>
          </w:tcPr>
          <w:p w14:paraId="27C2A8D3" w14:textId="564DA1BA" w:rsidR="00044069" w:rsidRPr="006C2A82" w:rsidRDefault="00044069" w:rsidP="00774F0D">
            <w:pPr>
              <w:ind w:left="-113" w:right="-2"/>
              <w:jc w:val="center"/>
              <w:rPr>
                <w:sz w:val="24"/>
                <w:szCs w:val="24"/>
              </w:rPr>
            </w:pPr>
            <w:r w:rsidRPr="00044069">
              <w:rPr>
                <w:sz w:val="24"/>
                <w:szCs w:val="24"/>
              </w:rPr>
              <w:t>3.6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71D35BD9" w14:textId="34894CFB" w:rsidR="00044069" w:rsidRPr="006C2A82" w:rsidRDefault="00044069" w:rsidP="00774F0D">
            <w:pPr>
              <w:ind w:right="-2"/>
              <w:rPr>
                <w:sz w:val="24"/>
                <w:szCs w:val="24"/>
              </w:rPr>
            </w:pPr>
            <w:r w:rsidRPr="00044069"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708" w:type="dxa"/>
          </w:tcPr>
          <w:p w14:paraId="547792AF" w14:textId="77777777" w:rsidR="00044069" w:rsidRPr="006C2A82" w:rsidRDefault="00044069" w:rsidP="00774F0D">
            <w:pPr>
              <w:ind w:right="-2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B01D5E5" w14:textId="40FE7910" w:rsidR="00C95D6C" w:rsidRDefault="00C95D6C" w:rsidP="00774F0D">
      <w:pPr>
        <w:shd w:val="clear" w:color="auto" w:fill="FFFFFF"/>
        <w:spacing w:after="0" w:line="240" w:lineRule="auto"/>
        <w:ind w:right="-2" w:firstLine="567"/>
        <w:jc w:val="both"/>
        <w:rPr>
          <w:vanish/>
          <w:color w:val="auto"/>
          <w:szCs w:val="22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4"/>
        <w:gridCol w:w="924"/>
        <w:gridCol w:w="2336"/>
      </w:tblGrid>
      <w:tr w:rsidR="00D90C29" w:rsidRPr="006C2A82" w14:paraId="3F0B4560" w14:textId="77777777" w:rsidTr="00A46EAC">
        <w:trPr>
          <w:trHeight w:val="15"/>
        </w:trPr>
        <w:tc>
          <w:tcPr>
            <w:tcW w:w="6394" w:type="dxa"/>
            <w:hideMark/>
          </w:tcPr>
          <w:p w14:paraId="634316A7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"/>
              </w:rPr>
            </w:pPr>
          </w:p>
        </w:tc>
        <w:tc>
          <w:tcPr>
            <w:tcW w:w="924" w:type="dxa"/>
            <w:hideMark/>
          </w:tcPr>
          <w:p w14:paraId="1FC8EBEC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"/>
              </w:rPr>
            </w:pPr>
          </w:p>
        </w:tc>
        <w:tc>
          <w:tcPr>
            <w:tcW w:w="2336" w:type="dxa"/>
            <w:hideMark/>
          </w:tcPr>
          <w:p w14:paraId="7A0F7BBF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"/>
              </w:rPr>
            </w:pPr>
          </w:p>
        </w:tc>
      </w:tr>
      <w:tr w:rsidR="00D90C29" w:rsidRPr="006C2A82" w14:paraId="3C46BE97" w14:textId="77777777" w:rsidTr="00A46EAC">
        <w:tc>
          <w:tcPr>
            <w:tcW w:w="6394" w:type="dxa"/>
            <w:tcBorders>
              <w:bottom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713870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0"/>
              </w:rPr>
            </w:pPr>
          </w:p>
        </w:tc>
        <w:tc>
          <w:tcPr>
            <w:tcW w:w="92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8EDBE1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0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B96339C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0"/>
              </w:rPr>
            </w:pPr>
          </w:p>
        </w:tc>
      </w:tr>
      <w:tr w:rsidR="00D90C29" w:rsidRPr="006C2A82" w14:paraId="05533BC3" w14:textId="77777777" w:rsidTr="00A46EAC">
        <w:tc>
          <w:tcPr>
            <w:tcW w:w="6394" w:type="dxa"/>
            <w:tcBorders>
              <w:top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C3164F" w14:textId="77777777" w:rsidR="00227BFD" w:rsidRPr="00227BFD" w:rsidRDefault="00227BFD" w:rsidP="00227BFD">
            <w:pPr>
              <w:shd w:val="clear" w:color="auto" w:fill="FFFFFF"/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227BFD">
              <w:rPr>
                <w:color w:val="auto"/>
                <w:sz w:val="16"/>
                <w:szCs w:val="16"/>
              </w:rPr>
              <w:t>(фамилия, имя, отчество (при наличии) члена аттестационной комиссии Агентства</w:t>
            </w:r>
          </w:p>
          <w:p w14:paraId="010A754F" w14:textId="113B88E4" w:rsidR="00D90C29" w:rsidRPr="00ED7ED1" w:rsidRDefault="00227BFD" w:rsidP="00227BFD">
            <w:pPr>
              <w:shd w:val="clear" w:color="auto" w:fill="FFFFFF"/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227BFD">
              <w:rPr>
                <w:color w:val="auto"/>
                <w:sz w:val="16"/>
                <w:szCs w:val="16"/>
              </w:rPr>
              <w:t>по обеспечению деятельности мировых судей Камчатского края)</w:t>
            </w:r>
          </w:p>
        </w:tc>
        <w:tc>
          <w:tcPr>
            <w:tcW w:w="92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94311FF" w14:textId="77777777" w:rsidR="00D90C29" w:rsidRPr="006C2A82" w:rsidRDefault="00D90C29" w:rsidP="00774F0D">
            <w:pPr>
              <w:shd w:val="clear" w:color="auto" w:fill="FFFFFF"/>
              <w:spacing w:after="0" w:line="240" w:lineRule="auto"/>
              <w:ind w:right="-2"/>
              <w:rPr>
                <w:color w:val="auto"/>
                <w:sz w:val="20"/>
                <w:vertAlign w:val="superscript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D162340" w14:textId="77777777" w:rsidR="00D90C29" w:rsidRPr="00ED7ED1" w:rsidRDefault="00D90C29" w:rsidP="00774F0D">
            <w:pPr>
              <w:shd w:val="clear" w:color="auto" w:fill="FFFFFF"/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ED7ED1">
              <w:rPr>
                <w:color w:val="auto"/>
                <w:sz w:val="16"/>
                <w:szCs w:val="16"/>
              </w:rPr>
              <w:t>(подпись)</w:t>
            </w:r>
          </w:p>
        </w:tc>
      </w:tr>
    </w:tbl>
    <w:p w14:paraId="77184108" w14:textId="2FB2151B" w:rsidR="00500E5C" w:rsidRDefault="00500E5C" w:rsidP="006D7F72">
      <w:pPr>
        <w:spacing w:after="0"/>
        <w:rPr>
          <w:sz w:val="16"/>
          <w:szCs w:val="16"/>
        </w:rPr>
      </w:pPr>
    </w:p>
    <w:p w14:paraId="3643E1E6" w14:textId="5D01B90A" w:rsidR="002F4A47" w:rsidRPr="003505E1" w:rsidRDefault="002F4A47" w:rsidP="000771E7">
      <w:pPr>
        <w:spacing w:after="0"/>
        <w:rPr>
          <w:sz w:val="16"/>
          <w:szCs w:val="16"/>
        </w:rPr>
      </w:pPr>
    </w:p>
    <w:sectPr w:rsidR="002F4A47" w:rsidRPr="003505E1" w:rsidSect="00A77F2A">
      <w:headerReference w:type="default" r:id="rId11"/>
      <w:footnotePr>
        <w:numFmt w:val="chicago"/>
      </w:footnotePr>
      <w:pgSz w:w="11906" w:h="16838"/>
      <w:pgMar w:top="1135" w:right="851" w:bottom="993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10A3E" w14:textId="77777777" w:rsidR="007E176B" w:rsidRDefault="007E176B" w:rsidP="002B5838">
      <w:pPr>
        <w:spacing w:after="0" w:line="240" w:lineRule="auto"/>
      </w:pPr>
      <w:r>
        <w:separator/>
      </w:r>
    </w:p>
  </w:endnote>
  <w:endnote w:type="continuationSeparator" w:id="0">
    <w:p w14:paraId="63FAE550" w14:textId="77777777" w:rsidR="007E176B" w:rsidRDefault="007E176B" w:rsidP="002B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FFB25" w14:textId="77777777" w:rsidR="007E176B" w:rsidRDefault="007E176B" w:rsidP="002B5838">
      <w:pPr>
        <w:spacing w:after="0" w:line="240" w:lineRule="auto"/>
      </w:pPr>
      <w:r>
        <w:separator/>
      </w:r>
    </w:p>
  </w:footnote>
  <w:footnote w:type="continuationSeparator" w:id="0">
    <w:p w14:paraId="62E42CF6" w14:textId="77777777" w:rsidR="007E176B" w:rsidRDefault="007E176B" w:rsidP="002B5838">
      <w:pPr>
        <w:spacing w:after="0" w:line="240" w:lineRule="auto"/>
      </w:pPr>
      <w:r>
        <w:continuationSeparator/>
      </w:r>
    </w:p>
  </w:footnote>
  <w:footnote w:id="1">
    <w:p w14:paraId="568E4C16" w14:textId="3AA64701" w:rsidR="000B4265" w:rsidRPr="005C5A27" w:rsidRDefault="000B4265" w:rsidP="00DE0E01">
      <w:pPr>
        <w:pStyle w:val="af3"/>
        <w:ind w:firstLine="709"/>
        <w:rPr>
          <w:sz w:val="24"/>
          <w:szCs w:val="24"/>
        </w:rPr>
      </w:pPr>
      <w:r w:rsidRPr="005C5A27">
        <w:rPr>
          <w:rStyle w:val="af5"/>
          <w:sz w:val="24"/>
          <w:szCs w:val="24"/>
        </w:rPr>
        <w:t>*</w:t>
      </w:r>
      <w:r w:rsidRPr="005C5A27">
        <w:rPr>
          <w:sz w:val="24"/>
          <w:szCs w:val="24"/>
        </w:rPr>
        <w:t>Заполняется при наличии дополнительных сведений.</w:t>
      </w:r>
    </w:p>
  </w:footnote>
  <w:footnote w:id="2">
    <w:p w14:paraId="6B3FD475" w14:textId="06063FA5" w:rsidR="000B4265" w:rsidRPr="005C5A27" w:rsidRDefault="000B4265" w:rsidP="00DE0E01">
      <w:pPr>
        <w:pStyle w:val="af3"/>
        <w:ind w:firstLine="709"/>
        <w:jc w:val="both"/>
        <w:rPr>
          <w:sz w:val="24"/>
          <w:szCs w:val="24"/>
        </w:rPr>
      </w:pPr>
      <w:r w:rsidRPr="005C5A27">
        <w:rPr>
          <w:rStyle w:val="af5"/>
          <w:sz w:val="24"/>
          <w:szCs w:val="24"/>
        </w:rPr>
        <w:t>*</w:t>
      </w:r>
      <w:r w:rsidRPr="005C5A27">
        <w:rPr>
          <w:sz w:val="24"/>
          <w:szCs w:val="24"/>
        </w:rPr>
        <w:t xml:space="preserve"> Итоговый балл определяется в соответствии с Методикой оценки профессионального уровня, профессиональных и личностных качеств государственного гражданского служащего Камчатского края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693364"/>
      <w:docPartObj>
        <w:docPartGallery w:val="Page Numbers (Top of Page)"/>
        <w:docPartUnique/>
      </w:docPartObj>
    </w:sdtPr>
    <w:sdtContent>
      <w:p w14:paraId="468E3CD6" w14:textId="0984596A" w:rsidR="000B4265" w:rsidRPr="000771E7" w:rsidRDefault="000B4265" w:rsidP="000771E7">
        <w:pPr>
          <w:pStyle w:val="a7"/>
          <w:jc w:val="center"/>
        </w:pPr>
        <w:r w:rsidRPr="00D02BAB">
          <w:fldChar w:fldCharType="begin"/>
        </w:r>
        <w:r w:rsidRPr="00D02BAB">
          <w:instrText>PAGE   \* MERGEFORMAT</w:instrText>
        </w:r>
        <w:r w:rsidRPr="00D02BAB">
          <w:fldChar w:fldCharType="separate"/>
        </w:r>
        <w:r w:rsidR="00514CF8">
          <w:rPr>
            <w:noProof/>
          </w:rPr>
          <w:t>27</w:t>
        </w:r>
        <w:r w:rsidRPr="00D02BA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8D6"/>
    <w:multiLevelType w:val="hybridMultilevel"/>
    <w:tmpl w:val="BC5A404C"/>
    <w:lvl w:ilvl="0" w:tplc="837A64F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645441"/>
    <w:multiLevelType w:val="hybridMultilevel"/>
    <w:tmpl w:val="C3981F26"/>
    <w:lvl w:ilvl="0" w:tplc="285CA2FA">
      <w:start w:val="23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F0D6AC6"/>
    <w:multiLevelType w:val="hybridMultilevel"/>
    <w:tmpl w:val="ED1E179E"/>
    <w:lvl w:ilvl="0" w:tplc="DFE60BB2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F95AF3"/>
    <w:multiLevelType w:val="hybridMultilevel"/>
    <w:tmpl w:val="E0024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36697BC">
      <w:start w:val="1"/>
      <w:numFmt w:val="decimal"/>
      <w:lvlText w:val="%2."/>
      <w:lvlJc w:val="left"/>
      <w:pPr>
        <w:ind w:left="2149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AD323A"/>
    <w:multiLevelType w:val="hybridMultilevel"/>
    <w:tmpl w:val="8920155A"/>
    <w:lvl w:ilvl="0" w:tplc="2B04BF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1E377A"/>
    <w:multiLevelType w:val="hybridMultilevel"/>
    <w:tmpl w:val="2D848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3C59"/>
    <w:multiLevelType w:val="multilevel"/>
    <w:tmpl w:val="AB9AA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5D4E23"/>
    <w:multiLevelType w:val="hybridMultilevel"/>
    <w:tmpl w:val="2F7CF076"/>
    <w:lvl w:ilvl="0" w:tplc="AF3E7670">
      <w:start w:val="21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34665C35"/>
    <w:multiLevelType w:val="hybridMultilevel"/>
    <w:tmpl w:val="312029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5F2838"/>
    <w:multiLevelType w:val="hybridMultilevel"/>
    <w:tmpl w:val="610A416A"/>
    <w:lvl w:ilvl="0" w:tplc="9A4E3088">
      <w:start w:val="6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52AC493B"/>
    <w:multiLevelType w:val="hybridMultilevel"/>
    <w:tmpl w:val="7C4A9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64FDF"/>
    <w:multiLevelType w:val="hybridMultilevel"/>
    <w:tmpl w:val="90A0D31C"/>
    <w:lvl w:ilvl="0" w:tplc="9C723500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B255C3"/>
    <w:multiLevelType w:val="hybridMultilevel"/>
    <w:tmpl w:val="0C825C8A"/>
    <w:lvl w:ilvl="0" w:tplc="55BA1F88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66174680"/>
    <w:multiLevelType w:val="hybridMultilevel"/>
    <w:tmpl w:val="FB1E5214"/>
    <w:lvl w:ilvl="0" w:tplc="69182F0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9E456D"/>
    <w:multiLevelType w:val="hybridMultilevel"/>
    <w:tmpl w:val="C4160EAC"/>
    <w:lvl w:ilvl="0" w:tplc="1E6200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3D5B6D"/>
    <w:multiLevelType w:val="hybridMultilevel"/>
    <w:tmpl w:val="583C4D38"/>
    <w:lvl w:ilvl="0" w:tplc="0F347E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9"/>
  </w:num>
  <w:num w:numId="11">
    <w:abstractNumId w:val="15"/>
  </w:num>
  <w:num w:numId="12">
    <w:abstractNumId w:val="0"/>
  </w:num>
  <w:num w:numId="13">
    <w:abstractNumId w:val="6"/>
  </w:num>
  <w:num w:numId="14">
    <w:abstractNumId w:val="1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0"/>
    <w:rsid w:val="00003929"/>
    <w:rsid w:val="000114BF"/>
    <w:rsid w:val="00013656"/>
    <w:rsid w:val="000148AE"/>
    <w:rsid w:val="00022862"/>
    <w:rsid w:val="00024A6D"/>
    <w:rsid w:val="00024FA1"/>
    <w:rsid w:val="000325AD"/>
    <w:rsid w:val="00042666"/>
    <w:rsid w:val="00044069"/>
    <w:rsid w:val="000501F1"/>
    <w:rsid w:val="00050D9D"/>
    <w:rsid w:val="00051D8B"/>
    <w:rsid w:val="00060C06"/>
    <w:rsid w:val="000613D2"/>
    <w:rsid w:val="00061D17"/>
    <w:rsid w:val="000644E9"/>
    <w:rsid w:val="000717B2"/>
    <w:rsid w:val="000771E7"/>
    <w:rsid w:val="000A1B10"/>
    <w:rsid w:val="000B4265"/>
    <w:rsid w:val="000B5757"/>
    <w:rsid w:val="000B59F9"/>
    <w:rsid w:val="000B76F7"/>
    <w:rsid w:val="000C43B9"/>
    <w:rsid w:val="000D1244"/>
    <w:rsid w:val="000D5482"/>
    <w:rsid w:val="000E2CB0"/>
    <w:rsid w:val="000F1FC7"/>
    <w:rsid w:val="000F5E16"/>
    <w:rsid w:val="000F7934"/>
    <w:rsid w:val="0010074F"/>
    <w:rsid w:val="00106DF7"/>
    <w:rsid w:val="00116062"/>
    <w:rsid w:val="00123837"/>
    <w:rsid w:val="00124194"/>
    <w:rsid w:val="001337FB"/>
    <w:rsid w:val="001338AD"/>
    <w:rsid w:val="001420B2"/>
    <w:rsid w:val="00154050"/>
    <w:rsid w:val="00160304"/>
    <w:rsid w:val="001660BD"/>
    <w:rsid w:val="0017359F"/>
    <w:rsid w:val="001748A7"/>
    <w:rsid w:val="00176DCB"/>
    <w:rsid w:val="001864C0"/>
    <w:rsid w:val="0018716A"/>
    <w:rsid w:val="00192631"/>
    <w:rsid w:val="00193B9F"/>
    <w:rsid w:val="00194395"/>
    <w:rsid w:val="00194C9D"/>
    <w:rsid w:val="001A0E1C"/>
    <w:rsid w:val="001A1368"/>
    <w:rsid w:val="001A35A2"/>
    <w:rsid w:val="001A45AF"/>
    <w:rsid w:val="001A6345"/>
    <w:rsid w:val="001C13CF"/>
    <w:rsid w:val="001C3707"/>
    <w:rsid w:val="001C7444"/>
    <w:rsid w:val="001D2703"/>
    <w:rsid w:val="001D377D"/>
    <w:rsid w:val="001E2029"/>
    <w:rsid w:val="001E477F"/>
    <w:rsid w:val="001F217E"/>
    <w:rsid w:val="002016AE"/>
    <w:rsid w:val="00201915"/>
    <w:rsid w:val="00204F44"/>
    <w:rsid w:val="0020523C"/>
    <w:rsid w:val="00217130"/>
    <w:rsid w:val="002209DE"/>
    <w:rsid w:val="00227BFD"/>
    <w:rsid w:val="00232F55"/>
    <w:rsid w:val="00234D66"/>
    <w:rsid w:val="00235F12"/>
    <w:rsid w:val="00241637"/>
    <w:rsid w:val="00244BEA"/>
    <w:rsid w:val="00247697"/>
    <w:rsid w:val="002512F4"/>
    <w:rsid w:val="00252048"/>
    <w:rsid w:val="002541E9"/>
    <w:rsid w:val="00254D44"/>
    <w:rsid w:val="00256966"/>
    <w:rsid w:val="00266EEA"/>
    <w:rsid w:val="002733EB"/>
    <w:rsid w:val="002810CE"/>
    <w:rsid w:val="0028339A"/>
    <w:rsid w:val="0028374A"/>
    <w:rsid w:val="002842D2"/>
    <w:rsid w:val="00293045"/>
    <w:rsid w:val="002A2456"/>
    <w:rsid w:val="002A3E57"/>
    <w:rsid w:val="002A5AD9"/>
    <w:rsid w:val="002A716B"/>
    <w:rsid w:val="002B0A70"/>
    <w:rsid w:val="002B3197"/>
    <w:rsid w:val="002B4D3C"/>
    <w:rsid w:val="002B5838"/>
    <w:rsid w:val="002B5896"/>
    <w:rsid w:val="002B62FA"/>
    <w:rsid w:val="002B7FC1"/>
    <w:rsid w:val="002C179D"/>
    <w:rsid w:val="002C6BC8"/>
    <w:rsid w:val="002E1747"/>
    <w:rsid w:val="002F21A4"/>
    <w:rsid w:val="002F4A47"/>
    <w:rsid w:val="00301CF3"/>
    <w:rsid w:val="003031E4"/>
    <w:rsid w:val="0030485E"/>
    <w:rsid w:val="00307C6C"/>
    <w:rsid w:val="00313AF0"/>
    <w:rsid w:val="003144F8"/>
    <w:rsid w:val="00321DFA"/>
    <w:rsid w:val="00330047"/>
    <w:rsid w:val="00337775"/>
    <w:rsid w:val="00345E31"/>
    <w:rsid w:val="003505E1"/>
    <w:rsid w:val="0035538A"/>
    <w:rsid w:val="003620F0"/>
    <w:rsid w:val="00362C46"/>
    <w:rsid w:val="00363D4F"/>
    <w:rsid w:val="00366AA3"/>
    <w:rsid w:val="00366EEF"/>
    <w:rsid w:val="00377E08"/>
    <w:rsid w:val="003805B0"/>
    <w:rsid w:val="00386E3A"/>
    <w:rsid w:val="00391B90"/>
    <w:rsid w:val="00393A2D"/>
    <w:rsid w:val="00393B38"/>
    <w:rsid w:val="003945A3"/>
    <w:rsid w:val="003A69A2"/>
    <w:rsid w:val="003B15AF"/>
    <w:rsid w:val="003B628D"/>
    <w:rsid w:val="003C1D10"/>
    <w:rsid w:val="003D1E67"/>
    <w:rsid w:val="003D2ADE"/>
    <w:rsid w:val="003E0590"/>
    <w:rsid w:val="003E5CBC"/>
    <w:rsid w:val="003E748F"/>
    <w:rsid w:val="003E7505"/>
    <w:rsid w:val="003E77CE"/>
    <w:rsid w:val="003F0322"/>
    <w:rsid w:val="003F6458"/>
    <w:rsid w:val="00420035"/>
    <w:rsid w:val="0042033D"/>
    <w:rsid w:val="00420532"/>
    <w:rsid w:val="00420F15"/>
    <w:rsid w:val="00421C04"/>
    <w:rsid w:val="004273F7"/>
    <w:rsid w:val="0043282A"/>
    <w:rsid w:val="00432889"/>
    <w:rsid w:val="00432F2C"/>
    <w:rsid w:val="00433A76"/>
    <w:rsid w:val="0043644F"/>
    <w:rsid w:val="00436630"/>
    <w:rsid w:val="00444E66"/>
    <w:rsid w:val="00444F15"/>
    <w:rsid w:val="00446A3D"/>
    <w:rsid w:val="00454521"/>
    <w:rsid w:val="00457605"/>
    <w:rsid w:val="00471B53"/>
    <w:rsid w:val="00474288"/>
    <w:rsid w:val="0049281B"/>
    <w:rsid w:val="004A3BAA"/>
    <w:rsid w:val="004B0547"/>
    <w:rsid w:val="004B4F9C"/>
    <w:rsid w:val="004B70CD"/>
    <w:rsid w:val="004B7C4B"/>
    <w:rsid w:val="004C0146"/>
    <w:rsid w:val="004D14BD"/>
    <w:rsid w:val="004F5112"/>
    <w:rsid w:val="00500E5C"/>
    <w:rsid w:val="00504451"/>
    <w:rsid w:val="005061E9"/>
    <w:rsid w:val="00506AFE"/>
    <w:rsid w:val="00512244"/>
    <w:rsid w:val="00514CF8"/>
    <w:rsid w:val="00516FBF"/>
    <w:rsid w:val="00520982"/>
    <w:rsid w:val="00522C2F"/>
    <w:rsid w:val="005277FE"/>
    <w:rsid w:val="0056588B"/>
    <w:rsid w:val="00567CA7"/>
    <w:rsid w:val="00572AE4"/>
    <w:rsid w:val="00573549"/>
    <w:rsid w:val="00580157"/>
    <w:rsid w:val="00580DC6"/>
    <w:rsid w:val="00580F38"/>
    <w:rsid w:val="00581FB2"/>
    <w:rsid w:val="00583667"/>
    <w:rsid w:val="005837B2"/>
    <w:rsid w:val="00583CFF"/>
    <w:rsid w:val="00586446"/>
    <w:rsid w:val="005876FD"/>
    <w:rsid w:val="00594030"/>
    <w:rsid w:val="00596E70"/>
    <w:rsid w:val="005A1A96"/>
    <w:rsid w:val="005A1EE3"/>
    <w:rsid w:val="005C1069"/>
    <w:rsid w:val="005C3575"/>
    <w:rsid w:val="005C5A27"/>
    <w:rsid w:val="005D1374"/>
    <w:rsid w:val="005D4C25"/>
    <w:rsid w:val="005E0B4C"/>
    <w:rsid w:val="005E25BD"/>
    <w:rsid w:val="005E4293"/>
    <w:rsid w:val="005E4AB6"/>
    <w:rsid w:val="005E70FE"/>
    <w:rsid w:val="005F1D88"/>
    <w:rsid w:val="005F55DF"/>
    <w:rsid w:val="005F6D9E"/>
    <w:rsid w:val="00600C89"/>
    <w:rsid w:val="00603212"/>
    <w:rsid w:val="006076C4"/>
    <w:rsid w:val="00611E16"/>
    <w:rsid w:val="00617860"/>
    <w:rsid w:val="006218FA"/>
    <w:rsid w:val="00626F43"/>
    <w:rsid w:val="00631811"/>
    <w:rsid w:val="00635B83"/>
    <w:rsid w:val="00644EF3"/>
    <w:rsid w:val="00653BAE"/>
    <w:rsid w:val="006543BE"/>
    <w:rsid w:val="00663E41"/>
    <w:rsid w:val="0066711A"/>
    <w:rsid w:val="00670A20"/>
    <w:rsid w:val="006748D8"/>
    <w:rsid w:val="006764BC"/>
    <w:rsid w:val="00692F21"/>
    <w:rsid w:val="00694C36"/>
    <w:rsid w:val="006A4145"/>
    <w:rsid w:val="006B2255"/>
    <w:rsid w:val="006B30EE"/>
    <w:rsid w:val="006B4727"/>
    <w:rsid w:val="006C0582"/>
    <w:rsid w:val="006C105F"/>
    <w:rsid w:val="006C2A82"/>
    <w:rsid w:val="006C6955"/>
    <w:rsid w:val="006D0FFD"/>
    <w:rsid w:val="006D7F72"/>
    <w:rsid w:val="006E2230"/>
    <w:rsid w:val="006F2A2A"/>
    <w:rsid w:val="006F2C76"/>
    <w:rsid w:val="00701551"/>
    <w:rsid w:val="00704E39"/>
    <w:rsid w:val="007063BC"/>
    <w:rsid w:val="0070706F"/>
    <w:rsid w:val="00710056"/>
    <w:rsid w:val="00715C7F"/>
    <w:rsid w:val="00723FD0"/>
    <w:rsid w:val="00732D04"/>
    <w:rsid w:val="00735462"/>
    <w:rsid w:val="00736B4C"/>
    <w:rsid w:val="00742CD9"/>
    <w:rsid w:val="007516BD"/>
    <w:rsid w:val="00760827"/>
    <w:rsid w:val="00764960"/>
    <w:rsid w:val="00765CC2"/>
    <w:rsid w:val="00766A36"/>
    <w:rsid w:val="0077303B"/>
    <w:rsid w:val="00773895"/>
    <w:rsid w:val="00774F0D"/>
    <w:rsid w:val="007833DD"/>
    <w:rsid w:val="00793712"/>
    <w:rsid w:val="00796DD6"/>
    <w:rsid w:val="007A53C7"/>
    <w:rsid w:val="007B1C62"/>
    <w:rsid w:val="007D00B4"/>
    <w:rsid w:val="007E0CB8"/>
    <w:rsid w:val="007E139E"/>
    <w:rsid w:val="007E176B"/>
    <w:rsid w:val="007E199D"/>
    <w:rsid w:val="007E5E84"/>
    <w:rsid w:val="007F082D"/>
    <w:rsid w:val="008013A9"/>
    <w:rsid w:val="0082396A"/>
    <w:rsid w:val="00825621"/>
    <w:rsid w:val="008270E4"/>
    <w:rsid w:val="00827916"/>
    <w:rsid w:val="00836A1A"/>
    <w:rsid w:val="00836E32"/>
    <w:rsid w:val="008375B0"/>
    <w:rsid w:val="00844220"/>
    <w:rsid w:val="0085467A"/>
    <w:rsid w:val="008621E9"/>
    <w:rsid w:val="00863F42"/>
    <w:rsid w:val="0087558D"/>
    <w:rsid w:val="0087730F"/>
    <w:rsid w:val="00880102"/>
    <w:rsid w:val="008807F1"/>
    <w:rsid w:val="0088175F"/>
    <w:rsid w:val="00886638"/>
    <w:rsid w:val="008934E9"/>
    <w:rsid w:val="008971C6"/>
    <w:rsid w:val="00897591"/>
    <w:rsid w:val="00897ADA"/>
    <w:rsid w:val="008A1063"/>
    <w:rsid w:val="008A1D2F"/>
    <w:rsid w:val="008A3483"/>
    <w:rsid w:val="008A58B9"/>
    <w:rsid w:val="008B51C6"/>
    <w:rsid w:val="008C03B9"/>
    <w:rsid w:val="008C60C2"/>
    <w:rsid w:val="008C74D6"/>
    <w:rsid w:val="008D1556"/>
    <w:rsid w:val="008D1E58"/>
    <w:rsid w:val="008D2B6D"/>
    <w:rsid w:val="008E57B6"/>
    <w:rsid w:val="00901FB8"/>
    <w:rsid w:val="00905EE7"/>
    <w:rsid w:val="009063E9"/>
    <w:rsid w:val="00922A01"/>
    <w:rsid w:val="00922A18"/>
    <w:rsid w:val="00924453"/>
    <w:rsid w:val="00927791"/>
    <w:rsid w:val="00930C6D"/>
    <w:rsid w:val="00937FD9"/>
    <w:rsid w:val="0095752A"/>
    <w:rsid w:val="00960C46"/>
    <w:rsid w:val="00971F31"/>
    <w:rsid w:val="00983A0E"/>
    <w:rsid w:val="00992CC7"/>
    <w:rsid w:val="009A26CC"/>
    <w:rsid w:val="009A491C"/>
    <w:rsid w:val="009A775F"/>
    <w:rsid w:val="009B4113"/>
    <w:rsid w:val="009B4F3F"/>
    <w:rsid w:val="009B521D"/>
    <w:rsid w:val="009B64FC"/>
    <w:rsid w:val="009C597E"/>
    <w:rsid w:val="009E202D"/>
    <w:rsid w:val="009E6F54"/>
    <w:rsid w:val="009F7168"/>
    <w:rsid w:val="00A01649"/>
    <w:rsid w:val="00A016E7"/>
    <w:rsid w:val="00A063AF"/>
    <w:rsid w:val="00A06BDF"/>
    <w:rsid w:val="00A10FA8"/>
    <w:rsid w:val="00A2384F"/>
    <w:rsid w:val="00A25CFE"/>
    <w:rsid w:val="00A30651"/>
    <w:rsid w:val="00A36D68"/>
    <w:rsid w:val="00A40A3C"/>
    <w:rsid w:val="00A46EAC"/>
    <w:rsid w:val="00A54DC1"/>
    <w:rsid w:val="00A5692D"/>
    <w:rsid w:val="00A576C4"/>
    <w:rsid w:val="00A735CB"/>
    <w:rsid w:val="00A73F58"/>
    <w:rsid w:val="00A77F2A"/>
    <w:rsid w:val="00A94EB3"/>
    <w:rsid w:val="00A95A4C"/>
    <w:rsid w:val="00A9667E"/>
    <w:rsid w:val="00AA7556"/>
    <w:rsid w:val="00AB42F4"/>
    <w:rsid w:val="00AD2CC7"/>
    <w:rsid w:val="00AD784D"/>
    <w:rsid w:val="00AD7DBE"/>
    <w:rsid w:val="00AE3994"/>
    <w:rsid w:val="00AE4788"/>
    <w:rsid w:val="00AE4DE7"/>
    <w:rsid w:val="00AE6651"/>
    <w:rsid w:val="00AE68EE"/>
    <w:rsid w:val="00AF07BC"/>
    <w:rsid w:val="00AF2B5A"/>
    <w:rsid w:val="00AF4B99"/>
    <w:rsid w:val="00AF58D7"/>
    <w:rsid w:val="00B0028D"/>
    <w:rsid w:val="00B01904"/>
    <w:rsid w:val="00B04A35"/>
    <w:rsid w:val="00B11200"/>
    <w:rsid w:val="00B14A3E"/>
    <w:rsid w:val="00B23A36"/>
    <w:rsid w:val="00B305E9"/>
    <w:rsid w:val="00B32071"/>
    <w:rsid w:val="00B41F39"/>
    <w:rsid w:val="00B4537D"/>
    <w:rsid w:val="00B469E7"/>
    <w:rsid w:val="00B476DC"/>
    <w:rsid w:val="00B529F5"/>
    <w:rsid w:val="00B52D7B"/>
    <w:rsid w:val="00B533FB"/>
    <w:rsid w:val="00B54798"/>
    <w:rsid w:val="00B6013B"/>
    <w:rsid w:val="00B81961"/>
    <w:rsid w:val="00B8725B"/>
    <w:rsid w:val="00B91D9F"/>
    <w:rsid w:val="00B93729"/>
    <w:rsid w:val="00B93EBF"/>
    <w:rsid w:val="00BA0798"/>
    <w:rsid w:val="00BA477A"/>
    <w:rsid w:val="00BA6B42"/>
    <w:rsid w:val="00BB1E1C"/>
    <w:rsid w:val="00BC248D"/>
    <w:rsid w:val="00BD54B2"/>
    <w:rsid w:val="00BE33C0"/>
    <w:rsid w:val="00BE6256"/>
    <w:rsid w:val="00BF0640"/>
    <w:rsid w:val="00BF3AF9"/>
    <w:rsid w:val="00BF3E6F"/>
    <w:rsid w:val="00C0737F"/>
    <w:rsid w:val="00C127EC"/>
    <w:rsid w:val="00C13DF8"/>
    <w:rsid w:val="00C223C9"/>
    <w:rsid w:val="00C315C9"/>
    <w:rsid w:val="00C348D3"/>
    <w:rsid w:val="00C43202"/>
    <w:rsid w:val="00C44B0B"/>
    <w:rsid w:val="00C52CE1"/>
    <w:rsid w:val="00C553B6"/>
    <w:rsid w:val="00C55D6D"/>
    <w:rsid w:val="00C610E7"/>
    <w:rsid w:val="00C65DD0"/>
    <w:rsid w:val="00C71C05"/>
    <w:rsid w:val="00C771BF"/>
    <w:rsid w:val="00C80A90"/>
    <w:rsid w:val="00C814EA"/>
    <w:rsid w:val="00C83771"/>
    <w:rsid w:val="00C90563"/>
    <w:rsid w:val="00C92B07"/>
    <w:rsid w:val="00C9474E"/>
    <w:rsid w:val="00C95D6C"/>
    <w:rsid w:val="00CA033B"/>
    <w:rsid w:val="00CA0FF3"/>
    <w:rsid w:val="00CA2100"/>
    <w:rsid w:val="00CA43B2"/>
    <w:rsid w:val="00CA48C9"/>
    <w:rsid w:val="00CB35F4"/>
    <w:rsid w:val="00CB5C25"/>
    <w:rsid w:val="00CC275B"/>
    <w:rsid w:val="00CD3390"/>
    <w:rsid w:val="00CD352E"/>
    <w:rsid w:val="00CD74FC"/>
    <w:rsid w:val="00CD7BB0"/>
    <w:rsid w:val="00CE0175"/>
    <w:rsid w:val="00D00FF6"/>
    <w:rsid w:val="00D02BAB"/>
    <w:rsid w:val="00D047BB"/>
    <w:rsid w:val="00D0559A"/>
    <w:rsid w:val="00D13E2F"/>
    <w:rsid w:val="00D16361"/>
    <w:rsid w:val="00D20AED"/>
    <w:rsid w:val="00D226BE"/>
    <w:rsid w:val="00D237FD"/>
    <w:rsid w:val="00D23AFD"/>
    <w:rsid w:val="00D27575"/>
    <w:rsid w:val="00D30239"/>
    <w:rsid w:val="00D309D3"/>
    <w:rsid w:val="00D32A4E"/>
    <w:rsid w:val="00D34A67"/>
    <w:rsid w:val="00D55F7F"/>
    <w:rsid w:val="00D56C49"/>
    <w:rsid w:val="00D612DA"/>
    <w:rsid w:val="00D621F7"/>
    <w:rsid w:val="00D62B03"/>
    <w:rsid w:val="00D66107"/>
    <w:rsid w:val="00D662A3"/>
    <w:rsid w:val="00D86C44"/>
    <w:rsid w:val="00D90680"/>
    <w:rsid w:val="00D90C29"/>
    <w:rsid w:val="00D91068"/>
    <w:rsid w:val="00D9513F"/>
    <w:rsid w:val="00D9706E"/>
    <w:rsid w:val="00DA7740"/>
    <w:rsid w:val="00DB01DA"/>
    <w:rsid w:val="00DB0A5B"/>
    <w:rsid w:val="00DB67A8"/>
    <w:rsid w:val="00DC37B8"/>
    <w:rsid w:val="00DC6509"/>
    <w:rsid w:val="00DC6B2F"/>
    <w:rsid w:val="00DC7DB2"/>
    <w:rsid w:val="00DD32F5"/>
    <w:rsid w:val="00DD6EE4"/>
    <w:rsid w:val="00DE0E01"/>
    <w:rsid w:val="00DE77CF"/>
    <w:rsid w:val="00DE7BBD"/>
    <w:rsid w:val="00DF345B"/>
    <w:rsid w:val="00E01ADB"/>
    <w:rsid w:val="00E037D4"/>
    <w:rsid w:val="00E109C1"/>
    <w:rsid w:val="00E20905"/>
    <w:rsid w:val="00E2116B"/>
    <w:rsid w:val="00E311A0"/>
    <w:rsid w:val="00E350EA"/>
    <w:rsid w:val="00E6257C"/>
    <w:rsid w:val="00E670B0"/>
    <w:rsid w:val="00E70867"/>
    <w:rsid w:val="00E71092"/>
    <w:rsid w:val="00E7646C"/>
    <w:rsid w:val="00E77880"/>
    <w:rsid w:val="00E81546"/>
    <w:rsid w:val="00E83001"/>
    <w:rsid w:val="00E831C3"/>
    <w:rsid w:val="00E9446E"/>
    <w:rsid w:val="00E95999"/>
    <w:rsid w:val="00E95C4C"/>
    <w:rsid w:val="00EA17B7"/>
    <w:rsid w:val="00EA4CE7"/>
    <w:rsid w:val="00EB0456"/>
    <w:rsid w:val="00EB1A27"/>
    <w:rsid w:val="00EB2F96"/>
    <w:rsid w:val="00EC084A"/>
    <w:rsid w:val="00EC250B"/>
    <w:rsid w:val="00EC299D"/>
    <w:rsid w:val="00EC37CB"/>
    <w:rsid w:val="00ED6DC3"/>
    <w:rsid w:val="00ED7ED1"/>
    <w:rsid w:val="00EE0145"/>
    <w:rsid w:val="00EE2271"/>
    <w:rsid w:val="00EE2FD0"/>
    <w:rsid w:val="00EE52AF"/>
    <w:rsid w:val="00EF0613"/>
    <w:rsid w:val="00EF157C"/>
    <w:rsid w:val="00EF15E5"/>
    <w:rsid w:val="00F052E2"/>
    <w:rsid w:val="00F076CF"/>
    <w:rsid w:val="00F119F0"/>
    <w:rsid w:val="00F157A7"/>
    <w:rsid w:val="00F23D09"/>
    <w:rsid w:val="00F249E7"/>
    <w:rsid w:val="00F366B6"/>
    <w:rsid w:val="00F37B22"/>
    <w:rsid w:val="00F45D1F"/>
    <w:rsid w:val="00F50FD0"/>
    <w:rsid w:val="00F52BD5"/>
    <w:rsid w:val="00F6208F"/>
    <w:rsid w:val="00F62A6A"/>
    <w:rsid w:val="00F631AF"/>
    <w:rsid w:val="00F66A15"/>
    <w:rsid w:val="00F72DDB"/>
    <w:rsid w:val="00F75CEE"/>
    <w:rsid w:val="00F771EE"/>
    <w:rsid w:val="00F94E18"/>
    <w:rsid w:val="00FA5070"/>
    <w:rsid w:val="00FA51B9"/>
    <w:rsid w:val="00FA5CD5"/>
    <w:rsid w:val="00FA79A3"/>
    <w:rsid w:val="00FB616C"/>
    <w:rsid w:val="00FC1156"/>
    <w:rsid w:val="00FD1A69"/>
    <w:rsid w:val="00FD48D0"/>
    <w:rsid w:val="00FD6983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1978"/>
  <w15:docId w15:val="{1BAD9AD7-62C8-4E7E-AC15-678C5F2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5F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uiPriority w:val="1"/>
    <w:qFormat/>
    <w:rsid w:val="009063E9"/>
    <w:pPr>
      <w:widowControl w:val="0"/>
      <w:autoSpaceDE w:val="0"/>
      <w:autoSpaceDN w:val="0"/>
      <w:spacing w:after="0" w:line="240" w:lineRule="auto"/>
      <w:ind w:left="226"/>
    </w:pPr>
    <w:rPr>
      <w:color w:val="auto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9063E9"/>
    <w:rPr>
      <w:rFonts w:ascii="Times New Roman" w:hAnsi="Times New Roman"/>
      <w:color w:val="auto"/>
      <w:sz w:val="28"/>
      <w:szCs w:val="28"/>
      <w:lang w:eastAsia="en-US"/>
    </w:rPr>
  </w:style>
  <w:style w:type="paragraph" w:styleId="af3">
    <w:name w:val="footnote text"/>
    <w:basedOn w:val="a"/>
    <w:link w:val="af4"/>
    <w:unhideWhenUsed/>
    <w:rsid w:val="002B5838"/>
    <w:pPr>
      <w:spacing w:after="0" w:line="240" w:lineRule="auto"/>
    </w:pPr>
    <w:rPr>
      <w:rFonts w:eastAsia="Calibri"/>
      <w:color w:val="auto"/>
      <w:sz w:val="20"/>
      <w:lang w:eastAsia="en-US"/>
    </w:rPr>
  </w:style>
  <w:style w:type="character" w:customStyle="1" w:styleId="af4">
    <w:name w:val="Текст сноски Знак"/>
    <w:basedOn w:val="a0"/>
    <w:link w:val="af3"/>
    <w:rsid w:val="002B5838"/>
    <w:rPr>
      <w:rFonts w:eastAsia="Calibri"/>
      <w:color w:val="auto"/>
      <w:sz w:val="20"/>
      <w:lang w:eastAsia="en-US"/>
    </w:rPr>
  </w:style>
  <w:style w:type="character" w:styleId="af5">
    <w:name w:val="footnote reference"/>
    <w:basedOn w:val="a0"/>
    <w:unhideWhenUsed/>
    <w:rsid w:val="002B5838"/>
    <w:rPr>
      <w:vertAlign w:val="superscript"/>
    </w:rPr>
  </w:style>
  <w:style w:type="table" w:customStyle="1" w:styleId="33">
    <w:name w:val="Сетка таблицы3"/>
    <w:basedOn w:val="a1"/>
    <w:next w:val="af0"/>
    <w:uiPriority w:val="59"/>
    <w:rsid w:val="00F771EE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0"/>
    <w:uiPriority w:val="59"/>
    <w:rsid w:val="00500E5C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0"/>
    <w:uiPriority w:val="59"/>
    <w:rsid w:val="006C2A82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0"/>
    <w:uiPriority w:val="59"/>
    <w:rsid w:val="005837B2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59"/>
    <w:rsid w:val="005837B2"/>
    <w:pPr>
      <w:spacing w:after="0" w:line="240" w:lineRule="auto"/>
    </w:pPr>
    <w:rPr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301C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01CF3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01CF3"/>
    <w:rPr>
      <w:sz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C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01CF3"/>
    <w:rPr>
      <w:b/>
      <w:bCs/>
      <w:sz w:val="20"/>
    </w:rPr>
  </w:style>
  <w:style w:type="table" w:customStyle="1" w:styleId="310">
    <w:name w:val="Сетка таблицы31"/>
    <w:basedOn w:val="a1"/>
    <w:next w:val="af0"/>
    <w:uiPriority w:val="59"/>
    <w:rsid w:val="00D02BAB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0"/>
    <w:uiPriority w:val="39"/>
    <w:rsid w:val="00D02BAB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0"/>
    <w:uiPriority w:val="59"/>
    <w:rsid w:val="00D02B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393B38"/>
    <w:pPr>
      <w:ind w:left="720"/>
      <w:contextualSpacing/>
    </w:pPr>
  </w:style>
  <w:style w:type="table" w:customStyle="1" w:styleId="81">
    <w:name w:val="Сетка таблицы8"/>
    <w:basedOn w:val="a1"/>
    <w:next w:val="af0"/>
    <w:uiPriority w:val="39"/>
    <w:rsid w:val="000148AE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4069"/>
    <w:pPr>
      <w:widowControl w:val="0"/>
      <w:autoSpaceDE w:val="0"/>
      <w:autoSpaceDN w:val="0"/>
      <w:adjustRightInd w:val="0"/>
      <w:spacing w:after="0" w:line="240" w:lineRule="auto"/>
    </w:pPr>
    <w:rPr>
      <w:color w:val="auto"/>
      <w:sz w:val="24"/>
      <w:szCs w:val="24"/>
    </w:rPr>
  </w:style>
  <w:style w:type="paragraph" w:styleId="afc">
    <w:name w:val="endnote text"/>
    <w:basedOn w:val="a"/>
    <w:link w:val="afd"/>
    <w:uiPriority w:val="99"/>
    <w:semiHidden/>
    <w:unhideWhenUsed/>
    <w:rsid w:val="000771E7"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0771E7"/>
    <w:rPr>
      <w:sz w:val="20"/>
    </w:rPr>
  </w:style>
  <w:style w:type="character" w:styleId="afe">
    <w:name w:val="endnote reference"/>
    <w:basedOn w:val="a0"/>
    <w:uiPriority w:val="99"/>
    <w:semiHidden/>
    <w:unhideWhenUsed/>
    <w:rsid w:val="00077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306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6A80-6CAA-48BA-8063-0CEA2D0B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27</Pages>
  <Words>8534</Words>
  <Characters>48647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Кроттер Александра Николаевна</dc:creator>
  <cp:lastModifiedBy>Максимова Оксана Евгеньевна</cp:lastModifiedBy>
  <cp:revision>17</cp:revision>
  <cp:lastPrinted>2024-12-05T04:49:00Z</cp:lastPrinted>
  <dcterms:created xsi:type="dcterms:W3CDTF">2024-12-09T03:32:00Z</dcterms:created>
  <dcterms:modified xsi:type="dcterms:W3CDTF">2025-12-25T00:03:00Z</dcterms:modified>
</cp:coreProperties>
</file>