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FE" w:rsidRDefault="0014689B">
      <w:pPr>
        <w:rPr>
          <w:highlight w:val="white"/>
        </w:rPr>
      </w:pPr>
      <w:r>
        <w:rPr>
          <w:rFonts w:ascii="Times New Roman" w:hAnsi="Times New Roman"/>
          <w:noProof/>
          <w:sz w:val="32"/>
          <w:highlight w:val="whit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2735897</wp:posOffset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334314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margin;margin-left:215.42pt;mso-position-horizontal:absolute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5" o:title=""/>
              </v:shape>
            </w:pict>
          </mc:Fallback>
        </mc:AlternateContent>
      </w:r>
    </w:p>
    <w:p w:rsidR="009C6DFE" w:rsidRDefault="009C6DFE">
      <w:pPr>
        <w:spacing w:line="276" w:lineRule="auto"/>
        <w:rPr>
          <w:rFonts w:ascii="Times New Roman" w:hAnsi="Times New Roman"/>
          <w:sz w:val="28"/>
          <w:highlight w:val="white"/>
        </w:rPr>
      </w:pPr>
    </w:p>
    <w:p w:rsidR="009C6DFE" w:rsidRDefault="009C6DFE">
      <w:pPr>
        <w:spacing w:line="360" w:lineRule="auto"/>
        <w:jc w:val="center"/>
        <w:rPr>
          <w:rFonts w:ascii="Times New Roman" w:hAnsi="Times New Roman"/>
          <w:sz w:val="32"/>
          <w:highlight w:val="white"/>
        </w:rPr>
      </w:pPr>
    </w:p>
    <w:p w:rsidR="009C6DFE" w:rsidRDefault="009C6DFE">
      <w:pPr>
        <w:rPr>
          <w:rFonts w:ascii="Times New Roman" w:hAnsi="Times New Roman"/>
          <w:b/>
          <w:bCs/>
          <w:sz w:val="32"/>
          <w:szCs w:val="32"/>
          <w:highlight w:val="white"/>
        </w:rPr>
      </w:pPr>
    </w:p>
    <w:p w:rsidR="009C6DFE" w:rsidRDefault="009C6DFE">
      <w:pPr>
        <w:rPr>
          <w:rFonts w:ascii="Times New Roman" w:hAnsi="Times New Roman"/>
          <w:b/>
          <w:bCs/>
          <w:sz w:val="32"/>
          <w:szCs w:val="32"/>
          <w:highlight w:val="white"/>
        </w:rPr>
      </w:pPr>
    </w:p>
    <w:p w:rsidR="009C6DFE" w:rsidRDefault="0014689B">
      <w:pPr>
        <w:jc w:val="center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  <w:t>П О С Т А Н О В Л Е Н И Е</w:t>
      </w:r>
    </w:p>
    <w:p w:rsidR="009C6DFE" w:rsidRDefault="009C6DFE">
      <w:pPr>
        <w:jc w:val="center"/>
        <w:rPr>
          <w:rFonts w:ascii="Times New Roman" w:hAnsi="Times New Roman"/>
          <w:b/>
          <w:sz w:val="28"/>
          <w:highlight w:val="white"/>
        </w:rPr>
      </w:pPr>
    </w:p>
    <w:p w:rsidR="009C6DFE" w:rsidRDefault="0014689B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ПРАВИТЕЛЬСТВА</w:t>
      </w:r>
    </w:p>
    <w:p w:rsidR="009C6DFE" w:rsidRDefault="0014689B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КАМЧАТСКОГО КРАЯ</w:t>
      </w:r>
    </w:p>
    <w:p w:rsidR="009C6DFE" w:rsidRDefault="009C6DFE">
      <w:pPr>
        <w:spacing w:line="276" w:lineRule="auto"/>
        <w:ind w:firstLine="709"/>
        <w:jc w:val="center"/>
        <w:rPr>
          <w:rFonts w:ascii="Times New Roman" w:hAnsi="Times New Roman"/>
          <w:sz w:val="28"/>
          <w:highlight w:val="white"/>
        </w:rPr>
      </w:pPr>
    </w:p>
    <w:p w:rsidR="009C6DFE" w:rsidRDefault="009C6DFE">
      <w:pPr>
        <w:ind w:firstLine="709"/>
        <w:jc w:val="center"/>
        <w:rPr>
          <w:rFonts w:ascii="Times New Roman" w:hAnsi="Times New Roman"/>
          <w:sz w:val="20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6DFE">
        <w:trPr>
          <w:trHeight w:val="42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14689B">
            <w:pPr>
              <w:ind w:left="142" w:hanging="142"/>
              <w:rPr>
                <w:rFonts w:ascii="Times New Roman" w:hAnsi="Times New Roman"/>
                <w:highlight w:val="white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highlight w:val="white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highlight w:val="white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highlight w:val="white"/>
              </w:rPr>
              <w:t>]</w:t>
            </w:r>
            <w:bookmarkEnd w:id="0"/>
          </w:p>
        </w:tc>
      </w:tr>
      <w:tr w:rsidR="009C6DFE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14689B">
            <w:pPr>
              <w:jc w:val="center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</w:rPr>
              <w:t>г. Петропавловск-Камчатский</w:t>
            </w:r>
          </w:p>
        </w:tc>
      </w:tr>
      <w:tr w:rsidR="009C6DFE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9C6DFE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</w:tr>
    </w:tbl>
    <w:p w:rsidR="009C6DFE" w:rsidRDefault="009C6DFE">
      <w:pPr>
        <w:spacing w:line="288" w:lineRule="atLeast"/>
        <w:jc w:val="center"/>
        <w:rPr>
          <w:rFonts w:ascii="Times New Roman" w:hAnsi="Times New Roman"/>
          <w:b/>
          <w:sz w:val="28"/>
          <w:highlight w:val="white"/>
        </w:rPr>
      </w:pPr>
    </w:p>
    <w:p w:rsidR="009C6DFE" w:rsidRDefault="0014689B">
      <w:pPr>
        <w:spacing w:line="288" w:lineRule="atLeast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</w:t>
      </w:r>
      <w:r>
        <w:rPr>
          <w:rFonts w:ascii="Times New Roman" w:hAnsi="Times New Roman"/>
          <w:b/>
          <w:color w:val="auto"/>
          <w:sz w:val="28"/>
          <w:highlight w:val="white"/>
        </w:rPr>
        <w:t xml:space="preserve">в приложение к </w:t>
      </w:r>
      <w:r>
        <w:rPr>
          <w:rFonts w:ascii="Times New Roman" w:hAnsi="Times New Roman"/>
          <w:b/>
          <w:sz w:val="28"/>
          <w:highlight w:val="white"/>
        </w:rPr>
        <w:t xml:space="preserve">постановлению Правительства Камчатского края от 17.05.2023 № 271-П «Об утверждении региональной адресной программы «Переселение граждан из аварийного жилищного фонда на территории Камчатского края» </w:t>
      </w:r>
    </w:p>
    <w:p w:rsidR="009C6DFE" w:rsidRDefault="009C6DFE">
      <w:pPr>
        <w:jc w:val="center"/>
        <w:rPr>
          <w:rFonts w:ascii="Times New Roman" w:hAnsi="Times New Roman"/>
          <w:b/>
          <w:sz w:val="28"/>
          <w:highlight w:val="white"/>
        </w:rPr>
      </w:pPr>
    </w:p>
    <w:p w:rsidR="009C6DFE" w:rsidRDefault="009C6DFE">
      <w:pPr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9C6DFE" w:rsidRDefault="0014689B">
      <w:pPr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ПРАВИТЕЛЬСТВО ПОСТАНОВЛЯЕТ:</w:t>
      </w:r>
    </w:p>
    <w:p w:rsidR="009C6DFE" w:rsidRDefault="009C6DFE">
      <w:pPr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9C6DFE" w:rsidRDefault="0014689B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1. Внести </w:t>
      </w:r>
      <w:r>
        <w:rPr>
          <w:rFonts w:ascii="Times New Roman" w:hAnsi="Times New Roman"/>
          <w:color w:val="auto"/>
          <w:sz w:val="28"/>
          <w:highlight w:val="white"/>
        </w:rPr>
        <w:t>в приложение к п</w:t>
      </w:r>
      <w:r>
        <w:rPr>
          <w:rFonts w:ascii="Times New Roman" w:hAnsi="Times New Roman"/>
          <w:sz w:val="28"/>
          <w:highlight w:val="white"/>
        </w:rPr>
        <w:t>остановлению Правительства Камчатского края от 17.05.2023 № 271-П «Об утверждении региональной адресной программы «Переселение граждан из аварийного жилищного фонда на территории Камчатского края» изменения согласно приложению к настоящему постановлению.</w:t>
      </w:r>
    </w:p>
    <w:p w:rsidR="009C6DFE" w:rsidRDefault="0014689B">
      <w:pPr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Настоящее постановление вступает в силу после дня его официального опубликования.</w:t>
      </w:r>
    </w:p>
    <w:p w:rsidR="009C6DFE" w:rsidRDefault="009C6DFE">
      <w:pPr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9C6DFE" w:rsidRDefault="009C6DFE">
      <w:pPr>
        <w:ind w:firstLine="709"/>
        <w:jc w:val="both"/>
        <w:rPr>
          <w:rFonts w:ascii="Times New Roman" w:hAnsi="Times New Roman"/>
          <w:sz w:val="28"/>
          <w:highlight w:val="white"/>
        </w:rPr>
      </w:pPr>
    </w:p>
    <w:p w:rsidR="009C6DFE" w:rsidRDefault="009C6DFE">
      <w:pPr>
        <w:ind w:firstLine="709"/>
        <w:jc w:val="both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 w:rsidR="009C6DFE">
        <w:trPr>
          <w:trHeight w:val="2220"/>
        </w:trPr>
        <w:tc>
          <w:tcPr>
            <w:tcW w:w="35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14689B">
            <w:pPr>
              <w:ind w:left="30" w:right="27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Председатель</w:t>
            </w:r>
          </w:p>
          <w:p w:rsidR="009C6DFE" w:rsidRDefault="0014689B">
            <w:pPr>
              <w:ind w:left="30" w:right="27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Правительства</w:t>
            </w:r>
          </w:p>
          <w:p w:rsidR="009C6DFE" w:rsidRDefault="0014689B">
            <w:pPr>
              <w:ind w:left="30" w:right="27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Камчатского края</w:t>
            </w:r>
          </w:p>
          <w:p w:rsidR="009C6DFE" w:rsidRDefault="009C6DFE">
            <w:pPr>
              <w:ind w:left="30" w:right="27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14689B">
            <w:pPr>
              <w:ind w:left="3" w:hanging="3"/>
              <w:rPr>
                <w:rFonts w:ascii="Times New Roman" w:hAnsi="Times New Roman"/>
                <w:color w:val="FFFFFF"/>
                <w:highlight w:val="white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highlight w:val="white"/>
              </w:rPr>
              <w:t>[горизонтальный штамп подписи 1]</w:t>
            </w:r>
            <w:bookmarkEnd w:id="1"/>
          </w:p>
          <w:p w:rsidR="009C6DFE" w:rsidRDefault="009C6DFE">
            <w:pPr>
              <w:ind w:left="142" w:hanging="142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9C6DFE">
            <w:pPr>
              <w:ind w:right="135"/>
              <w:jc w:val="right"/>
              <w:rPr>
                <w:rFonts w:ascii="Times New Roman" w:hAnsi="Times New Roman"/>
                <w:sz w:val="28"/>
                <w:highlight w:val="white"/>
              </w:rPr>
            </w:pPr>
          </w:p>
          <w:p w:rsidR="009C6DFE" w:rsidRDefault="009C6DFE">
            <w:pPr>
              <w:jc w:val="right"/>
              <w:rPr>
                <w:rFonts w:ascii="Times New Roman" w:hAnsi="Times New Roman"/>
                <w:sz w:val="28"/>
                <w:highlight w:val="white"/>
              </w:rPr>
            </w:pPr>
          </w:p>
          <w:p w:rsidR="009C6DFE" w:rsidRDefault="0014689B">
            <w:pPr>
              <w:jc w:val="righ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Ю.С. Морозова</w:t>
            </w:r>
          </w:p>
        </w:tc>
      </w:tr>
    </w:tbl>
    <w:p w:rsidR="009C6DFE" w:rsidRDefault="009C6DFE">
      <w:pPr>
        <w:rPr>
          <w:rFonts w:ascii="Times New Roman" w:hAnsi="Times New Roman"/>
          <w:highlight w:val="white"/>
        </w:rPr>
        <w:sectPr w:rsidR="009C6DFE">
          <w:headerReference w:type="default" r:id="rId16"/>
          <w:headerReference w:type="first" r:id="rId17"/>
          <w:footerReference w:type="first" r:id="rId18"/>
          <w:pgSz w:w="11906" w:h="16838"/>
          <w:pgMar w:top="1134" w:right="851" w:bottom="1134" w:left="1418" w:header="709" w:footer="0" w:gutter="0"/>
          <w:cols w:space="1701"/>
          <w:titlePg/>
          <w:docGrid w:linePitch="360"/>
        </w:sectPr>
      </w:pPr>
    </w:p>
    <w:p w:rsidR="009C6DFE" w:rsidRDefault="0014689B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br w:type="page" w:clear="all"/>
      </w:r>
    </w:p>
    <w:tbl>
      <w:tblPr>
        <w:tblW w:w="0" w:type="auto"/>
        <w:tblInd w:w="4969" w:type="dxa"/>
        <w:tblLayout w:type="fixed"/>
        <w:tblLook w:val="04A0" w:firstRow="1" w:lastRow="0" w:firstColumn="1" w:lastColumn="0" w:noHBand="0" w:noVBand="1"/>
      </w:tblPr>
      <w:tblGrid>
        <w:gridCol w:w="479"/>
        <w:gridCol w:w="1870"/>
        <w:gridCol w:w="486"/>
        <w:gridCol w:w="1701"/>
      </w:tblGrid>
      <w:tr w:rsidR="009C6DFE"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widowControl w:val="0"/>
              <w:ind w:left="8079" w:hanging="8079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Приложение к постановлению</w:t>
            </w:r>
          </w:p>
        </w:tc>
      </w:tr>
      <w:tr w:rsidR="009C6DFE"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widowControl w:val="0"/>
              <w:ind w:left="8079" w:hanging="8079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Правительства Камчатского края</w:t>
            </w:r>
          </w:p>
        </w:tc>
      </w:tr>
      <w:tr w:rsidR="009C6DFE"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</w:t>
            </w:r>
          </w:p>
        </w:tc>
        <w:tc>
          <w:tcPr>
            <w:tcW w:w="1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>EGNUMSTAMP]</w:t>
            </w:r>
          </w:p>
        </w:tc>
      </w:tr>
    </w:tbl>
    <w:p w:rsidR="009C6DFE" w:rsidRDefault="009C6DFE">
      <w:pPr>
        <w:ind w:left="5245"/>
        <w:jc w:val="both"/>
        <w:rPr>
          <w:rFonts w:ascii="Times New Roman" w:hAnsi="Times New Roman"/>
          <w:sz w:val="28"/>
          <w:highlight w:val="white"/>
        </w:rPr>
      </w:pPr>
    </w:p>
    <w:p w:rsidR="009C6DFE" w:rsidRDefault="0014689B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Изменения</w:t>
      </w:r>
    </w:p>
    <w:p w:rsidR="009C6DFE" w:rsidRDefault="0014689B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приложение к постановлению Правительства Камчатского края от 17.05.2023 № 271-П «Об утверждении региональной адресной программы «Переселение граждан из аварийного жилищного фонда на территории Камчатского края» </w:t>
      </w:r>
    </w:p>
    <w:p w:rsidR="009C6DFE" w:rsidRDefault="009C6DFE">
      <w:pPr>
        <w:tabs>
          <w:tab w:val="left" w:pos="0"/>
        </w:tabs>
        <w:ind w:left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:rsidR="009C6DFE" w:rsidRDefault="0014689B">
      <w:pPr>
        <w:tabs>
          <w:tab w:val="left" w:pos="0"/>
        </w:tabs>
        <w:ind w:left="709"/>
        <w:contextualSpacing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1. В паспорте Программы:</w:t>
      </w:r>
    </w:p>
    <w:p w:rsidR="009C6DFE" w:rsidRDefault="0014689B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позицию «Объемы бюджетных ассигнований Программы» изложить в следующей редакции: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084"/>
      </w:tblGrid>
      <w:tr w:rsidR="009C6DFE"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ind w:left="-108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«Объемы бюджетных ассигнований Программы</w:t>
            </w:r>
          </w:p>
        </w:tc>
        <w:tc>
          <w:tcPr>
            <w:tcW w:w="6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FE" w:rsidRDefault="0014689B"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4"/>
                <w:highlight w:val="white"/>
              </w:rPr>
              <w:t>общий объем фи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нансирования Программы (прогнозная оценка) составляет 17 072 691, 99720 тыс. рублей, из них:</w:t>
            </w:r>
          </w:p>
          <w:p w:rsidR="009C6DFE" w:rsidRDefault="0014689B"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9 475 714 ,72927 тыс. рублей средства Фонда;</w:t>
            </w:r>
          </w:p>
          <w:p w:rsidR="009C6DFE" w:rsidRDefault="0014689B">
            <w:pPr>
              <w:ind w:left="460"/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7 579 831, 50029 тыс. рублей средства краевого бюджета;</w:t>
            </w:r>
          </w:p>
          <w:p w:rsidR="009C6DFE" w:rsidRDefault="0014689B">
            <w:pPr>
              <w:ind w:left="46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17 145, 76764</w:t>
            </w:r>
            <w:r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тыс. рублей средства бюджетов муниципальных образований в Ка</w:t>
            </w:r>
            <w:r>
              <w:rPr>
                <w:rFonts w:ascii="Times New Roman" w:hAnsi="Times New Roman"/>
                <w:color w:val="auto"/>
                <w:sz w:val="28"/>
                <w:szCs w:val="24"/>
                <w:highlight w:val="white"/>
              </w:rPr>
              <w:t>мчатском крае;»</w:t>
            </w:r>
            <w:r>
              <w:rPr>
                <w:rFonts w:ascii="Times New Roman" w:hAnsi="Times New Roman"/>
                <w:sz w:val="28"/>
                <w:highlight w:val="white"/>
              </w:rPr>
              <w:t>;</w:t>
            </w:r>
          </w:p>
        </w:tc>
      </w:tr>
    </w:tbl>
    <w:p w:rsidR="009C6DFE" w:rsidRDefault="0014689B">
      <w:pPr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 в позиции «Ожидаемые результаты реализации Программы»:</w:t>
      </w:r>
    </w:p>
    <w:p w:rsidR="009C6DFE" w:rsidRDefault="0014689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а) в пункте 1 цифры «</w:t>
      </w:r>
      <w:r>
        <w:rPr>
          <w:rFonts w:ascii="Times New Roman" w:hAnsi="Times New Roman"/>
          <w:color w:val="auto"/>
          <w:sz w:val="28"/>
          <w:highlight w:val="white"/>
        </w:rPr>
        <w:t>5 506</w:t>
      </w:r>
      <w:r>
        <w:rPr>
          <w:rFonts w:ascii="Times New Roman" w:hAnsi="Times New Roman"/>
          <w:sz w:val="28"/>
          <w:highlight w:val="white"/>
        </w:rPr>
        <w:t xml:space="preserve">» заменить </w:t>
      </w:r>
      <w:r>
        <w:rPr>
          <w:rFonts w:ascii="Times New Roman" w:hAnsi="Times New Roman"/>
          <w:sz w:val="28"/>
        </w:rPr>
        <w:t>цифрами «</w:t>
      </w:r>
      <w:r>
        <w:rPr>
          <w:rFonts w:ascii="Times New Roman" w:hAnsi="Times New Roman"/>
          <w:color w:val="auto"/>
          <w:sz w:val="28"/>
        </w:rPr>
        <w:t>5 454</w:t>
      </w:r>
      <w:r>
        <w:rPr>
          <w:rFonts w:ascii="Times New Roman" w:hAnsi="Times New Roman"/>
          <w:sz w:val="28"/>
        </w:rPr>
        <w:t>»;</w:t>
      </w:r>
    </w:p>
    <w:p w:rsidR="009C6DFE" w:rsidRDefault="0014689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б) в пункте 2 цифры «</w:t>
      </w:r>
      <w:r>
        <w:rPr>
          <w:rFonts w:ascii="Times New Roman" w:hAnsi="Times New Roman"/>
          <w:color w:val="auto"/>
          <w:sz w:val="28"/>
          <w:highlight w:val="white"/>
        </w:rPr>
        <w:t>114 214,78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» заменить </w:t>
      </w:r>
      <w:r>
        <w:rPr>
          <w:rFonts w:ascii="Times New Roman" w:hAnsi="Times New Roman"/>
          <w:color w:val="000000" w:themeColor="text1"/>
          <w:sz w:val="28"/>
        </w:rPr>
        <w:t>цифрами «113 471,68».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Таблицу 1 части 10 изложить в следующей редакции:</w:t>
      </w:r>
    </w:p>
    <w:p w:rsidR="009C6DFE" w:rsidRDefault="0014689B">
      <w:pPr>
        <w:tabs>
          <w:tab w:val="left" w:pos="709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</w:rPr>
        <w:t>«Таблица 1</w:t>
      </w:r>
    </w:p>
    <w:p w:rsidR="009C6DFE" w:rsidRDefault="0014689B">
      <w:pPr>
        <w:tabs>
          <w:tab w:val="left" w:pos="709"/>
        </w:tabs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Сведения</w:t>
      </w:r>
    </w:p>
    <w:p w:rsidR="009C6DFE" w:rsidRDefault="0014689B">
      <w:pPr>
        <w:tabs>
          <w:tab w:val="left" w:pos="709"/>
        </w:tabs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 аварийном жилищном фонде, признанном таковым в период </w:t>
      </w:r>
      <w:r>
        <w:rPr>
          <w:rFonts w:ascii="Times New Roman" w:hAnsi="Times New Roman"/>
          <w:sz w:val="28"/>
          <w:highlight w:val="white"/>
        </w:rPr>
        <w:br/>
        <w:t>с 1 января 2017 года до 1 января 2022 года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8"/>
        <w:gridCol w:w="5400"/>
        <w:gridCol w:w="1600"/>
        <w:gridCol w:w="1869"/>
      </w:tblGrid>
      <w:tr w:rsidR="009C6DFE"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Cs w:val="24"/>
                <w:highlight w:val="white"/>
              </w:rPr>
              <w:br/>
              <w:t>п/п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Наименование муниципального образования</w:t>
            </w:r>
          </w:p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(населенного пункта) в Камчатском крае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Количество расселяемой жилой площади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Количество граждан, планируемых к переселению</w:t>
            </w:r>
          </w:p>
        </w:tc>
      </w:tr>
      <w:tr w:rsidR="009C6DFE">
        <w:trPr>
          <w:trHeight w:val="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кв. метров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чел.</w:t>
            </w:r>
          </w:p>
        </w:tc>
      </w:tr>
    </w:tbl>
    <w:p w:rsidR="009C6DFE" w:rsidRDefault="009C6DFE">
      <w:pPr>
        <w:rPr>
          <w:rFonts w:ascii="Times New Roman" w:hAnsi="Times New Roman"/>
          <w:sz w:val="2"/>
          <w:szCs w:val="2"/>
          <w:highlight w:val="white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8"/>
        <w:gridCol w:w="5400"/>
        <w:gridCol w:w="1600"/>
        <w:gridCol w:w="1869"/>
      </w:tblGrid>
      <w:tr w:rsidR="009C6DFE">
        <w:trPr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4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Алеутский муниципальный округ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1 087,90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Быстринский муниципальный округ (с. Анавгай)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109,60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Вилючинский городской округ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2 009,80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Городской округ «поселок Палана»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2 549,30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140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Петропавловск-Камчатский городской округ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45 809,30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2 344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lastRenderedPageBreak/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Мильковский муниципальный округ (с. Мильково)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2 850,50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120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Тигильский муниципальный округ (с. Воямполка, с. Ковран, с. Лесная, с. Седанка, с. Тигиль, с. Усть-Хайрюзово, с. Хайрюзово)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11 597,96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682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Усть-Камчатский муниципальный округ (п.Ключи, п.Козыревск, п.Усть-Камчатск, с.Крутоберегово, с.Майское)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15 298,80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597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Елизовский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(г. Елизово)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8 055,90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255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Елизовский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(с. Николаевка)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1 188,00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73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Елизовский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(п. Новый)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348,10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17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Елизовский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(п. Березняки)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154,60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Елизовский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(п. Светлый)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584,60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Елизовский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(п. Раздольный)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534,40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«поселок Оссора»</w:t>
            </w:r>
            <w: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1 225,90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Ачайваям»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528,20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34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Вывенка»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879,60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34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Хаилино»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654,10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19.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Средние Пахачи»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570,30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26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Аянка»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1 268,10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Каменское»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3 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615</w:t>
            </w:r>
            <w:r>
              <w:rPr>
                <w:rFonts w:ascii="Times New Roman" w:hAnsi="Times New Roman"/>
                <w:color w:val="auto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40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18</w:t>
            </w: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8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Манилы»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3 392,98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166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Слаутное»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418,80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Сельское поселение «село Таловка»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4 012,94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153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Усть-Большерецкий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(с. Усть-Большерецк)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3 029,30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143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Усть-Большерецкий муниципальный округ</w:t>
            </w: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 xml:space="preserve"> (п. Озерновский)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1 697,30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110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ВСЕГО, в т.ч.: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114 955,17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5 552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с участием средств Фонда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113 471,68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5 454</w:t>
            </w:r>
          </w:p>
        </w:tc>
      </w:tr>
      <w:tr w:rsidR="009C6DF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Cs w:val="24"/>
                <w:highlight w:val="white"/>
              </w:rPr>
              <w:t>29.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  <w:t>без участия средств Фонда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1 483,49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97</w:t>
            </w:r>
          </w:p>
        </w:tc>
      </w:tr>
    </w:tbl>
    <w:p w:rsidR="009C6DFE" w:rsidRDefault="009C6DFE">
      <w:pPr>
        <w:rPr>
          <w:rFonts w:ascii="Times New Roman" w:hAnsi="Times New Roman"/>
          <w:sz w:val="2"/>
          <w:highlight w:val="white"/>
        </w:rPr>
      </w:pPr>
    </w:p>
    <w:p w:rsidR="009C6DFE" w:rsidRDefault="0014689B">
      <w:pPr>
        <w:tabs>
          <w:tab w:val="left" w:pos="709"/>
        </w:tabs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».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3. Таблицу </w:t>
      </w:r>
      <w:r>
        <w:rPr>
          <w:rFonts w:ascii="Times New Roman" w:hAnsi="Times New Roman"/>
          <w:sz w:val="28"/>
          <w:highlight w:val="white"/>
        </w:rPr>
        <w:t>3 части 29 изложить в следующей редакции:</w:t>
      </w:r>
    </w:p>
    <w:p w:rsidR="009C6DFE" w:rsidRDefault="0014689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white"/>
        </w:rPr>
        <w:t>«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Таблица 3</w:t>
      </w:r>
    </w:p>
    <w:p w:rsidR="009C6DFE" w:rsidRDefault="0014689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Theme="minorEastAsia" w:hAnsi="Times New Roman"/>
          <w:b/>
          <w:color w:val="auto"/>
          <w:sz w:val="28"/>
          <w:szCs w:val="28"/>
          <w:highlight w:val="white"/>
        </w:rPr>
      </w:pPr>
      <w:r>
        <w:rPr>
          <w:rFonts w:ascii="Times New Roman" w:eastAsiaTheme="minorEastAsia" w:hAnsi="Times New Roman"/>
          <w:color w:val="auto"/>
          <w:sz w:val="28"/>
          <w:szCs w:val="28"/>
          <w:highlight w:val="white"/>
        </w:rPr>
        <w:t>Размер</w:t>
      </w:r>
      <w:r>
        <w:rPr>
          <w:rFonts w:ascii="Times New Roman" w:eastAsiaTheme="minorEastAsia" w:hAnsi="Times New Roman"/>
          <w:color w:val="auto"/>
          <w:sz w:val="28"/>
          <w:szCs w:val="28"/>
          <w:highlight w:val="white"/>
        </w:rPr>
        <w:br/>
        <w:t xml:space="preserve">планируемой предельной стоимости одного квадратного метра общей площади жилых помещений </w:t>
      </w: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2977"/>
        <w:gridCol w:w="836"/>
        <w:gridCol w:w="733"/>
        <w:gridCol w:w="699"/>
        <w:gridCol w:w="708"/>
        <w:gridCol w:w="851"/>
        <w:gridCol w:w="708"/>
      </w:tblGrid>
      <w:tr w:rsidR="009C6DFE">
        <w:tc>
          <w:tcPr>
            <w:tcW w:w="42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№ п/п</w:t>
            </w:r>
          </w:p>
        </w:tc>
        <w:tc>
          <w:tcPr>
            <w:tcW w:w="1559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Наименование муниципального образования (населенного пункта) в Камчатском крае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Показатель</w:t>
            </w:r>
          </w:p>
        </w:tc>
        <w:tc>
          <w:tcPr>
            <w:tcW w:w="83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2023 год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2024 год</w:t>
            </w:r>
          </w:p>
        </w:tc>
        <w:tc>
          <w:tcPr>
            <w:tcW w:w="699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2025 год</w:t>
            </w:r>
          </w:p>
        </w:tc>
        <w:tc>
          <w:tcPr>
            <w:tcW w:w="708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2026 год</w:t>
            </w:r>
          </w:p>
        </w:tc>
        <w:tc>
          <w:tcPr>
            <w:tcW w:w="85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2027 год</w:t>
            </w:r>
          </w:p>
        </w:tc>
        <w:tc>
          <w:tcPr>
            <w:tcW w:w="708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2028 год</w:t>
            </w:r>
          </w:p>
        </w:tc>
      </w:tr>
    </w:tbl>
    <w:p w:rsidR="009C6DFE" w:rsidRDefault="009C6DFE">
      <w:pPr>
        <w:rPr>
          <w:sz w:val="2"/>
          <w:szCs w:val="2"/>
          <w:highlight w:val="white"/>
        </w:rPr>
      </w:pPr>
    </w:p>
    <w:tbl>
      <w:tblPr>
        <w:tblW w:w="49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58"/>
        <w:gridCol w:w="2977"/>
        <w:gridCol w:w="816"/>
        <w:gridCol w:w="733"/>
        <w:gridCol w:w="701"/>
        <w:gridCol w:w="715"/>
        <w:gridCol w:w="816"/>
        <w:gridCol w:w="733"/>
      </w:tblGrid>
      <w:tr w:rsidR="009C6DFE">
        <w:trPr>
          <w:tblHeader/>
        </w:trPr>
        <w:tc>
          <w:tcPr>
            <w:tcW w:w="422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</w:t>
            </w:r>
          </w:p>
        </w:tc>
        <w:tc>
          <w:tcPr>
            <w:tcW w:w="1558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3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4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5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6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7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8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9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Алеутский муниципальный округ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(c. Никольское)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267,00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280,50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275,60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289,40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46,00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Быстринский муниципальный округ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(c. Анавгай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262,50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275,60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289,40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Вилючинский городской округ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147,03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153,06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159,34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165,87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172,67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179,75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Елизовский муниципальный округ (г. Елизово)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Елизовский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(п. Березняки)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84,00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96,00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Елизовский муниципальный округ (п. Новый)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Елизовский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(п. Раздольный)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Елизовский муниципальный округ (п. Светлый)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147,03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153,06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159,34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165,87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172,67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179,75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руб./кв.м</w:t>
            </w:r>
          </w:p>
        </w:tc>
        <w:tc>
          <w:tcPr>
            <w:tcW w:w="816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123,00</w:t>
            </w:r>
          </w:p>
        </w:tc>
        <w:tc>
          <w:tcPr>
            <w:tcW w:w="733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130,00</w:t>
            </w:r>
          </w:p>
        </w:tc>
        <w:tc>
          <w:tcPr>
            <w:tcW w:w="701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140,00</w:t>
            </w:r>
          </w:p>
        </w:tc>
        <w:tc>
          <w:tcPr>
            <w:tcW w:w="715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140,00</w:t>
            </w:r>
          </w:p>
        </w:tc>
        <w:tc>
          <w:tcPr>
            <w:tcW w:w="816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145,00</w:t>
            </w:r>
          </w:p>
        </w:tc>
        <w:tc>
          <w:tcPr>
            <w:tcW w:w="733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Елизовский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(с. Николаевка)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123,00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123,00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150,00</w:t>
            </w:r>
          </w:p>
        </w:tc>
      </w:tr>
      <w:tr w:rsidR="009C6DFE">
        <w:trPr>
          <w:trHeight w:val="1154"/>
        </w:trPr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Петропавловск-Камчатский городской округ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0,00</w:t>
            </w:r>
          </w:p>
        </w:tc>
      </w:tr>
      <w:tr w:rsidR="009C6DFE">
        <w:trPr>
          <w:trHeight w:val="918"/>
        </w:trPr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планируемый предельный размер возмещения за изымаемое жилое помещение, тыс. руб./кв.м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Сельское поселение «поселок Оссора»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236,80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270,00</w:t>
            </w:r>
          </w:p>
        </w:tc>
      </w:tr>
      <w:tr w:rsidR="009C6DFE">
        <w:trPr>
          <w:trHeight w:val="1110"/>
        </w:trPr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55,00</w:t>
            </w:r>
          </w:p>
        </w:tc>
      </w:tr>
      <w:tr w:rsidR="009C6DFE">
        <w:trPr>
          <w:trHeight w:val="1098"/>
        </w:trPr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Мильковский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(с. Мильково)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 Ачайваям»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306,23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324,60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344,08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364,72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386,61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409,80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 Вывенка»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277,57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294,23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311,88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330,59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350,43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371,45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Сельское поселение «село Средние Пахачи»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295,95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313,70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332,53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352,48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373,63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396,04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 Хаилино»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298,01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315,89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334,85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354,94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376,24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398,81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79,50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84,27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89,32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94,69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100,37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Сельское поселение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«село Аянка»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планируемая предельная стоимость жилых помещений, предоставляемых гражданам,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335,76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386,13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444,05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510,65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587,25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675,34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39,67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45,62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52,47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60,34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 Каменское»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312,69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359,59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413,50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475,56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546,89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628,93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39,67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45,62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52,47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60,34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 Слаутное»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325,51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374,33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430,48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495,06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569,31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654,71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34,5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39,67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45,62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52,47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60,34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Манилы»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304,14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349,76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402,22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462,55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531,94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611,73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39,67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45,62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52,47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60,34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Сельское поселение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«село Таловка»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329,75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379,21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436,09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501,51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576,74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663,25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39,670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45,62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52,47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60,34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Городской округ «поселок Палана»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297,80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297,80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297,80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297,80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297,80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297,80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51,00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Тигильский муниципальный округ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(с. Воямполка)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планируемая предельная стоимость жилых помещений, предоставляемых гражданам,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281,60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281,60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341,00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Тигильский муниципальный округ (с. Ковран)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207,30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227,30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247,30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267,30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287,30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307,30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Тигильский муниципальный округ (с. Лесная)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286,80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370,00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55,80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65,80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85,80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105,80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125,80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145,80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Тигильский муниципальный округ (с. Седанка)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343,00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363,00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440,00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460,00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Тигильский муниципальный округ (с. Тигиль)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Тигильский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(с. Усть-Хайрюзово)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Тигильский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(с. Хайрюзово)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планируемая предельная стоимость жилых помещений, предоставляемых гражданам,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207,30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227,30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247,30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267,30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287,30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307,30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Усть-Большерецкий муниципальный округ (п. Озерновский)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158,60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166,50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174,80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183,50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192,70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202,30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55,50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58,30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61,20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64,30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67,50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70,80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Усть-Большерецкий муниципальный округ (с. Усть-Большерецк)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158,60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166,50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174,80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183,50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192,70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202,30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55,50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58,30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61,20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64,30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67,50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70,80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Усть-Камчатский муниципальный округ (п. Ключи)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255,00</w:t>
            </w:r>
          </w:p>
        </w:tc>
        <w:tc>
          <w:tcPr>
            <w:tcW w:w="733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265,00</w:t>
            </w:r>
          </w:p>
        </w:tc>
        <w:tc>
          <w:tcPr>
            <w:tcW w:w="701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295,00</w:t>
            </w:r>
          </w:p>
        </w:tc>
        <w:tc>
          <w:tcPr>
            <w:tcW w:w="715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330,00</w:t>
            </w:r>
          </w:p>
        </w:tc>
        <w:tc>
          <w:tcPr>
            <w:tcW w:w="816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340,00</w:t>
            </w:r>
          </w:p>
        </w:tc>
        <w:tc>
          <w:tcPr>
            <w:tcW w:w="733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Усть-Камчатский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(п. Козыревск)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255,00</w:t>
            </w:r>
          </w:p>
        </w:tc>
        <w:tc>
          <w:tcPr>
            <w:tcW w:w="733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265,00</w:t>
            </w:r>
          </w:p>
        </w:tc>
        <w:tc>
          <w:tcPr>
            <w:tcW w:w="701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295,00</w:t>
            </w:r>
          </w:p>
        </w:tc>
        <w:tc>
          <w:tcPr>
            <w:tcW w:w="715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330,00</w:t>
            </w:r>
          </w:p>
        </w:tc>
        <w:tc>
          <w:tcPr>
            <w:tcW w:w="816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340,00</w:t>
            </w:r>
          </w:p>
        </w:tc>
        <w:tc>
          <w:tcPr>
            <w:tcW w:w="733" w:type="dxa"/>
          </w:tcPr>
          <w:p w:rsidR="009C6DFE" w:rsidRDefault="009C6DFE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9C6DFE" w:rsidRDefault="0014689B">
            <w:pPr>
              <w:widowControl w:val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планируемый предельный размер возмещения за изымаемое жилое помещение,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Усть-Камчатский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(п. Усть-Камчатск)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255,00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265,00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295,00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330,00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340,00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350,00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планируемый предельный размер возмещения за изымаемое жилое помещение,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округ (с. Майское)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планируемая предельная стоимость жилых помещений, предоставляемых гражданам,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190,00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208,50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219,00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229,95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241,50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планируемый предельный размер возмещения за изымаемое жилое помещение,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</w:tr>
      <w:tr w:rsidR="009C6DFE">
        <w:tc>
          <w:tcPr>
            <w:tcW w:w="422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36.</w:t>
            </w:r>
          </w:p>
        </w:tc>
        <w:tc>
          <w:tcPr>
            <w:tcW w:w="1558" w:type="dxa"/>
            <w:vMerge w:val="restart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Усть-Камчатский муниципальный округ </w:t>
            </w:r>
          </w:p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(с. Крутоберегово)</w:t>
            </w: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планируемая предельная стоимость жилых помещений, предоставляемых гражданам,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208,50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219,00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229,95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241,50</w:t>
            </w:r>
          </w:p>
        </w:tc>
      </w:tr>
      <w:tr w:rsidR="009C6DFE">
        <w:tc>
          <w:tcPr>
            <w:tcW w:w="422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Merge/>
          </w:tcPr>
          <w:p w:rsidR="009C6DFE" w:rsidRDefault="009C6D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планируемый предельный размер возмещения за изымаемое жилое помещение, тыс. руб./кв. м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52,00</w:t>
            </w:r>
          </w:p>
        </w:tc>
        <w:tc>
          <w:tcPr>
            <w:tcW w:w="701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715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816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58,00</w:t>
            </w:r>
          </w:p>
        </w:tc>
        <w:tc>
          <w:tcPr>
            <w:tcW w:w="733" w:type="dxa"/>
            <w:vAlign w:val="center"/>
          </w:tcPr>
          <w:p w:rsidR="009C6DFE" w:rsidRDefault="001468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60,00</w:t>
            </w:r>
          </w:p>
        </w:tc>
      </w:tr>
    </w:tbl>
    <w:p w:rsidR="009C6DFE" w:rsidRDefault="0014689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».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4. Часть 31 изложить в следующей редакции: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«31. Мероприятия Программы реализуются в соответствии с требованиями пункта 19 Правил предоставления финансовой поддержки на переселение граждан из аварийного жилищного фонда, утвержденных постановлением Правительства Российской Федерации от 20.08.2022 № 1469.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Объем финансирования этапа 2023 года Программы определен с учетом утвержденного лимита предоставления в 2023 году Камчатскому краю финансовой поддержки за счет средств Фонда на переселение граждан из аварийного жилищного фонда и составляет 2 595 738 714,94 рублей, в том числе: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Фонда – 2 089 816 233,74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краевого бюджета – 503 326 740,71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местных бюджетов – 2 595 740,49 рублей.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Объем финансирования этапа 2023 (2) года Программы определен с учетом невостребованного остатка лимита предоставления финансовой поддержки Камчатскому краю на 2021–2024 годы за счет средств Фонда на переселение граждан из аварийного жилищного фонда, признанного таковым в установленном порядке до 1 января 2017 года и составляет</w:t>
      </w:r>
      <w:r>
        <w:rPr>
          <w:rFonts w:ascii="Times New Roman" w:hAnsi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439 474 915,26 рублей, в том числе: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Фонда – 348 247 687,91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краевого бюджета – 90 724 838,00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местных бюджетов – 502 389,35 рублей.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Объем финансирования этапа 2025 года Программы определен с учетом утвержденного лимита предоставления в 2025 году Камчатскому краю финансовой поддержки за счет средств Фонда на переселение граждан из аварийного жилищного фонда и составляет 947 690 749,03 рублей, в том числе: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Фонда – 357 872 264,90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краевого бюджета – 588 870 789,58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местных бюджетов – 947 694,55 рублей.».</w:t>
      </w:r>
    </w:p>
    <w:p w:rsidR="009C6DFE" w:rsidRDefault="009C6DFE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>Объем финансирования этапа 2026 года Программы определен с учетом утвержденного лимита предоставления в 2026 году Камчатскому краю финансовой поддержки за счет средств Фонда на переселение граждан из аварийного жилищного фонда и составляет 1 132 916 487,04 рублей, в том числе: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Фонда – 686 618 192,44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краевого бюджета – 445 155 222,50 рублей;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средства местных бюджетов – 1 143 072,10 рублей.».</w:t>
      </w:r>
    </w:p>
    <w:p w:rsidR="009C6DFE" w:rsidRDefault="0014689B">
      <w:pPr>
        <w:tabs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5. Приложения 1–4 к Программе изложить в следующей редакции:</w:t>
      </w:r>
    </w:p>
    <w:p w:rsidR="009C6DFE" w:rsidRDefault="009C6DFE">
      <w:pPr>
        <w:rPr>
          <w:rFonts w:ascii="Times New Roman" w:hAnsi="Times New Roman"/>
          <w:highlight w:val="white"/>
        </w:rPr>
        <w:sectPr w:rsidR="009C6DFE">
          <w:headerReference w:type="default" r:id="rId19"/>
          <w:type w:val="continuous"/>
          <w:pgSz w:w="11906" w:h="16838"/>
          <w:pgMar w:top="1134" w:right="851" w:bottom="1135" w:left="1418" w:header="709" w:footer="0" w:gutter="0"/>
          <w:cols w:space="1701"/>
          <w:titlePg/>
          <w:docGrid w:linePitch="360"/>
        </w:sectPr>
      </w:pPr>
    </w:p>
    <w:p w:rsidR="009C6DFE" w:rsidRDefault="0014689B">
      <w:pPr>
        <w:ind w:firstLine="708"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«Приложение 1 к Программе</w:t>
      </w:r>
    </w:p>
    <w:p w:rsidR="009C6DFE" w:rsidRDefault="009C6DFE">
      <w:pPr>
        <w:rPr>
          <w:rFonts w:ascii="Times New Roman" w:hAnsi="Times New Roman"/>
          <w:sz w:val="2"/>
          <w:highlight w:val="white"/>
        </w:rPr>
      </w:pPr>
    </w:p>
    <w:p w:rsidR="009C6DFE" w:rsidRDefault="009C6DFE">
      <w:pPr>
        <w:jc w:val="center"/>
        <w:rPr>
          <w:rFonts w:ascii="Times New Roman" w:hAnsi="Times New Roman"/>
          <w:sz w:val="28"/>
          <w:highlight w:val="white"/>
        </w:rPr>
      </w:pPr>
    </w:p>
    <w:p w:rsidR="009C6DFE" w:rsidRDefault="0014689B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Реестр </w:t>
      </w:r>
    </w:p>
    <w:p w:rsidR="009C6DFE" w:rsidRDefault="0014689B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жилищного фонда многоквартирных домов</w:t>
      </w:r>
    </w:p>
    <w:tbl>
      <w:tblPr>
        <w:tblW w:w="5000" w:type="pct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1418"/>
        <w:gridCol w:w="2410"/>
        <w:gridCol w:w="1133"/>
        <w:gridCol w:w="709"/>
        <w:gridCol w:w="709"/>
        <w:gridCol w:w="565"/>
        <w:gridCol w:w="995"/>
        <w:gridCol w:w="991"/>
        <w:gridCol w:w="568"/>
        <w:gridCol w:w="571"/>
        <w:gridCol w:w="991"/>
        <w:gridCol w:w="988"/>
        <w:gridCol w:w="1139"/>
        <w:gridCol w:w="828"/>
        <w:gridCol w:w="1255"/>
      </w:tblGrid>
      <w:tr w:rsidR="009C6DFE" w:rsidTr="008C543A">
        <w:tc>
          <w:tcPr>
            <w:tcW w:w="1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 п/п</w:t>
            </w:r>
          </w:p>
        </w:tc>
        <w:tc>
          <w:tcPr>
            <w:tcW w:w="4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населенного пункта в Камчатском крае</w:t>
            </w:r>
          </w:p>
        </w:tc>
        <w:tc>
          <w:tcPr>
            <w:tcW w:w="7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Адрес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Тип</w:t>
            </w:r>
          </w:p>
        </w:tc>
        <w:tc>
          <w:tcPr>
            <w:tcW w:w="2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Техническое состояние</w:t>
            </w:r>
          </w:p>
        </w:tc>
        <w:tc>
          <w:tcPr>
            <w:tcW w:w="2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Принадлежность к объектам культурного наследия (да/нет)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Год ввода в эксплуатацию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Дата признания  аварийным/ограниченно работоспособным</w:t>
            </w:r>
          </w:p>
        </w:tc>
        <w:tc>
          <w:tcPr>
            <w:tcW w:w="67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Сведения о жилищном фонде, подлежащем расселению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Планируемая дата окончания переселения граждан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 застройки  дома</w:t>
            </w: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Информация о формировании земельного участка под домом</w:t>
            </w:r>
          </w:p>
        </w:tc>
      </w:tr>
      <w:tr w:rsidR="009C6DFE" w:rsidTr="008C543A">
        <w:trPr>
          <w:trHeight w:val="244"/>
        </w:trPr>
        <w:tc>
          <w:tcPr>
            <w:tcW w:w="1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4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7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67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3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 земельного участка</w:t>
            </w: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кадастровый номер земельного участка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9C6DFE" w:rsidTr="008C543A">
        <w:tc>
          <w:tcPr>
            <w:tcW w:w="1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4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7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год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дата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площадь, кв.м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количество человек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количество семей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дата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кв.м</w:t>
            </w: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</w:tr>
    </w:tbl>
    <w:p w:rsidR="009C6DFE" w:rsidRDefault="009C6DFE">
      <w:pPr>
        <w:rPr>
          <w:rFonts w:ascii="Times New Roman" w:hAnsi="Times New Roman"/>
          <w:sz w:val="4"/>
          <w:highlight w:val="white"/>
        </w:rPr>
      </w:pPr>
    </w:p>
    <w:tbl>
      <w:tblPr>
        <w:tblW w:w="15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370"/>
        <w:gridCol w:w="2410"/>
        <w:gridCol w:w="1134"/>
        <w:gridCol w:w="709"/>
        <w:gridCol w:w="708"/>
        <w:gridCol w:w="567"/>
        <w:gridCol w:w="993"/>
        <w:gridCol w:w="992"/>
        <w:gridCol w:w="567"/>
        <w:gridCol w:w="567"/>
        <w:gridCol w:w="992"/>
        <w:gridCol w:w="992"/>
        <w:gridCol w:w="1134"/>
        <w:gridCol w:w="851"/>
        <w:gridCol w:w="1240"/>
      </w:tblGrid>
      <w:tr w:rsidR="009C6DFE" w:rsidTr="008C543A">
        <w:trPr>
          <w:trHeight w:val="5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C6DFE" w:rsidTr="008C543A">
        <w:trPr>
          <w:trHeight w:val="81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подлежит расселению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114 804,07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108 992,87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4 048 843,10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57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Перечень аварийных многоквартирных домов, в том числе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114 804,07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108 992,87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4 048 843,10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4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расселение которых осуществляется с участием средств Фонда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114 460,77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105 956,92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4 041 169,10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DF72B9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</w:t>
            </w:r>
            <w:r w:rsidR="00DF72B9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DF72B9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округ</w:t>
            </w:r>
            <w:r w:rsidR="00DF72B9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4 037,00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Никольское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Никольское, ул. Гагарина,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4 037,00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41:03:0010101:88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Быстринск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округ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Анавгай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Анавгай, ул. Ленинская,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41:04:0010102:412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spacing w:after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</w:t>
            </w:r>
            <w:r w:rsidR="008C543A">
              <w:rPr>
                <w:rFonts w:ascii="Times New Roman" w:hAnsi="Times New Roman"/>
                <w:sz w:val="20"/>
              </w:rPr>
              <w:t>ому городскому округу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2 009,80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5 805,40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Вилючинск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Вилючинск, ул. Вилкова, д. 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1 601,20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2 416,00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41:02:0010108:6531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Вилючинск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Вилючинск, ул. Гусарова, д. 37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1 449,30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2 215,00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41:02:0010108:191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Вилючинск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Вилючинск, ул. Кобзаря,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1 989,20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2 297,00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41:02:0010108:201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</w:t>
            </w:r>
            <w:r w:rsidR="008C543A">
              <w:rPr>
                <w:rFonts w:ascii="Times New Roman" w:hAnsi="Times New Roman"/>
                <w:sz w:val="20"/>
              </w:rPr>
              <w:t xml:space="preserve">ому </w:t>
            </w:r>
            <w:r>
              <w:rPr>
                <w:rFonts w:ascii="Times New Roman" w:hAnsi="Times New Roman"/>
                <w:sz w:val="20"/>
              </w:rPr>
              <w:t>муниципальн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район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11 352,50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9 278,50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53 905,00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Вилюйская, д. 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778,90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472,70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41:05:0101001:11775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Виталия Кручины,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1 223,00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41:05:0101001:450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Виталия Кручины,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1 993,00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41:05:0101001:447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Нагорная,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Нагорная, д. 20А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41:05:0101003:4036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Подстанционная,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Подстанционная,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741,30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3 029,00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41:05:0101005:533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Подстанционная,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728,80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2 411,00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41:05:0101005:535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Подстанционная, д.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746,60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3 376,00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41:05:0101005:536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Связи, д.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566,80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5 398,00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41:05:0101004:1388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Связи, д.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669,10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41:05:0101004:1387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Связи, д.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3 750,00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41:05:0101004:1388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Спортивная,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41:05:0101001:12202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Спортивная,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41:05:0101001:12202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Хирургическая,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Хуторская,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41:05:0101008:4651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Хуторская,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343,30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41:05:0101008:4650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Елизово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Елизово, ул. Хуторская, д. 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Березняки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Березняки, ул. Лесная, д. 11а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Березняки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Березняки, ул. Центральная,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Березняки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Березняки, ул. Центральная,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Новый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Новый, ул. Молодежная, д.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1 256,00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41:05:010176:823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Раздольный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Раздольный, ул. Зеленая,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41:05:0101038:95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Светлый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Светлый, ул. Березовая, д.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41:05:0101082:2159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Светлый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Светлый, ул. Луговая, д. 22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1 897,00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41:05:0101080:27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Николаевка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Николаевка, ул. Советская, д. 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1 245,80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765,80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2 996,00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41:05:0101095:519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Карагинск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район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1 225,90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1 710,46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2 129,00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Оссора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Оссора, ул. Лукашевского, д. 55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698,70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708,94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82:02:000007:662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Оссора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Оссора, ул. Лукашевского, д. 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05.04.2021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Оссора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Оссора, ул. Советская, д. 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Оссора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Оссора, ул. Строительная, д. 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214,69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Оссора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Оссора, ул. Строительная, д. 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212,79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82:02:000007:31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округ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2 947,40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3 167,00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3 167,00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Базовая,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41:06:0010102:32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Ленинская,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461,10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41:06:0010110:68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Ленинская, д. 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41:06:0010110:66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Ленинская, д. 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41:06:0010110:36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Полевая, д. 3-А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41:06:0010108:9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Поротова,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464,40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41:06:010109:34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Мильково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Мильково, ул. Строительная, д. 35-А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41:06:0010102:78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Олюторск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район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2 684,20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3 589,58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Артюшкина, д. 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Артюшкина, д. 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Каюю, д. 43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126,85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Каюю, д. 45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113,88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Оленеводов, д.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Оленеводов, д. 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Ачайваям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Ачайваям, ул. Школьная, д. 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97,61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Вывенка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Вывенка, ул. Центральная,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436,10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Вывенка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Вывенка, ул. Центральная,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487,90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Средние Пахачи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Средние Пахачи, ул. Оленеводов, д. 45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481,80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Средние Пахачи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Средние Пахачи, ул. Центральная, д. 43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Хаилино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Хаилино, ул. Подгорная,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Хаилино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Хаилино, ул. Ягодная, д. 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712,70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Пенжинск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район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12 737,72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13 688,19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25 530,70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Аянка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Аянка, ул. Полярная,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329,40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Аянка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Аянка, ул. Полярная,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25.10.2018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468,11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Аянка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Аянка, ул. Полярная, д.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25.10.2018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628,60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Беккерова, д.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1 762,70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Беккерова,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1 577,80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Беккерова, д.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483,60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1 577,80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82:04:000004:249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Беккерова, д. 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434,40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1 524,60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82:04:000004:230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Ленина,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1 606,00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82:04:000004:254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Ленина,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1 965,00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82:04:000004:244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Ленина,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82:04:000004:262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Ленина,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321,30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1 499,00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82:04:000004:259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Ленина, д.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1 512,30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82:04:000004:239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Ленина, д.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1 301,00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82:04:000004:679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Каменское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Каменское, ул. Чубарова, д.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1 508,50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50 лет образования СССР,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713,60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405,28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Геологическая,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721,40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Кооперативная,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Ленинская,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Набережная, д. 1а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Тундровая,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424,78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Манилы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Манилы, ул. Центральная,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Слаутное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Слаутное, ул. Давыдова, д. 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1 216,00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82:04:000002:196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Комсомольская, д.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Комсомольская,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Комсомольская, д. 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Комсомольская, д.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Лесная,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557,70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Лесная, д.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Северная,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91,85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Северная,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Северная,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Центральная, д. 1а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2 034,00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Центральная,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Центральная, д. 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Таловка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Таловка, ул. Центральная, д. 22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8C543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</w:t>
            </w:r>
            <w:r w:rsidR="008C543A"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-Камчатск</w:t>
            </w:r>
            <w:r w:rsidR="008C543A">
              <w:rPr>
                <w:rFonts w:ascii="Times New Roman" w:hAnsi="Times New Roman"/>
                <w:sz w:val="20"/>
              </w:rPr>
              <w:t>ому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47 603,79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35 726,20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3 866 367,40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пр-кт. 50 лет Октября, д.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04.09.2020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1 513,60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742,50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1 551,00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41:01:0010118:228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пр-кт. 50 лет Октября, д. 25, к.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516,98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41:01:0010118:205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Авиационная,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415,99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108 327,00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41:01:0010126:404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Аммональная Падь, д. 1а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52 965,00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41:01:0010130:158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Байкальская,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41:01:010117:0390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Беринга, д. 4, к. 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181,93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Боевая,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86 656,00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Братская,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1 630,00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41:01:0010112:2767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Братская,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Братская,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Братская,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26.06.2019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Вилкова,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Вилюйская, д. 43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472,30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Вилюйская, д. 45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Вилюйская, д. 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761,28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Владивостокская, д. 47/3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1 753,80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677,80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2 370,00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41:01:0010118:311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Вулканная, д. 70, лит. 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63 760,00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Декабристов, д. 17а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41:01:0010117:328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Дзержинского,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102,40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41:01:0010117:479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Дзержинского, д.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Дзержинского, д.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41:01:0010117:482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Дзержинского,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41:01:0010117:483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Дзержинского, д. 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41:01:0010117:484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Дзержинского, д.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41:01:0010117:485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Днепровская,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1 101,90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498,47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41:01:0010132:2554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Завойко, д. 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269,30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Зеркальная, д. 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827,80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516,84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41:01:0010118:14710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Зеркальная, д. 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724,50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516,84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41:01:0010118:14722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Индустриальная,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1 881,20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2 255,00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41:01:0010129:0406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Индустриальная, д. 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13.06.2018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196,98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Индустриальная, д. 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Иркутская,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105,55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Камчатская, д. 61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Капитана Беляева,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10.06.2021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1 384,90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409,21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41:01:0010127:6610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Капитана Беляева,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11.08.2017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1 165,70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387,52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2 137,00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41:01:0010127:6626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Капитана Беляева, д. 11б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1 093,00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Капитана Драбкина,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152,99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41:01:0010127:6603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Карьерная,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880,90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17, к. 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707,85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1 413,00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41:01:0010117:12209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19, к. 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626,70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11.06.2021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23, к. 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21.07.2021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934,20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260,19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1 486,00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41:01:0010117:10710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275,09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284,91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Ключевская, д. 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373,75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Козельская,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290,23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Козельская,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353,11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Командорская,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413,60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Командорская,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Комсомольская, д.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2 092,50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672,50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1 494,00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41:01:0010129:6216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Красная Сопка, д. 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611,90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332,75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Красная Сопка, д. 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2 283,30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2 677,00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41:01:0010128:201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Красная Сопка, д. 46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14.06.2019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1 165,10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41:01:0010121:1629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Красногвардейская,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80,07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Краснофлотская, д.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22.07.2021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Крылова,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2 349,00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41:01:0010112:2798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Курильская,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Курильская,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Курильская,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269,73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54 180,00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41:01:0010127:160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Курильская, д.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434,70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54 180,00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Курильская, д. 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27.12.2017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782,60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2 203,00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41:01:0010127:5729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Лермонтова, д.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07.03.2019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472,23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Максутова,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41:01:0010122:3752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Максутова, д. 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24.09.2019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367,74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41:01:0010123:2969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Максутова, д. 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41:01:0010123:2971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Мишенная, д. 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Мишенная,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Морская, д. 71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198,02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371 115,00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Невельского, д. 47, к. 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156,55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Никифора Бойко,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14.06.2019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41:01:0010127:6619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Океанская, д. 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3 881,00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41:01:0010127:6754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Океанская, д. 119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1 329,90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146 931,00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Осипенко,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09.04.2018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Осипенко,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14.07.2021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Первомайская,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03.05.2018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Петра Ильичева,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19.03.2019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470,90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2 818,00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41:01:0010132:3239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ш. Петропавловское,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28.08.2020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772,20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1 026,00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41:01:0010130:2038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пр-кт. Победы, д. 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пр-кт. Победы, д. 101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14.03.2019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Пржевальского, д. 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Пржевальского, д. 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17.05.2019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255,37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41:01:0010117:670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07.07.2017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321,44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59а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60а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07.07.2017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62б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182,21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139,84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17.05.2019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357,12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11.05.2018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Рябиковская, д. 81/3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629,70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513,40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Сафонова,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12.05.2020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Сахалинская,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31.07.2017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6а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498,16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8а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30.08.2018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Свердлова, д. 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28.03.2018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249 442,00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Сибирцева, д. 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1 356,00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41:01:0010117:298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Советская, д. 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252,46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41:01:0010122:241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Стеллера,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14.12.2020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Степная,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41:01:0010126:391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Строительная, д. 113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Строительная, д. 125а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216,82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Суворова, д. 22в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41:01:0010125:156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Тельмана,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23.06.2017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41:01:0010117:440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Тельмана, д. 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41:01:0010118:274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Труда,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317,63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Тундровая, д. 6а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Тундровая, д. 38а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14.06.2019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31 631,00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Тундровая, д. 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11.10.2018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31 631,00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Тундровая, д. 42а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18.08.2021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31 631,00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Тургенева, д. 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146 931,00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Тургенева, д. 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28.08.2020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251,68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146 931,00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проезд. Туристический,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25.07.2018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41:01:0010118:14718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Школьная, д. 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31.07.2017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Школьная, д.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29.08.2018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Щорса,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217 086,00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</w:t>
            </w:r>
            <w:r w:rsidR="00597141">
              <w:rPr>
                <w:rFonts w:ascii="Times New Roman" w:hAnsi="Times New Roman"/>
                <w:sz w:val="20"/>
              </w:rPr>
              <w:t>городскому округу «</w:t>
            </w:r>
            <w:r>
              <w:rPr>
                <w:rFonts w:ascii="Times New Roman" w:hAnsi="Times New Roman"/>
                <w:sz w:val="20"/>
              </w:rPr>
              <w:t>поселок Палана</w:t>
            </w:r>
            <w:r w:rsidR="00597141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2 581,00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2 612,35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9 636,00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имени 50-летия Камчатского комсомола,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209,55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82:01:000001:2305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имени Владимира Ильича Ленина,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1 398,00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82:01:000001:2293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имени Владимира Ильича Ленина,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82:01:000001:2294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имени Владимира Ильича Ленина, д.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461,10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82:01:000001:2295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имени Г.И.Чубарова, д.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82:01:000001:2296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223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Космонавтов, д. 2 "а"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82:01:000002:608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Обухова,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82:01:000001:2292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Палана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пгт. Палана, ул. Совхозная,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622,90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624,50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1 493,00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82:01:000002:607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5971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округ</w:t>
            </w:r>
            <w:r w:rsidR="00597141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10 329,56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8 710,23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6 060,00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Воямполка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Воямполка, ул. Гагарина, д.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105,73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Воямполка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Воямполка, ул. Гагарина, д.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Ковран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Ковран, ул. 50 лет Октября, д.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476,96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Лесная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Лесная, ул. Советская,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Лесная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Лесная, ул. Советская, д. 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448,92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Лесная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Лесная, ул. Яганова, д. 15а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Лесная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Лесная, ул. Яганова, д. 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Лесная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Лесная, ул. Яганова,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Лесная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Лесная, ул. Яганова, д. 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Седанка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Седанка, ул. Школьная,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676,30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481,36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Седанка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Седанка, ул. Школьная, д.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473,89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Седанка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Седанка, ул. Школьная, д.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Седанка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Седанка, ул. Школьная,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2 275,00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82:01:000012:65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Седанка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Седанка, ул. Школьная, д. 19, к. 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555,60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2 635,00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82:01:000012:64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Тигиль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Тигиль, ул. Рябикова,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Тигиль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Тигиль, ул. Рябикова,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Тигиль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Тигиль, ул. Рябикова,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208,90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Тигиль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Тигиль, ул. Соболева, д.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306,64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Тигиль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Тигиль, ул. Соболева, д. 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746,50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Тигиль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Тигиль, ул. Советская,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329,00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204,46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ул. Аэропортовская,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213,75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ул. Морская,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263,59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пер. Связи,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ул. Советская, д.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314,82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ул. Советская, д.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ул. Флотская,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354,76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Усть-Хайрюзово, ул. Флотская, д. 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Хайрюзово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Хайрюзово, ул. Набережная, д. 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01.09.2031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5971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район</w:t>
            </w:r>
            <w:r w:rsidR="00597141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4 091,80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4 480,50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13 125,00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Озерновский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Озерновский, ул. Набережная,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584,60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625,50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41:08:0010113:1971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Озерновский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Озерновский, ул. Рабочая, д.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41:08:0010113:2032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Озерновский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Озерновский, ул. Речная,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15.12.2021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546,60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Калининская, д. 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Ленинская,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1 820,00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41:08:0010104:358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Ленинская,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210,33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41:08:0010104:333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Октябрьская,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41:08:0010104:285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Октябрьская, д. 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405,28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Юбилейная, д. 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349,15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41:08:0010103:481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Юбилейная, д. 6а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643,24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2 816,00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41:08:0010103:482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Усть-Большерецк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Усть-Большерецк, ул. Юбилейная,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28.10.2019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5971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округ</w:t>
            </w:r>
            <w:r w:rsidR="00597141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16 114,10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16 345,31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48 638,00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23 Партсъезда, д.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621,40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41:09:0010109:234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23 Партсъезда, д.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41:09:0010112:351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23 Партсъезда, д.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41:09:0010112:352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268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Кабакова, д. 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41:09:0010109:389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Кирова, д. 146А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464,40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41:09:0010110:2058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Лесная,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340,05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41:09:0010109:959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Школьная,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3 483,00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41:09:0010110:1929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Школьная, д. 22А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402,05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963,00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41:09:0010110:1927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Школьная, д. 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463,30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41:09:0010110:1930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Школьная, д. 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268,65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41:09:0010110:1925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Школьная, д. 32А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2 769,00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41:09:0010112:360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Ключи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Ключи, ул. Школьная, д. 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41:09:0010112:353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Козыревск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Козыревск, ул. Новая, д. 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194,15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41:09:0010107:218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Козыревск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Козыревск, ул. Новая, д. 44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41:09:0010107:230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Козыревск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Козыревск, ул. Советская,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41:09:0010107:412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Козыревск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Козыревск, ул. Советская, д. 63.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711,00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41:09:0010107:423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Козыревск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Козыревск, ул. Советская, д. 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41:09:0010107:421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Бодрова,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18.04.2018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1 566,90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891,00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2 384,00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41:09:0010114:3332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Восточная, д.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41:09:010114:406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43.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434,40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41:09:0010114:386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49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41:09:010114:391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41:09:0010114:3596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72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441,60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41:09:0010114:3596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Лазо, д. 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1 474,00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41:09:010114:408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Лазо, д. 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394,30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41:09:010114:409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Лазо, д. 33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1 474,00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41:09:010114:413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Лазо, д. 37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845,30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41:09:010114:407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292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Лазо, д. 42.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1 020,00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41:09:0010114:384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41:09:010114:425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73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492,20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41:09:0010114:421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75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41:09:010114:385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41:09:010114:423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103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41:09:0010114:426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107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41:09:010114:428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Ленина, д. 109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41:09:010114:429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Крутоберегово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Крутоберегово, ул. Лесная,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1984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1 994,00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41:09:0010104:770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Крутоберегово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Крутоберегово, ул. Новая, д.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1 368,00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41:09:0010104:624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Крутоберегово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Крутоберегово, ул. Юбилейная, д.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240,10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41:09:0010104:46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Крутоберегово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Крутоберегово, ул. Юбилейная, д. 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1967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1 586,00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41:09:0010104:769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Крутоберегово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Крутоберегово, ул. Юбилейная, д. 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Майское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Майское, ул. Набережная, д. 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04.02.2014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490,90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506,29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1 402,00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41:09:0010108:367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Майское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Майское, ул. Озерная, д.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04.02.2014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31.12.2030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430,53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41:09:0010108:368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4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расселение которых осуществляется без участия средств Фонда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343,30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3 035,95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7 674,00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5971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</w:t>
            </w:r>
            <w:r w:rsidR="00597141"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-Камчатск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179,60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1 091,25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3 689,00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Капитана Драбкина, д.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41:01:0010127:6603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Командорская, д.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44,40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сформирован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Петропавловск-Камчатский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Петропавловск-Камчатский, ул. Крылова, д.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282,24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2 349,00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41:01:0010112:2798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40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 w:rsidP="005971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муниципальн</w:t>
            </w:r>
            <w:r w:rsidR="00597141">
              <w:rPr>
                <w:rFonts w:ascii="Times New Roman" w:hAnsi="Times New Roman"/>
                <w:sz w:val="20"/>
              </w:rPr>
              <w:t>ому</w:t>
            </w:r>
            <w:r>
              <w:rPr>
                <w:rFonts w:ascii="Times New Roman" w:hAnsi="Times New Roman"/>
                <w:sz w:val="20"/>
              </w:rPr>
              <w:t xml:space="preserve"> округ</w:t>
            </w:r>
            <w:r w:rsidR="00597141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163,70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1 944,70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3 985,00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43.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19.08.2019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41:09:0010114:386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49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08.05.2020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41:09:010114:391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Горького, д. 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03.11.2017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41:09:0010114:3596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  <w:tr w:rsidR="009C6DFE" w:rsidTr="008C543A">
        <w:trPr>
          <w:trHeight w:val="810"/>
        </w:trPr>
        <w:tc>
          <w:tcPr>
            <w:tcW w:w="4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Усть-Камчатск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Усть-Камчатск, ул. Лазо, д. 37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Многоквартирный дом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Аварийный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14.01.2019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1 675,00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41:09:010114:407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 под одним домом</w:t>
            </w:r>
          </w:p>
        </w:tc>
      </w:tr>
    </w:tbl>
    <w:p w:rsidR="009C6DFE" w:rsidRDefault="0014689B">
      <w:pPr>
        <w:rPr>
          <w:rFonts w:ascii="Times New Roman" w:hAnsi="Times New Roman"/>
          <w:color w:val="auto"/>
          <w:sz w:val="28"/>
          <w:szCs w:val="28"/>
          <w:highlight w:val="white"/>
        </w:rPr>
      </w:pPr>
      <w:bookmarkStart w:id="2" w:name="_GoBack"/>
      <w:bookmarkEnd w:id="2"/>
      <w:r>
        <w:rPr>
          <w:rFonts w:ascii="Times New Roman" w:hAnsi="Times New Roman"/>
          <w:color w:val="auto"/>
          <w:sz w:val="28"/>
        </w:rPr>
        <w:br w:type="page" w:clear="all"/>
      </w:r>
    </w:p>
    <w:p w:rsidR="009C6DFE" w:rsidRDefault="0014689B">
      <w:pPr>
        <w:ind w:left="3938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white"/>
        </w:rPr>
        <w:lastRenderedPageBreak/>
        <w:t>Приложение 2 к Программе</w:t>
      </w:r>
    </w:p>
    <w:p w:rsidR="009C6DFE" w:rsidRDefault="0014689B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План</w:t>
      </w:r>
    </w:p>
    <w:p w:rsidR="009C6DFE" w:rsidRDefault="0014689B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мероприятий по переселению граждан из аварийного жилищного фонда</w:t>
      </w:r>
    </w:p>
    <w:p w:rsidR="009C6DFE" w:rsidRDefault="009C6DFE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5000" w:type="pct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30"/>
        <w:gridCol w:w="2256"/>
        <w:gridCol w:w="734"/>
        <w:gridCol w:w="712"/>
        <w:gridCol w:w="712"/>
        <w:gridCol w:w="715"/>
        <w:gridCol w:w="1237"/>
        <w:gridCol w:w="1133"/>
        <w:gridCol w:w="1133"/>
        <w:gridCol w:w="1776"/>
        <w:gridCol w:w="1712"/>
        <w:gridCol w:w="1713"/>
        <w:gridCol w:w="1425"/>
      </w:tblGrid>
      <w:tr w:rsidR="009C6DFE">
        <w:trPr>
          <w:trHeight w:val="817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ind w:left="14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Число жителей, планируемых  к переселению</w:t>
            </w:r>
          </w:p>
        </w:tc>
        <w:tc>
          <w:tcPr>
            <w:tcW w:w="2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Количество расселяемых жилых помещений</w:t>
            </w:r>
          </w:p>
        </w:tc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Расселяемая площадь жилых помещений</w:t>
            </w:r>
          </w:p>
        </w:tc>
        <w:tc>
          <w:tcPr>
            <w:tcW w:w="6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Источники финансирования программы</w:t>
            </w:r>
          </w:p>
        </w:tc>
      </w:tr>
      <w:tr w:rsidR="009C6DFE">
        <w:trPr>
          <w:trHeight w:val="24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9C6DFE"/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Всего:</w:t>
            </w: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числе:</w:t>
            </w:r>
          </w:p>
        </w:tc>
      </w:tr>
      <w:tr w:rsidR="009C6DFE">
        <w:trPr>
          <w:trHeight w:val="1671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9C6DFE"/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Собственность граждан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Муниципальная собственность</w:t>
            </w: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собственность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муниципальная собственность</w:t>
            </w:r>
          </w:p>
        </w:tc>
        <w:tc>
          <w:tcPr>
            <w:tcW w:w="1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 счет средств Фонда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 счет средств бюджета субъекта Российской Федерации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 счет средств местного бюджета</w:t>
            </w:r>
          </w:p>
        </w:tc>
      </w:tr>
      <w:tr w:rsidR="009C6DFE"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ед.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ед.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ед.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</w:tr>
    </w:tbl>
    <w:p w:rsidR="009C6DFE" w:rsidRDefault="009C6DFE">
      <w:pPr>
        <w:rPr>
          <w:rFonts w:ascii="Times New Roman" w:hAnsi="Times New Roman"/>
          <w:sz w:val="4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256"/>
        <w:gridCol w:w="731"/>
        <w:gridCol w:w="712"/>
        <w:gridCol w:w="712"/>
        <w:gridCol w:w="712"/>
        <w:gridCol w:w="1243"/>
        <w:gridCol w:w="1133"/>
        <w:gridCol w:w="1133"/>
        <w:gridCol w:w="1772"/>
        <w:gridCol w:w="1713"/>
        <w:gridCol w:w="1713"/>
        <w:gridCol w:w="1428"/>
      </w:tblGrid>
      <w:tr w:rsidR="009C6DFE">
        <w:trPr>
          <w:trHeight w:val="27"/>
          <w:tblHeader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ind w:left="14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13</w:t>
            </w:r>
          </w:p>
        </w:tc>
      </w:tr>
      <w:tr w:rsidR="009C6DFE">
        <w:tc>
          <w:tcPr>
            <w:tcW w:w="43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5 454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2 624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1 490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113 471,68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63 396,54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50 075,14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17 072 691 997,20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9 475 714 729,27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7 579 831 500,29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17 145 767,64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22 662,60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16 216,60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6 446,00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2 595 738 714,94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2 089 816 233,74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503 326 740,71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2 595 740,49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1 087,90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569,20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179 075 399,99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178 896 324,60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179 075,39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9 167 000,00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9 157 833,00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9 167,00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городскому поселению (Елизовский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7 602,80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5 786,70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1 816,10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1 087 751 939,06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761 058 410,63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325 605 776,44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1 087 751,99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Новолесновскому сельскому поселению (п. Березняки)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154,60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6 493 200,00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6 486 706,80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6 493,20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Раздольненскому сельскому поселению </w:t>
            </w:r>
            <w:r>
              <w:rPr>
                <w:rFonts w:ascii="Times New Roman" w:hAnsi="Times New Roman"/>
                <w:sz w:val="20"/>
              </w:rPr>
              <w:lastRenderedPageBreak/>
              <w:t>(Елизовский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62 067 000,00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40 646 261,38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21 358 671,62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62 067,00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399,50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137 660 718,40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137 523 057,67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137 660,73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3 359,30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2 372,60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986,70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522 004 553,69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365 478 326,08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156 004 223,06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522 004,55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86 340 815,00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85 896 404,58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358 069,59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86 340,83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5 406,50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2 224,90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505 178 088,80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504 672 909,00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505 179,80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(2)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3 933,70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2 145,10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1 788,60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439 474 915,26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348 247 687,91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90 724 838,00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502 389,35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1 108,20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523,20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196 053 347,61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113 028 399,59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82 828 894,67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196 053,35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 (с. Тигиль)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1 153,00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596,60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70 502 608,66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70 432 106,04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70 502,62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1 075,90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668,80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172 918 958,99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164 787 182,28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7 895 943,33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235 833,38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2025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7 000,50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4 368,00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2 632,50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947 690 749,03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357 872 264,90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588 870 789,58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947 694,55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54 494 087,00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33 515 883,10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20 923 709,82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54 494,08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31 592 600,00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31 561 007,40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31 592,60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27 369 153,18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27 341 784,03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27 369,15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3 985,60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3 458,10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527,50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593 135 886,55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227 527 600,28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365 015 150,38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593 135,89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464,20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30 963 333,30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30 932 369,97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30 963,33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460,90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21 181 821,00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21 160 638,17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21 182,83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728,00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188 953 868,00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17 393 989,35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171 370 921,98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188 956,67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2026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6 763,80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3 972,10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2 791,70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1 132 916 487,04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686 618 192,44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445 155 222,50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1 143 072,10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155 272 700,00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75 563 637,00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79 553 790,30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155 272,70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Новый)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55 251 755,80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27 806 069,61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27 390 434,43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55 251,76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8 910 000,00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8 901 090,00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8 910,00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9 295 222,27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9 285 927,04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9 295,23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413,10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191 732 136,03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191 540 403,89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191 732,14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3 481,80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2 618,10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634 275 427,18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298 539 621,40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335 101 530,35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634 275,43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39 966 289,70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39 916 543,50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49 746,20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651,90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38 212 956,06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35 064 900,00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3 109 467,42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38 588,64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2027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6 921,10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4 278,88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2 642,22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1 322 476 150,32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680 620 320,73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640 533 353,45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1 322 476,14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Быстринскому муниципальному округу (с. Анавгай)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40 771 200,00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40 730 428,80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40 771,20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51 657 402,24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25 744 757,84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25 860 987,00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51 657,40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48,90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8 283 000,00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4 128 040,12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4 146 676,88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8 283,00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Светлый)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95 849 042,80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47 768 766,71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47 984 427,05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95 849,04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Раздольный)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10 626 582,56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5 296 023,08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5 319 932,90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10 626,58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735,40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227 500 000,00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227 272 500,00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227 500,00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4 313,40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3 376,98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936,42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795 309 458,72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282 277 912,81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512 236 236,45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795 309,46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46 288 864,00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23 069 212,60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23 173 362,54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46 288,86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484,10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46 190 600,00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24 332 678,77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21 811 730,63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46 190,60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2028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23 685,80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15 384,50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8 301,30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3 742 887 409,41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1 865 361 512,65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1 873 783 009,34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3 742 887,42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1 234,30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240 500 140,00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119 859 257,27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120 400 382,59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240 500,14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105 727 099,20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52 691 743,06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52 929 629,04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105 727,10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15 278,90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10 963,60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4 315,30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2 357 270 016,00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1 174 804 444,22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1 180 108 301,76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2 357 270,02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734,50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344 393 636,00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171 637 178,34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172 412 064,02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344 393,64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45 718 267,21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22 784 841,42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22 887 707,52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45 718,27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(п. Озерновский)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1 697,30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1 579,70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117,60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272 043 243,00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135 579 551,23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136 191 648,53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272 043,24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1 112,20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377 235 008,00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188 004 497,11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188 853 275,88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377 235,01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2029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23 389,88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11 678,10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11 711,78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3 725 913 758,40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1 856 902 269,31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1 865 285 575,32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3 725 913,77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"поселок Оссора" (Карагинский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1 225,90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528,10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196 487 252,00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97 924 334,21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98 366 430,54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196 487,25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3 111,90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2 140,10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579 476 312,00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288 796 506,99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290 100 328,70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579 476,31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Манилы" (Пенжинский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3 392,98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1 038,80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2 354,18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543 826 834,40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271 029 698,59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272 253 308,98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543 826,83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Слаутное" (Пенжинский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67 125 264,00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33 453 553,44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33 604 585,29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67 125,27</w:t>
            </w:r>
          </w:p>
        </w:tc>
      </w:tr>
      <w:tr w:rsidR="009C6DFE">
        <w:trPr>
          <w:trHeight w:val="75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7 986,30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6 832,90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1 153,40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1 237 137 208,00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616 558 256,03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619 341 814,76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1 237 137,21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3 304,90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3 109,80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449 793 764,00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224 165 967,13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225 178 003,10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449 793,77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3 949,10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2 007,40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652 067 124,00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324 973 952,92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326 441 103,95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652 067,13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sz w:val="2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2030 года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19 114,30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5 353,26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13 761,04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3 165 593 812,80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1 590 276 247,59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1 572 151 971,39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3 165 593,82</w:t>
            </w:r>
          </w:p>
        </w:tc>
      </w:tr>
      <w:tr w:rsidR="009C6DFE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Ачайваям" (Олюторский муниципальный район)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84 659 896,00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42 192 375,66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42 382 860,44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84 659,90</w:t>
            </w:r>
          </w:p>
        </w:tc>
      </w:tr>
      <w:tr w:rsidR="009C6DFE">
        <w:trPr>
          <w:trHeight w:val="368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Вывенка" (Олюторский муниципальный район)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140 982 288,00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70 262 047,78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70 579 257,93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140 982,29</w:t>
            </w:r>
          </w:p>
        </w:tc>
      </w:tr>
      <w:tr w:rsidR="009C6DFE">
        <w:trPr>
          <w:trHeight w:val="368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Средние Пахачи" (Олюторский муниципальный район)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91 407 684,00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45 555 304,51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45 760 971,80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91 407,69</w:t>
            </w:r>
          </w:p>
        </w:tc>
      </w:tr>
      <w:tr w:rsidR="009C6DFE">
        <w:trPr>
          <w:trHeight w:val="368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532,70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65,20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467,50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100 367 336,00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62 826 859,73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37 440 108,93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100 367,34</w:t>
            </w:r>
          </w:p>
        </w:tc>
      </w:tr>
      <w:tr w:rsidR="009C6DFE">
        <w:trPr>
          <w:trHeight w:val="368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Таловка" (Пенжинский муниципальный район)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643 194 023,20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320 551 821,31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321 999 007,87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643 194,02</w:t>
            </w:r>
          </w:p>
        </w:tc>
      </w:tr>
      <w:tr w:rsidR="009C6DFE">
        <w:trPr>
          <w:trHeight w:val="368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6 295,80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4 338,60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1 957,20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1 009 090 824,00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502 905 639,41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505 176 093,77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1 009 090,82</w:t>
            </w:r>
          </w:p>
        </w:tc>
      </w:tr>
      <w:tr w:rsidR="009C6DFE">
        <w:trPr>
          <w:trHeight w:val="23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5 086,56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4 431,70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905 319 140,80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451 188 426,80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453 225 394,86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905 319,14</w:t>
            </w:r>
          </w:p>
        </w:tc>
      </w:tr>
      <w:tr w:rsidR="009C6DFE">
        <w:trPr>
          <w:trHeight w:val="23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62 012 332,00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30 905 395,96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31 044 923,71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62 012,33</w:t>
            </w:r>
          </w:p>
        </w:tc>
      </w:tr>
      <w:tr w:rsidR="009C6DFE">
        <w:trPr>
          <w:trHeight w:val="23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688,70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128 560 288,80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63 888 376,43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64 543 352,08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128 560,29</w:t>
            </w:r>
          </w:p>
        </w:tc>
      </w:tr>
    </w:tbl>
    <w:p w:rsidR="009C6DFE" w:rsidRDefault="0014689B">
      <w:pPr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продолжение таблицы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92"/>
        <w:gridCol w:w="3859"/>
        <w:gridCol w:w="2017"/>
        <w:gridCol w:w="1519"/>
        <w:gridCol w:w="2146"/>
        <w:gridCol w:w="1271"/>
        <w:gridCol w:w="1861"/>
        <w:gridCol w:w="2623"/>
      </w:tblGrid>
      <w:tr w:rsidR="009C6DFE"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 п/п</w:t>
            </w:r>
          </w:p>
        </w:tc>
        <w:tc>
          <w:tcPr>
            <w:tcW w:w="1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w="18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Справочно:</w:t>
            </w:r>
            <w:r>
              <w:rPr>
                <w:rFonts w:ascii="Times New Roman" w:hAnsi="Times New Roman"/>
                <w:sz w:val="20"/>
                <w:highlight w:val="white"/>
              </w:rPr>
              <w:br/>
              <w:t>Расчетная сумма экономии бюджетных средств</w:t>
            </w:r>
          </w:p>
        </w:tc>
        <w:tc>
          <w:tcPr>
            <w:tcW w:w="18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Справочно: </w:t>
            </w:r>
            <w:r>
              <w:rPr>
                <w:rFonts w:ascii="Times New Roman" w:hAnsi="Times New Roman"/>
                <w:sz w:val="20"/>
                <w:highlight w:val="white"/>
              </w:rPr>
              <w:br/>
              <w:t>Возмещение части стоимости жилых помещений</w:t>
            </w:r>
          </w:p>
        </w:tc>
      </w:tr>
      <w:tr w:rsidR="009C6DFE">
        <w:trPr>
          <w:trHeight w:val="276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6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Всего:</w:t>
            </w:r>
          </w:p>
        </w:tc>
        <w:tc>
          <w:tcPr>
            <w:tcW w:w="1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Всего:</w:t>
            </w:r>
          </w:p>
        </w:tc>
        <w:tc>
          <w:tcPr>
            <w:tcW w:w="1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числе:</w:t>
            </w:r>
          </w:p>
        </w:tc>
      </w:tr>
      <w:tr w:rsidR="009C6DFE"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6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 счет переселения</w:t>
            </w:r>
            <w:r>
              <w:rPr>
                <w:rFonts w:ascii="Times New Roman" w:hAnsi="Times New Roman"/>
                <w:sz w:val="20"/>
                <w:highlight w:val="white"/>
              </w:rPr>
              <w:br/>
              <w:t>граждан в рамках реализации решений о</w:t>
            </w:r>
            <w:r>
              <w:rPr>
                <w:rFonts w:ascii="Times New Roman" w:hAnsi="Times New Roman"/>
                <w:sz w:val="20"/>
                <w:highlight w:val="white"/>
              </w:rPr>
              <w:br/>
              <w:t xml:space="preserve"> КРТ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за счет средств собственников жилых помещений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за счет средств иных лиц (инвесторов по договору </w:t>
            </w:r>
            <w:r>
              <w:rPr>
                <w:rFonts w:ascii="Times New Roman" w:hAnsi="Times New Roman"/>
                <w:sz w:val="20"/>
                <w:highlight w:val="white"/>
              </w:rPr>
              <w:br/>
              <w:t>КРТ)</w:t>
            </w:r>
          </w:p>
        </w:tc>
      </w:tr>
      <w:tr w:rsidR="009C6DFE"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1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9C6DFE"/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</w:tr>
    </w:tbl>
    <w:p w:rsidR="009C6DFE" w:rsidRDefault="009C6DFE">
      <w:pPr>
        <w:rPr>
          <w:rFonts w:ascii="Times New Roman" w:hAnsi="Times New Roman"/>
          <w:sz w:val="4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828"/>
        <w:gridCol w:w="1996"/>
        <w:gridCol w:w="1569"/>
        <w:gridCol w:w="2058"/>
        <w:gridCol w:w="1283"/>
        <w:gridCol w:w="1936"/>
        <w:gridCol w:w="2567"/>
      </w:tblGrid>
      <w:tr w:rsidR="009C6DFE">
        <w:trPr>
          <w:tblHeader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16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18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19</w:t>
            </w:r>
          </w:p>
        </w:tc>
      </w:tr>
      <w:tr w:rsidR="009C6DFE">
        <w:tc>
          <w:tcPr>
            <w:tcW w:w="144" w:type="pc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20" w:type="pc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1 866 000,00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1 866 000,00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1 866 000,00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1 866 000,00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городскому поселению (Елизовский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Новолесновскому сельскому поселению (п. Березняки)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1 866 000,00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1 866 000,00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Раздольненскому сельскому поселению (Елизовский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(2)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 (с. Тигиль)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2025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2026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Новый)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2027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Быстринскому муниципальному округу (с. Анавгай)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Светлый)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Раздольный)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2028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(п. Озерновский)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2029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"поселок Оссора" (Карагинский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Манилы" (Пенжинский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Слаутное" (Пенжинский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2030 года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Ачайваям" (Олюторский муниципальный район)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Вывенка" (Олюторский муниципальный район)</w:t>
            </w:r>
          </w:p>
        </w:tc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Средние Пахачи" (Олюторский муниципальный район)</w:t>
            </w:r>
          </w:p>
        </w:tc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1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Таловка" (Пенжинский муниципальный район)</w:t>
            </w:r>
          </w:p>
        </w:tc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7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C6DFE" w:rsidRDefault="0014689B">
      <w:pPr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highlight w:val="white"/>
        </w:rPr>
        <w:br w:type="page" w:clear="all"/>
      </w:r>
    </w:p>
    <w:p w:rsidR="009C6DFE" w:rsidRDefault="0014689B">
      <w:pPr>
        <w:spacing w:line="276" w:lineRule="auto"/>
        <w:ind w:right="105"/>
        <w:jc w:val="right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lastRenderedPageBreak/>
        <w:t>Приложение 3 к Программе</w:t>
      </w:r>
    </w:p>
    <w:p w:rsidR="009C6DFE" w:rsidRDefault="0014689B">
      <w:pPr>
        <w:spacing w:line="276" w:lineRule="auto"/>
        <w:ind w:right="-648"/>
        <w:jc w:val="center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План</w:t>
      </w:r>
    </w:p>
    <w:p w:rsidR="009C6DFE" w:rsidRDefault="0014689B">
      <w:pPr>
        <w:spacing w:line="276" w:lineRule="auto"/>
        <w:ind w:right="-648"/>
        <w:jc w:val="center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мероприятий по переселению граждан из аварийного жилищного фонда по способам переселения</w:t>
      </w:r>
    </w:p>
    <w:tbl>
      <w:tblPr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8"/>
        <w:gridCol w:w="2510"/>
        <w:gridCol w:w="1249"/>
        <w:gridCol w:w="1807"/>
        <w:gridCol w:w="1107"/>
        <w:gridCol w:w="1107"/>
        <w:gridCol w:w="1669"/>
        <w:gridCol w:w="687"/>
        <w:gridCol w:w="687"/>
        <w:gridCol w:w="687"/>
        <w:gridCol w:w="1195"/>
        <w:gridCol w:w="1064"/>
        <w:gridCol w:w="1387"/>
      </w:tblGrid>
      <w:tr w:rsidR="009C6DFE"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№ п/п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Всего расселяемая площадь жилых помещений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Всего стоимость мероприятий по переселению</w:t>
            </w:r>
          </w:p>
        </w:tc>
        <w:tc>
          <w:tcPr>
            <w:tcW w:w="30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Мероприятия по переселению, не связанные с приобретением жилых помещений</w:t>
            </w:r>
          </w:p>
        </w:tc>
      </w:tr>
      <w:tr w:rsidR="009C6DFE">
        <w:trPr>
          <w:trHeight w:val="230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всего</w:t>
            </w:r>
          </w:p>
        </w:tc>
        <w:tc>
          <w:tcPr>
            <w:tcW w:w="269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в том числе</w:t>
            </w:r>
          </w:p>
        </w:tc>
      </w:tr>
      <w:tr w:rsidR="009C6DFE">
        <w:trPr>
          <w:trHeight w:val="230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расселяемая площадь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стоимость возмещения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субсидия на приобретение (строительство) жилых помещений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 xml:space="preserve">договоры о комплексном </w:t>
            </w: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br/>
              <w:t>развитии территорий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переселение в свободный жилищный фонд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приведение жилых помещений свободного жилищного фонда в состояние, пригодное для постоянного проживания граждан</w:t>
            </w:r>
          </w:p>
        </w:tc>
      </w:tr>
      <w:tr w:rsidR="009C6DFE">
        <w:trPr>
          <w:trHeight w:val="2481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расселяемая площадь</w:t>
            </w: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расселяемая площадь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 xml:space="preserve">субсидия на возмещение </w:t>
            </w: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br/>
              <w:t xml:space="preserve">или оплату расходов по </w:t>
            </w: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br/>
              <w:t xml:space="preserve">договорам о комплексном </w:t>
            </w: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br/>
              <w:t xml:space="preserve"> развитии территорий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расселяемая площадь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btLr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стоимость</w:t>
            </w:r>
          </w:p>
        </w:tc>
      </w:tr>
      <w:tr w:rsidR="009C6DFE"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color w:val="auto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кв. м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руб.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кв. м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кв. м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руб.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руб.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руб.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кв.м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руб.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кв.м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руб.</w:t>
            </w:r>
          </w:p>
        </w:tc>
      </w:tr>
    </w:tbl>
    <w:p w:rsidR="009C6DFE" w:rsidRDefault="009C6DFE">
      <w:pPr>
        <w:rPr>
          <w:rFonts w:ascii="Times New Roman" w:hAnsi="Times New Roman"/>
          <w:color w:val="auto"/>
          <w:sz w:val="4"/>
          <w:highlight w:val="white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3"/>
        <w:gridCol w:w="2524"/>
        <w:gridCol w:w="1262"/>
        <w:gridCol w:w="1751"/>
        <w:gridCol w:w="1136"/>
        <w:gridCol w:w="1133"/>
        <w:gridCol w:w="1560"/>
        <w:gridCol w:w="769"/>
        <w:gridCol w:w="647"/>
        <w:gridCol w:w="750"/>
        <w:gridCol w:w="1092"/>
        <w:gridCol w:w="1114"/>
        <w:gridCol w:w="1403"/>
      </w:tblGrid>
      <w:tr w:rsidR="009C6DFE">
        <w:trPr>
          <w:tblHeader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1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8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10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11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12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>13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113 471,68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17 072 691 997,20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57 654,84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57 623,74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7 616 300,197,59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1 199 070,09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22 662,60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2 595 738 714,94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15 861,60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15 830,50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1 391 483 332,99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1 199 070,09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1 087,90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179 075 399,99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20 161 999,99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9 167 000,00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264,50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9 167 000,00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городскому поселению (Елизовский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7 602,80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1 087 751 939,06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5 773,50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5 773,50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765 363 796,00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Новолесновскому сельскому поселению (п. Березняки) (Елизовский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6 493 200,00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Раздольненскому сельскому поселению (Елизовский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468,10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62 067 000,00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43 497 000,00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2 402,00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137 660 718,40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2 002,50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2 002,50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103 073 656,00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1 199 070,09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3 359,30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522 004 553,69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1 919,60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1 919,60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225 644 066,00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1 916,90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86 340 815,00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1 916,90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1 916,90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86 340 815,00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5 406,50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505 178 088,80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3 181,60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3 181,60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138 235 000,00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jc w:val="center"/>
              <w:rPr>
                <w:sz w:val="20"/>
                <w:highlight w:val="white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2023 (2)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3 933,70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439 474 915,26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2 065,90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2 065,90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146 275 522,00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1 108,20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196 053 347,61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545,80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545,80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79 918 000,00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Тигильскому муниципальному округу (с. Тигиль)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1 749,60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70 502 608,66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1 113,00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1 113,00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49 121 207,00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Усть-Камчатскому муниципальному округу (п. Ключи)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1 075,90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172 918 958,99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407,10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407,10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17 236 315,00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Всего по этапу 2025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7 000,50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947 690 749,03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4 150,90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4 150,90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555 807 511,15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404,20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54 494 087,00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36 974 665,00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228,10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31 592 600,00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228,10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31 592 600,00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359,70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27 369 153,18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3 985,60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593 135 886,55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3 258,00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3 258,00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472 706 057,15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городскому округу "поселок Палана"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481,20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30 963 333,30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 xml:space="preserve">Итого по Тигильскому муниципальному округу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21 181 821,00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5 631 321,00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947,90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188 953 868,00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8 902 868,00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2026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6 763,80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1 132 916 487,04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3 881,70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3 881,70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617 386 576,07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959,90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155 272 700,00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94 419 500,00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Новый)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348,10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55 251 755,80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243,30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243,30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36 822 780,60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8 910 000,00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9 295 222,27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9 295 222,27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191 732 136,03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3 481,80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634 275 427,18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2 618,10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2 618,10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459 653 853,20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625,40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39 966 289,70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1 683 000,00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651,90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38 212 956,06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277,20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277,20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15 512 220,00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2027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6 921,10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#############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4 278,88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4 278,88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733 772 050,58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Быстринскому муниципальному округу (с. Анавгай)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40 771 200,00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51 657 402,24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8 283 000,00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Светлый)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584,60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95 849 042,80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86 535 172,00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Раздольный)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10 626 582,56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10 626 582,56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735,40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227 500 000,00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4 313,40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795 309 458,72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3 376,98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3 376,98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593 838 556,02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46 288 864,00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250,50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40 150 140,00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46 190 600,00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45,20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45,20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2 621 600,00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2028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23 685,80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3 742 887 409,41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15 384,50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15 384,50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2 409 280 876,00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240 500 140,00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266,20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266,20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42 666 536,00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105 727 099,20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15 278,90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2 357 270 016,00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10 963,60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10 963,60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1 692 845 304,00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2 068,10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344 393 636,00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1 333,60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1 333,60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221 603 128,00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45 718 267,21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(п. Озерновский)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1 697,30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272 043 243,00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1 579,70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1 579,70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253 194 316,00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2 353,60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377 235 008,00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1 241,40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1 241,40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198 971 592,00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2029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23 389,88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3 725 913 758,40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8 678,10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8 678,10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1 222 102 944,00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"поселок Оссора" (Карагинский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1 225,90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196 487 252,00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697,80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697,80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111 843 384,00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3 111,90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579 476 312,00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971,80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971,80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170 249 416,00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Манилы"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3 392,98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543 826 834,40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1 038,80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1 038,80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166 498 864,00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Слаутное"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67 125 264,00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7 986,30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1 237 137 208,00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3 832,90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3 832,90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433 685 624,00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3 304,90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449 793 764,00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195,10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195,10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14 425 200,00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3 949,10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652 067 124,00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1 941,70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1 941,70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325 400 456,00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2030 года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19 114,30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3 165 593 812,80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3 353,26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3 353,26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540 191 384,80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Ачайваям" (Олюторский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84 659 896,00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Вывенка" (Олюторский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140 982 288,00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Средние Пахачи" (Олюторский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91 407 684,00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532,70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100 367 336,00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65,20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65,20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10 450 256,00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Таловка" (Пенжинский муниципальный район)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643 194 023,20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6 295,80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1 009 090 824,00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2 338,60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2 338,60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374 830 808,00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5 086,56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905 319 140,80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654,86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654,86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120 988 960,80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386,90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62 012 332,00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162,00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25 965 360,00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3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821,30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128 560 288,80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132,60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132,60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7 956 000,00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C6DFE" w:rsidRDefault="009C6DFE">
      <w:pPr>
        <w:spacing w:line="276" w:lineRule="auto"/>
        <w:ind w:right="-648"/>
        <w:rPr>
          <w:rFonts w:ascii="Times New Roman" w:hAnsi="Times New Roman"/>
          <w:color w:val="auto"/>
          <w:sz w:val="4"/>
          <w:szCs w:val="4"/>
          <w:highlight w:val="white"/>
        </w:rPr>
      </w:pPr>
    </w:p>
    <w:p w:rsidR="009C6DFE" w:rsidRDefault="0014689B">
      <w:pPr>
        <w:spacing w:line="276" w:lineRule="auto"/>
        <w:ind w:right="-648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продолжение таблицы</w:t>
      </w:r>
    </w:p>
    <w:tbl>
      <w:tblPr>
        <w:tblStyle w:val="28"/>
        <w:tblW w:w="5000" w:type="pct"/>
        <w:tblLayout w:type="fixed"/>
        <w:tblCellMar>
          <w:top w:w="32" w:type="dxa"/>
          <w:left w:w="23" w:type="dxa"/>
          <w:right w:w="24" w:type="dxa"/>
        </w:tblCellMar>
        <w:tblLook w:val="04A0" w:firstRow="1" w:lastRow="0" w:firstColumn="1" w:lastColumn="0" w:noHBand="0" w:noVBand="1"/>
      </w:tblPr>
      <w:tblGrid>
        <w:gridCol w:w="561"/>
        <w:gridCol w:w="3544"/>
        <w:gridCol w:w="1133"/>
        <w:gridCol w:w="992"/>
        <w:gridCol w:w="1560"/>
        <w:gridCol w:w="992"/>
        <w:gridCol w:w="1416"/>
        <w:gridCol w:w="1133"/>
        <w:gridCol w:w="1698"/>
        <w:gridCol w:w="979"/>
        <w:gridCol w:w="1686"/>
      </w:tblGrid>
      <w:tr w:rsidR="009C6DFE">
        <w:trPr>
          <w:trHeight w:val="8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94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</w:t>
            </w:r>
          </w:p>
          <w:p w:rsidR="009C6DFE" w:rsidRDefault="0014689B">
            <w:pPr>
              <w:ind w:left="6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п/п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right="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w="3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18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9C6DFE">
        <w:trPr>
          <w:trHeight w:val="23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DFE" w:rsidRDefault="009C6DFE">
            <w:pPr>
              <w:ind w:left="65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DFE" w:rsidRDefault="009C6DFE"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</w:tc>
        <w:tc>
          <w:tcPr>
            <w:tcW w:w="25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числе:</w:t>
            </w:r>
          </w:p>
        </w:tc>
      </w:tr>
      <w:tr w:rsidR="009C6DFE">
        <w:trPr>
          <w:trHeight w:val="343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DFE" w:rsidRDefault="009C6DFE">
            <w:pPr>
              <w:ind w:left="65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DFE" w:rsidRDefault="009C6DFE"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370" w:hanging="27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строительство домов</w:t>
            </w:r>
          </w:p>
        </w:tc>
        <w:tc>
          <w:tcPr>
            <w:tcW w:w="1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righ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приобретение жилых помещений у застройщиков</w:t>
            </w:r>
          </w:p>
        </w:tc>
      </w:tr>
      <w:tr w:rsidR="009C6DFE">
        <w:trPr>
          <w:trHeight w:val="260"/>
        </w:trPr>
        <w:tc>
          <w:tcPr>
            <w:tcW w:w="179" w:type="pct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C6DFE" w:rsidRDefault="009C6DFE">
            <w:pPr>
              <w:ind w:left="65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C6DFE" w:rsidRDefault="009C6DFE">
            <w:pPr>
              <w:ind w:right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строящихся домах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204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домах, введенных в эксплуатацию</w:t>
            </w:r>
          </w:p>
        </w:tc>
      </w:tr>
      <w:tr w:rsidR="009C6DFE">
        <w:trPr>
          <w:cantSplit/>
          <w:trHeight w:val="1516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расселяемая площадь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приобретаемая площадь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приобретаемая площадь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208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приобретаемая площадь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261" w:right="113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приобретаемая площадь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DFE" w:rsidRDefault="009C6DFE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9C6DFE" w:rsidRDefault="009C6DFE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</w:tr>
      <w:tr w:rsidR="009C6DFE">
        <w:trPr>
          <w:trHeight w:val="105"/>
        </w:trPr>
        <w:tc>
          <w:tcPr>
            <w:tcW w:w="179" w:type="pct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righ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righ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8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8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9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</w:tr>
    </w:tbl>
    <w:p w:rsidR="009C6DFE" w:rsidRDefault="009C6DFE">
      <w:pPr>
        <w:spacing w:line="276" w:lineRule="auto"/>
        <w:ind w:right="-648"/>
        <w:rPr>
          <w:rFonts w:ascii="Times New Roman" w:hAnsi="Times New Roman"/>
          <w:color w:val="FF0000"/>
          <w:sz w:val="4"/>
          <w:szCs w:val="4"/>
          <w:highlight w:val="white"/>
        </w:rPr>
      </w:pPr>
    </w:p>
    <w:tbl>
      <w:tblPr>
        <w:tblStyle w:val="28"/>
        <w:tblW w:w="5000" w:type="pct"/>
        <w:tblCellMar>
          <w:top w:w="32" w:type="dxa"/>
          <w:left w:w="23" w:type="dxa"/>
          <w:right w:w="24" w:type="dxa"/>
        </w:tblCellMar>
        <w:tblLook w:val="04A0" w:firstRow="1" w:lastRow="0" w:firstColumn="1" w:lastColumn="0" w:noHBand="0" w:noVBand="1"/>
      </w:tblPr>
      <w:tblGrid>
        <w:gridCol w:w="565"/>
        <w:gridCol w:w="3541"/>
        <w:gridCol w:w="1127"/>
        <w:gridCol w:w="989"/>
        <w:gridCol w:w="1554"/>
        <w:gridCol w:w="992"/>
        <w:gridCol w:w="1413"/>
        <w:gridCol w:w="1133"/>
        <w:gridCol w:w="1695"/>
        <w:gridCol w:w="989"/>
        <w:gridCol w:w="1698"/>
      </w:tblGrid>
      <w:tr w:rsidR="009C6DFE">
        <w:trPr>
          <w:trHeight w:val="175"/>
          <w:tblHeader/>
        </w:trPr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8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15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16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17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18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19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21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22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55 816,84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57 615,93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9 455 192 729,52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3 310,10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572 122 924,00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33 817,07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6 107 285 439,67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5 713,22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1 006 996 277,44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6 801,00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7 513,30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1 203 056 311,86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4 208,60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800 174 496,74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797,90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142 546 388,33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663,00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158 913 400,00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474,80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126 771 600,00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105,40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28 141 800,00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городскому поселению (Елизовский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1 829,30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1 936,20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322 388 143,06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1 625,40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267 700 950,00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Новолесновскому сельскому поселению (п. Березняки) (Елизовский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123,50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6 493 200,00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Раздольненскому сельскому поселению (Елизовский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121,10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18 570 000,00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399,50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374,10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33 387 992,31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145,50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20 104 000,00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1 439,70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1 760,70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296 360 487,69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366,60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65 174 857,94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94 300 588,33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2 224,90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2 521,80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366 943 088,80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1 741,80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340 527 088,80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jc w:val="center"/>
              <w:rPr>
                <w:sz w:val="20"/>
                <w:highlight w:val="white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2023 (2)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1 867,80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2 111,30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293 199 393,26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1 035,90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204 926 491,60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562,40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116 135 347,61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282,20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49 243 847,61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Тигильскому муниципальному округу (с. Тигиль)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636,60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669,60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21 381 401,66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Усть-Камчатскому муниципальному округу (п. Ключи)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668,80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155 682 643,99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753,70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155 682 643,99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Всего по этапу 2025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2 849,60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3 143,08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391 883 237,88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526,27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166 790 400,00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92,20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98,50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17 519 422,00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409,10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27 369 153,18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120 429 829,40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городскому округу "поселок Палана"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481,20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558,41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30 963 333,30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 xml:space="preserve">Итого по Тигильскому муниципальному округу 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460,90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15 550 500,00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728,00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837,77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180 051 000,00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526,27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166 790 400,00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2026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2 882,10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3 115,83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515 529 910,97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1 636,16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290 868 625,73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422,20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60 853 200,00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422,20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60 853 200,00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Новый)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104,80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18 428 975,20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8 910 000,00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503,50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191 732 136,03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191 732 136,03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174 621 573,98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633,96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38 283 289,70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633,96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38 283 289,70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412,17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22 700 736,06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2027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2 642,22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2 958,30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588 704 099,74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1 463,40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271 069 000,00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181,72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49 054 200,00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936,42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201 470 902,70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Быстринскому муниципальному округу (с. Анавгай)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131,52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40 771 200,00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131,52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40 771 200,00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293,76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51 657 402,24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48,90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8 283 000,00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8 283 000,00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Светлый)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9 313 870,80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Раздольный)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735,40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882,48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227 500 000,00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882,48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227 500 000,00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936,42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936,42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201 470 902,70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936,42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201 470 902,70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6 138 724,00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484,10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580,92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43 569 000,00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580,92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43 569 000,00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2028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8 301,30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8 301,30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1 333 606 533,41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1 846,70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301 053 924,00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4 315,30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664 424 712,00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2 021,70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349 278 970,41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1 234,30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1 234,30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197 833 604,00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1 234,30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197 833 604,00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105 727 099,20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105 727 099,20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4 315,30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4 315,30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664 424 712,00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4 315,30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664 424 712,00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734,50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734,50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122 790 508,00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734,50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122 790 508,00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45 718 267,21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45 718 267,21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(п. Озерновский)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117,60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18 848 927,00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1 112,20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1 112,20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178 263 416,00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1 112,20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178 263 416,00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2029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14 711,78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14 711,78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2 503 810 814,40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11 022,88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2 096 555 362,40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"поселок Оссора" (Карагинский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528,10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528,10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84 643 868,00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2 140,10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2 140,10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409 226 896,00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2 140,10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409 226 896,00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Манилы" (Пенжинский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2 354,18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2 354,18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377 327 970,40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2 354,18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377 327 970,40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Слаутное" (Пенжинский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67 125 264,00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67 125 264,00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4 153,40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4 153,40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803 451 584,00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480 840 000,00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3 109,80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3 109,80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435 368 564,00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3 109,80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435 368 564,00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2 007,40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2 007,40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326 666 668,00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326 666 668,00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2030 года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15 761,04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15 761,04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2 625 402 428,00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10 890,24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1 834 491 151,20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1 957,20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313 700 016,00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Ачайваям" (Олюторский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84 659 896,00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84 659 896,00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Вывенка" (Олюторский муниципальный район)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140 982 288,00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140 982 288,00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8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Средние Пахачи" (Олюторский муниципальный район)</w:t>
            </w:r>
          </w:p>
        </w:tc>
        <w:tc>
          <w:tcPr>
            <w:tcW w:w="35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4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91 407 684,00</w:t>
            </w:r>
          </w:p>
        </w:tc>
        <w:tc>
          <w:tcPr>
            <w:tcW w:w="31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54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91 407 684,00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8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35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467,50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467,50</w:t>
            </w:r>
          </w:p>
        </w:tc>
        <w:tc>
          <w:tcPr>
            <w:tcW w:w="4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89 917 080,00</w:t>
            </w:r>
          </w:p>
        </w:tc>
        <w:tc>
          <w:tcPr>
            <w:tcW w:w="31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467,50</w:t>
            </w:r>
          </w:p>
        </w:tc>
        <w:tc>
          <w:tcPr>
            <w:tcW w:w="54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89 917 080,00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8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1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Таловка" (Пенжинский муниципальный район)</w:t>
            </w:r>
          </w:p>
        </w:tc>
        <w:tc>
          <w:tcPr>
            <w:tcW w:w="35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4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643 194 023,20</w:t>
            </w:r>
          </w:p>
        </w:tc>
        <w:tc>
          <w:tcPr>
            <w:tcW w:w="31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54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643 194 023,20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8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1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35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3 957,20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3 957,20</w:t>
            </w:r>
          </w:p>
        </w:tc>
        <w:tc>
          <w:tcPr>
            <w:tcW w:w="4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634 260 016,00</w:t>
            </w:r>
          </w:p>
        </w:tc>
        <w:tc>
          <w:tcPr>
            <w:tcW w:w="316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1 957,20</w:t>
            </w:r>
          </w:p>
        </w:tc>
        <w:tc>
          <w:tcPr>
            <w:tcW w:w="54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313 700 016,00</w:t>
            </w:r>
          </w:p>
        </w:tc>
      </w:tr>
      <w:tr w:rsidR="009C6DFE">
        <w:trPr>
          <w:trHeight w:val="244"/>
        </w:trPr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4 431,70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4 431,70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784 330 180,00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4 431,70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784 330 180,00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36 046 972,00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1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3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688,70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688,70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120 604 288,80</w:t>
            </w:r>
          </w:p>
        </w:tc>
        <w:tc>
          <w:tcPr>
            <w:tcW w:w="3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9C6DFE">
      <w:pPr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9C6DFE" w:rsidRDefault="0014689B">
      <w:pPr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>продолжение таблицы</w:t>
      </w:r>
    </w:p>
    <w:tbl>
      <w:tblPr>
        <w:tblStyle w:val="28"/>
        <w:tblW w:w="5000" w:type="pct"/>
        <w:tblCellMar>
          <w:top w:w="32" w:type="dxa"/>
          <w:left w:w="23" w:type="dxa"/>
          <w:right w:w="24" w:type="dxa"/>
        </w:tblCellMar>
        <w:tblLook w:val="04A0" w:firstRow="1" w:lastRow="0" w:firstColumn="1" w:lastColumn="0" w:noHBand="0" w:noVBand="1"/>
      </w:tblPr>
      <w:tblGrid>
        <w:gridCol w:w="561"/>
        <w:gridCol w:w="4410"/>
        <w:gridCol w:w="1347"/>
        <w:gridCol w:w="1670"/>
        <w:gridCol w:w="1538"/>
        <w:gridCol w:w="1425"/>
        <w:gridCol w:w="1544"/>
        <w:gridCol w:w="1397"/>
        <w:gridCol w:w="1802"/>
      </w:tblGrid>
      <w:tr w:rsidR="009C6DFE">
        <w:trPr>
          <w:trHeight w:val="25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ind w:left="65"/>
              <w:jc w:val="center"/>
              <w:rPr>
                <w:rFonts w:ascii="Times New Roman" w:hAnsi="Times New Roman"/>
                <w:sz w:val="20"/>
                <w:highlight w:val="white"/>
              </w:rPr>
            </w:pPr>
          </w:p>
          <w:p w:rsidR="009C6DFE" w:rsidRDefault="0014689B">
            <w:pPr>
              <w:ind w:left="6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 п/п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right="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w="34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righ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9C6DFE">
        <w:trPr>
          <w:trHeight w:val="413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left="8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том числе</w:t>
            </w:r>
          </w:p>
        </w:tc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ind w:right="3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дальнейшее использование приобретенных </w:t>
            </w:r>
          </w:p>
          <w:p w:rsidR="009C6DFE" w:rsidRDefault="0014689B">
            <w:pPr>
              <w:ind w:right="36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(построенных) жилых помещений</w:t>
            </w:r>
          </w:p>
        </w:tc>
      </w:tr>
      <w:tr w:rsidR="009C6DFE">
        <w:trPr>
          <w:trHeight w:val="1661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приведение приобретенных жилых помещений в состояние, пригодное для постоянного проживания граждан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spacing w:line="255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предоставление  по договорам социального найма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spacing w:line="255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14689B">
            <w:pPr>
              <w:spacing w:line="255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предоставление по договорам мены</w:t>
            </w:r>
          </w:p>
        </w:tc>
      </w:tr>
      <w:tr w:rsidR="009C6DFE">
        <w:trPr>
          <w:cantSplit/>
          <w:trHeight w:val="12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FE" w:rsidRDefault="009C6DFE">
            <w:pPr>
              <w:spacing w:after="1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приобретаемая площадь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стоимость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6DFE" w:rsidRDefault="0014689B">
            <w:pPr>
              <w:ind w:left="113" w:right="113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площадь</w:t>
            </w:r>
          </w:p>
        </w:tc>
      </w:tr>
      <w:tr w:rsidR="009C6DFE">
        <w:trPr>
          <w:trHeight w:val="17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9C6DFE">
            <w:pPr>
              <w:spacing w:after="160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ind w:righ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ind w:lef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руб.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FE" w:rsidRDefault="0014689B">
            <w:pPr>
              <w:ind w:right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</w:tr>
    </w:tbl>
    <w:p w:rsidR="009C6DFE" w:rsidRDefault="009C6DFE">
      <w:pPr>
        <w:rPr>
          <w:color w:val="auto"/>
          <w:sz w:val="2"/>
          <w:szCs w:val="2"/>
          <w:highlight w:val="white"/>
        </w:rPr>
      </w:pPr>
    </w:p>
    <w:tbl>
      <w:tblPr>
        <w:tblStyle w:val="28"/>
        <w:tblW w:w="5000" w:type="pct"/>
        <w:tblCellMar>
          <w:top w:w="32" w:type="dxa"/>
          <w:left w:w="23" w:type="dxa"/>
          <w:right w:w="24" w:type="dxa"/>
        </w:tblCellMar>
        <w:tblLook w:val="04A0" w:firstRow="1" w:lastRow="0" w:firstColumn="1" w:lastColumn="0" w:noHBand="0" w:noVBand="1"/>
      </w:tblPr>
      <w:tblGrid>
        <w:gridCol w:w="518"/>
        <w:gridCol w:w="4442"/>
        <w:gridCol w:w="1416"/>
        <w:gridCol w:w="1560"/>
        <w:gridCol w:w="1560"/>
        <w:gridCol w:w="1406"/>
        <w:gridCol w:w="1582"/>
        <w:gridCol w:w="1344"/>
        <w:gridCol w:w="1868"/>
      </w:tblGrid>
      <w:tr w:rsidR="009C6DFE">
        <w:trPr>
          <w:tblHeader/>
        </w:trPr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br w:type="page" w:clear="all"/>
            </w:r>
            <w:r>
              <w:rPr>
                <w:rFonts w:ascii="Times New Roman" w:hAnsi="Times New Roman"/>
                <w:sz w:val="20"/>
                <w:highlight w:val="white"/>
              </w:rPr>
              <w:br w:type="page" w:clear="all"/>
              <w:t>1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8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23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24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25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26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27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5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28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DFE" w:rsidRDefault="0014689B">
            <w:pPr>
              <w:ind w:left="7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29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14 775,54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1 768 788 088,41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51 287,33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6 121,00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2023 года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2 506,80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260 335 426,79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6 607,60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785,60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100,50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4 000 000,00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564,00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116,70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городскому поселению (Елизовский муниципальный район)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310,80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54 687 193,06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1 816,10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Новолесновскому сельскому поселению (п. Березняки) (Елизовский муниципальный район)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6 493 200,00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Раздольненскому сельскому поселению (Елизовский муниципальный район)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18 570 000,00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30,10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98,90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228,60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13 283 992,31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374,10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847,10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136 885 041,42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1 190,70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26 416 000,00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2 521,80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jc w:val="center"/>
              <w:rPr>
                <w:sz w:val="20"/>
                <w:highlight w:val="white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2023 (2)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1 075,40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88 272 901,66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1 996,40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114,90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405,80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66 891 500,00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68,30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Тигильскому муниципальному округу (с. Тигиль)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669,60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21 381 401,66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623,00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46,60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Усть-Камчатскому муниципальному округу (п. Ключи)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sz w:val="20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Всего по этапу 2025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2 616,81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225 092 837,88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2 883,51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220,50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98,50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17 519 422,00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92,20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409,10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27 369 153,18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409,10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120 429 829,40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220,50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городскому округу "поселок Палана"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558,41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30 963 333,30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558,41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 xml:space="preserve">Итого по Тигильскому муниципальному округу 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444,30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15 550 500,00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444,30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311,50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13 260 600,00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804,50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2026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1 479,67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224 661 285,24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3 116,36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422,20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Новый)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104,80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18 428 975,20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104,80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8 910 000,00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863,70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174 621 573,98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633,96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412,17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22 700 736,06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412,70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2027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376,76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67 109 997,04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2 909,34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Быстринскому муниципальному округу (с. Анавгай)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131,52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293,76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51 657 402,24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244,80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Светлый)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44,70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9 313 870,80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Раздольный)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882,48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936,42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6 138 724,00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580,92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2028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117,60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18 848 927,00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8 301,30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1 234,30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4 315,30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734,50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(п. Озерновский)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117,60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18 848 927,00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117,60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1 112,20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2029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3 688,90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407 255 452,00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11 711,78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3 000,00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"поселок Оссора" (Карагинский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528,10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84 643 868,00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528,10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2 140,10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Манилы"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2 354,18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Слаутное"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418,80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2 153,40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322 611 584,00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1 153,40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3 000,00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3 109,80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1 007,40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2 007,40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9C6D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2030 года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2 913,60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477 211 260,80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13 761,04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Ачайваям" (Олюторский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Вывенка" (Олюторский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Средние Пахачи" (Олюторский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467,50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Таловка" (Пенжинский муниципальный район)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41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4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320 560 000,00</w:t>
            </w:r>
          </w:p>
        </w:tc>
        <w:tc>
          <w:tcPr>
            <w:tcW w:w="49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1 957,20</w:t>
            </w:r>
          </w:p>
        </w:tc>
        <w:tc>
          <w:tcPr>
            <w:tcW w:w="50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2 000,00</w:t>
            </w:r>
          </w:p>
        </w:tc>
      </w:tr>
      <w:tr w:rsidR="009C6DFE">
        <w:trPr>
          <w:trHeight w:val="244"/>
        </w:trPr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4 431,70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36 046 972,00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C6DFE">
        <w:trPr>
          <w:trHeight w:val="244"/>
        </w:trPr>
        <w:tc>
          <w:tcPr>
            <w:tcW w:w="1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4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4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688,70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120 604 288,80</w:t>
            </w:r>
          </w:p>
        </w:tc>
        <w:tc>
          <w:tcPr>
            <w:tcW w:w="4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688,70</w:t>
            </w:r>
          </w:p>
        </w:tc>
        <w:tc>
          <w:tcPr>
            <w:tcW w:w="5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C6DFE" w:rsidRDefault="009C6DFE">
      <w:pPr>
        <w:spacing w:after="160" w:line="264" w:lineRule="auto"/>
        <w:ind w:left="10772"/>
        <w:jc w:val="right"/>
        <w:rPr>
          <w:rFonts w:ascii="Times New Roman" w:hAnsi="Times New Roman"/>
          <w:color w:val="auto"/>
          <w:sz w:val="28"/>
          <w:highlight w:val="white"/>
        </w:rPr>
      </w:pPr>
    </w:p>
    <w:p w:rsidR="009C6DFE" w:rsidRDefault="0014689B">
      <w:pPr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</w:rPr>
        <w:br w:type="page" w:clear="all"/>
      </w:r>
    </w:p>
    <w:p w:rsidR="009C6DFE" w:rsidRDefault="0014689B">
      <w:pPr>
        <w:spacing w:after="160" w:line="264" w:lineRule="auto"/>
        <w:ind w:left="10772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white"/>
        </w:rPr>
        <w:lastRenderedPageBreak/>
        <w:t>Приложение 4 к Программе</w:t>
      </w:r>
    </w:p>
    <w:p w:rsidR="009C6DFE" w:rsidRDefault="0014689B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Планируемые показатели</w:t>
      </w:r>
    </w:p>
    <w:p w:rsidR="009C6DFE" w:rsidRDefault="0014689B">
      <w:pPr>
        <w:jc w:val="center"/>
        <w:rPr>
          <w:rFonts w:ascii="Times New Roman" w:hAnsi="Times New Roman"/>
          <w:sz w:val="2"/>
          <w:highlight w:val="white"/>
        </w:rPr>
      </w:pPr>
      <w:r>
        <w:rPr>
          <w:rFonts w:ascii="Times New Roman" w:hAnsi="Times New Roman"/>
          <w:sz w:val="28"/>
          <w:highlight w:val="white"/>
        </w:rPr>
        <w:t>выполнения региональной адресной программы по переселению граждан из аварийного жилищного фонда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488"/>
        <w:gridCol w:w="891"/>
        <w:gridCol w:w="819"/>
        <w:gridCol w:w="700"/>
        <w:gridCol w:w="851"/>
        <w:gridCol w:w="709"/>
        <w:gridCol w:w="709"/>
        <w:gridCol w:w="851"/>
        <w:gridCol w:w="851"/>
        <w:gridCol w:w="851"/>
        <w:gridCol w:w="992"/>
        <w:gridCol w:w="568"/>
        <w:gridCol w:w="568"/>
        <w:gridCol w:w="565"/>
        <w:gridCol w:w="568"/>
        <w:gridCol w:w="568"/>
        <w:gridCol w:w="565"/>
        <w:gridCol w:w="568"/>
        <w:gridCol w:w="483"/>
        <w:gridCol w:w="512"/>
        <w:gridCol w:w="669"/>
      </w:tblGrid>
      <w:tr w:rsidR="009C6DFE">
        <w:tc>
          <w:tcPr>
            <w:tcW w:w="11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№ п/п</w:t>
            </w:r>
          </w:p>
        </w:tc>
        <w:tc>
          <w:tcPr>
            <w:tcW w:w="47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w="2620" w:type="pct"/>
            <w:gridSpan w:val="10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Расселяемая площадь</w:t>
            </w:r>
          </w:p>
        </w:tc>
        <w:tc>
          <w:tcPr>
            <w:tcW w:w="1795" w:type="pct"/>
            <w:gridSpan w:val="10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Количество переселяемых жителей</w:t>
            </w:r>
          </w:p>
        </w:tc>
      </w:tr>
      <w:tr w:rsidR="009C6DFE">
        <w:trPr>
          <w:trHeight w:val="514"/>
        </w:trPr>
        <w:tc>
          <w:tcPr>
            <w:tcW w:w="1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/>
        </w:tc>
        <w:tc>
          <w:tcPr>
            <w:tcW w:w="47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/>
        </w:tc>
        <w:tc>
          <w:tcPr>
            <w:tcW w:w="2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</w:tc>
        <w:tc>
          <w:tcPr>
            <w:tcW w:w="2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</w:t>
            </w:r>
          </w:p>
        </w:tc>
        <w:tc>
          <w:tcPr>
            <w:tcW w:w="22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</w:tc>
        <w:tc>
          <w:tcPr>
            <w:tcW w:w="2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</w:tc>
        <w:tc>
          <w:tcPr>
            <w:tcW w:w="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2027</w:t>
            </w:r>
          </w:p>
        </w:tc>
        <w:tc>
          <w:tcPr>
            <w:tcW w:w="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2028</w:t>
            </w:r>
          </w:p>
        </w:tc>
        <w:tc>
          <w:tcPr>
            <w:tcW w:w="2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2029</w:t>
            </w:r>
          </w:p>
        </w:tc>
        <w:tc>
          <w:tcPr>
            <w:tcW w:w="271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2030</w:t>
            </w:r>
          </w:p>
        </w:tc>
        <w:tc>
          <w:tcPr>
            <w:tcW w:w="271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2031</w:t>
            </w: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2023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2024</w:t>
            </w:r>
          </w:p>
        </w:tc>
        <w:tc>
          <w:tcPr>
            <w:tcW w:w="1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2025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2026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2027</w:t>
            </w:r>
          </w:p>
        </w:tc>
        <w:tc>
          <w:tcPr>
            <w:tcW w:w="1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2028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2029</w:t>
            </w:r>
          </w:p>
        </w:tc>
        <w:tc>
          <w:tcPr>
            <w:tcW w:w="154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2030</w:t>
            </w:r>
          </w:p>
        </w:tc>
        <w:tc>
          <w:tcPr>
            <w:tcW w:w="1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2031</w:t>
            </w:r>
          </w:p>
        </w:tc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</w:t>
            </w:r>
          </w:p>
        </w:tc>
      </w:tr>
      <w:tr w:rsidR="009C6DFE">
        <w:tc>
          <w:tcPr>
            <w:tcW w:w="1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/>
        </w:tc>
        <w:tc>
          <w:tcPr>
            <w:tcW w:w="47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/>
        </w:tc>
        <w:tc>
          <w:tcPr>
            <w:tcW w:w="28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2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71" w:type="pct"/>
          </w:tcPr>
          <w:p w:rsidR="009C6DFE" w:rsidRDefault="0014689B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271" w:type="pct"/>
          </w:tcPr>
          <w:p w:rsidR="009C6DFE" w:rsidRDefault="0014689B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кв. м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8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54" w:type="pct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163" w:type="pct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чел.</w:t>
            </w:r>
          </w:p>
        </w:tc>
      </w:tr>
    </w:tbl>
    <w:p w:rsidR="009C6DFE" w:rsidRDefault="009C6DFE">
      <w:pPr>
        <w:rPr>
          <w:rFonts w:ascii="Times New Roman" w:hAnsi="Times New Roman"/>
          <w:sz w:val="4"/>
          <w:highlight w:val="whit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601"/>
        <w:gridCol w:w="826"/>
        <w:gridCol w:w="832"/>
        <w:gridCol w:w="697"/>
        <w:gridCol w:w="888"/>
        <w:gridCol w:w="888"/>
        <w:gridCol w:w="681"/>
        <w:gridCol w:w="826"/>
        <w:gridCol w:w="826"/>
        <w:gridCol w:w="873"/>
        <w:gridCol w:w="973"/>
        <w:gridCol w:w="530"/>
        <w:gridCol w:w="549"/>
        <w:gridCol w:w="549"/>
        <w:gridCol w:w="552"/>
        <w:gridCol w:w="552"/>
        <w:gridCol w:w="549"/>
        <w:gridCol w:w="560"/>
        <w:gridCol w:w="543"/>
        <w:gridCol w:w="490"/>
        <w:gridCol w:w="640"/>
      </w:tblGrid>
      <w:tr w:rsidR="009C6DFE">
        <w:trPr>
          <w:tblHeader/>
        </w:trPr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9</w:t>
            </w:r>
          </w:p>
        </w:tc>
        <w:tc>
          <w:tcPr>
            <w:tcW w:w="263" w:type="pct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11</w:t>
            </w:r>
          </w:p>
        </w:tc>
        <w:tc>
          <w:tcPr>
            <w:tcW w:w="310" w:type="pct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12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15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16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17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18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19</w:t>
            </w:r>
          </w:p>
        </w:tc>
        <w:tc>
          <w:tcPr>
            <w:tcW w:w="173" w:type="pct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20</w:t>
            </w:r>
          </w:p>
        </w:tc>
        <w:tc>
          <w:tcPr>
            <w:tcW w:w="156" w:type="pct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21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22</w:t>
            </w:r>
          </w:p>
        </w:tc>
      </w:tr>
      <w:tr w:rsidR="009C6DFE">
        <w:trPr>
          <w:trHeight w:val="703"/>
        </w:trPr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программе переселения, в т. ч.: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7 886,50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19 330,59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5562,36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6 187,24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6 921,02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9983,30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23 596,90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21 513,81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13 973,45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114 955,17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1 249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1 044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667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5 552</w:t>
            </w:r>
          </w:p>
        </w:tc>
      </w:tr>
      <w:tr w:rsidR="009C6DFE"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части, предусматривающей финансирование за счет средств Фонда, в т. ч.: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7 543,20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19 053,10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4699,66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6 187,24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6 921,02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9983,30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23 597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21 514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13 973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113 471,68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768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1 249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1 044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667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5 454</w:t>
            </w:r>
          </w:p>
        </w:tc>
      </w:tr>
      <w:tr w:rsidR="009C6DFE"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этапам 2023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7 543,20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19 053,10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26 596,30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768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1 049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109,30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978,60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1 087,90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193,40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71,10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264,50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городскому поселению (Елизовский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2 082,70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5 520,10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7 602,80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Новолесновскому сельскому поселению (п. Березняки)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64,60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5.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Раздольненскому сельскому поселению (Елизовский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221,40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246,70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1 734,40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667,60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2 402,00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2 439,30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3 359,30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1 108,20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1 108,20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9.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 (с. Тигиль)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247,30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1 502,30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1 749,60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10.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134,40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2 858,40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2 992,80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11.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1 810,30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3 596,20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5 406,50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</w:t>
            </w:r>
          </w:p>
        </w:tc>
      </w:tr>
      <w:tr w:rsidR="009C6DFE"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2025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4699,66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2 300,84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7 000,50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(г. Елизово)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132,50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271,70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404,20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2.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228,10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359,70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359,70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3372,50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613,10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3 985,60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144,36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336,84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481,20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178,10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415,70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284,40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663,50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947,90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 w:rsidR="009C6DFE"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2026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3 886,40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2 877,40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6 763,80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(с. Николаевка)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608,10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351,80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959,90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Елизовскому муниципальному округу (п. Новый)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243,30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104,80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Мильковскому муниципальному </w:t>
            </w:r>
            <w:r>
              <w:rPr>
                <w:rFonts w:ascii="Times New Roman" w:hAnsi="Times New Roman"/>
                <w:sz w:val="20"/>
              </w:rPr>
              <w:lastRenderedPageBreak/>
              <w:t>округу (с. Мильково)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Хаилино" (Олюторский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Каменское" 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503,50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503,50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2 437,26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1 044,54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3 481,80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209,04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416,36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625,40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456,40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651,90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9C6DFE"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2027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4 043,62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2877,48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6 921,10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Быстринскому муниципальному округу (с. Анавгай)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Вилючинскому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73,44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171,36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 xml:space="preserve">Итого по Елизовскому </w:t>
            </w:r>
            <w:r>
              <w:rPr>
                <w:sz w:val="20"/>
              </w:rPr>
              <w:lastRenderedPageBreak/>
              <w:t>муниципальному округу (г. Елизово)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48,90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(п. Светлый)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539,90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44,70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584,60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Елизовскому муниципальному округу (п. Раздольный)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735,40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735,40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3 019,38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1294,02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4 313,40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250,50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9.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45,20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484,10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C6DFE">
        <w:tc>
          <w:tcPr>
            <w:tcW w:w="59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2028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7 105,82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16 579,98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23 685,80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907,00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1 297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Вилючинскому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450,20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1 050,30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1 500,50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сельскому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поселению "село Хаилино" (Олюторский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164,91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384,79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549,70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4583,67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10 695,23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15 278,90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596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851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городскому округу "поселок Палана"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620,43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1 447,67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2 068,10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71,31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166,39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237,70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(п. Озерновский)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509,20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1 188,10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1 697,30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706,10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1 647,50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2 353,60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</w:tr>
      <w:tr w:rsidR="009C6DFE">
        <w:tc>
          <w:tcPr>
            <w:tcW w:w="59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DFE" w:rsidRDefault="0014689B">
            <w:pPr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2029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7 016,92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16 372,96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23 389,88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797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1 139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сельскому поселению «поселок Оссора» (Карагинский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367,77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858,13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1 225,90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Итого по сельскому поселению «село Каменское»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1 084,00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2 531,40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3 615,40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сельскому поселению «село Манилы» 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1 017,89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2 375,09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3 392,98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сельскому поселению «село Слаутное» 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125,60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293,20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418,80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2 315,60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5 403,00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7 718,60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Тигильскому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841,90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1 964,40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2 806,30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Итого по Усть-Камчатскому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1 220,50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2 847,80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x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4 068,30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9C6DFE">
        <w:tc>
          <w:tcPr>
            <w:tcW w:w="596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Всего по этапу 2030 года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5 140,85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13 973,45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19 114,30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667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914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Ачайваям" (Олюторский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528,20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2.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Вывенка" (Олюторский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879,60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Средние Пахачи" (Олюторский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Аянка" 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159,81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372,89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532,70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сельскому поселению "село Таловка" (Пенжинский муниципальный район)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1 203,88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2 809,06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4 012,94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1 888,70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4 407,10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6 295,80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</w:p>
        </w:tc>
      </w:tr>
      <w:tr w:rsidR="009C6DFE">
        <w:tc>
          <w:tcPr>
            <w:tcW w:w="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7.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Тигильскому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1 525,97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3 560,59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5 086,56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 w:rsidR="009C6DFE">
        <w:tc>
          <w:tcPr>
            <w:tcW w:w="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8.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Усть-Большерецкому муниципальному округу (с. Усть-Большерецк)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116,10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270,80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386,90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9C6DFE">
        <w:tc>
          <w:tcPr>
            <w:tcW w:w="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9.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9C6DFE" w:rsidRDefault="0014689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246,39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574,91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821,30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  <w:tr w:rsidR="009C6DFE">
        <w:tc>
          <w:tcPr>
            <w:tcW w:w="59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 части, предусматривающей реализацию по иным программам, в рамках которых не предусмотрено финансирование за счет средств Фонда, в т.ч.: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343,30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277,49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862,70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63" w:type="pct"/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1 483,49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3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1.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Алеутскому муниципальному округу (с. Никольское)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41,10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2.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Мильковскому муниципальному округу (с. Мильково)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42,10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42,10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3.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179,60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124,89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608,10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912,59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4.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городскому округу "поселок Палана"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31,70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31,70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5.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180,80</w:t>
            </w: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180,80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6.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 (п. Ключи)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111,50</w:t>
            </w: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111,50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9C6DFE">
        <w:tc>
          <w:tcPr>
            <w:tcW w:w="8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spacing w:after="6" w:line="264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7.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rPr>
                <w:sz w:val="20"/>
              </w:rPr>
            </w:pPr>
            <w:r>
              <w:rPr>
                <w:sz w:val="20"/>
              </w:rPr>
              <w:t>Итого по Усть-Камчатскому муниципальному округу (п. Усть-Камчатск)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163,70</w:t>
            </w:r>
          </w:p>
        </w:tc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0" w:type="pct"/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163,70</w:t>
            </w:r>
          </w:p>
        </w:tc>
        <w:tc>
          <w:tcPr>
            <w:tcW w:w="1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9C6DFE" w:rsidRDefault="009C6DF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DFE" w:rsidRDefault="001468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</w:tbl>
    <w:p w:rsidR="009C6DFE" w:rsidRDefault="0014689B">
      <w:pPr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».</w:t>
      </w:r>
    </w:p>
    <w:p w:rsidR="009C6DFE" w:rsidRDefault="009C6DFE">
      <w:pPr>
        <w:ind w:firstLine="708"/>
        <w:jc w:val="right"/>
        <w:rPr>
          <w:rFonts w:ascii="Times New Roman" w:hAnsi="Times New Roman"/>
          <w:sz w:val="28"/>
          <w:highlight w:val="white"/>
        </w:rPr>
      </w:pPr>
    </w:p>
    <w:sectPr w:rsidR="009C6DFE">
      <w:headerReference w:type="default" r:id="rId20"/>
      <w:pgSz w:w="16838" w:h="11906" w:orient="landscape"/>
      <w:pgMar w:top="1134" w:right="567" w:bottom="567" w:left="567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3A" w:rsidRDefault="008C543A">
      <w:r>
        <w:separator/>
      </w:r>
    </w:p>
  </w:endnote>
  <w:endnote w:type="continuationSeparator" w:id="0">
    <w:p w:rsidR="008C543A" w:rsidRDefault="008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20206030504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3A" w:rsidRDefault="008C54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3A" w:rsidRDefault="008C543A">
      <w:r>
        <w:separator/>
      </w:r>
    </w:p>
  </w:footnote>
  <w:footnote w:type="continuationSeparator" w:id="0">
    <w:p w:rsidR="008C543A" w:rsidRDefault="008C5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3A" w:rsidRDefault="008C543A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8C543A" w:rsidRDefault="008C543A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-1905</wp:posOffset>
              </wp:positionV>
              <wp:extent cx="89535" cy="305435"/>
              <wp:effectExtent l="0" t="0" r="0" b="0"/>
              <wp:wrapSquare wrapText="bothSides"/>
              <wp:docPr id="1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89535" cy="3054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C543A" w:rsidRDefault="008C543A">
                          <w:pPr>
                            <w:spacing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6" style="position:absolute;left:0;text-align:left;margin-left:0;margin-top:-.15pt;width:7.05pt;height:24.0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" filled="f" stroked="f" strokeweight="0">
              <v:textbox inset="1mm,1mm,1mm,1mm">
                <w:txbxContent>
                  <w:p w:rsidR="008C543A" w:rsidRDefault="008C543A">
                    <w:pPr>
                      <w:spacing w:after="160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8C543A" w:rsidRDefault="008C54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3A" w:rsidRDefault="008C543A">
    <w:pPr>
      <w:spacing w:after="160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3A" w:rsidRDefault="008C543A">
    <w:pPr>
      <w:pStyle w:val="a7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597141">
      <w:rPr>
        <w:rFonts w:ascii="Times New Roman" w:hAnsi="Times New Roman"/>
        <w:noProof/>
        <w:sz w:val="28"/>
        <w:szCs w:val="28"/>
      </w:rPr>
      <w:t>11</w:t>
    </w:r>
    <w:r>
      <w:rPr>
        <w:rFonts w:ascii="Times New Roman" w:hAnsi="Times New Roman"/>
        <w:sz w:val="28"/>
        <w:szCs w:val="28"/>
      </w:rPr>
      <w:fldChar w:fldCharType="end"/>
    </w:r>
  </w:p>
  <w:p w:rsidR="008C543A" w:rsidRDefault="008C543A">
    <w:pPr>
      <w:pStyle w:val="a7"/>
      <w:rPr>
        <w:rFonts w:ascii="Times New Roman" w:hAnsi="Times New Roman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3A" w:rsidRDefault="008C543A">
    <w:pPr>
      <w:pStyle w:val="a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597141">
      <w:rPr>
        <w:rFonts w:ascii="Times New Roman" w:hAnsi="Times New Roman"/>
        <w:noProof/>
        <w:sz w:val="28"/>
        <w:szCs w:val="28"/>
      </w:rPr>
      <w:t>37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3216"/>
    <w:multiLevelType w:val="hybridMultilevel"/>
    <w:tmpl w:val="4F0851F6"/>
    <w:lvl w:ilvl="0" w:tplc="CD0831EE">
      <w:start w:val="1"/>
      <w:numFmt w:val="decimal"/>
      <w:lvlText w:val="%1."/>
      <w:lvlJc w:val="left"/>
      <w:pPr>
        <w:tabs>
          <w:tab w:val="left" w:pos="0"/>
        </w:tabs>
        <w:ind w:left="1418" w:hanging="360"/>
      </w:pPr>
    </w:lvl>
    <w:lvl w:ilvl="1" w:tplc="FEF0E472">
      <w:start w:val="1"/>
      <w:numFmt w:val="lowerLetter"/>
      <w:lvlText w:val="%2."/>
      <w:lvlJc w:val="left"/>
      <w:pPr>
        <w:tabs>
          <w:tab w:val="left" w:pos="0"/>
        </w:tabs>
        <w:ind w:left="2138" w:hanging="360"/>
      </w:pPr>
    </w:lvl>
    <w:lvl w:ilvl="2" w:tplc="AD704940">
      <w:start w:val="1"/>
      <w:numFmt w:val="lowerRoman"/>
      <w:lvlText w:val="%3."/>
      <w:lvlJc w:val="right"/>
      <w:pPr>
        <w:tabs>
          <w:tab w:val="left" w:pos="0"/>
        </w:tabs>
        <w:ind w:left="2858" w:hanging="180"/>
      </w:pPr>
    </w:lvl>
    <w:lvl w:ilvl="3" w:tplc="A906D088">
      <w:start w:val="1"/>
      <w:numFmt w:val="decimal"/>
      <w:lvlText w:val="%4."/>
      <w:lvlJc w:val="left"/>
      <w:pPr>
        <w:tabs>
          <w:tab w:val="left" w:pos="0"/>
        </w:tabs>
        <w:ind w:left="3578" w:hanging="360"/>
      </w:pPr>
    </w:lvl>
    <w:lvl w:ilvl="4" w:tplc="88661BD6">
      <w:start w:val="1"/>
      <w:numFmt w:val="lowerLetter"/>
      <w:lvlText w:val="%5."/>
      <w:lvlJc w:val="left"/>
      <w:pPr>
        <w:tabs>
          <w:tab w:val="left" w:pos="0"/>
        </w:tabs>
        <w:ind w:left="4298" w:hanging="360"/>
      </w:pPr>
    </w:lvl>
    <w:lvl w:ilvl="5" w:tplc="643CD37E">
      <w:start w:val="1"/>
      <w:numFmt w:val="lowerRoman"/>
      <w:lvlText w:val="%6."/>
      <w:lvlJc w:val="right"/>
      <w:pPr>
        <w:tabs>
          <w:tab w:val="left" w:pos="0"/>
        </w:tabs>
        <w:ind w:left="5018" w:hanging="180"/>
      </w:pPr>
    </w:lvl>
    <w:lvl w:ilvl="6" w:tplc="24BA6A2E">
      <w:start w:val="1"/>
      <w:numFmt w:val="decimal"/>
      <w:lvlText w:val="%7."/>
      <w:lvlJc w:val="left"/>
      <w:pPr>
        <w:tabs>
          <w:tab w:val="left" w:pos="0"/>
        </w:tabs>
        <w:ind w:left="5738" w:hanging="360"/>
      </w:pPr>
    </w:lvl>
    <w:lvl w:ilvl="7" w:tplc="FB9A0DA8">
      <w:start w:val="1"/>
      <w:numFmt w:val="lowerLetter"/>
      <w:lvlText w:val="%8."/>
      <w:lvlJc w:val="left"/>
      <w:pPr>
        <w:tabs>
          <w:tab w:val="left" w:pos="0"/>
        </w:tabs>
        <w:ind w:left="6458" w:hanging="360"/>
      </w:pPr>
    </w:lvl>
    <w:lvl w:ilvl="8" w:tplc="3A541C10">
      <w:start w:val="1"/>
      <w:numFmt w:val="lowerRoman"/>
      <w:lvlText w:val="%9."/>
      <w:lvlJc w:val="right"/>
      <w:pPr>
        <w:tabs>
          <w:tab w:val="left" w:pos="0"/>
        </w:tabs>
        <w:ind w:left="7178" w:hanging="180"/>
      </w:pPr>
    </w:lvl>
  </w:abstractNum>
  <w:abstractNum w:abstractNumId="1" w15:restartNumberingAfterBreak="0">
    <w:nsid w:val="66C43E95"/>
    <w:multiLevelType w:val="hybridMultilevel"/>
    <w:tmpl w:val="30325FA4"/>
    <w:lvl w:ilvl="0" w:tplc="7B18AE18">
      <w:start w:val="1"/>
      <w:numFmt w:val="decimal"/>
      <w:lvlText w:val="%1."/>
      <w:lvlJc w:val="left"/>
      <w:pPr>
        <w:tabs>
          <w:tab w:val="left" w:pos="0"/>
        </w:tabs>
        <w:ind w:left="1418" w:hanging="360"/>
      </w:pPr>
    </w:lvl>
    <w:lvl w:ilvl="1" w:tplc="5C2C8E4C">
      <w:start w:val="1"/>
      <w:numFmt w:val="lowerLetter"/>
      <w:lvlText w:val="%2."/>
      <w:lvlJc w:val="left"/>
      <w:pPr>
        <w:tabs>
          <w:tab w:val="left" w:pos="0"/>
        </w:tabs>
        <w:ind w:left="2138" w:hanging="360"/>
      </w:pPr>
    </w:lvl>
    <w:lvl w:ilvl="2" w:tplc="720EF218">
      <w:start w:val="1"/>
      <w:numFmt w:val="lowerRoman"/>
      <w:lvlText w:val="%3."/>
      <w:lvlJc w:val="right"/>
      <w:pPr>
        <w:tabs>
          <w:tab w:val="left" w:pos="0"/>
        </w:tabs>
        <w:ind w:left="2858" w:hanging="180"/>
      </w:pPr>
    </w:lvl>
    <w:lvl w:ilvl="3" w:tplc="268E8E62">
      <w:start w:val="1"/>
      <w:numFmt w:val="decimal"/>
      <w:lvlText w:val="%4."/>
      <w:lvlJc w:val="left"/>
      <w:pPr>
        <w:tabs>
          <w:tab w:val="left" w:pos="0"/>
        </w:tabs>
        <w:ind w:left="3578" w:hanging="360"/>
      </w:pPr>
    </w:lvl>
    <w:lvl w:ilvl="4" w:tplc="B7BC258A">
      <w:start w:val="1"/>
      <w:numFmt w:val="lowerLetter"/>
      <w:lvlText w:val="%5."/>
      <w:lvlJc w:val="left"/>
      <w:pPr>
        <w:tabs>
          <w:tab w:val="left" w:pos="0"/>
        </w:tabs>
        <w:ind w:left="4298" w:hanging="360"/>
      </w:pPr>
    </w:lvl>
    <w:lvl w:ilvl="5" w:tplc="80BAE5BC">
      <w:start w:val="1"/>
      <w:numFmt w:val="lowerRoman"/>
      <w:lvlText w:val="%6."/>
      <w:lvlJc w:val="right"/>
      <w:pPr>
        <w:tabs>
          <w:tab w:val="left" w:pos="0"/>
        </w:tabs>
        <w:ind w:left="5018" w:hanging="180"/>
      </w:pPr>
    </w:lvl>
    <w:lvl w:ilvl="6" w:tplc="E58A9CA2">
      <w:start w:val="1"/>
      <w:numFmt w:val="decimal"/>
      <w:lvlText w:val="%7."/>
      <w:lvlJc w:val="left"/>
      <w:pPr>
        <w:tabs>
          <w:tab w:val="left" w:pos="0"/>
        </w:tabs>
        <w:ind w:left="5738" w:hanging="360"/>
      </w:pPr>
    </w:lvl>
    <w:lvl w:ilvl="7" w:tplc="7BA27AD8">
      <w:start w:val="1"/>
      <w:numFmt w:val="lowerLetter"/>
      <w:lvlText w:val="%8."/>
      <w:lvlJc w:val="left"/>
      <w:pPr>
        <w:tabs>
          <w:tab w:val="left" w:pos="0"/>
        </w:tabs>
        <w:ind w:left="6458" w:hanging="360"/>
      </w:pPr>
    </w:lvl>
    <w:lvl w:ilvl="8" w:tplc="16E01610">
      <w:start w:val="1"/>
      <w:numFmt w:val="lowerRoman"/>
      <w:lvlText w:val="%9."/>
      <w:lvlJc w:val="right"/>
      <w:pPr>
        <w:tabs>
          <w:tab w:val="left" w:pos="0"/>
        </w:tabs>
        <w:ind w:left="7178" w:hanging="180"/>
      </w:pPr>
    </w:lvl>
  </w:abstractNum>
  <w:abstractNum w:abstractNumId="2" w15:restartNumberingAfterBreak="0">
    <w:nsid w:val="718958ED"/>
    <w:multiLevelType w:val="hybridMultilevel"/>
    <w:tmpl w:val="AD66B68C"/>
    <w:lvl w:ilvl="0" w:tplc="B082199E">
      <w:start w:val="1"/>
      <w:numFmt w:val="decimal"/>
      <w:lvlText w:val="%1."/>
      <w:lvlJc w:val="left"/>
      <w:pPr>
        <w:tabs>
          <w:tab w:val="left" w:pos="0"/>
        </w:tabs>
        <w:ind w:left="1418" w:hanging="360"/>
      </w:pPr>
    </w:lvl>
    <w:lvl w:ilvl="1" w:tplc="3BF69B0A">
      <w:start w:val="1"/>
      <w:numFmt w:val="lowerLetter"/>
      <w:lvlText w:val="%2."/>
      <w:lvlJc w:val="left"/>
      <w:pPr>
        <w:tabs>
          <w:tab w:val="left" w:pos="0"/>
        </w:tabs>
        <w:ind w:left="2138" w:hanging="360"/>
      </w:pPr>
    </w:lvl>
    <w:lvl w:ilvl="2" w:tplc="7EC0FA72">
      <w:start w:val="1"/>
      <w:numFmt w:val="lowerRoman"/>
      <w:lvlText w:val="%3."/>
      <w:lvlJc w:val="right"/>
      <w:pPr>
        <w:tabs>
          <w:tab w:val="left" w:pos="0"/>
        </w:tabs>
        <w:ind w:left="2858" w:hanging="180"/>
      </w:pPr>
    </w:lvl>
    <w:lvl w:ilvl="3" w:tplc="69D69F8A">
      <w:start w:val="1"/>
      <w:numFmt w:val="decimal"/>
      <w:lvlText w:val="%4."/>
      <w:lvlJc w:val="left"/>
      <w:pPr>
        <w:tabs>
          <w:tab w:val="left" w:pos="0"/>
        </w:tabs>
        <w:ind w:left="3578" w:hanging="360"/>
      </w:pPr>
    </w:lvl>
    <w:lvl w:ilvl="4" w:tplc="052AA050">
      <w:start w:val="1"/>
      <w:numFmt w:val="lowerLetter"/>
      <w:lvlText w:val="%5."/>
      <w:lvlJc w:val="left"/>
      <w:pPr>
        <w:tabs>
          <w:tab w:val="left" w:pos="0"/>
        </w:tabs>
        <w:ind w:left="4298" w:hanging="360"/>
      </w:pPr>
    </w:lvl>
    <w:lvl w:ilvl="5" w:tplc="BA26F1F2">
      <w:start w:val="1"/>
      <w:numFmt w:val="lowerRoman"/>
      <w:lvlText w:val="%6."/>
      <w:lvlJc w:val="right"/>
      <w:pPr>
        <w:tabs>
          <w:tab w:val="left" w:pos="0"/>
        </w:tabs>
        <w:ind w:left="5018" w:hanging="180"/>
      </w:pPr>
    </w:lvl>
    <w:lvl w:ilvl="6" w:tplc="91A4D2D6">
      <w:start w:val="1"/>
      <w:numFmt w:val="decimal"/>
      <w:lvlText w:val="%7."/>
      <w:lvlJc w:val="left"/>
      <w:pPr>
        <w:tabs>
          <w:tab w:val="left" w:pos="0"/>
        </w:tabs>
        <w:ind w:left="5738" w:hanging="360"/>
      </w:pPr>
    </w:lvl>
    <w:lvl w:ilvl="7" w:tplc="F020C392">
      <w:start w:val="1"/>
      <w:numFmt w:val="lowerLetter"/>
      <w:lvlText w:val="%8."/>
      <w:lvlJc w:val="left"/>
      <w:pPr>
        <w:tabs>
          <w:tab w:val="left" w:pos="0"/>
        </w:tabs>
        <w:ind w:left="6458" w:hanging="360"/>
      </w:pPr>
    </w:lvl>
    <w:lvl w:ilvl="8" w:tplc="32D6CCEA">
      <w:start w:val="1"/>
      <w:numFmt w:val="lowerRoman"/>
      <w:lvlText w:val="%9."/>
      <w:lvlJc w:val="right"/>
      <w:pPr>
        <w:tabs>
          <w:tab w:val="left" w:pos="0"/>
        </w:tabs>
        <w:ind w:left="7178" w:hanging="180"/>
      </w:pPr>
    </w:lvl>
  </w:abstractNum>
  <w:abstractNum w:abstractNumId="3" w15:restartNumberingAfterBreak="0">
    <w:nsid w:val="77776AD6"/>
    <w:multiLevelType w:val="hybridMultilevel"/>
    <w:tmpl w:val="B47C95EC"/>
    <w:lvl w:ilvl="0" w:tplc="2C26073C">
      <w:start w:val="1"/>
      <w:numFmt w:val="decimal"/>
      <w:lvlText w:val="%1."/>
      <w:lvlJc w:val="left"/>
      <w:pPr>
        <w:tabs>
          <w:tab w:val="left" w:pos="0"/>
        </w:tabs>
        <w:ind w:left="1418" w:hanging="360"/>
      </w:pPr>
    </w:lvl>
    <w:lvl w:ilvl="1" w:tplc="C22A620A">
      <w:start w:val="1"/>
      <w:numFmt w:val="lowerLetter"/>
      <w:lvlText w:val="%2."/>
      <w:lvlJc w:val="left"/>
      <w:pPr>
        <w:tabs>
          <w:tab w:val="left" w:pos="0"/>
        </w:tabs>
        <w:ind w:left="2138" w:hanging="360"/>
      </w:pPr>
    </w:lvl>
    <w:lvl w:ilvl="2" w:tplc="ACB40C8A">
      <w:start w:val="1"/>
      <w:numFmt w:val="lowerRoman"/>
      <w:lvlText w:val="%3."/>
      <w:lvlJc w:val="right"/>
      <w:pPr>
        <w:tabs>
          <w:tab w:val="left" w:pos="0"/>
        </w:tabs>
        <w:ind w:left="2858" w:hanging="180"/>
      </w:pPr>
    </w:lvl>
    <w:lvl w:ilvl="3" w:tplc="506003F4">
      <w:start w:val="1"/>
      <w:numFmt w:val="decimal"/>
      <w:lvlText w:val="%4."/>
      <w:lvlJc w:val="left"/>
      <w:pPr>
        <w:tabs>
          <w:tab w:val="left" w:pos="0"/>
        </w:tabs>
        <w:ind w:left="3578" w:hanging="360"/>
      </w:pPr>
    </w:lvl>
    <w:lvl w:ilvl="4" w:tplc="06C88122">
      <w:start w:val="1"/>
      <w:numFmt w:val="lowerLetter"/>
      <w:lvlText w:val="%5."/>
      <w:lvlJc w:val="left"/>
      <w:pPr>
        <w:tabs>
          <w:tab w:val="left" w:pos="0"/>
        </w:tabs>
        <w:ind w:left="4298" w:hanging="360"/>
      </w:pPr>
    </w:lvl>
    <w:lvl w:ilvl="5" w:tplc="663A39EE">
      <w:start w:val="1"/>
      <w:numFmt w:val="lowerRoman"/>
      <w:lvlText w:val="%6."/>
      <w:lvlJc w:val="right"/>
      <w:pPr>
        <w:tabs>
          <w:tab w:val="left" w:pos="0"/>
        </w:tabs>
        <w:ind w:left="5018" w:hanging="180"/>
      </w:pPr>
    </w:lvl>
    <w:lvl w:ilvl="6" w:tplc="E5A21D54">
      <w:start w:val="1"/>
      <w:numFmt w:val="decimal"/>
      <w:lvlText w:val="%7."/>
      <w:lvlJc w:val="left"/>
      <w:pPr>
        <w:tabs>
          <w:tab w:val="left" w:pos="0"/>
        </w:tabs>
        <w:ind w:left="5738" w:hanging="360"/>
      </w:pPr>
    </w:lvl>
    <w:lvl w:ilvl="7" w:tplc="860E2BE8">
      <w:start w:val="1"/>
      <w:numFmt w:val="lowerLetter"/>
      <w:lvlText w:val="%8."/>
      <w:lvlJc w:val="left"/>
      <w:pPr>
        <w:tabs>
          <w:tab w:val="left" w:pos="0"/>
        </w:tabs>
        <w:ind w:left="6458" w:hanging="360"/>
      </w:pPr>
    </w:lvl>
    <w:lvl w:ilvl="8" w:tplc="B75E1C80">
      <w:start w:val="1"/>
      <w:numFmt w:val="lowerRoman"/>
      <w:lvlText w:val="%9."/>
      <w:lvlJc w:val="right"/>
      <w:pPr>
        <w:tabs>
          <w:tab w:val="left" w:pos="0"/>
        </w:tabs>
        <w:ind w:left="717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E"/>
    <w:rsid w:val="0014689B"/>
    <w:rsid w:val="00597141"/>
    <w:rsid w:val="008C543A"/>
    <w:rsid w:val="009C6DFE"/>
    <w:rsid w:val="00D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D755"/>
  <w15:docId w15:val="{19EB9C12-88B1-4BCF-8F8D-7E080BE1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paragraph" w:styleId="af1">
    <w:name w:val="endnote text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f4">
    <w:name w:val="TOC Heading"/>
    <w:uiPriority w:val="39"/>
    <w:unhideWhenUsed/>
  </w:style>
  <w:style w:type="paragraph" w:styleId="af5">
    <w:name w:val="table of figures"/>
    <w:uiPriority w:val="99"/>
    <w:unhideWhenUsed/>
  </w:style>
  <w:style w:type="character" w:customStyle="1" w:styleId="12">
    <w:name w:val="Обычный1"/>
    <w:qFormat/>
  </w:style>
  <w:style w:type="paragraph" w:styleId="24">
    <w:name w:val="toc 2"/>
    <w:next w:val="a"/>
    <w:link w:val="25"/>
    <w:uiPriority w:val="39"/>
    <w:qFormat/>
    <w:pPr>
      <w:ind w:left="200"/>
    </w:pPr>
    <w:rPr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f6"/>
    <w:rPr>
      <w:color w:val="0000FF"/>
      <w:u w:val="single"/>
    </w:rPr>
  </w:style>
  <w:style w:type="character" w:styleId="af6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qFormat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qFormat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qFormat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i/>
    </w:rPr>
  </w:style>
  <w:style w:type="character" w:customStyle="1" w:styleId="af8">
    <w:name w:val="Подзаголовок Знак"/>
    <w:link w:val="af7"/>
    <w:qFormat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 w:cs="Calibri"/>
      <w:sz w:val="22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b/>
      <w:color w:val="auto"/>
      <w:sz w:val="22"/>
      <w:szCs w:val="22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17">
    <w:name w:val="Сетка таблицы1"/>
    <w:next w:val="ad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next w:val="1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next w:val="23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next w:val="3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next w:val="4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next w:val="5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next w:val="-1"/>
    <w:uiPriority w:val="99"/>
    <w:qFormat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qFormat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next w:val="-2"/>
    <w:uiPriority w:val="99"/>
    <w:qFormat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uiPriority w:val="99"/>
    <w:qFormat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next w:val="-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uiPriority w:val="99"/>
    <w:qFormat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next w:val="-4"/>
    <w:uiPriority w:val="59"/>
    <w:qFormat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uiPriority w:val="59"/>
    <w:qFormat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uiPriority w:val="59"/>
    <w:qFormat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next w:val="-5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- Accent 41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next w:val="-6"/>
    <w:uiPriority w:val="99"/>
    <w:qFormat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qFormat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next w:val="-7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qFormat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qFormat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next w:val="-10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next w:val="-20"/>
    <w:uiPriority w:val="99"/>
    <w:qFormat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next w:val="-30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qFormat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uiPriority w:val="99"/>
    <w:qFormat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uiPriority w:val="99"/>
    <w:qFormat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next w:val="-40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uiPriority w:val="99"/>
    <w:qFormat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uiPriority w:val="99"/>
    <w:qFormat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next w:val="-50"/>
    <w:uiPriority w:val="99"/>
    <w:qFormat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qFormat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uiPriority w:val="99"/>
    <w:qFormat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next w:val="-60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qFormat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qFormat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next w:val="-70"/>
    <w:uiPriority w:val="99"/>
    <w:qFormat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qFormat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 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1">
    <w:name w:val="Lined - Accent 2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1">
    <w:name w:val="Lined - Accent 3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1">
    <w:name w:val="Lined - Accent 4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1">
    <w:name w:val="Lined - Accent 5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1">
    <w:name w:val="Lined - Accent 6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0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1">
    <w:name w:val="Bordered &amp; Lined - Accent 2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1">
    <w:name w:val="Bordered &amp; Lined - Accent 31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1">
    <w:name w:val="Bordered &amp; Lined - Accent 4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1">
    <w:name w:val="Bordered &amp; Lined - Accent 5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1">
    <w:name w:val="Bordered &amp; Lined - Accent 6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1">
    <w:name w:val="Bordered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uiPriority w:val="99"/>
    <w:qFormat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6">
    <w:name w:val="Сетка таблицы2"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">
    <w:name w:val="Нет списка2"/>
    <w:next w:val="a2"/>
    <w:uiPriority w:val="99"/>
    <w:semiHidden/>
    <w:unhideWhenUsed/>
  </w:style>
  <w:style w:type="table" w:customStyle="1" w:styleId="28">
    <w:name w:val="Сетка таблицы2"/>
    <w:next w:val="ad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 простая 12"/>
    <w:next w:val="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20">
    <w:name w:val="Таблица простая 22"/>
    <w:next w:val="23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next w:val="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20">
    <w:name w:val="Таблица простая 42"/>
    <w:next w:val="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20">
    <w:name w:val="Таблица простая 52"/>
    <w:next w:val="51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2">
    <w:name w:val="Таблица-сетка 1 светлая2"/>
    <w:next w:val="-1"/>
    <w:uiPriority w:val="99"/>
    <w:qFormat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uiPriority w:val="99"/>
    <w:qFormat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2">
    <w:name w:val="Grid Table 1 Light - Accent 2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2">
    <w:name w:val="Grid Table 1 Light - Accent 62"/>
    <w:uiPriority w:val="99"/>
    <w:qFormat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2">
    <w:name w:val="Таблица-сетка 22"/>
    <w:next w:val="-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2">
    <w:name w:val="Grid Table 2 - Accent 1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2">
    <w:name w:val="Grid Table 2 - Accent 22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uiPriority w:val="99"/>
    <w:qFormat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2">
    <w:name w:val="Grid Table 2 - Accent 6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2">
    <w:name w:val="Таблица-сетка 32"/>
    <w:next w:val="-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2">
    <w:name w:val="Grid Table 3 - Accent 12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2">
    <w:name w:val="Grid Table 3 - Accent 22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2">
    <w:name w:val="Grid Table 3 - Accent 6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2">
    <w:name w:val="Таблица-сетка 42"/>
    <w:next w:val="-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2">
    <w:name w:val="Grid Table 4 - Accent 1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2">
    <w:name w:val="Grid Table 4 - Accent 22"/>
    <w:uiPriority w:val="59"/>
    <w:qFormat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uiPriority w:val="59"/>
    <w:qFormat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2">
    <w:name w:val="Grid Table 4 - Accent 6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2">
    <w:name w:val="Таблица-сетка 5 темная2"/>
    <w:next w:val="-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2">
    <w:name w:val="Grid Table 5 Dark- Accent 1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2">
    <w:name w:val="Grid Table 5 Dark - Accent 22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2">
    <w:name w:val="Grid Table 5 Dark- Accent 42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2">
    <w:name w:val="Grid Table 5 Dark - Accent 52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2">
    <w:name w:val="Grid Table 5 Dark - Accent 62"/>
    <w:uiPriority w:val="99"/>
    <w:qFormat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2">
    <w:name w:val="Таблица-сетка 6 цветная2"/>
    <w:next w:val="-6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2">
    <w:name w:val="Grid Table 6 Colorful - Accent 62"/>
    <w:uiPriority w:val="99"/>
    <w:qFormat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2">
    <w:name w:val="Таблица-сетка 7 цветная2"/>
    <w:next w:val="-7"/>
    <w:uiPriority w:val="99"/>
    <w:qFormat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uiPriority w:val="99"/>
    <w:qFormat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uiPriority w:val="99"/>
    <w:qFormat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uiPriority w:val="99"/>
    <w:qFormat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uiPriority w:val="99"/>
    <w:qFormat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2">
    <w:name w:val="Grid Table 7 Colorful - Accent 6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20">
    <w:name w:val="Список-таблица 1 светлая2"/>
    <w:next w:val="-10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2">
    <w:name w:val="List Table 1 Light - Accent 12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2">
    <w:name w:val="List Table 1 Light - Accent 2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uiPriority w:val="99"/>
    <w:qFormat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2">
    <w:name w:val="List Table 1 Light - Accent 6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20">
    <w:name w:val="Список-таблица 22"/>
    <w:next w:val="-20"/>
    <w:uiPriority w:val="99"/>
    <w:qFormat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2">
    <w:name w:val="List Table 2 - Accent 12"/>
    <w:uiPriority w:val="99"/>
    <w:qFormat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2">
    <w:name w:val="List Table 2 - Accent 2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2">
    <w:name w:val="List Table 2 - Accent 62"/>
    <w:uiPriority w:val="99"/>
    <w:qFormat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20">
    <w:name w:val="Список-таблица 32"/>
    <w:next w:val="-30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2">
    <w:name w:val="List Table 3 - Accent 2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uiPriority w:val="99"/>
    <w:qFormat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2">
    <w:name w:val="List Table 3 - Accent 6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20">
    <w:name w:val="Список-таблица 42"/>
    <w:next w:val="-40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2">
    <w:name w:val="List Table 4 - Accent 12"/>
    <w:uiPriority w:val="99"/>
    <w:qFormat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2">
    <w:name w:val="List Table 4 - Accent 22"/>
    <w:uiPriority w:val="99"/>
    <w:qFormat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uiPriority w:val="99"/>
    <w:qFormat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2">
    <w:name w:val="List Table 4 - Accent 62"/>
    <w:uiPriority w:val="99"/>
    <w:qFormat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20">
    <w:name w:val="Список-таблица 5 темная2"/>
    <w:next w:val="-50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2">
    <w:name w:val="List Table 5 Dark - Accent 12"/>
    <w:uiPriority w:val="99"/>
    <w:qFormat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2">
    <w:name w:val="List Table 5 Dark - Accent 2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uiPriority w:val="99"/>
    <w:qFormat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2">
    <w:name w:val="List Table 5 Dark - Accent 6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20">
    <w:name w:val="Список-таблица 6 цветная2"/>
    <w:next w:val="-60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uiPriority w:val="99"/>
    <w:qFormat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2">
    <w:name w:val="List Table 6 Colorful - Accent 22"/>
    <w:uiPriority w:val="99"/>
    <w:qFormat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uiPriority w:val="99"/>
    <w:qFormat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20">
    <w:name w:val="Список-таблица 7 цветная2"/>
    <w:next w:val="-70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uiPriority w:val="99"/>
    <w:qFormat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2">
    <w:name w:val="List Table 7 Colorful - Accent 2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uiPriority w:val="99"/>
    <w:qFormat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20">
    <w:name w:val="Lined - Accent 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2">
    <w:name w:val="Lined - Accent 1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2">
    <w:name w:val="Lined - Accent 2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2">
    <w:name w:val="Lined - Accent 3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2">
    <w:name w:val="Lined - Accent 4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2">
    <w:name w:val="Lined - Accent 5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2">
    <w:name w:val="Lined - Accent 6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20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2">
    <w:name w:val="Bordered &amp; Lined - Accent 1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2">
    <w:name w:val="Bordered &amp; Lined - Accent 2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2">
    <w:name w:val="Bordered &amp; Lined - Accent 3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2">
    <w:name w:val="Bordered &amp; Lined - Accent 4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2">
    <w:name w:val="Bordered &amp; Lined - Accent 5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2">
    <w:name w:val="Bordered &amp; Lined - Accent 62"/>
    <w:uiPriority w:val="99"/>
    <w:qFormat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2">
    <w:name w:val="Bordered2"/>
    <w:uiPriority w:val="99"/>
    <w:qFormat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2">
    <w:name w:val="Bordered - Accent 1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2">
    <w:name w:val="Bordered - Accent 22"/>
    <w:uiPriority w:val="99"/>
    <w:qFormat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2">
    <w:name w:val="Bordered - Accent 3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2">
    <w:name w:val="Bordered - Accent 4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2">
    <w:name w:val="Bordered - Accent 52"/>
    <w:uiPriority w:val="99"/>
    <w:qFormat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2">
    <w:name w:val="Bordered - Accent 6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Название объекта Знак"/>
    <w:link w:val="ab"/>
    <w:uiPriority w:val="99"/>
    <w:qFormat/>
    <w:rPr>
      <w:b/>
      <w:bCs/>
      <w:color w:val="5B9BD5" w:themeColor="accent1"/>
      <w:sz w:val="18"/>
      <w:szCs w:val="18"/>
    </w:rPr>
  </w:style>
  <w:style w:type="character" w:styleId="afe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paragraph" w:customStyle="1" w:styleId="18">
    <w:name w:val="Заголовок оглавления1"/>
    <w:uiPriority w:val="39"/>
    <w:unhideWhenUsed/>
    <w:qFormat/>
  </w:style>
  <w:style w:type="character" w:customStyle="1" w:styleId="Footnote1">
    <w:name w:val="Footnote1"/>
    <w:qFormat/>
    <w:rPr>
      <w:rFonts w:ascii="XO Thames" w:hAnsi="XO Thames"/>
      <w:sz w:val="22"/>
    </w:rPr>
  </w:style>
  <w:style w:type="character" w:customStyle="1" w:styleId="HeaderandFooter1">
    <w:name w:val="Header and Footer1"/>
    <w:rPr>
      <w:rFonts w:ascii="XO Thames" w:hAnsi="XO Thames"/>
      <w:sz w:val="20"/>
    </w:rPr>
  </w:style>
  <w:style w:type="table" w:customStyle="1" w:styleId="Lined-Accent13">
    <w:name w:val="Lined - Accent 13"/>
    <w:uiPriority w:val="99"/>
    <w:rPr>
      <w:rFonts w:ascii="Times New Roman" w:eastAsia="SimSun" w:hAnsi="Times New Roman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3">
    <w:name w:val="Lined - Accent 23"/>
    <w:uiPriority w:val="99"/>
    <w:qFormat/>
    <w:rPr>
      <w:rFonts w:ascii="Times New Roman" w:eastAsia="SimSun" w:hAnsi="Times New Roman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13">
    <w:name w:val="Bordered &amp; Lined - Accent 13"/>
    <w:uiPriority w:val="99"/>
    <w:qFormat/>
    <w:rPr>
      <w:rFonts w:ascii="Times New Roman" w:eastAsia="SimSun" w:hAnsi="Times New Roman"/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3">
    <w:name w:val="Bordered &amp; Lined - Accent 23"/>
    <w:uiPriority w:val="99"/>
    <w:rPr>
      <w:rFonts w:ascii="Times New Roman" w:eastAsia="SimSun" w:hAnsi="Times New Roman"/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11">
    <w:name w:val="Сетка таблицы21"/>
    <w:qFormat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xl65">
    <w:name w:val="xl65"/>
    <w:basedOn w:val="a"/>
    <w:qFormat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color w:val="auto"/>
      <w:sz w:val="32"/>
      <w:szCs w:val="32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color w:val="auto"/>
      <w:sz w:val="32"/>
      <w:szCs w:val="32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color w:val="auto"/>
      <w:sz w:val="32"/>
      <w:szCs w:val="32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color w:val="auto"/>
      <w:sz w:val="32"/>
      <w:szCs w:val="32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color w:val="auto"/>
      <w:sz w:val="32"/>
      <w:szCs w:val="3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color w:val="auto"/>
      <w:sz w:val="32"/>
      <w:szCs w:val="32"/>
    </w:rPr>
  </w:style>
  <w:style w:type="paragraph" w:customStyle="1" w:styleId="xl73">
    <w:name w:val="xl73"/>
    <w:basedOn w:val="a"/>
    <w:pPr>
      <w:spacing w:before="100" w:beforeAutospacing="1" w:after="100" w:afterAutospacing="1"/>
      <w:jc w:val="center"/>
    </w:pPr>
    <w:rPr>
      <w:rFonts w:ascii="Times New Roman" w:hAnsi="Times New Roman"/>
      <w:color w:val="auto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454F-6F5A-4040-A489-3BB0D101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70</Pages>
  <Words>19732</Words>
  <Characters>112475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Дубик Марина Васильевна</dc:creator>
  <cp:lastModifiedBy>Михалькова Татьяна Владимировна</cp:lastModifiedBy>
  <cp:revision>14</cp:revision>
  <dcterms:created xsi:type="dcterms:W3CDTF">2025-12-23T23:20:00Z</dcterms:created>
  <dcterms:modified xsi:type="dcterms:W3CDTF">2025-12-25T05:31:00Z</dcterms:modified>
</cp:coreProperties>
</file>