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8C" w:rsidRDefault="001779EA" w:rsidP="00FE196A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D738C" w:rsidRDefault="00ED738C" w:rsidP="00FE196A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ED738C" w:rsidRDefault="001779EA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D738C" w:rsidRDefault="00211AC4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РЕГИОНАЛЬН</w:t>
      </w:r>
      <w:r w:rsidR="000970EA">
        <w:rPr>
          <w:rFonts w:ascii="Times New Roman" w:hAnsi="Times New Roman"/>
          <w:b/>
          <w:sz w:val="28"/>
        </w:rPr>
        <w:t>ОЙ</w:t>
      </w:r>
      <w:r>
        <w:rPr>
          <w:rFonts w:ascii="Times New Roman" w:hAnsi="Times New Roman"/>
          <w:b/>
          <w:sz w:val="28"/>
        </w:rPr>
        <w:t xml:space="preserve"> СЛУЖБ</w:t>
      </w:r>
      <w:r w:rsidR="000970EA">
        <w:rPr>
          <w:rFonts w:ascii="Times New Roman" w:hAnsi="Times New Roman"/>
          <w:b/>
          <w:sz w:val="28"/>
        </w:rPr>
        <w:t>Ы</w:t>
      </w:r>
      <w:r>
        <w:rPr>
          <w:rFonts w:ascii="Times New Roman" w:hAnsi="Times New Roman"/>
          <w:b/>
          <w:sz w:val="28"/>
        </w:rPr>
        <w:t xml:space="preserve"> ПО ТАРИФАМ И ЦЕНАМ</w:t>
      </w:r>
    </w:p>
    <w:p w:rsidR="00ED738C" w:rsidRDefault="001779EA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ED738C" w:rsidRDefault="00ED738C" w:rsidP="00FE196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D738C" w:rsidTr="009D050A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 w:rsidP="00FE196A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D738C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 w:rsidP="00FE19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D738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D738C" w:rsidRDefault="00ED738C" w:rsidP="00FE19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D738C" w:rsidRDefault="00ED738C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79"/>
      </w:tblGrid>
      <w:tr w:rsidR="00336CED" w:rsidTr="0015462D">
        <w:trPr>
          <w:jc w:val="center"/>
        </w:trPr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:rsidR="009E3CB0" w:rsidRDefault="00336CED" w:rsidP="00FA3207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D84099">
              <w:rPr>
                <w:rFonts w:ascii="Times New Roman" w:hAnsi="Times New Roman"/>
                <w:b/>
                <w:sz w:val="28"/>
              </w:rPr>
              <w:t xml:space="preserve">Об установлении тарифов на подключение (технологическое присоединение) к централизованной системе </w:t>
            </w:r>
            <w:r w:rsidR="002366CA">
              <w:rPr>
                <w:rFonts w:ascii="Times New Roman" w:hAnsi="Times New Roman"/>
                <w:b/>
                <w:sz w:val="28"/>
              </w:rPr>
              <w:t>водоотведения</w:t>
            </w:r>
            <w:r w:rsidRPr="00D84099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FA3207">
              <w:rPr>
                <w:rFonts w:ascii="Times New Roman" w:hAnsi="Times New Roman"/>
                <w:b/>
                <w:sz w:val="28"/>
              </w:rPr>
              <w:br/>
            </w:r>
            <w:r w:rsidR="009E3CB0" w:rsidRPr="009E3CB0">
              <w:rPr>
                <w:rFonts w:ascii="Times New Roman" w:hAnsi="Times New Roman"/>
                <w:b/>
                <w:sz w:val="28"/>
              </w:rPr>
              <w:t>АО «</w:t>
            </w:r>
            <w:proofErr w:type="spellStart"/>
            <w:r w:rsidR="009E3CB0" w:rsidRPr="009E3CB0">
              <w:rPr>
                <w:rFonts w:ascii="Times New Roman" w:hAnsi="Times New Roman"/>
                <w:b/>
                <w:sz w:val="28"/>
              </w:rPr>
              <w:t>Каминжиниринг</w:t>
            </w:r>
            <w:proofErr w:type="spellEnd"/>
            <w:r w:rsidR="009E3CB0" w:rsidRPr="009E3CB0">
              <w:rPr>
                <w:rFonts w:ascii="Times New Roman" w:hAnsi="Times New Roman"/>
                <w:b/>
                <w:sz w:val="28"/>
              </w:rPr>
              <w:t xml:space="preserve">» объекта «Туристско-рекреационный </w:t>
            </w:r>
          </w:p>
          <w:p w:rsidR="00336CED" w:rsidRDefault="009E3CB0" w:rsidP="00FA3207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9E3CB0">
              <w:rPr>
                <w:rFonts w:ascii="Times New Roman" w:hAnsi="Times New Roman"/>
                <w:b/>
                <w:sz w:val="28"/>
              </w:rPr>
              <w:t>кластер «</w:t>
            </w:r>
            <w:proofErr w:type="spellStart"/>
            <w:r w:rsidRPr="009E3CB0">
              <w:rPr>
                <w:rFonts w:ascii="Times New Roman" w:hAnsi="Times New Roman"/>
                <w:b/>
                <w:sz w:val="28"/>
              </w:rPr>
              <w:t>Зеленовские</w:t>
            </w:r>
            <w:proofErr w:type="spellEnd"/>
            <w:r w:rsidRPr="009E3CB0">
              <w:rPr>
                <w:rFonts w:ascii="Times New Roman" w:hAnsi="Times New Roman"/>
                <w:b/>
                <w:sz w:val="28"/>
              </w:rPr>
              <w:t xml:space="preserve"> озерки» в индивидуальном порядке</w:t>
            </w:r>
          </w:p>
        </w:tc>
      </w:tr>
    </w:tbl>
    <w:p w:rsidR="00336CED" w:rsidRDefault="00336CED" w:rsidP="00336CED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:rsidR="00336CED" w:rsidRDefault="00336CED" w:rsidP="00FA320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36CED" w:rsidRDefault="00336CED" w:rsidP="009E3CB0">
      <w:pPr>
        <w:spacing w:after="0" w:line="312" w:lineRule="auto"/>
        <w:ind w:firstLine="709"/>
        <w:jc w:val="both"/>
        <w:rPr>
          <w:rFonts w:ascii="Times New Roman" w:hAnsi="Times New Roman"/>
          <w:sz w:val="28"/>
        </w:rPr>
      </w:pPr>
      <w:r w:rsidRPr="00C0167D">
        <w:rPr>
          <w:rFonts w:ascii="Times New Roman" w:hAnsi="Times New Roman"/>
          <w:sz w:val="28"/>
        </w:rPr>
        <w:t xml:space="preserve">В соответствии с Федеральным законом от 07.12.2011 № 416-ФЗ </w:t>
      </w:r>
      <w:r w:rsidR="00FA3207">
        <w:rPr>
          <w:rFonts w:ascii="Times New Roman" w:hAnsi="Times New Roman"/>
          <w:sz w:val="28"/>
        </w:rPr>
        <w:br/>
      </w:r>
      <w:r w:rsidRPr="00C0167D">
        <w:rPr>
          <w:rFonts w:ascii="Times New Roman" w:hAnsi="Times New Roman"/>
          <w:sz w:val="28"/>
        </w:rPr>
        <w:t xml:space="preserve"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ФСТ России </w:t>
      </w:r>
      <w:r w:rsidR="00FA3207">
        <w:rPr>
          <w:rFonts w:ascii="Times New Roman" w:hAnsi="Times New Roman"/>
          <w:sz w:val="28"/>
        </w:rPr>
        <w:br/>
      </w:r>
      <w:r w:rsidRPr="00C0167D">
        <w:rPr>
          <w:rFonts w:ascii="Times New Roman" w:hAnsi="Times New Roman"/>
          <w:sz w:val="28"/>
        </w:rPr>
        <w:t xml:space="preserve">от 27.12.2013 № 1746-э «Об утверждении Методических указаний по расчету  регулируемых тарифов в сфере водоснабжения и водоотведения», постановлением Правительства Камчатского края от 07.04.2023 № 204-П </w:t>
      </w:r>
      <w:r w:rsidR="00FA3207">
        <w:rPr>
          <w:rFonts w:ascii="Times New Roman" w:hAnsi="Times New Roman"/>
          <w:sz w:val="28"/>
        </w:rPr>
        <w:br/>
      </w:r>
      <w:r w:rsidRPr="00C0167D">
        <w:rPr>
          <w:rFonts w:ascii="Times New Roman" w:hAnsi="Times New Roman"/>
          <w:sz w:val="28"/>
        </w:rPr>
        <w:t xml:space="preserve">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="00000988">
        <w:rPr>
          <w:rFonts w:ascii="Times New Roman" w:hAnsi="Times New Roman"/>
          <w:sz w:val="28"/>
        </w:rPr>
        <w:t>22.12</w:t>
      </w:r>
      <w:r w:rsidRPr="00C0167D"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>5</w:t>
      </w:r>
      <w:r w:rsidRPr="00C0167D">
        <w:rPr>
          <w:rFonts w:ascii="Times New Roman" w:hAnsi="Times New Roman"/>
          <w:sz w:val="28"/>
        </w:rPr>
        <w:t xml:space="preserve"> № </w:t>
      </w:r>
      <w:r w:rsidR="00000988">
        <w:rPr>
          <w:rFonts w:ascii="Times New Roman" w:hAnsi="Times New Roman"/>
          <w:sz w:val="28"/>
        </w:rPr>
        <w:t>Х</w:t>
      </w:r>
      <w:r w:rsidR="009E3CB0">
        <w:rPr>
          <w:rFonts w:ascii="Times New Roman" w:hAnsi="Times New Roman"/>
          <w:sz w:val="28"/>
        </w:rPr>
        <w:t>ХХ</w:t>
      </w:r>
      <w:r w:rsidRPr="00C0167D">
        <w:rPr>
          <w:rFonts w:ascii="Times New Roman" w:hAnsi="Times New Roman"/>
          <w:sz w:val="28"/>
        </w:rPr>
        <w:t xml:space="preserve">, на основании заявления </w:t>
      </w:r>
      <w:r w:rsidR="00FA3207">
        <w:rPr>
          <w:rFonts w:ascii="Times New Roman" w:hAnsi="Times New Roman"/>
          <w:sz w:val="28"/>
        </w:rPr>
        <w:br/>
      </w:r>
      <w:r w:rsidR="009E3CB0" w:rsidRPr="009E3CB0">
        <w:rPr>
          <w:rFonts w:ascii="Times New Roman" w:hAnsi="Times New Roman"/>
          <w:sz w:val="28"/>
        </w:rPr>
        <w:t>АО «</w:t>
      </w:r>
      <w:proofErr w:type="spellStart"/>
      <w:r w:rsidR="009E3CB0" w:rsidRPr="009E3CB0">
        <w:rPr>
          <w:rFonts w:ascii="Times New Roman" w:hAnsi="Times New Roman"/>
          <w:sz w:val="28"/>
        </w:rPr>
        <w:t>Каминжиниринг</w:t>
      </w:r>
      <w:proofErr w:type="spellEnd"/>
      <w:r w:rsidR="009E3CB0" w:rsidRPr="009E3CB0">
        <w:rPr>
          <w:rFonts w:ascii="Times New Roman" w:hAnsi="Times New Roman"/>
          <w:sz w:val="28"/>
        </w:rPr>
        <w:t xml:space="preserve">» </w:t>
      </w:r>
      <w:r w:rsidRPr="00C0167D">
        <w:rPr>
          <w:rFonts w:ascii="Times New Roman" w:hAnsi="Times New Roman"/>
          <w:sz w:val="28"/>
        </w:rPr>
        <w:t xml:space="preserve">от </w:t>
      </w:r>
      <w:r w:rsidR="009E3CB0">
        <w:rPr>
          <w:rFonts w:ascii="Times New Roman" w:hAnsi="Times New Roman"/>
          <w:sz w:val="28"/>
        </w:rPr>
        <w:t>19</w:t>
      </w:r>
      <w:r w:rsidRPr="00C0167D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</w:t>
      </w:r>
      <w:r w:rsidR="004222DD">
        <w:rPr>
          <w:rFonts w:ascii="Times New Roman" w:hAnsi="Times New Roman"/>
          <w:sz w:val="28"/>
        </w:rPr>
        <w:t>5</w:t>
      </w:r>
      <w:r w:rsidRPr="00C0167D"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 xml:space="preserve">5 № </w:t>
      </w:r>
      <w:r w:rsidR="009E3CB0">
        <w:rPr>
          <w:rFonts w:ascii="Times New Roman" w:hAnsi="Times New Roman"/>
          <w:sz w:val="28"/>
        </w:rPr>
        <w:t>АОК-192</w:t>
      </w:r>
    </w:p>
    <w:p w:rsidR="00336CED" w:rsidRDefault="00336CED" w:rsidP="009E3CB0">
      <w:pPr>
        <w:spacing w:after="0" w:line="312" w:lineRule="auto"/>
        <w:ind w:firstLine="709"/>
        <w:jc w:val="both"/>
        <w:rPr>
          <w:rFonts w:ascii="Times New Roman" w:hAnsi="Times New Roman"/>
          <w:sz w:val="28"/>
        </w:rPr>
      </w:pPr>
    </w:p>
    <w:p w:rsidR="00336CED" w:rsidRDefault="00336CED" w:rsidP="009E3CB0">
      <w:pPr>
        <w:spacing w:after="0" w:line="31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336CED" w:rsidRDefault="00336CED" w:rsidP="009E3CB0">
      <w:pPr>
        <w:spacing w:after="0" w:line="312" w:lineRule="auto"/>
        <w:ind w:firstLine="709"/>
        <w:jc w:val="both"/>
        <w:rPr>
          <w:rFonts w:ascii="Times New Roman" w:hAnsi="Times New Roman"/>
          <w:sz w:val="28"/>
        </w:rPr>
      </w:pPr>
    </w:p>
    <w:p w:rsidR="00336CED" w:rsidRDefault="00336CED" w:rsidP="009E3CB0">
      <w:pPr>
        <w:spacing w:after="0" w:line="312" w:lineRule="auto"/>
        <w:ind w:firstLine="709"/>
        <w:jc w:val="both"/>
        <w:rPr>
          <w:rFonts w:ascii="Times New Roman" w:hAnsi="Times New Roman"/>
          <w:sz w:val="28"/>
        </w:rPr>
      </w:pPr>
      <w:r w:rsidRPr="004E7FC6">
        <w:rPr>
          <w:rFonts w:ascii="Times New Roman" w:hAnsi="Times New Roman"/>
          <w:sz w:val="28"/>
        </w:rPr>
        <w:t xml:space="preserve">1. </w:t>
      </w:r>
      <w:r w:rsidRPr="00871F51">
        <w:rPr>
          <w:rFonts w:ascii="Times New Roman" w:hAnsi="Times New Roman"/>
          <w:sz w:val="28"/>
        </w:rPr>
        <w:t xml:space="preserve">Установить размер платы за подключение (технологическое присоединение) к централизованной системе </w:t>
      </w:r>
      <w:r w:rsidR="002366CA">
        <w:rPr>
          <w:rFonts w:ascii="Times New Roman" w:hAnsi="Times New Roman"/>
          <w:sz w:val="28"/>
        </w:rPr>
        <w:t>водоотведения</w:t>
      </w:r>
      <w:r w:rsidRPr="00871F51">
        <w:rPr>
          <w:rFonts w:ascii="Times New Roman" w:hAnsi="Times New Roman"/>
          <w:sz w:val="28"/>
        </w:rPr>
        <w:t xml:space="preserve"> </w:t>
      </w:r>
      <w:r w:rsidR="009E3CB0">
        <w:rPr>
          <w:rFonts w:ascii="Times New Roman" w:hAnsi="Times New Roman"/>
          <w:sz w:val="28"/>
        </w:rPr>
        <w:t>АО </w:t>
      </w:r>
      <w:r w:rsidR="009E3CB0" w:rsidRPr="009E3CB0">
        <w:rPr>
          <w:rFonts w:ascii="Times New Roman" w:hAnsi="Times New Roman"/>
          <w:sz w:val="28"/>
        </w:rPr>
        <w:t>«</w:t>
      </w:r>
      <w:proofErr w:type="spellStart"/>
      <w:r w:rsidR="009E3CB0" w:rsidRPr="009E3CB0">
        <w:rPr>
          <w:rFonts w:ascii="Times New Roman" w:hAnsi="Times New Roman"/>
          <w:sz w:val="28"/>
        </w:rPr>
        <w:t>Каминжиниринг</w:t>
      </w:r>
      <w:proofErr w:type="spellEnd"/>
      <w:r w:rsidR="009E3CB0" w:rsidRPr="009E3CB0">
        <w:rPr>
          <w:rFonts w:ascii="Times New Roman" w:hAnsi="Times New Roman"/>
          <w:sz w:val="28"/>
        </w:rPr>
        <w:t>» объекта «Туристско-рекреационный кластер «</w:t>
      </w:r>
      <w:proofErr w:type="spellStart"/>
      <w:r w:rsidR="009E3CB0" w:rsidRPr="009E3CB0">
        <w:rPr>
          <w:rFonts w:ascii="Times New Roman" w:hAnsi="Times New Roman"/>
          <w:sz w:val="28"/>
        </w:rPr>
        <w:t>Зеленовские</w:t>
      </w:r>
      <w:proofErr w:type="spellEnd"/>
      <w:r w:rsidR="009E3CB0" w:rsidRPr="009E3CB0">
        <w:rPr>
          <w:rFonts w:ascii="Times New Roman" w:hAnsi="Times New Roman"/>
          <w:sz w:val="28"/>
        </w:rPr>
        <w:t xml:space="preserve"> озерки» в индивидуальном порядке </w:t>
      </w:r>
      <w:r w:rsidRPr="00871F51">
        <w:rPr>
          <w:rFonts w:ascii="Times New Roman" w:hAnsi="Times New Roman"/>
          <w:sz w:val="28"/>
        </w:rPr>
        <w:t>согласно приложению.</w:t>
      </w:r>
    </w:p>
    <w:p w:rsidR="00FA3207" w:rsidRPr="00871F51" w:rsidRDefault="00FA3207" w:rsidP="009E3CB0">
      <w:pPr>
        <w:spacing w:after="0" w:line="312" w:lineRule="auto"/>
        <w:ind w:firstLine="709"/>
        <w:jc w:val="both"/>
        <w:rPr>
          <w:rFonts w:ascii="Times New Roman" w:hAnsi="Times New Roman"/>
          <w:sz w:val="28"/>
        </w:rPr>
      </w:pPr>
    </w:p>
    <w:p w:rsidR="00336CED" w:rsidRDefault="00336CED" w:rsidP="009E3CB0">
      <w:pPr>
        <w:spacing w:after="0" w:line="312" w:lineRule="auto"/>
        <w:ind w:firstLine="709"/>
        <w:jc w:val="both"/>
        <w:rPr>
          <w:rFonts w:ascii="Times New Roman" w:hAnsi="Times New Roman"/>
          <w:sz w:val="28"/>
        </w:rPr>
      </w:pPr>
      <w:r w:rsidRPr="00871F51">
        <w:rPr>
          <w:rFonts w:ascii="Times New Roman" w:hAnsi="Times New Roman"/>
          <w:sz w:val="28"/>
        </w:rPr>
        <w:lastRenderedPageBreak/>
        <w:t xml:space="preserve">2. </w:t>
      </w:r>
      <w:r w:rsidRPr="00276488">
        <w:rPr>
          <w:rFonts w:ascii="Times New Roman" w:hAnsi="Times New Roman"/>
          <w:sz w:val="28"/>
        </w:rPr>
        <w:t>Настоящее постановление вступает в силу после дня его официального опубликования.</w:t>
      </w:r>
    </w:p>
    <w:p w:rsidR="009E3CB0" w:rsidRDefault="009E3CB0" w:rsidP="009E3CB0">
      <w:pPr>
        <w:spacing w:after="0" w:line="312" w:lineRule="auto"/>
        <w:ind w:firstLine="709"/>
        <w:jc w:val="both"/>
        <w:rPr>
          <w:rFonts w:ascii="Times New Roman" w:hAnsi="Times New Roman"/>
          <w:sz w:val="28"/>
        </w:rPr>
      </w:pPr>
    </w:p>
    <w:p w:rsidR="009E3CB0" w:rsidRDefault="009E3CB0" w:rsidP="009E3CB0">
      <w:pPr>
        <w:spacing w:after="0" w:line="312" w:lineRule="auto"/>
        <w:ind w:firstLine="709"/>
        <w:jc w:val="both"/>
        <w:rPr>
          <w:rFonts w:ascii="Times New Roman" w:hAnsi="Times New Roman"/>
          <w:sz w:val="28"/>
        </w:rPr>
      </w:pPr>
    </w:p>
    <w:p w:rsidR="009E3CB0" w:rsidRDefault="009E3CB0" w:rsidP="009E3CB0">
      <w:pPr>
        <w:spacing w:after="0" w:line="312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4961"/>
        <w:gridCol w:w="2551"/>
      </w:tblGrid>
      <w:tr w:rsidR="00FE196A" w:rsidRPr="00FE196A" w:rsidTr="00FE196A">
        <w:trPr>
          <w:trHeight w:val="2220"/>
        </w:trPr>
        <w:tc>
          <w:tcPr>
            <w:tcW w:w="216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57172" w:rsidP="00FE196A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color w:val="auto"/>
                <w:sz w:val="24"/>
              </w:rPr>
            </w:pPr>
            <w:r w:rsidRPr="00FE196A">
              <w:rPr>
                <w:rFonts w:ascii="Times New Roman" w:hAnsi="Times New Roman"/>
                <w:color w:val="auto"/>
                <w:sz w:val="28"/>
              </w:rPr>
              <w:t>Руководитель</w:t>
            </w:r>
          </w:p>
        </w:tc>
        <w:tc>
          <w:tcPr>
            <w:tcW w:w="496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779EA" w:rsidP="00FE196A">
            <w:pPr>
              <w:widowControl w:val="0"/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</w:rPr>
            </w:pPr>
            <w:bookmarkStart w:id="1" w:name="SIGNERSTAMP1"/>
            <w:r w:rsidRPr="00FE196A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57172" w:rsidP="00FE196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FE196A">
              <w:rPr>
                <w:rFonts w:ascii="Times New Roman" w:hAnsi="Times New Roman"/>
                <w:color w:val="auto"/>
                <w:sz w:val="28"/>
              </w:rPr>
              <w:t>М.В. Лопатникова</w:t>
            </w:r>
          </w:p>
        </w:tc>
      </w:tr>
    </w:tbl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336CED" w:rsidRDefault="00336CED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336CED" w:rsidRDefault="00336CED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336CED" w:rsidRDefault="00336CED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336CED" w:rsidRPr="00336CED" w:rsidRDefault="00336CED" w:rsidP="00FA3207">
      <w:pPr>
        <w:spacing w:after="0" w:line="240" w:lineRule="auto"/>
        <w:ind w:left="5387"/>
        <w:rPr>
          <w:rFonts w:ascii="Times New Roman" w:hAnsi="Times New Roman"/>
          <w:sz w:val="28"/>
        </w:rPr>
      </w:pPr>
      <w:r w:rsidRPr="00336CED">
        <w:rPr>
          <w:rFonts w:ascii="Times New Roman" w:hAnsi="Times New Roman"/>
          <w:sz w:val="28"/>
        </w:rPr>
        <w:lastRenderedPageBreak/>
        <w:t>Приложение к постановлению Региональной службы по тарифам и ценам Камчатского края</w:t>
      </w:r>
    </w:p>
    <w:p w:rsidR="00336CED" w:rsidRPr="00336CED" w:rsidRDefault="00336CED" w:rsidP="00FA3207">
      <w:pPr>
        <w:spacing w:after="0" w:line="240" w:lineRule="auto"/>
        <w:ind w:left="5387"/>
        <w:rPr>
          <w:rFonts w:ascii="Times New Roman" w:hAnsi="Times New Roman"/>
          <w:sz w:val="28"/>
        </w:rPr>
      </w:pPr>
      <w:r w:rsidRPr="00336CED">
        <w:rPr>
          <w:rFonts w:ascii="Times New Roman" w:hAnsi="Times New Roman"/>
          <w:sz w:val="28"/>
        </w:rPr>
        <w:t xml:space="preserve">от </w:t>
      </w:r>
      <w:r w:rsidR="00000988">
        <w:rPr>
          <w:rFonts w:ascii="Times New Roman" w:hAnsi="Times New Roman"/>
          <w:sz w:val="28"/>
        </w:rPr>
        <w:t>22.12</w:t>
      </w:r>
      <w:r w:rsidRPr="00336CED"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>5</w:t>
      </w:r>
      <w:r w:rsidR="009E3CB0">
        <w:rPr>
          <w:rFonts w:ascii="Times New Roman" w:hAnsi="Times New Roman"/>
          <w:sz w:val="28"/>
        </w:rPr>
        <w:t xml:space="preserve"> № Х</w:t>
      </w:r>
      <w:r w:rsidR="00000988">
        <w:rPr>
          <w:rFonts w:ascii="Times New Roman" w:hAnsi="Times New Roman"/>
          <w:sz w:val="28"/>
        </w:rPr>
        <w:t>Х</w:t>
      </w:r>
      <w:bookmarkStart w:id="2" w:name="_GoBack"/>
      <w:bookmarkEnd w:id="2"/>
      <w:r w:rsidR="009E3CB0">
        <w:rPr>
          <w:rFonts w:ascii="Times New Roman" w:hAnsi="Times New Roman"/>
          <w:sz w:val="28"/>
        </w:rPr>
        <w:t>Х</w:t>
      </w:r>
      <w:r w:rsidR="00FA3207">
        <w:rPr>
          <w:rFonts w:ascii="Times New Roman" w:hAnsi="Times New Roman"/>
          <w:sz w:val="28"/>
        </w:rPr>
        <w:t>-Н</w:t>
      </w:r>
    </w:p>
    <w:p w:rsidR="00336CED" w:rsidRPr="00336CED" w:rsidRDefault="00336CED" w:rsidP="00336CED">
      <w:pPr>
        <w:spacing w:after="0" w:line="240" w:lineRule="auto"/>
        <w:ind w:left="4819"/>
        <w:rPr>
          <w:rFonts w:ascii="Times New Roman" w:hAnsi="Times New Roman"/>
          <w:sz w:val="28"/>
        </w:rPr>
      </w:pPr>
    </w:p>
    <w:p w:rsidR="00336CED" w:rsidRPr="00336CED" w:rsidRDefault="00336CED" w:rsidP="00336CED">
      <w:pPr>
        <w:spacing w:after="0" w:line="240" w:lineRule="auto"/>
        <w:ind w:left="4819"/>
        <w:rPr>
          <w:rFonts w:ascii="Times New Roman" w:hAnsi="Times New Roman"/>
          <w:sz w:val="28"/>
        </w:rPr>
      </w:pPr>
    </w:p>
    <w:p w:rsidR="00336CED" w:rsidRPr="00336CED" w:rsidRDefault="00336CED" w:rsidP="00336C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</w:pPr>
      <w:r w:rsidRPr="00336CE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Размер платы за подключение (технологическое присоединение) </w:t>
      </w:r>
      <w:r w:rsidR="00FA3207">
        <w:rPr>
          <w:rFonts w:ascii="Times New Roman" w:eastAsia="Calibri" w:hAnsi="Times New Roman"/>
          <w:color w:val="auto"/>
          <w:sz w:val="28"/>
          <w:szCs w:val="28"/>
          <w:lang w:eastAsia="en-US"/>
        </w:rPr>
        <w:br/>
      </w:r>
      <w:r w:rsidRPr="00336CE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к централизованной системе </w:t>
      </w:r>
      <w:r w:rsidR="002366CA">
        <w:rPr>
          <w:rFonts w:ascii="Times New Roman" w:eastAsia="Calibri" w:hAnsi="Times New Roman"/>
          <w:color w:val="auto"/>
          <w:sz w:val="28"/>
          <w:szCs w:val="28"/>
          <w:lang w:eastAsia="en-US"/>
        </w:rPr>
        <w:t>водоотведения</w:t>
      </w:r>
      <w:r w:rsidRPr="00336CE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="009E3CB0" w:rsidRPr="009E3CB0">
        <w:rPr>
          <w:rFonts w:ascii="Times New Roman" w:eastAsia="Calibri" w:hAnsi="Times New Roman"/>
          <w:color w:val="auto"/>
          <w:sz w:val="28"/>
          <w:szCs w:val="28"/>
          <w:lang w:eastAsia="en-US"/>
        </w:rPr>
        <w:t>АО «</w:t>
      </w:r>
      <w:proofErr w:type="spellStart"/>
      <w:r w:rsidR="009E3CB0" w:rsidRPr="009E3CB0">
        <w:rPr>
          <w:rFonts w:ascii="Times New Roman" w:eastAsia="Calibri" w:hAnsi="Times New Roman"/>
          <w:color w:val="auto"/>
          <w:sz w:val="28"/>
          <w:szCs w:val="28"/>
          <w:lang w:eastAsia="en-US"/>
        </w:rPr>
        <w:t>Каминжиниринг</w:t>
      </w:r>
      <w:proofErr w:type="spellEnd"/>
      <w:r w:rsidR="009E3CB0" w:rsidRPr="009E3CB0">
        <w:rPr>
          <w:rFonts w:ascii="Times New Roman" w:eastAsia="Calibri" w:hAnsi="Times New Roman"/>
          <w:color w:val="auto"/>
          <w:sz w:val="28"/>
          <w:szCs w:val="28"/>
          <w:lang w:eastAsia="en-US"/>
        </w:rPr>
        <w:t>» объекта «Туристско-рекреационный кластер «</w:t>
      </w:r>
      <w:proofErr w:type="spellStart"/>
      <w:r w:rsidR="009E3CB0" w:rsidRPr="009E3CB0">
        <w:rPr>
          <w:rFonts w:ascii="Times New Roman" w:eastAsia="Calibri" w:hAnsi="Times New Roman"/>
          <w:color w:val="auto"/>
          <w:sz w:val="28"/>
          <w:szCs w:val="28"/>
          <w:lang w:eastAsia="en-US"/>
        </w:rPr>
        <w:t>Зеленовские</w:t>
      </w:r>
      <w:proofErr w:type="spellEnd"/>
      <w:r w:rsidR="009E3CB0" w:rsidRPr="009E3CB0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озерки»</w:t>
      </w:r>
    </w:p>
    <w:p w:rsidR="00336CED" w:rsidRPr="00336CED" w:rsidRDefault="00336CED" w:rsidP="00336C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auto"/>
          <w:sz w:val="28"/>
          <w:szCs w:val="28"/>
          <w:lang w:eastAsia="en-US"/>
        </w:rPr>
      </w:pPr>
    </w:p>
    <w:p w:rsidR="00336CED" w:rsidRPr="00000988" w:rsidRDefault="00336CED" w:rsidP="006A423D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638"/>
        <w:gridCol w:w="4745"/>
        <w:gridCol w:w="1984"/>
        <w:gridCol w:w="2260"/>
      </w:tblGrid>
      <w:tr w:rsidR="009E3CB0" w:rsidTr="009E3CB0">
        <w:tc>
          <w:tcPr>
            <w:tcW w:w="331" w:type="pct"/>
            <w:vAlign w:val="center"/>
          </w:tcPr>
          <w:p w:rsidR="009E3CB0" w:rsidRDefault="009E3CB0" w:rsidP="009E3CB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464" w:type="pct"/>
            <w:vAlign w:val="center"/>
          </w:tcPr>
          <w:p w:rsidR="009E3CB0" w:rsidRDefault="009E3CB0" w:rsidP="009E3CB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расходов</w:t>
            </w:r>
          </w:p>
        </w:tc>
        <w:tc>
          <w:tcPr>
            <w:tcW w:w="1030" w:type="pct"/>
            <w:vAlign w:val="center"/>
          </w:tcPr>
          <w:p w:rsidR="009E3CB0" w:rsidRDefault="009E3CB0" w:rsidP="009E3CB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174" w:type="pct"/>
            <w:vAlign w:val="center"/>
          </w:tcPr>
          <w:p w:rsidR="009E3CB0" w:rsidRPr="009E3CB0" w:rsidRDefault="009E3CB0" w:rsidP="009E3CB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3CB0">
              <w:rPr>
                <w:rFonts w:ascii="Times New Roman" w:hAnsi="Times New Roman"/>
                <w:sz w:val="28"/>
                <w:szCs w:val="28"/>
              </w:rPr>
              <w:t>Размер платы за подключение</w:t>
            </w:r>
          </w:p>
          <w:p w:rsidR="009E3CB0" w:rsidRDefault="009E3CB0" w:rsidP="009E3CB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3CB0">
              <w:rPr>
                <w:rFonts w:ascii="Times New Roman" w:hAnsi="Times New Roman"/>
                <w:sz w:val="28"/>
                <w:szCs w:val="28"/>
              </w:rPr>
              <w:t>(без учета НДС)</w:t>
            </w:r>
          </w:p>
        </w:tc>
      </w:tr>
      <w:tr w:rsidR="009E3CB0" w:rsidTr="009E3CB0">
        <w:tc>
          <w:tcPr>
            <w:tcW w:w="331" w:type="pct"/>
            <w:vAlign w:val="center"/>
          </w:tcPr>
          <w:p w:rsidR="009E3CB0" w:rsidRDefault="009E3CB0" w:rsidP="009E3CB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64" w:type="pct"/>
            <w:vAlign w:val="center"/>
          </w:tcPr>
          <w:p w:rsidR="009E3CB0" w:rsidRDefault="009E3CB0" w:rsidP="009E3CB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9E3CB0">
              <w:rPr>
                <w:rFonts w:ascii="Times New Roman" w:hAnsi="Times New Roman"/>
                <w:sz w:val="28"/>
                <w:szCs w:val="28"/>
              </w:rPr>
              <w:t>Размер платы за подключение (технологическое присоединение)</w:t>
            </w:r>
          </w:p>
        </w:tc>
        <w:tc>
          <w:tcPr>
            <w:tcW w:w="1030" w:type="pct"/>
            <w:vAlign w:val="center"/>
          </w:tcPr>
          <w:p w:rsidR="009E3CB0" w:rsidRDefault="009E3CB0" w:rsidP="009E3CB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174" w:type="pct"/>
            <w:vAlign w:val="center"/>
          </w:tcPr>
          <w:p w:rsidR="009E3CB0" w:rsidRDefault="006A423D" w:rsidP="009E3CB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1 371 553,941</w:t>
            </w:r>
          </w:p>
        </w:tc>
      </w:tr>
      <w:tr w:rsidR="009E3CB0" w:rsidTr="009E3CB0">
        <w:tc>
          <w:tcPr>
            <w:tcW w:w="331" w:type="pct"/>
            <w:vAlign w:val="center"/>
          </w:tcPr>
          <w:p w:rsidR="009E3CB0" w:rsidRDefault="009E3CB0" w:rsidP="009E3CB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2464" w:type="pct"/>
            <w:vAlign w:val="center"/>
          </w:tcPr>
          <w:p w:rsidR="009E3CB0" w:rsidRDefault="009E3CB0" w:rsidP="009E3CB0">
            <w:pPr>
              <w:widowControl w:val="0"/>
              <w:ind w:left="708"/>
              <w:rPr>
                <w:rFonts w:ascii="Times New Roman" w:hAnsi="Times New Roman"/>
                <w:sz w:val="28"/>
                <w:szCs w:val="28"/>
              </w:rPr>
            </w:pPr>
            <w:r w:rsidRPr="009E3CB0">
              <w:rPr>
                <w:rFonts w:ascii="Times New Roman" w:hAnsi="Times New Roman"/>
                <w:sz w:val="28"/>
                <w:szCs w:val="28"/>
              </w:rPr>
              <w:t>Расходы на строительство и модернизацию существующих объектов</w:t>
            </w:r>
          </w:p>
        </w:tc>
        <w:tc>
          <w:tcPr>
            <w:tcW w:w="1030" w:type="pct"/>
            <w:vAlign w:val="center"/>
          </w:tcPr>
          <w:p w:rsidR="009E3CB0" w:rsidRDefault="009E3CB0" w:rsidP="009E3CB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174" w:type="pct"/>
            <w:vAlign w:val="center"/>
          </w:tcPr>
          <w:p w:rsidR="009E3CB0" w:rsidRDefault="006A423D" w:rsidP="009E3CB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1 369 890,659</w:t>
            </w:r>
          </w:p>
        </w:tc>
      </w:tr>
      <w:tr w:rsidR="009E3CB0" w:rsidTr="009E3CB0">
        <w:tc>
          <w:tcPr>
            <w:tcW w:w="331" w:type="pct"/>
            <w:vAlign w:val="center"/>
          </w:tcPr>
          <w:p w:rsidR="009E3CB0" w:rsidRDefault="009E3CB0" w:rsidP="009E3CB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2464" w:type="pct"/>
            <w:vAlign w:val="center"/>
          </w:tcPr>
          <w:p w:rsidR="009E3CB0" w:rsidRDefault="009E3CB0" w:rsidP="009E3CB0">
            <w:pPr>
              <w:widowControl w:val="0"/>
              <w:ind w:left="708"/>
              <w:rPr>
                <w:rFonts w:ascii="Times New Roman" w:hAnsi="Times New Roman"/>
                <w:sz w:val="28"/>
                <w:szCs w:val="28"/>
              </w:rPr>
            </w:pPr>
            <w:r w:rsidRPr="009E3CB0">
              <w:rPr>
                <w:rFonts w:ascii="Times New Roman" w:hAnsi="Times New Roman"/>
                <w:sz w:val="28"/>
                <w:szCs w:val="28"/>
              </w:rPr>
              <w:t>Расходы, относимые на ставку за подключаемую нагрузку</w:t>
            </w:r>
          </w:p>
        </w:tc>
        <w:tc>
          <w:tcPr>
            <w:tcW w:w="1030" w:type="pct"/>
            <w:vAlign w:val="center"/>
          </w:tcPr>
          <w:p w:rsidR="009E3CB0" w:rsidRDefault="009E3CB0" w:rsidP="009E3CB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174" w:type="pct"/>
            <w:vAlign w:val="center"/>
          </w:tcPr>
          <w:p w:rsidR="009E3CB0" w:rsidRDefault="009E3CB0" w:rsidP="009E3CB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1 663,282</w:t>
            </w:r>
          </w:p>
        </w:tc>
      </w:tr>
      <w:tr w:rsidR="009E3CB0" w:rsidTr="009E3CB0">
        <w:tc>
          <w:tcPr>
            <w:tcW w:w="331" w:type="pct"/>
            <w:vAlign w:val="center"/>
          </w:tcPr>
          <w:p w:rsidR="009E3CB0" w:rsidRDefault="009E3CB0" w:rsidP="009E3CB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464" w:type="pct"/>
            <w:vAlign w:val="center"/>
          </w:tcPr>
          <w:p w:rsidR="009E3CB0" w:rsidRDefault="009E3CB0" w:rsidP="009E3CB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9E3CB0">
              <w:rPr>
                <w:rFonts w:ascii="Times New Roman" w:hAnsi="Times New Roman"/>
                <w:sz w:val="28"/>
                <w:szCs w:val="28"/>
              </w:rPr>
              <w:t>Подключаемая нагрузка</w:t>
            </w:r>
          </w:p>
        </w:tc>
        <w:tc>
          <w:tcPr>
            <w:tcW w:w="1030" w:type="pct"/>
            <w:vAlign w:val="center"/>
          </w:tcPr>
          <w:p w:rsidR="009E3CB0" w:rsidRDefault="009E3CB0" w:rsidP="009E3CB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3CB0">
              <w:rPr>
                <w:rFonts w:ascii="Times New Roman" w:hAnsi="Times New Roman"/>
                <w:sz w:val="28"/>
                <w:szCs w:val="28"/>
              </w:rPr>
              <w:t>куб. м в сутки</w:t>
            </w:r>
          </w:p>
        </w:tc>
        <w:tc>
          <w:tcPr>
            <w:tcW w:w="1174" w:type="pct"/>
            <w:vAlign w:val="center"/>
          </w:tcPr>
          <w:p w:rsidR="009E3CB0" w:rsidRDefault="009E3CB0" w:rsidP="009E3CB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1 228,19</w:t>
            </w:r>
          </w:p>
        </w:tc>
      </w:tr>
    </w:tbl>
    <w:p w:rsidR="00ED738C" w:rsidRPr="00EF5C69" w:rsidRDefault="00ED738C" w:rsidP="00336CED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</w:rPr>
      </w:pPr>
    </w:p>
    <w:sectPr w:rsidR="00ED738C" w:rsidRPr="00EF5C69" w:rsidSect="00FA3207">
      <w:headerReference w:type="default" r:id="rId8"/>
      <w:pgSz w:w="11906" w:h="16838"/>
      <w:pgMar w:top="1134" w:right="851" w:bottom="1134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56B" w:rsidRDefault="0090356B" w:rsidP="00A57395">
      <w:pPr>
        <w:spacing w:after="0" w:line="240" w:lineRule="auto"/>
      </w:pPr>
      <w:r>
        <w:separator/>
      </w:r>
    </w:p>
  </w:endnote>
  <w:endnote w:type="continuationSeparator" w:id="0">
    <w:p w:rsidR="0090356B" w:rsidRDefault="0090356B" w:rsidP="00A5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56B" w:rsidRDefault="0090356B" w:rsidP="00A57395">
      <w:pPr>
        <w:spacing w:after="0" w:line="240" w:lineRule="auto"/>
      </w:pPr>
      <w:r>
        <w:separator/>
      </w:r>
    </w:p>
  </w:footnote>
  <w:footnote w:type="continuationSeparator" w:id="0">
    <w:p w:rsidR="0090356B" w:rsidRDefault="0090356B" w:rsidP="00A5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475133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D05E2" w:rsidRPr="00AF1BD8" w:rsidRDefault="000D05E2" w:rsidP="00AF1BD8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AF1BD8">
          <w:rPr>
            <w:rFonts w:ascii="Times New Roman" w:hAnsi="Times New Roman"/>
            <w:sz w:val="24"/>
            <w:szCs w:val="24"/>
          </w:rPr>
          <w:fldChar w:fldCharType="begin"/>
        </w:r>
        <w:r w:rsidRPr="00AF1BD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F1BD8">
          <w:rPr>
            <w:rFonts w:ascii="Times New Roman" w:hAnsi="Times New Roman"/>
            <w:sz w:val="24"/>
            <w:szCs w:val="24"/>
          </w:rPr>
          <w:fldChar w:fldCharType="separate"/>
        </w:r>
        <w:r w:rsidR="00000988">
          <w:rPr>
            <w:rFonts w:ascii="Times New Roman" w:hAnsi="Times New Roman"/>
            <w:noProof/>
            <w:sz w:val="24"/>
            <w:szCs w:val="24"/>
          </w:rPr>
          <w:t>2</w:t>
        </w:r>
        <w:r w:rsidRPr="00AF1BD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4160D"/>
    <w:multiLevelType w:val="multilevel"/>
    <w:tmpl w:val="59B634D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D86EAA"/>
    <w:multiLevelType w:val="multilevel"/>
    <w:tmpl w:val="7F16E704"/>
    <w:lvl w:ilvl="0">
      <w:start w:val="1"/>
      <w:numFmt w:val="decimal"/>
      <w:lvlText w:val="%1."/>
      <w:lvlJc w:val="left"/>
      <w:pPr>
        <w:ind w:left="294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641371FC"/>
    <w:multiLevelType w:val="multilevel"/>
    <w:tmpl w:val="7F16E704"/>
    <w:lvl w:ilvl="0">
      <w:start w:val="1"/>
      <w:numFmt w:val="decimal"/>
      <w:lvlText w:val="%1."/>
      <w:lvlJc w:val="left"/>
      <w:pPr>
        <w:ind w:left="294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712C040B"/>
    <w:multiLevelType w:val="hybridMultilevel"/>
    <w:tmpl w:val="458EB614"/>
    <w:lvl w:ilvl="0" w:tplc="B784E97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E16887"/>
    <w:multiLevelType w:val="multilevel"/>
    <w:tmpl w:val="82C09A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8C"/>
    <w:rsid w:val="00000988"/>
    <w:rsid w:val="0003496E"/>
    <w:rsid w:val="000815F2"/>
    <w:rsid w:val="000970EA"/>
    <w:rsid w:val="000A4CB8"/>
    <w:rsid w:val="000D05E2"/>
    <w:rsid w:val="000D416D"/>
    <w:rsid w:val="00106FA2"/>
    <w:rsid w:val="001120E2"/>
    <w:rsid w:val="00157172"/>
    <w:rsid w:val="001779EA"/>
    <w:rsid w:val="00186037"/>
    <w:rsid w:val="00204703"/>
    <w:rsid w:val="00206C67"/>
    <w:rsid w:val="00211AC4"/>
    <w:rsid w:val="002366CA"/>
    <w:rsid w:val="002A3786"/>
    <w:rsid w:val="002A471A"/>
    <w:rsid w:val="002C53E9"/>
    <w:rsid w:val="002C7C10"/>
    <w:rsid w:val="002E589D"/>
    <w:rsid w:val="00304175"/>
    <w:rsid w:val="00320168"/>
    <w:rsid w:val="003233D2"/>
    <w:rsid w:val="00336CED"/>
    <w:rsid w:val="00361794"/>
    <w:rsid w:val="003E06DF"/>
    <w:rsid w:val="003F5FA1"/>
    <w:rsid w:val="004222DD"/>
    <w:rsid w:val="004359D7"/>
    <w:rsid w:val="0044676C"/>
    <w:rsid w:val="00451FE3"/>
    <w:rsid w:val="00457780"/>
    <w:rsid w:val="004F4739"/>
    <w:rsid w:val="00527DCF"/>
    <w:rsid w:val="0055062B"/>
    <w:rsid w:val="00560A26"/>
    <w:rsid w:val="00563C10"/>
    <w:rsid w:val="00583E3F"/>
    <w:rsid w:val="005B5F79"/>
    <w:rsid w:val="005C1638"/>
    <w:rsid w:val="005C24B8"/>
    <w:rsid w:val="005E0408"/>
    <w:rsid w:val="005F0A1A"/>
    <w:rsid w:val="005F20AB"/>
    <w:rsid w:val="005F3FEE"/>
    <w:rsid w:val="006660EA"/>
    <w:rsid w:val="006A423D"/>
    <w:rsid w:val="006C5756"/>
    <w:rsid w:val="006D3A9C"/>
    <w:rsid w:val="00713A8D"/>
    <w:rsid w:val="0073206B"/>
    <w:rsid w:val="007D6A7F"/>
    <w:rsid w:val="007E5D6B"/>
    <w:rsid w:val="008671DF"/>
    <w:rsid w:val="008F761A"/>
    <w:rsid w:val="0090356B"/>
    <w:rsid w:val="0097692A"/>
    <w:rsid w:val="009A52DE"/>
    <w:rsid w:val="009B0EEF"/>
    <w:rsid w:val="009D050A"/>
    <w:rsid w:val="009E1462"/>
    <w:rsid w:val="009E3CB0"/>
    <w:rsid w:val="00A416B2"/>
    <w:rsid w:val="00A57395"/>
    <w:rsid w:val="00AA2C62"/>
    <w:rsid w:val="00AF1BD8"/>
    <w:rsid w:val="00B12808"/>
    <w:rsid w:val="00B317F0"/>
    <w:rsid w:val="00B85462"/>
    <w:rsid w:val="00BA6A72"/>
    <w:rsid w:val="00BF1145"/>
    <w:rsid w:val="00C558E6"/>
    <w:rsid w:val="00C57895"/>
    <w:rsid w:val="00C91C27"/>
    <w:rsid w:val="00CE5203"/>
    <w:rsid w:val="00D2279B"/>
    <w:rsid w:val="00D30376"/>
    <w:rsid w:val="00D64FFC"/>
    <w:rsid w:val="00D76914"/>
    <w:rsid w:val="00DA2847"/>
    <w:rsid w:val="00DB4701"/>
    <w:rsid w:val="00E40F63"/>
    <w:rsid w:val="00E44BCF"/>
    <w:rsid w:val="00E80E6E"/>
    <w:rsid w:val="00E91DFE"/>
    <w:rsid w:val="00E9248C"/>
    <w:rsid w:val="00EC3C7B"/>
    <w:rsid w:val="00ED738C"/>
    <w:rsid w:val="00EF5C69"/>
    <w:rsid w:val="00EF5D36"/>
    <w:rsid w:val="00F0489F"/>
    <w:rsid w:val="00F12503"/>
    <w:rsid w:val="00F767DD"/>
    <w:rsid w:val="00FA3207"/>
    <w:rsid w:val="00FD01FE"/>
    <w:rsid w:val="00FE196A"/>
    <w:rsid w:val="00FE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22ECCE"/>
  <w15:docId w15:val="{25647037-A2A1-424A-BE6D-FDD8C4FC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Plain Text"/>
    <w:basedOn w:val="a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Текст Знак"/>
    <w:basedOn w:val="1"/>
    <w:link w:val="a5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563C1" w:themeColor="hyperlink"/>
      <w:u w:val="single"/>
    </w:rPr>
  </w:style>
  <w:style w:type="character" w:styleId="a7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rmal (Web)"/>
    <w:basedOn w:val="a"/>
    <w:uiPriority w:val="99"/>
    <w:unhideWhenUsed/>
    <w:rsid w:val="00157172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2">
    <w:name w:val="List Paragraph"/>
    <w:basedOn w:val="a"/>
    <w:link w:val="af3"/>
    <w:uiPriority w:val="34"/>
    <w:qFormat/>
    <w:rsid w:val="0073206B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3">
    <w:name w:val="Абзац списка Знак"/>
    <w:basedOn w:val="1"/>
    <w:link w:val="af2"/>
    <w:rsid w:val="0073206B"/>
    <w:rPr>
      <w:rFonts w:ascii="Times New Roman" w:hAnsi="Times New Roman"/>
      <w:sz w:val="24"/>
    </w:rPr>
  </w:style>
  <w:style w:type="paragraph" w:styleId="af4">
    <w:name w:val="Body Text"/>
    <w:basedOn w:val="a"/>
    <w:link w:val="af5"/>
    <w:rsid w:val="0073206B"/>
    <w:pPr>
      <w:spacing w:after="0" w:line="240" w:lineRule="auto"/>
      <w:jc w:val="both"/>
    </w:pPr>
    <w:rPr>
      <w:rFonts w:ascii="Times New Roman" w:hAnsi="Times New Roman"/>
      <w:b/>
      <w:sz w:val="28"/>
    </w:rPr>
  </w:style>
  <w:style w:type="character" w:customStyle="1" w:styleId="af5">
    <w:name w:val="Основной текст Знак"/>
    <w:basedOn w:val="a0"/>
    <w:link w:val="af4"/>
    <w:rsid w:val="0073206B"/>
    <w:rPr>
      <w:rFonts w:ascii="Times New Roman" w:hAnsi="Times New Roman"/>
      <w:b/>
      <w:sz w:val="28"/>
    </w:rPr>
  </w:style>
  <w:style w:type="paragraph" w:customStyle="1" w:styleId="24">
    <w:name w:val="Основной шрифт абзаца2"/>
    <w:rsid w:val="0073206B"/>
  </w:style>
  <w:style w:type="paragraph" w:customStyle="1" w:styleId="af6">
    <w:name w:val="Гипертекстовая ссылка"/>
    <w:rsid w:val="0073206B"/>
    <w:pPr>
      <w:spacing w:after="0" w:line="240" w:lineRule="auto"/>
    </w:pPr>
    <w:rPr>
      <w:rFonts w:ascii="Times New Roman" w:hAnsi="Times New Roman"/>
      <w:b/>
      <w:color w:val="008000"/>
      <w:sz w:val="20"/>
      <w:u w:val="single"/>
    </w:rPr>
  </w:style>
  <w:style w:type="paragraph" w:styleId="af7">
    <w:name w:val="endnote text"/>
    <w:basedOn w:val="a"/>
    <w:link w:val="af8"/>
    <w:rsid w:val="0073206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8">
    <w:name w:val="Текст концевой сноски Знак"/>
    <w:basedOn w:val="a0"/>
    <w:link w:val="af7"/>
    <w:rsid w:val="0073206B"/>
    <w:rPr>
      <w:rFonts w:ascii="Times New Roman" w:hAnsi="Times New Roman"/>
      <w:sz w:val="20"/>
    </w:rPr>
  </w:style>
  <w:style w:type="paragraph" w:customStyle="1" w:styleId="ConsPlusCell">
    <w:name w:val="ConsPlusCell"/>
    <w:rsid w:val="0073206B"/>
    <w:pPr>
      <w:spacing w:after="0" w:line="240" w:lineRule="auto"/>
    </w:pPr>
    <w:rPr>
      <w:rFonts w:ascii="Arial" w:hAnsi="Arial"/>
      <w:sz w:val="20"/>
    </w:rPr>
  </w:style>
  <w:style w:type="paragraph" w:customStyle="1" w:styleId="ConsPlusTitle">
    <w:name w:val="ConsPlusTitle"/>
    <w:rsid w:val="0073206B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customStyle="1" w:styleId="25">
    <w:name w:val="Гиперссылка2"/>
    <w:rsid w:val="0073206B"/>
    <w:rPr>
      <w:color w:val="0000FF"/>
      <w:u w:val="single"/>
    </w:rPr>
  </w:style>
  <w:style w:type="paragraph" w:customStyle="1" w:styleId="33">
    <w:name w:val="Основной шрифт абзаца3"/>
    <w:rsid w:val="0073206B"/>
  </w:style>
  <w:style w:type="paragraph" w:customStyle="1" w:styleId="34">
    <w:name w:val="Гиперссылка3"/>
    <w:rsid w:val="0073206B"/>
    <w:rPr>
      <w:color w:val="0000FF"/>
      <w:u w:val="single"/>
    </w:rPr>
  </w:style>
  <w:style w:type="paragraph" w:styleId="af9">
    <w:name w:val="No Spacing"/>
    <w:link w:val="afa"/>
    <w:rsid w:val="0073206B"/>
    <w:pPr>
      <w:spacing w:after="0" w:line="240" w:lineRule="auto"/>
    </w:pPr>
    <w:rPr>
      <w:rFonts w:ascii="Calibri" w:hAnsi="Calibri"/>
    </w:rPr>
  </w:style>
  <w:style w:type="character" w:customStyle="1" w:styleId="afa">
    <w:name w:val="Без интервала Знак"/>
    <w:link w:val="af9"/>
    <w:rsid w:val="0073206B"/>
    <w:rPr>
      <w:rFonts w:ascii="Calibri" w:hAnsi="Calibri"/>
    </w:rPr>
  </w:style>
  <w:style w:type="paragraph" w:customStyle="1" w:styleId="ConsPlusNormal">
    <w:name w:val="ConsPlusNormal"/>
    <w:rsid w:val="0073206B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paragraph" w:customStyle="1" w:styleId="17">
    <w:name w:val="Знак концевой сноски1"/>
    <w:rsid w:val="0073206B"/>
    <w:pPr>
      <w:spacing w:after="0" w:line="240" w:lineRule="auto"/>
    </w:pPr>
    <w:rPr>
      <w:rFonts w:ascii="Times New Roman" w:hAnsi="Times New Roman"/>
      <w:sz w:val="20"/>
      <w:vertAlign w:val="superscript"/>
    </w:rPr>
  </w:style>
  <w:style w:type="paragraph" w:customStyle="1" w:styleId="ConsPlusNonformat">
    <w:name w:val="ConsPlusNonformat"/>
    <w:rsid w:val="0073206B"/>
    <w:pPr>
      <w:spacing w:after="0" w:line="240" w:lineRule="auto"/>
    </w:pPr>
    <w:rPr>
      <w:rFonts w:ascii="Courier New" w:hAnsi="Courier New"/>
      <w:sz w:val="20"/>
    </w:rPr>
  </w:style>
  <w:style w:type="paragraph" w:customStyle="1" w:styleId="afb">
    <w:name w:val="Комментарий"/>
    <w:basedOn w:val="a"/>
    <w:next w:val="a"/>
    <w:rsid w:val="0073206B"/>
    <w:pPr>
      <w:spacing w:after="0" w:line="240" w:lineRule="auto"/>
      <w:ind w:left="170"/>
      <w:jc w:val="both"/>
    </w:pPr>
    <w:rPr>
      <w:rFonts w:ascii="Arial" w:hAnsi="Arial"/>
      <w:i/>
      <w:color w:val="80008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Середа Альбина Андреевна</cp:lastModifiedBy>
  <cp:revision>15</cp:revision>
  <cp:lastPrinted>2025-02-28T01:41:00Z</cp:lastPrinted>
  <dcterms:created xsi:type="dcterms:W3CDTF">2025-04-11T03:12:00Z</dcterms:created>
  <dcterms:modified xsi:type="dcterms:W3CDTF">2025-12-09T23:02:00Z</dcterms:modified>
</cp:coreProperties>
</file>