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pacing w:before="0" w:after="0" w:line="276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spacing w:before="0" w:after="0" w:line="360" w:lineRule="auto"/>
        <w:jc w:val="center"/>
        <w:rPr>
          <w:rFonts w:ascii="Times New Roman" w:hAnsi="Times New Roman"/>
          <w:sz w:val="32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rFonts w:ascii="Times New Roman" w:hAnsi="Times New Roman"/>
          <w:b/>
          <w:sz w:val="32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rFonts w:ascii="Times New Roman" w:hAnsi="Times New Roman"/>
          <w:b/>
          <w:sz w:val="32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МИНИСТЕРСТВО СТРОИТЕЛЬСТВА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И ЖИЛИЩНОЙ ПОЛИТИКИ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КАМЧАТСКОГО КРАЯ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ПРИКАЗ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both"/>
        <w:rPr>
          <w:rFonts w:ascii="Times New Roman" w:hAnsi="Times New Roman"/>
          <w:sz w:val="20"/>
          <w:lang w:val="ru-RU"/>
        </w:rPr>
      </w:pPr>
    </w:p>
    <w:tbl>
      <w:tblPr>
        <w:tblStyle w:val="12"/>
        <w:tblW w:w="42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253" w:type="dxa"/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142" w:right="0" w:hanging="142"/>
              <w:jc w:val="left"/>
              <w:rPr>
                <w:kern w:val="0"/>
                <w:sz w:val="20"/>
                <w:szCs w:val="20"/>
                <w:lang w:val="ru-RU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kern w:val="0"/>
                <w:sz w:val="24"/>
                <w:szCs w:val="20"/>
                <w:lang w:val="ru-RU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kern w:val="0"/>
                <w:sz w:val="20"/>
                <w:szCs w:val="20"/>
                <w:lang w:val="ru-RU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kern w:val="0"/>
                <w:sz w:val="24"/>
                <w:szCs w:val="20"/>
                <w:lang w:val="ru-RU"/>
              </w:rPr>
              <w:t>]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253" w:type="dxa"/>
          </w:tcPr>
          <w:p>
            <w:pPr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/>
              </w:rPr>
              <w:t>г. Петропавловск-Камчатский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253" w:type="dxa"/>
          </w:tcPr>
          <w:p>
            <w:pPr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9"/>
        <w:jc w:val="both"/>
        <w:rPr>
          <w:rFonts w:ascii="Times New Roman" w:hAnsi="Times New Roman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 внесении изменений в приказ Министерства строительства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 жилищной политики Камчатского края от 22.03.2024 № 8-Н «Об утверждении Порядка предоставления отдельным категориям граждан социальной выплаты на уплату первоначального взноса по ипотечному жилищному кредиту (займу) на строительство индивидуального жилого дома в Камчатском крае»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9"/>
        <w:jc w:val="both"/>
        <w:rPr>
          <w:rFonts w:ascii="Times New Roman" w:hAnsi="Times New Roman"/>
          <w:b w:val="0"/>
          <w:color w:val="000000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ПРИКАЗЫВАЮ: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>
      <w:pPr>
        <w:pStyle w:val="106"/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contextualSpacing/>
        <w:jc w:val="both"/>
        <w:rPr>
          <w:lang w:val="ru-RU"/>
        </w:rP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Внести в приказ Министерства строительства и жилищной политики Камчатского края от 22.03.2024 № 8-Н «Об утверждении Порядка предоставления отдельным категориям граждан социальной выплаты на уплату первоначального взноса по ипотечному жилищному кредиту (займу) на строительство индивидуального жилого дома в Камчатском крае» следующие изменения: </w:t>
      </w:r>
    </w:p>
    <w:p>
      <w:pPr>
        <w:pStyle w:val="106"/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contextualSpacing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1) в наименовании слова «на уплату первоначального взноса по ипотечному жилищному кредиту (займу)» заменить словами «для оплаты первоначального взноса и (или) части ипотечного жилищного кредита (займа)»; </w:t>
      </w:r>
    </w:p>
    <w:p>
      <w:pPr>
        <w:pStyle w:val="106"/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contextualSpacing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2) в части 1 слова «на уплату первоначального взноса по ипотечному жилищному кредиту (займу)» заменить словами «для оплаты первоначального взноса и (или) части ипотечного жилищного кредита (займа)»;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62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3) приложение изложить в редакции согласно приложению к настоящему приказу.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rFonts w:ascii="Times New Roman" w:hAnsi="Times New Roman"/>
          <w:color w:val="auto"/>
          <w:sz w:val="28"/>
          <w:lang w:val="ru-RU"/>
        </w:rPr>
      </w:pPr>
      <w:r>
        <w:rPr>
          <w:rFonts w:ascii="Times New Roman" w:hAnsi="Times New Roman"/>
          <w:b w:val="0"/>
          <w:color w:val="auto"/>
          <w:spacing w:val="0"/>
          <w:sz w:val="28"/>
          <w:lang w:val="ru-RU"/>
        </w:rPr>
        <w:t>2. Настоя</w:t>
      </w:r>
      <w:r>
        <w:rPr>
          <w:rFonts w:ascii="Times New Roman" w:hAnsi="Times New Roman"/>
          <w:color w:val="auto"/>
          <w:sz w:val="28"/>
          <w:lang w:val="ru-RU"/>
        </w:rPr>
        <w:t>щий приказ вступает в силу с 1 января 2026 года.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rFonts w:ascii="Times New Roman" w:hAnsi="Times New Roman"/>
          <w:color w:val="auto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rFonts w:ascii="Times New Roman" w:hAnsi="Times New Roman"/>
          <w:color w:val="auto"/>
          <w:sz w:val="28"/>
          <w:lang w:val="ru-RU"/>
        </w:rPr>
      </w:pPr>
    </w:p>
    <w:tbl>
      <w:tblPr>
        <w:tblStyle w:val="38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021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both"/>
              <w:rPr>
                <w:rFonts w:ascii="Times New Roman" w:hAnsi="Times New Roman"/>
                <w:color w:val="auto"/>
                <w:sz w:val="28"/>
                <w:vertAlign w:val="baseline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  <w:t>Временно исполняющий обязанности Министра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center"/>
              <w:rPr>
                <w:rFonts w:ascii="Times New Roman" w:hAnsi="Times New Roman"/>
                <w:color w:val="auto"/>
                <w:sz w:val="28"/>
                <w:vertAlign w:val="baseline"/>
                <w:lang w:val="ru-RU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kern w:val="0"/>
                <w:sz w:val="20"/>
                <w:szCs w:val="20"/>
                <w:lang w:val="ru-RU"/>
              </w:rPr>
              <w:t>[горизонтальный штамп подписи 1]</w:t>
            </w:r>
            <w:bookmarkEnd w:id="1"/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right"/>
              <w:rPr>
                <w:rFonts w:ascii="Times New Roman" w:hAnsi="Times New Roman"/>
                <w:color w:val="auto"/>
                <w:sz w:val="28"/>
                <w:vertAlign w:val="baseline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  <w:t>С.С. Табакар</w:t>
            </w:r>
          </w:p>
        </w:tc>
      </w:tr>
    </w:tbl>
    <w:p>
      <w:pPr>
        <w:rPr>
          <w:rFonts w:ascii="Times New Roman" w:hAnsi="Times New Roman"/>
          <w:color w:val="auto"/>
          <w:sz w:val="28"/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br w:type="page"/>
      </w:r>
    </w:p>
    <w:tbl>
      <w:tblPr>
        <w:tblStyle w:val="38"/>
        <w:tblW w:w="98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76"/>
        <w:gridCol w:w="484"/>
        <w:gridCol w:w="3341"/>
        <w:gridCol w:w="802"/>
        <w:gridCol w:w="1869"/>
        <w:gridCol w:w="487"/>
        <w:gridCol w:w="1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  <w:t>Приложение к приказу Министерства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  <w:t>строительства и жилищной политики Камчатского края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right="0" w:hanging="8079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E7E6E6" w:themeColor="background2"/>
                <w:kern w:val="0"/>
                <w:sz w:val="20"/>
                <w:szCs w:val="20"/>
                <w:lang w:val="ru-RU"/>
              </w:rPr>
              <w:t>[Дата регистрации]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right="0" w:hanging="8079"/>
              <w:jc w:val="righ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  <w:t>№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E7E6E6" w:themeColor="background2"/>
                <w:kern w:val="0"/>
                <w:sz w:val="20"/>
                <w:szCs w:val="20"/>
                <w:lang w:val="ru-RU"/>
              </w:rPr>
              <w:t>[Номер документа]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rFonts w:ascii="Times New Roman" w:hAnsi="Times New Roman"/>
          <w:b w:val="0"/>
          <w:color w:val="000000"/>
          <w:sz w:val="20"/>
          <w:lang w:val="ru-RU"/>
        </w:rPr>
      </w:pPr>
    </w:p>
    <w:tbl>
      <w:tblPr>
        <w:tblStyle w:val="38"/>
        <w:tblW w:w="98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76"/>
        <w:gridCol w:w="484"/>
        <w:gridCol w:w="3338"/>
        <w:gridCol w:w="805"/>
        <w:gridCol w:w="1869"/>
        <w:gridCol w:w="487"/>
        <w:gridCol w:w="1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5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  <w:t>«Приложение к приказу Министерства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5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  <w:t>строительства и жилищной политики Камчатского края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right="0" w:hanging="8079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right="0" w:hanging="8079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right="0" w:hanging="8079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  <w:t>22.03.2024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right="0" w:hanging="8079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  <w:t>№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right="0" w:hanging="8079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0"/>
                <w:lang w:val="ru-RU"/>
              </w:rPr>
              <w:t>8-Н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rFonts w:ascii="Times New Roman" w:hAnsi="Times New Roman"/>
          <w:b w:val="0"/>
          <w:color w:val="auto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>Порядок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предоставления отдельным категориям граждан социальной выплаты </w:t>
      </w:r>
      <w:r>
        <w:rPr>
          <w:rFonts w:ascii="Times New Roman" w:hAnsi="Times New Roman"/>
          <w:b w:val="0"/>
          <w:color w:val="auto"/>
          <w:sz w:val="28"/>
          <w:lang w:val="ru-RU"/>
        </w:rPr>
        <w:t>для оплаты первоначального взноса и (или) части ипотечного жилищного кредита (займа)</w:t>
      </w:r>
      <w:r>
        <w:rPr>
          <w:rFonts w:ascii="Times New Roman" w:hAnsi="Times New Roman"/>
          <w:color w:val="auto"/>
          <w:sz w:val="28"/>
          <w:lang w:val="ru-RU"/>
        </w:rPr>
        <w:t xml:space="preserve"> на </w:t>
      </w:r>
      <w:r>
        <w:rPr>
          <w:rFonts w:ascii="Times New Roman" w:hAnsi="Times New Roman"/>
          <w:b w:val="0"/>
          <w:color w:val="auto"/>
          <w:sz w:val="28"/>
          <w:lang w:val="ru-RU"/>
        </w:rPr>
        <w:t>строительство индивидуального жилого дома в Камчатском крае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0"/>
        <w:jc w:val="center"/>
        <w:rPr>
          <w:rFonts w:ascii="Times New Roman" w:hAnsi="Times New Roman"/>
          <w:color w:val="auto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1. Настоящий Порядок определяет правила предоставления социальных выплат </w:t>
      </w:r>
      <w:r>
        <w:rPr>
          <w:rFonts w:ascii="Times New Roman" w:hAnsi="Times New Roman"/>
          <w:b w:val="0"/>
          <w:color w:val="auto"/>
          <w:sz w:val="28"/>
          <w:lang w:val="ru-RU"/>
        </w:rPr>
        <w:t>для оплаты первоначального взноса и (или) части ипотечного жилищного кредита (займа)</w:t>
      </w:r>
      <w:r>
        <w:rPr>
          <w:rFonts w:ascii="Times New Roman" w:hAnsi="Times New Roman"/>
          <w:color w:val="auto"/>
          <w:sz w:val="28"/>
          <w:lang w:val="ru-RU"/>
        </w:rPr>
        <w:t xml:space="preserve"> на </w:t>
      </w:r>
      <w:r>
        <w:rPr>
          <w:rFonts w:ascii="Times New Roman" w:hAnsi="Times New Roman"/>
          <w:b w:val="0"/>
          <w:color w:val="auto"/>
          <w:sz w:val="28"/>
          <w:lang w:val="ru-RU"/>
        </w:rPr>
        <w:t>строительство индивидуального жилого дома в Камчатском крае</w:t>
      </w:r>
      <w:r>
        <w:rPr>
          <w:rFonts w:ascii="Times New Roman" w:hAnsi="Times New Roman"/>
          <w:color w:val="auto"/>
          <w:sz w:val="28"/>
          <w:lang w:val="ru-RU"/>
        </w:rPr>
        <w:t xml:space="preserve"> (далее – социальные выплаты) гражданам, проживающим в Камчатском крае.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2. 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Предоставление социальных выплат осуществляется Министерством строительства и жилищной политики Камчатского края (далее – Министерство) </w:t>
      </w:r>
      <w:r>
        <w:rPr>
          <w:rFonts w:ascii="Times New Roman" w:hAnsi="Times New Roman"/>
          <w:color w:val="auto"/>
          <w:sz w:val="28"/>
          <w:lang w:val="ru-RU"/>
        </w:rPr>
        <w:t xml:space="preserve">за счет средств краевого бюджета </w:t>
      </w:r>
      <w:r>
        <w:rPr>
          <w:rFonts w:ascii="Times New Roman" w:hAnsi="Times New Roman"/>
          <w:b w:val="0"/>
          <w:color w:val="auto"/>
          <w:sz w:val="28"/>
          <w:lang w:val="ru-RU"/>
        </w:rPr>
        <w:t>в пределах бюджетных ассигнований, предусмотренных законом Камчатского края о краевом бюджете на соответствующий финансовый год и на плановый период, и лимитов бюджетных обязательств, доведенных Министерству на соответствующие цели.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3. Для целей настоящего Порядка под членами семьи гражданина понимаются супруг (супруга) и дети (в том числе усыновленные), не достигшие на дату обращения гражданина в Министерство возраста восемнадцати лет.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4. Социальная выплата за счет средств краевого бюджета предоставляется гражданину один раз.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5. Право на получение социальной выплаты в соответствии с настоящим Порядком имеют граждане Российской Федерации, зарегистрированные по месту жительства в Камчатском крае, в собственности которых имеется земельный участок с видом разрешенного использования «для индивидуального жилищного строительства» или «для ведения личного подсобного хозяйства», обеспеченность общей площадью жилого помещения, находящегося в собственности гражданина и (или) членов его семьи, которых составляет менее площади жилого помещения: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1) для одиноко проживающего гражданина </w:t>
      </w:r>
      <w:r>
        <w:rPr>
          <w:rFonts w:ascii="Times New Roman" w:hAnsi="Times New Roman"/>
          <w:color w:val="auto"/>
          <w:sz w:val="28"/>
          <w:lang w:val="ru-RU"/>
        </w:rPr>
        <w:t xml:space="preserve">– </w:t>
      </w:r>
      <w:r>
        <w:rPr>
          <w:rFonts w:ascii="Times New Roman" w:hAnsi="Times New Roman"/>
          <w:b w:val="0"/>
          <w:color w:val="auto"/>
          <w:sz w:val="28"/>
          <w:lang w:val="ru-RU"/>
        </w:rPr>
        <w:t>33 квадратных метра общей площади жилого помещения;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2) для семьи, состоящей из двух человек, </w:t>
      </w:r>
      <w:r>
        <w:rPr>
          <w:rFonts w:ascii="Times New Roman" w:hAnsi="Times New Roman"/>
          <w:color w:val="auto"/>
          <w:sz w:val="28"/>
          <w:lang w:val="ru-RU"/>
        </w:rPr>
        <w:t>–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 42 квадратных метра общей площади жилого помещения;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3) для семьи, состоящей из трех и более человек, </w:t>
      </w:r>
      <w:r>
        <w:rPr>
          <w:rFonts w:ascii="Times New Roman" w:hAnsi="Times New Roman"/>
          <w:color w:val="auto"/>
          <w:sz w:val="28"/>
          <w:lang w:val="ru-RU"/>
        </w:rPr>
        <w:t>–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 18 квадратных метров общей площади жилого помещения на одного члена семьи.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6. При наличии у гражданина права на получение за счет средств краевого бюджета социальной выплаты на строительство индивидуального жилого дома (приобретение жилого помещения) в Камчатском крае в соответствии с настоящим Порядком и по иным основаниям, предусмотренным нормативными правовыми актами Камчатского края, социальная выплата предоставляется гражданину только по одному из выбранных гражданином оснований.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7. Социальная выплата носит целевой характер и может быть использована гражданином на: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1) уплату первоначального взноса по ипотечному жилищному кредиту на строительство индивидуального жилого дома в Камчатском крае;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2) оплату части ипотечного жилищного кредита (займа), который получен гражданином в период со дня принятия Комиссией решения о включении гражданина в Основной список до дня принятия Комиссией решения о предоставлении гражданину социальной выплаты, на строительство индивидуального жилого дома в Камчатском крае.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8. Социальная выплата предоставляется гражданам в порядке очередности, исходя из даты подачи заявления о включении в список претендентов на получение социальной выплаты для оплаты первоначального взноса и (или) части ипотечного жилищного кредита (займа) на строительство индивидуального жилого дома в Камчатском крае (далее – Основной список), за исключением граждан, указанных в части 9 настоящего Порядка.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9. В первую очередь социальная выплата предоставляется включенным в список граждан, претендующих на получение социальной выплаты в текущем финансовом году (далее </w:t>
      </w:r>
      <w:r>
        <w:rPr>
          <w:rFonts w:ascii="Times New Roman" w:hAnsi="Times New Roman"/>
          <w:color w:val="auto"/>
          <w:sz w:val="28"/>
          <w:lang w:val="ru-RU"/>
        </w:rPr>
        <w:t>–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 Список получателей), сформированный в соответствии с частью 20 настоящего Порядка, гражданам: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1) в составе семьи которых трое и более детей;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2) являющимся участниками специальной военной операции;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3) члены семьи которых являются участниками специальной военной операции;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4) являющимся родителями участника специальной военной операции, приобретшими земельный участок в соответствии с Законом Камчатского края от 02.10.2023 № 251 «О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крае» (далее – родители участника специальной военной операции).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10. В случае если супруги в одной семье включены в Основной список отдельно друг от друга, социальная выплата рассчитывается по правилам, установленным настоящим Порядком, и предоставляется одному из супругов, а второй супруг исключается из Основного списка и считается реализовавшим право на социальную выплату.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11. Включение граждан в Основной список осуществляется на основании следующих документов (информации):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1) представляемых гражданином: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а) заявления о включении в Основной список по форме согласно приложению 1 к настоящему Порядку;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б) документов, удостоверяющих личность гражданина и членов его семьи;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в) документов (информации), подтверждающих наличие у гражданина права собственности на земельный участок, вид разрешенного использования которого предусматривает осуществление индивидуального жилищного строительства или ведение личного подсобного хозяйства (в отношении земельных участков, права на которые не зарегистрированы в Едином государственном реестре прав на недвижимое имущество и сделок с ним);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г) документов (информации), подтверждающих родственные отношения с гражданином, являющимся участником специальной военной операции (в случае обращения родителей участника специальной военной операции);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д) согласие на обработку персональных данных гражданина и членов его семьи по форме согласно приложениям 3 и 4 к настоящему Порядку;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2) документов (информации), запрашиваемых в порядке межведомственного информационного взаимодействия в органах государственной власти, органах местного самоуправления и подведомственных органам государственной власти или органам местного самоуправления организациях, в распоряжении которых находятся данные документы и (или) информация: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а) документа (информации) из Единого государственного реестра записей актов гражданского состояния в части актов гражданского состояния, подтверждающих состав семьи гражданина;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б) документов (информации) из Единого государственного реестра недвижимости о наличии (отсутствии) у гражданина и членов его семьи зарегистрированных прав на жилые помещения;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в) документов (информации) органа регистрационного учета граждан Российской Федерации по месту пребывания и по месту жительства в пределах Российской Федерации, подтверждающих (подтверждающей) проживание гражданина и (или) членов его семьи в Камчатском крае;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г) документов (информации) исполнительного органа Камчатского края или органа местного самоуправления муниципального образования в Камчатском крае, подтверждающих (подтверждающей) непригодность жилого помещения для проживания (при наличии);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д) документов (информации), подтверждающих участие граждан Российской Федерации в специальной военной операции, выдаваемых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е) документов (информации) исполнительного органа Камчатского края или органа местного самоуправления муниципального образования в Камчатском крае, подтверждающих приобретение гражданином земельного участка в соответствии с Законом Камчатского края от 02.10.2023 № 251 «О 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крае».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12. 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Документы (информацию), указанные в пункте 2 части 11 настоящего Порядка, гражданин вправе представить самостоятельно.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13. Документы, представленные гражданином в соответствии с частью 11 настоящего Порядка, регистрируются в Министерстве в день их поступления и направляются в Комиссию по решению вопросов, связанных с поддержкой жителей Камчатского края при приобретении (строительстве) ими жилого помещения в Камчатском крае (далее – Комиссия).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14. Комиссия рассматривает документы (информацию), указанные в части 11 настоящего Порядка, в срок, не превышающий 30 дней со дня их регистрации в Министерстве.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>15. По результатам рассмотрения представленных гражданином документов (информации) Комиссия принимает одно из решений: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>1) включить гражданина в Основной список;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2) отказать во включении гражданина в Основной список.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16. </w:t>
      </w:r>
      <w:r>
        <w:rPr>
          <w:rFonts w:ascii="Times New Roman" w:hAnsi="Times New Roman"/>
          <w:b w:val="0"/>
          <w:color w:val="auto"/>
          <w:sz w:val="28"/>
          <w:lang w:val="ru-RU"/>
        </w:rPr>
        <w:t>Министерство в течение 5 дней со дня принятия Комиссией решения, указанного в части 15 настоящего Порядка готовит уведомление о принятом Комиссией решении и в течение 5 дней со дня подписания направляет его в адрес гражданина почтовым отправлением, электронной почтой либо вручает гражданину лично.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17. В случае принятия Комиссией решения, указанного пункте 2 части 15 настоящего Порядка, уведомление 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о принятом Комиссией решении </w:t>
      </w:r>
      <w:r>
        <w:rPr>
          <w:rFonts w:ascii="Times New Roman" w:hAnsi="Times New Roman"/>
          <w:color w:val="auto"/>
          <w:sz w:val="28"/>
          <w:lang w:val="ru-RU"/>
        </w:rPr>
        <w:t xml:space="preserve">должно содержать 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разъяснения о причинах принятия такого решения и порядок его обжалования.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18. 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Основаниями для принятия Комиссией решения, </w:t>
      </w:r>
      <w:r>
        <w:rPr>
          <w:rFonts w:ascii="Times New Roman" w:hAnsi="Times New Roman"/>
          <w:color w:val="auto"/>
          <w:sz w:val="28"/>
          <w:lang w:val="ru-RU"/>
        </w:rPr>
        <w:t xml:space="preserve">указанного пункте 2 части 15 настоящего Порядка, </w:t>
      </w:r>
      <w:r>
        <w:rPr>
          <w:rFonts w:ascii="Times New Roman" w:hAnsi="Times New Roman"/>
          <w:b w:val="0"/>
          <w:color w:val="auto"/>
          <w:sz w:val="28"/>
          <w:lang w:val="ru-RU"/>
        </w:rPr>
        <w:t>являются: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1) несоответствие гражданина требованиям, предусмотренным частью 5 настоящего Порядка;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2) непредставление гражданином документов (информации), указанных в пункте 1 части 11 настоящего Порядка либо представление их с нарушением требований, установленных настоящим Порядком;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19. Министерство в пределах бюджетных ассигнований, предусмотренных </w:t>
      </w:r>
      <w:r>
        <w:rPr>
          <w:rFonts w:ascii="Times New Roman" w:hAnsi="Times New Roman"/>
          <w:b w:val="0"/>
          <w:color w:val="auto"/>
          <w:sz w:val="28"/>
          <w:lang w:val="ru-RU"/>
        </w:rPr>
        <w:t>законом Камчатского края о краевом бюджете на соответствующий финансовый год и на плановый период, с момента доведения лимитов бюджетных обязательств производит расчет и формирует из числа граждан, включенных в Основной список, Список получателей.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20. В первую очередь в Список получателей включаются граждане, указанные в части 9 настоящего Порядка, но не более 50 процентов от общего числа претендентов на получение социальной выплаты в текущем финансовом году. В Список получателей включается не менее 50 процентов от общего числа претендентов на получение социальной выплаты в текущем финансовом году из числа граждан, не указанных в части 9 настоящего Порядка.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21. В целях реализации права на социальную выплату Министерство в течение 5 дней со дня включения в Список получателей уведомляет любым доступным способом граждан, включенных в указанный список, о возможности получения социальной выплаты и необходимости представления в Министерство в течение 20 дней со дня уведомления следующих документов: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1) заявления о предоставлении социальной выплаты по форме согласно приложению 2 к настоящему Порядку;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2) документов (информации), указанных в подпунктах «б» и «в» пункта 1 части 11 настоящего Порядка;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3) </w:t>
      </w:r>
      <w:r>
        <w:rPr>
          <w:rFonts w:ascii="Times New Roman" w:hAnsi="Times New Roman"/>
          <w:color w:val="auto"/>
          <w:sz w:val="28"/>
          <w:lang w:val="ru-RU"/>
        </w:rPr>
        <w:t>справки кредитной организации о максимально возможной сумме ипотечного жилищного кредита (займа) на строительство индивидуального жилого дома в Камчатском крае, который может быть предоставлен гражданину (заемщику) либо обоим супругам (созаемщикам)</w:t>
      </w:r>
      <w:r>
        <w:rPr>
          <w:rFonts w:ascii="Times New Roman" w:hAnsi="Times New Roman"/>
          <w:b w:val="0"/>
          <w:color w:val="auto"/>
          <w:sz w:val="28"/>
          <w:lang w:val="ru-RU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22. В случае непредставления гражданином документов (информации), указанных в части 21 настоящего Порядка, в срок, определенный частью 21 настоящего Порядка, либо представления гражданином документов (информации), указанных в части 21 настоящего Порядка, за пределами срока, определенного частью 21 настоящего Порядка, либо отказа гражданина от получения социальной выплаты, гражданин исключается из числа </w:t>
      </w:r>
      <w:r>
        <w:rPr>
          <w:rFonts w:ascii="Times New Roman" w:hAnsi="Times New Roman"/>
          <w:color w:val="auto"/>
          <w:sz w:val="28"/>
          <w:lang w:val="ru-RU"/>
        </w:rPr>
        <w:t xml:space="preserve">граждан, имеющих право на получение социальной выплаты, а в Список получателей включается следующий исходя из даты подачи </w:t>
      </w:r>
      <w:r>
        <w:rPr>
          <w:rFonts w:ascii="Times New Roman" w:hAnsi="Times New Roman"/>
          <w:b w:val="0"/>
          <w:color w:val="auto"/>
          <w:sz w:val="28"/>
          <w:lang w:val="ru-RU"/>
        </w:rPr>
        <w:t>заявления, указанного в подпункте «а» пункта 1 части 11 настоящего Порядка, гражданин</w:t>
      </w:r>
      <w:r>
        <w:rPr>
          <w:rFonts w:ascii="Times New Roman" w:hAnsi="Times New Roman"/>
          <w:color w:val="auto"/>
          <w:sz w:val="28"/>
          <w:lang w:val="ru-RU"/>
        </w:rPr>
        <w:t xml:space="preserve">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23. Предоставление социальной выплаты гражданам осуществляется на основании документов (информации), представленных (полученной) в соответствии с частями 11 и 21 настоящего Порядка.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24. Документы (информация), представленные гражданином в соответствии с частью 21 настоящего Порядка, регистрируются в Министерстве в день их поступления и направляются в Комиссию.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25. Комиссия рассматривает документы (информацию), представленные в соответствии с частью 21 настоящего Порядка, в срок, не превышающий 30 дней со дня их регистрации в Министерстве, и принимает одно из следующих решений: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1) предоставить гражданину социальную выплату;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2) отказать в предоставлении гражданину социальной выплаты.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26. В случае принятия Комиссией решения, указанного в пункте 1 части 25 настоящего Порядка, Министерство издает приказ о предоставлении гражданину социальной выплаты, содержащий сведения о ее размере и составе семьи гражданина.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27. Министерство в течение 5 дней со дня принятия Комиссией решения, указанного в части 25 настоящего Порядка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,</w:t>
      </w:r>
      <w:bookmarkStart w:id="2" w:name="_GoBack"/>
      <w:bookmarkEnd w:id="2"/>
      <w:r>
        <w:rPr>
          <w:rFonts w:ascii="Times New Roman" w:hAnsi="Times New Roman"/>
          <w:b w:val="0"/>
          <w:color w:val="auto"/>
          <w:sz w:val="28"/>
          <w:lang w:val="ru-RU"/>
        </w:rPr>
        <w:t xml:space="preserve"> готовит уведомление о принятом Комиссией решении и в течение 5 дней со дня подписания направляет его в адрес гражданина почтовым отправлением, электронной почтой либо вручает гражданину лично.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28. В случае принятия Комиссией решения, указанного пункте 2 части 25 настоящего Порядка, уведомление 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о принятом Комиссией решении </w:t>
      </w:r>
      <w:r>
        <w:rPr>
          <w:rFonts w:ascii="Times New Roman" w:hAnsi="Times New Roman"/>
          <w:color w:val="auto"/>
          <w:sz w:val="28"/>
          <w:lang w:val="ru-RU"/>
        </w:rPr>
        <w:t xml:space="preserve">должно содержать 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разъяснения о причинах принятия такого решения и порядок его обжалования.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29. Основаниями для принятия Комиссией решения об отказе в предоставлении социальной выплаты являются: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1) несоответствие гражданина требованиям, предусмотренным частью 5 настоящего Порядка;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2) непредставление гражданином документов (информации), указанных в части 21 настоящего Порядка, либо представление их с нарушением требований, установленных настоящим Порядком.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30. Размер социальной выплаты составляет: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1) для одиноко проживающего гражданина и семьи, в которой отсутствуют несовершеннолетние дети, 30 процентов расчетной стоимости жилого помещения, определенной по формуле, указанной в части 31 настоящего Порядка;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2) для семьи, в составе которой не более двух несовершеннолетних детей, 40 процентов расчетной стоимости жилого помещения, определенной по формуле, указанной в части 31 настоящего Порядка;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3) для семьи, в составе которой трое и более несовершеннолетних детей, 50 процентов расчетной стоимости жилого помещения, определенной по формуле, указанной в части 31 настоящего Порядка.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31. Расчетная стоимость жилого помещения, используемая при расчете размера социальной выплаты, определяется по формуле: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center"/>
        <w:rPr>
          <w:rFonts w:ascii="Times New Roman" w:hAnsi="Times New Roman"/>
          <w:b w:val="0"/>
          <w:color w:val="auto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center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С</w:t>
      </w:r>
      <w:r>
        <w:rPr>
          <w:rFonts w:ascii="Times New Roman" w:hAnsi="Times New Roman"/>
          <w:b w:val="0"/>
          <w:color w:val="auto"/>
          <w:sz w:val="28"/>
          <w:vertAlign w:val="subscript"/>
          <w:lang w:val="ru-RU"/>
        </w:rPr>
        <w:t>вып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 = S</w:t>
      </w:r>
      <w:r>
        <w:rPr>
          <w:rFonts w:ascii="Times New Roman" w:hAnsi="Times New Roman"/>
          <w:b w:val="0"/>
          <w:color w:val="auto"/>
          <w:sz w:val="28"/>
          <w:vertAlign w:val="subscript"/>
          <w:lang w:val="ru-RU"/>
        </w:rPr>
        <w:t>норм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 х СТ</w:t>
      </w:r>
      <w:r>
        <w:rPr>
          <w:rFonts w:ascii="Times New Roman" w:hAnsi="Times New Roman"/>
          <w:b w:val="0"/>
          <w:color w:val="auto"/>
          <w:sz w:val="28"/>
          <w:vertAlign w:val="subscript"/>
          <w:lang w:val="ru-RU"/>
        </w:rPr>
        <w:t>ср</w:t>
      </w:r>
      <w:r>
        <w:rPr>
          <w:rFonts w:ascii="Times New Roman" w:hAnsi="Times New Roman"/>
          <w:b w:val="0"/>
          <w:color w:val="auto"/>
          <w:sz w:val="28"/>
          <w:lang w:val="ru-RU"/>
        </w:rPr>
        <w:t>, где: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center"/>
        <w:rPr>
          <w:rFonts w:ascii="Times New Roman" w:hAnsi="Times New Roman"/>
          <w:b w:val="0"/>
          <w:color w:val="auto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С</w:t>
      </w:r>
      <w:r>
        <w:rPr>
          <w:rFonts w:ascii="Times New Roman" w:hAnsi="Times New Roman"/>
          <w:b w:val="0"/>
          <w:color w:val="auto"/>
          <w:sz w:val="28"/>
          <w:vertAlign w:val="subscript"/>
          <w:lang w:val="ru-RU"/>
        </w:rPr>
        <w:t>вып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 – размер социальной выплаты (в рублях);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S</w:t>
      </w:r>
      <w:r>
        <w:rPr>
          <w:rFonts w:ascii="Times New Roman" w:hAnsi="Times New Roman"/>
          <w:b w:val="0"/>
          <w:color w:val="auto"/>
          <w:sz w:val="28"/>
          <w:vertAlign w:val="subscript"/>
          <w:lang w:val="ru-RU"/>
        </w:rPr>
        <w:t>норм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 – площадь жилого помещения, рассчитанная в соответствии с нормативом общей площади жилого помещения, указанным в части 5 настоящего Порядка;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СТ</w:t>
      </w:r>
      <w:r>
        <w:rPr>
          <w:rFonts w:ascii="Times New Roman" w:hAnsi="Times New Roman"/>
          <w:b w:val="0"/>
          <w:color w:val="auto"/>
          <w:sz w:val="28"/>
          <w:vertAlign w:val="subscript"/>
          <w:lang w:val="ru-RU"/>
        </w:rPr>
        <w:t>ср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 – средняя рыночная стоимость одного квадратного метра общей площади жилого помещения по Камчатскому краю за IV квартал года, предшествующего году предоставления социальной выплаты, определенная Минстроем России.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32. В случае достижения ребенком (детьми), находящимся (находящимися) в составе семьи гражданина, возраста восемнадцати лет, расчет социальной выплаты производится без учета ребенка (детей), достигшего (достигших) возраста восемнадцати лет.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33. Размер социальной выплаты рассчитывается на дату принятия Комиссией решения о предоставлении социальной выплаты и является неизменным.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34. В случае, если остаток имеющегося у гражданина ипотечного жилищного кредита (займа), указанного в пункте 2 части 7 настоящего Порядка, меньше размера социальной выплаты, рассчитанного в соответствии с частями 30 и 31 настоящего Порядка, социальная выплата предоставляется гражданину в размере, равном остатку такого ипотечного жилищного кредита (займа), указанному в справке кредитной организации, представленной гражданином в соответствии с частью 41 настоящего Порядка.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35. При принятии Министерством решения о предоставлении гражданину социальной выплаты учитываются действия и гражданско-правовые сделки с жилыми помещениями, совершенные гражданином и (или) членами его семьи в течение трех лет, предшествующих принятию Министерством решения о предоставлении социальной выплаты, и приведшие к уменьшению размера занимаемых гражданином и членами его семьи жилых помещений или к их отчуждению.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36. Не допускается использование средств социальной выплаты на погашение иных, не указанных в части 7 настоящего Порядка, процентов, штрафов, комиссий и пеней за просрочку исполнения обязательств по ипотечному жилищному кредиту (займу).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37. Общая площадь построенного в соответствии с настоящим Порядком индивидуального жилого дома должна быть не менее нормы предоставления жилого помещения, установленной в муниципальном образовании в Камчатском крае</w:t>
      </w:r>
      <w:r>
        <w:rPr>
          <w:rFonts w:ascii="Times New Roman" w:hAnsi="Times New Roman"/>
          <w:color w:val="auto"/>
          <w:sz w:val="28"/>
          <w:lang w:val="ru-RU"/>
        </w:rPr>
        <w:t xml:space="preserve">, на территории которого расположен такой индивидуальный жилой дом, </w:t>
      </w:r>
      <w:r>
        <w:rPr>
          <w:rFonts w:ascii="Times New Roman" w:hAnsi="Times New Roman"/>
          <w:b w:val="0"/>
          <w:color w:val="auto"/>
          <w:sz w:val="28"/>
          <w:lang w:val="ru-RU"/>
        </w:rPr>
        <w:t>рассчитанной на состав семьи гражданина, указанный им при подаче заявления, предусмотренного подпунктом «а» пункта 1 части 11 настоящего Порядка.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38. Построенный с использованием средств социальной выплаты индивидуальный жилой дом оформляется в общую (совместную, долевую) собственность всех членов семьи гражданина, указанных в приказе Министерства о предоставлении гражданину социальной выплаты, с учетом пункта 5 части 41 настоящего Порядка.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39. Обязательство, указанное в пункте 5 части 40 настоящего Порядка, подлежат исполнению в срок, не превышающий 6 месяцев со дня снятия обременения с индивидуального жилого дома, указанного в части 7 настоящего Порядка.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40. Предоставление социальной выплаты гражданину осуществляется в форме безналичного расчета путем перечисления денежных средств на счет гражданина, открытый в кредитной организации и указанный им в заявлении о перечислении социальной выплаты.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41. Для оплаты приобретенного жилого помещения гражданин представляет в Министерство следующие документы: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1) заявление о перечислении социальной выплаты на указанный гражданином счет, открытый в кредитной организации;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2) копию договора ипотечного жилищного кредитования (заимствования);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3) копию договора подряда на строительство индивидуального жилого дома;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4) справку кредитной организации об остатке ипотечного жилищного кредита (в случае использования социальной выплаты для оплаты ипотечного жилищного кредита, указанного в пункте 2 части 7 настоящего Порядка);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5) обязательство переоформить построенный индивидуальный жилой дом в общую собственность всех членов семьи гражданина, указанных в приказе о предоставлении гражданину социальной выплаты (в случае использования социальной выплаты для оплаты ипотечного жилищного кредита, указанного в пункте 2 части 7 настоящего Порядка).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42. В случае использования средств социальной выплаты на цели, указанные в пункте 1 части 7 настоящего Поря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дка, в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огов</w:t>
      </w:r>
      <w:r>
        <w:rPr>
          <w:rFonts w:ascii="Times New Roman" w:hAnsi="Times New Roman"/>
          <w:b w:val="0"/>
          <w:color w:val="auto"/>
          <w:sz w:val="28"/>
          <w:lang w:val="ru-RU"/>
        </w:rPr>
        <w:t>ор подряда на строительство индивидуального жилого дома в обязательном порядке должна быть включена следующая информация: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1) о строительстве индивидуального жилого дома за счет средств социальной выплаты;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2) о размере предоставленной гражданину социальной выплаты;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3) о приказе о предоставлении социальной выплаты (номер, дата издания);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4) об общей и жилой площади строящегося индивидуального жилого дома.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43. На основании документов, указанных в части 41 настоящего Порядка, Министерство издает приказ о перечислении денежных средств и обеспечивает их перечисление на счет, указанный гражданином в заявлении о перечислении социальной выплаты, в течение 20 рабочих дней с даты издания указанного приказа.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44. Социальная выплата считается предоставленной гражданину с даты ее перечисления в полном объеме.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45. Средства социальной выплаты должны быть использованы гражданином на цели, указанные в части 7 настоящего Порядка, в течение четырех месяцев со дня издания Министерством приказа о предоставлении гражданину социальной выплаты, но не позднее 20 декабря текущего финансового года.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/>
          <w:b w:val="0"/>
          <w:color w:val="auto"/>
          <w:sz w:val="28"/>
          <w:lang w:val="ru-RU"/>
        </w:rPr>
        <w:t>46. Предоставление социальной выплаты является основанием для для исключения гражданина из Основного списка и Списка претендентов.</w:t>
      </w:r>
    </w:p>
    <w:p>
      <w:pPr>
        <w:keepNext w:val="0"/>
        <w:keepLines w:val="0"/>
        <w:pageBreakBefore w:val="0"/>
        <w:widowControl w:val="0"/>
        <w:rPr>
          <w:rFonts w:ascii="Times New Roman" w:hAnsi="Times New Roman"/>
          <w:b w:val="0"/>
          <w:color w:val="auto"/>
          <w:sz w:val="28"/>
          <w:lang w:val="ru-RU"/>
        </w:rPr>
      </w:pPr>
      <w:r>
        <w:br w:type="page"/>
      </w:r>
    </w:p>
    <w:tbl>
      <w:tblPr>
        <w:tblStyle w:val="38"/>
        <w:tblW w:w="97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485"/>
        <w:gridCol w:w="475"/>
        <w:gridCol w:w="3523"/>
        <w:gridCol w:w="48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both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 w:val="28"/>
                <w:szCs w:val="20"/>
                <w:lang w:val="ru-RU"/>
              </w:rPr>
              <w:t>Приложение 1 к Порядку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both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  <w:t xml:space="preserve">предоставления отдельным категориям граждан социальной выплаты </w:t>
            </w:r>
            <w:r>
              <w:rPr>
                <w:rFonts w:ascii="Times New Roman" w:hAnsi="Times New Roman"/>
                <w:b w:val="0"/>
                <w:color w:val="auto"/>
                <w:kern w:val="0"/>
                <w:sz w:val="28"/>
                <w:szCs w:val="20"/>
                <w:lang w:val="ru-RU"/>
              </w:rPr>
              <w:t>для оплаты первоначального взноса и (или) части ипотечного жилищного кредита (займа)</w:t>
            </w:r>
            <w:r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  <w:t xml:space="preserve"> на </w:t>
            </w:r>
            <w:r>
              <w:rPr>
                <w:rFonts w:ascii="Times New Roman" w:hAnsi="Times New Roman"/>
                <w:b w:val="0"/>
                <w:color w:val="auto"/>
                <w:kern w:val="0"/>
                <w:sz w:val="28"/>
                <w:szCs w:val="20"/>
                <w:lang w:val="ru-RU"/>
              </w:rPr>
              <w:t>строительство индивидуального жилого дома в Камчатском крае</w:t>
            </w:r>
          </w:p>
        </w:tc>
      </w:tr>
    </w:tbl>
    <w:p>
      <w:pPr>
        <w:pStyle w:val="73"/>
        <w:keepNext w:val="0"/>
        <w:keepLines w:val="0"/>
        <w:pageBreakBefore w:val="0"/>
        <w:widowControl w:val="0"/>
        <w:ind w:left="708" w:right="0" w:firstLine="708"/>
        <w:jc w:val="left"/>
        <w:rPr>
          <w:rFonts w:ascii="Times New Roman" w:hAnsi="Times New Roman"/>
          <w:color w:val="auto"/>
          <w:sz w:val="28"/>
          <w:lang w:val="ru-RU"/>
        </w:rPr>
      </w:pPr>
    </w:p>
    <w:tbl>
      <w:tblPr>
        <w:tblStyle w:val="12"/>
        <w:tblW w:w="9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4957" w:type="dxa"/>
          </w:tcPr>
          <w:p>
            <w:pPr>
              <w:keepNext w:val="0"/>
              <w:keepLines w:val="0"/>
              <w:widowControl w:val="0"/>
              <w:spacing w:before="0" w:after="0" w:line="180" w:lineRule="atLeast"/>
              <w:ind w:left="0" w:right="0" w:firstLine="0"/>
              <w:jc w:val="right"/>
              <w:rPr>
                <w:rFonts w:ascii="Times New Roman" w:hAnsi="Times New Roman"/>
                <w:b w:val="0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30" w:type="dxa"/>
          </w:tcPr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Министру строительства и жилищной политики Камчатского края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от гражданина(ки)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проживающего(ей) по адресу: ________________________________________________________________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тел. 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СНИЛС 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mail ____________________________</w:t>
            </w:r>
          </w:p>
        </w:tc>
      </w:tr>
    </w:tbl>
    <w:p>
      <w:pPr>
        <w:pStyle w:val="101"/>
        <w:keepNext w:val="0"/>
        <w:keepLines w:val="0"/>
        <w:pageBreakBefore w:val="0"/>
        <w:widowControl w:val="0"/>
        <w:spacing w:line="240" w:lineRule="auto"/>
        <w:rPr>
          <w:rFonts w:ascii="Times New Roman" w:hAnsi="Times New Roman"/>
          <w:b w:val="0"/>
          <w:color w:val="auto"/>
          <w:sz w:val="28"/>
          <w:lang w:val="ru-RU"/>
        </w:rPr>
      </w:pPr>
    </w:p>
    <w:p>
      <w:pPr>
        <w:pStyle w:val="101"/>
        <w:keepNext w:val="0"/>
        <w:keepLines w:val="0"/>
        <w:pageBreakBefore w:val="0"/>
        <w:widowControl w:val="0"/>
        <w:spacing w:line="240" w:lineRule="auto"/>
      </w:pPr>
      <w:r>
        <w:rPr>
          <w:rStyle w:val="51"/>
          <w:rFonts w:ascii="Times New Roman" w:hAnsi="Times New Roman"/>
          <w:b w:val="0"/>
          <w:color w:val="auto"/>
          <w:sz w:val="28"/>
          <w:lang w:val="ru-RU"/>
        </w:rPr>
        <w:t>ЗАЯВЛЕНИЕ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center"/>
      </w:pPr>
      <w:r>
        <w:rPr>
          <w:rStyle w:val="51"/>
          <w:rFonts w:ascii="Times New Roman" w:hAnsi="Times New Roman"/>
          <w:b w:val="0"/>
          <w:color w:val="auto"/>
          <w:sz w:val="28"/>
          <w:lang w:val="ru-RU"/>
        </w:rPr>
        <w:t xml:space="preserve">о включении в </w:t>
      </w:r>
      <w:r>
        <w:rPr>
          <w:rFonts w:ascii="Times New Roman" w:hAnsi="Times New Roman"/>
          <w:b w:val="0"/>
          <w:color w:val="auto"/>
          <w:sz w:val="28"/>
          <w:lang w:val="ru-RU"/>
        </w:rPr>
        <w:t>список претендентов на получение социальной выплаты для оплаты первоначального взноса и (или) части ипотечного жилищного кредита (займа)</w:t>
      </w:r>
      <w:r>
        <w:rPr>
          <w:rFonts w:ascii="Times New Roman" w:hAnsi="Times New Roman"/>
          <w:color w:val="auto"/>
          <w:sz w:val="28"/>
          <w:lang w:val="ru-RU"/>
        </w:rPr>
        <w:t xml:space="preserve"> на </w:t>
      </w:r>
      <w:r>
        <w:rPr>
          <w:rFonts w:ascii="Times New Roman" w:hAnsi="Times New Roman"/>
          <w:b w:val="0"/>
          <w:color w:val="auto"/>
          <w:sz w:val="28"/>
          <w:lang w:val="ru-RU"/>
        </w:rPr>
        <w:t>строительство индивидуального жилого дома в Камчатском крае</w:t>
      </w:r>
    </w:p>
    <w:p>
      <w:pPr>
        <w:pStyle w:val="73"/>
        <w:keepNext w:val="0"/>
        <w:keepLines w:val="0"/>
        <w:pageBreakBefore w:val="0"/>
        <w:widowControl w:val="0"/>
        <w:ind w:left="0" w:right="0" w:firstLine="0"/>
        <w:jc w:val="center"/>
        <w:rPr>
          <w:rFonts w:ascii="Times New Roman" w:hAnsi="Times New Roman"/>
          <w:b w:val="0"/>
          <w:color w:val="auto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Прошу включить меня ___________________________________________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ab/>
      </w:r>
      <w:r>
        <w:rPr>
          <w:rFonts w:ascii="Times New Roman" w:hAnsi="Times New Roman"/>
          <w:i w:val="0"/>
          <w:color w:val="auto"/>
          <w:sz w:val="24"/>
          <w:lang w:val="ru-RU"/>
        </w:rPr>
        <w:tab/>
      </w:r>
      <w:r>
        <w:rPr>
          <w:rFonts w:ascii="Times New Roman" w:hAnsi="Times New Roman"/>
          <w:i w:val="0"/>
          <w:color w:val="auto"/>
          <w:sz w:val="24"/>
          <w:lang w:val="ru-RU"/>
        </w:rPr>
        <w:tab/>
      </w:r>
      <w:r>
        <w:rPr>
          <w:rFonts w:ascii="Times New Roman" w:hAnsi="Times New Roman"/>
          <w:i w:val="0"/>
          <w:color w:val="auto"/>
          <w:sz w:val="24"/>
          <w:lang w:val="ru-RU"/>
        </w:rPr>
        <w:tab/>
      </w:r>
      <w:r>
        <w:rPr>
          <w:rFonts w:ascii="Times New Roman" w:hAnsi="Times New Roman"/>
          <w:i w:val="0"/>
          <w:color w:val="auto"/>
          <w:sz w:val="24"/>
          <w:lang w:val="ru-RU"/>
        </w:rPr>
        <w:tab/>
      </w:r>
      <w:r>
        <w:rPr>
          <w:rFonts w:ascii="Times New Roman" w:hAnsi="Times New Roman"/>
          <w:i w:val="0"/>
          <w:color w:val="auto"/>
          <w:sz w:val="24"/>
          <w:lang w:val="ru-RU"/>
        </w:rPr>
        <w:tab/>
      </w:r>
      <w:r>
        <w:rPr>
          <w:rFonts w:ascii="Times New Roman" w:hAnsi="Times New Roman"/>
          <w:i w:val="0"/>
          <w:color w:val="auto"/>
          <w:sz w:val="24"/>
          <w:lang w:val="ru-RU"/>
        </w:rPr>
        <w:t>(Ф.И.О. (при наличии</w:t>
      </w:r>
      <w:r>
        <w:rPr>
          <w:rFonts w:ascii="Times New Roman" w:hAnsi="Times New Roman"/>
          <w:i w:val="0"/>
          <w:color w:val="auto"/>
          <w:sz w:val="28"/>
          <w:lang w:val="ru-RU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паспорт _____ № ________, выдан «____» _________________ ____ года ____________________________________________________________________,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 xml:space="preserve">в 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список претендентов на получение социальной выплаты для оплаты первоначального взноса и (или) части ипотечного жилищного кредита (займа) на приобретение жилого помещения в Камчатском крае. 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 xml:space="preserve">Состав семьи: 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Супруга (супруг) 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1814" w:right="113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(Ф.И.О. 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паспорт _____ № ________, выдан «____» _________________ ____ года ____________________________________________________________________.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left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 xml:space="preserve">Дети: 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1)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паспорт (свидетельство о рождении) ______________________, выдан (выдано) «____»___________ года 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4252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2)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паспорт (свидетельство о рождении) ______________________, выдан (выдано) «____»____________ года 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3)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паспорт (свидетельство о рождении) ______________________, выдан (выдано) «____»____________ года 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4)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паспорт (свидетельство о рождении) ______________________, выдан (выдано) «____»____________ года 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5)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паспорт (свидетельство о рождении) ______________________, выдан (выдано) «____»____________ года _____________________________________________.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567"/>
        <w:jc w:val="both"/>
        <w:rPr>
          <w:rFonts w:ascii="Times New Roman" w:hAnsi="Times New Roman"/>
          <w:color w:val="auto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567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>К заявлению прилагаются следующие документы: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1) 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2) 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3) __________________________________________________________________;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4) 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5) 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709"/>
        <w:jc w:val="both"/>
        <w:rPr>
          <w:rFonts w:ascii="Times New Roman" w:hAnsi="Times New Roman"/>
          <w:i w:val="0"/>
          <w:color w:val="auto"/>
          <w:sz w:val="20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Я и члены моей семьи обязуемся в течение 30 дней со дня наступления события сообщать об изменении состава семьи, изменении места жительства, иных фактах, имеющих значение для принятия Министерством строительства и жилищной политики Камчатского края решения о предоставлении социальной выплаты.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both"/>
        <w:rPr>
          <w:rFonts w:ascii="Times New Roman" w:hAnsi="Times New Roman"/>
          <w:color w:val="auto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>«_____» __________ 20___ г.».</w:t>
      </w:r>
      <w:r>
        <w:rPr>
          <w:rFonts w:ascii="Times New Roman" w:hAnsi="Times New Roman"/>
          <w:color w:val="auto"/>
          <w:sz w:val="28"/>
          <w:lang w:val="ru-RU"/>
        </w:rPr>
        <w:tab/>
      </w:r>
      <w:r>
        <w:rPr>
          <w:rFonts w:ascii="Times New Roman" w:hAnsi="Times New Roman"/>
          <w:color w:val="auto"/>
          <w:sz w:val="28"/>
          <w:lang w:val="ru-RU"/>
        </w:rPr>
        <w:tab/>
      </w:r>
      <w:r>
        <w:rPr>
          <w:rFonts w:ascii="Times New Roman" w:hAnsi="Times New Roman"/>
          <w:color w:val="auto"/>
          <w:sz w:val="28"/>
          <w:lang w:val="ru-RU"/>
        </w:rPr>
        <w:tab/>
      </w:r>
      <w:r>
        <w:rPr>
          <w:rFonts w:ascii="Times New Roman" w:hAnsi="Times New Roman"/>
          <w:color w:val="auto"/>
          <w:sz w:val="28"/>
          <w:lang w:val="ru-RU"/>
        </w:rPr>
        <w:t>___________/________________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color w:val="auto"/>
          <w:sz w:val="24"/>
          <w:lang w:val="ru-RU"/>
        </w:rPr>
        <w:t>(дата подачи заявления)</w:t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>(подпись)</w:t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>(расшифровка подписи)</w:t>
      </w:r>
    </w:p>
    <w:p>
      <w:pPr>
        <w:keepNext w:val="0"/>
        <w:keepLines w:val="0"/>
        <w:pageBreakBefore w:val="0"/>
        <w:widowControl w:val="0"/>
        <w:rPr>
          <w:rFonts w:ascii="Times New Roman" w:hAnsi="Times New Roman"/>
          <w:b w:val="0"/>
          <w:color w:val="auto"/>
          <w:sz w:val="28"/>
          <w:lang w:val="ru-RU"/>
        </w:rPr>
      </w:pPr>
      <w:r>
        <w:br w:type="page"/>
      </w:r>
    </w:p>
    <w:tbl>
      <w:tblPr>
        <w:tblStyle w:val="38"/>
        <w:tblW w:w="97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485"/>
        <w:gridCol w:w="475"/>
        <w:gridCol w:w="3539"/>
        <w:gridCol w:w="4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both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 w:val="28"/>
                <w:szCs w:val="20"/>
                <w:lang w:val="ru-RU"/>
              </w:rPr>
              <w:t>Приложение 2 к Порядку</w:t>
            </w:r>
          </w:p>
          <w:p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both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  <w:t xml:space="preserve">предоставления отдельным категориям граждан социальной выплаты </w:t>
            </w:r>
            <w:r>
              <w:rPr>
                <w:rFonts w:ascii="Times New Roman" w:hAnsi="Times New Roman"/>
                <w:b w:val="0"/>
                <w:color w:val="auto"/>
                <w:kern w:val="0"/>
                <w:sz w:val="28"/>
                <w:szCs w:val="20"/>
                <w:lang w:val="ru-RU"/>
              </w:rPr>
              <w:t>для оплаты первоначального взноса и (или) части ипотечного жилищного кредита (займа)</w:t>
            </w:r>
            <w:r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  <w:t xml:space="preserve"> на </w:t>
            </w:r>
            <w:r>
              <w:rPr>
                <w:rFonts w:ascii="Times New Roman" w:hAnsi="Times New Roman"/>
                <w:b w:val="0"/>
                <w:color w:val="auto"/>
                <w:kern w:val="0"/>
                <w:sz w:val="28"/>
                <w:szCs w:val="20"/>
                <w:lang w:val="ru-RU"/>
              </w:rPr>
              <w:t>строительство индивидуального жилого дома в Камчатском крае</w:t>
            </w:r>
          </w:p>
        </w:tc>
      </w:tr>
    </w:tbl>
    <w:p>
      <w:pPr>
        <w:pStyle w:val="73"/>
        <w:keepNext w:val="0"/>
        <w:keepLines w:val="0"/>
        <w:pageBreakBefore w:val="0"/>
        <w:widowControl w:val="0"/>
        <w:ind w:left="708" w:right="0" w:firstLine="708"/>
        <w:jc w:val="left"/>
        <w:rPr>
          <w:rFonts w:ascii="Times New Roman" w:hAnsi="Times New Roman"/>
          <w:color w:val="auto"/>
          <w:sz w:val="24"/>
          <w:lang w:val="ru-RU"/>
        </w:rPr>
      </w:pPr>
    </w:p>
    <w:tbl>
      <w:tblPr>
        <w:tblStyle w:val="12"/>
        <w:tblW w:w="97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4957" w:type="dxa"/>
          </w:tcPr>
          <w:p>
            <w:pPr>
              <w:keepNext w:val="0"/>
              <w:keepLines w:val="0"/>
              <w:widowControl w:val="0"/>
              <w:spacing w:before="0" w:after="0" w:line="180" w:lineRule="atLeast"/>
              <w:ind w:left="0" w:right="0" w:firstLine="0"/>
              <w:jc w:val="right"/>
              <w:rPr>
                <w:rFonts w:ascii="Times New Roman" w:hAnsi="Times New Roman"/>
                <w:b w:val="0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30" w:type="dxa"/>
          </w:tcPr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Министру строительства и жилищной политики Камчатского края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от гражданина(ки)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проживающего(ей) по адресу: ________________________________________________________________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тел. 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СНИЛС 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kern w:val="0"/>
                <w:sz w:val="28"/>
                <w:szCs w:val="20"/>
                <w:lang w:val="ru-RU"/>
              </w:rPr>
              <w:t>mail ____________________________</w:t>
            </w:r>
          </w:p>
        </w:tc>
      </w:tr>
    </w:tbl>
    <w:p>
      <w:pPr>
        <w:pStyle w:val="101"/>
        <w:keepNext w:val="0"/>
        <w:keepLines w:val="0"/>
        <w:pageBreakBefore w:val="0"/>
        <w:widowControl w:val="0"/>
        <w:spacing w:line="240" w:lineRule="auto"/>
        <w:rPr>
          <w:rFonts w:ascii="Times New Roman" w:hAnsi="Times New Roman"/>
          <w:b w:val="0"/>
          <w:color w:val="auto"/>
          <w:sz w:val="28"/>
          <w:lang w:val="ru-RU"/>
        </w:rPr>
      </w:pPr>
    </w:p>
    <w:p>
      <w:pPr>
        <w:pStyle w:val="101"/>
        <w:keepNext w:val="0"/>
        <w:keepLines w:val="0"/>
        <w:pageBreakBefore w:val="0"/>
        <w:widowControl w:val="0"/>
        <w:spacing w:line="240" w:lineRule="auto"/>
      </w:pPr>
      <w:r>
        <w:rPr>
          <w:rStyle w:val="51"/>
          <w:rFonts w:ascii="Times New Roman" w:hAnsi="Times New Roman"/>
          <w:b w:val="0"/>
          <w:color w:val="auto"/>
          <w:sz w:val="28"/>
          <w:lang w:val="ru-RU"/>
        </w:rPr>
        <w:t>ЗАЯВЛЕНИЕ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center"/>
      </w:pPr>
      <w:r>
        <w:rPr>
          <w:rStyle w:val="51"/>
          <w:rFonts w:ascii="Times New Roman" w:hAnsi="Times New Roman"/>
          <w:b w:val="0"/>
          <w:color w:val="auto"/>
          <w:sz w:val="28"/>
          <w:lang w:val="ru-RU"/>
        </w:rPr>
        <w:t xml:space="preserve">о </w:t>
      </w:r>
      <w:r>
        <w:rPr>
          <w:rFonts w:ascii="Times New Roman" w:hAnsi="Times New Roman"/>
          <w:b w:val="0"/>
          <w:color w:val="auto"/>
          <w:sz w:val="28"/>
          <w:lang w:val="ru-RU"/>
        </w:rPr>
        <w:t>предоставлении социальной выплаты для оплаты первоначального взноса и (или) части ипотечного жилищного кредита (займа)</w:t>
      </w:r>
      <w:r>
        <w:rPr>
          <w:rFonts w:ascii="Times New Roman" w:hAnsi="Times New Roman"/>
          <w:color w:val="auto"/>
          <w:sz w:val="28"/>
          <w:lang w:val="ru-RU"/>
        </w:rPr>
        <w:t xml:space="preserve"> на </w:t>
      </w:r>
      <w:r>
        <w:rPr>
          <w:rFonts w:ascii="Times New Roman" w:hAnsi="Times New Roman"/>
          <w:b w:val="0"/>
          <w:color w:val="auto"/>
          <w:sz w:val="28"/>
          <w:lang w:val="ru-RU"/>
        </w:rPr>
        <w:t>строительство индивидуального жилого дома в Камчатском крае</w:t>
      </w:r>
    </w:p>
    <w:p>
      <w:pPr>
        <w:pStyle w:val="73"/>
        <w:keepNext w:val="0"/>
        <w:keepLines w:val="0"/>
        <w:pageBreakBefore w:val="0"/>
        <w:widowControl w:val="0"/>
        <w:ind w:left="0" w:right="0" w:firstLine="0"/>
        <w:jc w:val="center"/>
        <w:rPr>
          <w:rFonts w:ascii="Times New Roman" w:hAnsi="Times New Roman"/>
          <w:b/>
          <w:color w:val="auto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Прошу предоставить мне 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709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ab/>
      </w:r>
      <w:r>
        <w:rPr>
          <w:rFonts w:ascii="Times New Roman" w:hAnsi="Times New Roman"/>
          <w:i w:val="0"/>
          <w:color w:val="auto"/>
          <w:sz w:val="24"/>
          <w:lang w:val="ru-RU"/>
        </w:rPr>
        <w:tab/>
      </w:r>
      <w:r>
        <w:rPr>
          <w:rFonts w:ascii="Times New Roman" w:hAnsi="Times New Roman"/>
          <w:i w:val="0"/>
          <w:color w:val="auto"/>
          <w:sz w:val="24"/>
          <w:lang w:val="ru-RU"/>
        </w:rPr>
        <w:t>(Ф.И.О. (при наличии</w:t>
      </w:r>
      <w:r>
        <w:rPr>
          <w:rFonts w:ascii="Times New Roman" w:hAnsi="Times New Roman"/>
          <w:i w:val="0"/>
          <w:color w:val="auto"/>
          <w:sz w:val="28"/>
          <w:lang w:val="ru-RU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паспорт _____ № ________, выдан «____» _________________ ____ года ____________________________________________________________________,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социальную выплату на приобретение жилого помещения в Камчатском крае в ________ году.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rFonts w:ascii="Times New Roman" w:hAnsi="Times New Roman"/>
          <w:i w:val="0"/>
          <w:color w:val="auto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 xml:space="preserve">Состав семьи: 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Супруга (супруг) 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1814" w:right="113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(Ф.И.О. 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паспорт _____ № ________, выдан «____» _________________ ____ года ____________________________________________________________________.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left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 xml:space="preserve">Дети: 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1)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паспорт (свидетельство о рождении) ______________________, выдан (выдано) «____»___________ года 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4252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2)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паспорт (свидетельство о рождении) ______________________, выдан (выдано) «____»____________ года 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3)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паспорт (свидетельство о рождении) ______________________, выдан (выдано) «____»____________ года 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4)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паспорт (свидетельство о рождении) ______________________, выдан (выдано) «____»____________ года _____________________________________________,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5)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паспорт (свидетельство о рождении) ______________________, выдан (выдано) «____»____________ года _____________________________________________.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567"/>
        <w:jc w:val="both"/>
        <w:rPr>
          <w:rFonts w:ascii="Times New Roman" w:hAnsi="Times New Roman"/>
          <w:color w:val="auto"/>
          <w:sz w:val="20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567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>К заявлению прилагаются следующие документы: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1) 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2) 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3) 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4) 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5) __________________________________________________________________.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/>
          <w:i w:val="0"/>
          <w:color w:val="auto"/>
          <w:sz w:val="24"/>
          <w:lang w:val="ru-RU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709"/>
        <w:jc w:val="both"/>
        <w:rPr>
          <w:rFonts w:ascii="Times New Roman" w:hAnsi="Times New Roman"/>
          <w:i w:val="0"/>
          <w:color w:val="auto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709"/>
        <w:jc w:val="both"/>
        <w:rPr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С условиями предоставления социальной выплаты ознакомлен(а) и обязуюсь их выполнять.</w:t>
      </w:r>
    </w:p>
    <w:tbl>
      <w:tblPr>
        <w:tblStyle w:val="12"/>
        <w:tblW w:w="973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38"/>
        <w:gridCol w:w="334"/>
        <w:gridCol w:w="386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38" w:type="dxa"/>
            <w:tcBorders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i w:val="0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334" w:type="dxa"/>
            <w:vAlign w:val="bottom"/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/>
                <w:i w:val="0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3866" w:type="dxa"/>
            <w:tcBorders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i w:val="0"/>
                <w:color w:val="auto"/>
                <w:kern w:val="0"/>
                <w:sz w:val="28"/>
                <w:szCs w:val="20"/>
                <w:lang w:val="ru-RU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38" w:type="dxa"/>
            <w:vAlign w:val="bottom"/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 w:val="0"/>
                <w:color w:val="auto"/>
                <w:spacing w:val="0"/>
                <w:kern w:val="0"/>
                <w:sz w:val="24"/>
                <w:szCs w:val="20"/>
                <w:lang w:val="ru-RU"/>
              </w:rPr>
              <w:t>(Ф.И.О.(при наличии) заявителя)</w:t>
            </w:r>
          </w:p>
        </w:tc>
        <w:tc>
          <w:tcPr>
            <w:tcW w:w="334" w:type="dxa"/>
            <w:vAlign w:val="bottom"/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/>
                <w:i w:val="0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3866" w:type="dxa"/>
            <w:vAlign w:val="bottom"/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 w:val="0"/>
                <w:color w:val="auto"/>
                <w:spacing w:val="0"/>
                <w:kern w:val="0"/>
                <w:sz w:val="24"/>
                <w:szCs w:val="20"/>
                <w:lang w:val="ru-RU"/>
              </w:rPr>
              <w:t>(подпись)</w:t>
            </w:r>
          </w:p>
        </w:tc>
      </w:tr>
    </w:tbl>
    <w:p>
      <w:pPr>
        <w:keepNext w:val="0"/>
        <w:keepLines w:val="0"/>
        <w:pageBreakBefore w:val="0"/>
        <w:widowControl w:val="0"/>
        <w:spacing w:before="0" w:after="0" w:line="240" w:lineRule="auto"/>
        <w:jc w:val="both"/>
        <w:rPr>
          <w:rFonts w:ascii="Times New Roman" w:hAnsi="Times New Roman"/>
          <w:color w:val="auto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both"/>
        <w:rPr>
          <w:rFonts w:ascii="Times New Roman" w:hAnsi="Times New Roman"/>
          <w:color w:val="auto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>«_____» ________________________ 20_____ г.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1069" w:right="0" w:firstLine="0"/>
        <w:jc w:val="both"/>
        <w:rPr>
          <w:lang w:val="ru-RU"/>
        </w:rPr>
      </w:pPr>
      <w:r>
        <w:rPr>
          <w:rFonts w:ascii="Times New Roman" w:hAnsi="Times New Roman"/>
          <w:color w:val="auto"/>
          <w:sz w:val="24"/>
          <w:lang w:val="ru-RU"/>
        </w:rPr>
        <w:t>(дата подачи заявления)</w:t>
      </w:r>
    </w:p>
    <w:p>
      <w:pPr>
        <w:keepNext w:val="0"/>
        <w:keepLines w:val="0"/>
        <w:pageBreakBefore w:val="0"/>
        <w:widowControl w:val="0"/>
        <w:rPr>
          <w:rFonts w:ascii="Times New Roman" w:hAnsi="Times New Roman"/>
          <w:color w:val="auto"/>
          <w:sz w:val="28"/>
          <w:lang w:val="ru-RU"/>
        </w:rPr>
      </w:pPr>
      <w:r>
        <w:br w:type="page"/>
      </w:r>
    </w:p>
    <w:tbl>
      <w:tblPr>
        <w:tblStyle w:val="38"/>
        <w:tblW w:w="97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482"/>
        <w:gridCol w:w="478"/>
        <w:gridCol w:w="3478"/>
        <w:gridCol w:w="4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both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 w:val="28"/>
                <w:szCs w:val="20"/>
                <w:lang w:val="ru-RU"/>
              </w:rPr>
              <w:t>Приложение 3 к Порядку</w:t>
            </w:r>
          </w:p>
          <w:p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both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  <w:t xml:space="preserve">предоставления отдельным категориям граждан социальной выплаты </w:t>
            </w:r>
            <w:r>
              <w:rPr>
                <w:rFonts w:ascii="Times New Roman" w:hAnsi="Times New Roman"/>
                <w:b w:val="0"/>
                <w:color w:val="auto"/>
                <w:kern w:val="0"/>
                <w:sz w:val="28"/>
                <w:szCs w:val="20"/>
                <w:lang w:val="ru-RU"/>
              </w:rPr>
              <w:t>для оплаты первоначального взноса и (или) части ипотечного жилищного кредита (займа)</w:t>
            </w:r>
            <w:r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  <w:t xml:space="preserve"> на </w:t>
            </w:r>
            <w:r>
              <w:rPr>
                <w:rFonts w:ascii="Times New Roman" w:hAnsi="Times New Roman"/>
                <w:b w:val="0"/>
                <w:color w:val="auto"/>
                <w:kern w:val="0"/>
                <w:sz w:val="28"/>
                <w:szCs w:val="20"/>
                <w:lang w:val="ru-RU"/>
              </w:rPr>
              <w:t>строительство индивидуального жилого дома в Камчатском крае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  <w:t>СОГЛАСИЕ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  <w:t>на обработку персональных данных гражданина (члена семьи гражданина)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  <w:t xml:space="preserve">Я, _____________________________________________________________,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 w:eastAsiaTheme="minorEastAsia" w:cstheme="minorBidi"/>
          <w:b w:val="0"/>
          <w:color w:val="auto"/>
          <w:sz w:val="24"/>
          <w:szCs w:val="24"/>
          <w:lang w:val="ru-RU"/>
        </w:rPr>
        <w:t>(Ф.И.О. (при наличии) субъекта персональных данных)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  <w:t>паспорт _____ № ________, выдан «____» _________________ ____ года ____________________________________________________________________,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 w:eastAsiaTheme="minorEastAsia" w:cstheme="minorBidi"/>
          <w:b w:val="0"/>
          <w:color w:val="auto"/>
          <w:sz w:val="24"/>
          <w:szCs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  <w:t>проживающий(ая) по адресу: ___________________________________________,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  <w:t xml:space="preserve">____________________________________________________________________, </w:t>
      </w: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в соответствии со статьей 9 Федерального закона от 27.07.2006 № 152-ФЗ «О персональных данных» настоящим даю согласие Министерству строительства и жилищной политики Камчатского края 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уточнение, извлечение, использование, передачу (предоставление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и (или)</w:t>
      </w: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 доступ), обезличивание, блокирование, удаление, уничтожение персональных данных в целях рассмот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рения вопроса о предоставлении социальной выплаты </w:t>
      </w:r>
      <w:r>
        <w:rPr>
          <w:rFonts w:ascii="Times New Roman" w:hAnsi="Times New Roman"/>
          <w:b w:val="0"/>
          <w:color w:val="auto"/>
          <w:sz w:val="28"/>
          <w:lang w:val="ru-RU"/>
        </w:rPr>
        <w:t>для оплаты первоначального взноса и (или) части ипотечного жилищного кредита (займа)</w:t>
      </w:r>
      <w:r>
        <w:rPr>
          <w:rFonts w:ascii="Times New Roman" w:hAnsi="Times New Roman"/>
          <w:color w:val="auto"/>
          <w:sz w:val="28"/>
          <w:lang w:val="ru-RU"/>
        </w:rPr>
        <w:t xml:space="preserve"> на </w:t>
      </w:r>
      <w:r>
        <w:rPr>
          <w:rFonts w:ascii="Times New Roman" w:hAnsi="Times New Roman"/>
          <w:b w:val="0"/>
          <w:color w:val="auto"/>
          <w:sz w:val="28"/>
          <w:lang w:val="ru-RU"/>
        </w:rPr>
        <w:t>строительство индивидуального жилого дома в Камчатском крае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следующих персональных данных: фамилия, имя, отчество (при наличии), дата рождения, адрес регистрации по месту жительства (адрес фактического проживания), серия и номер документа, удостоверяющего личность, сведения о дате выдачи указанного документа и выдавшем его органе, сведения о занимаемых (находящихся в собственности) жилых помещениях, в том числе об их площади и количестве проживающих в нем граждан.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Настоящее согласие вступает в силу со дня его подписания и может быть отозвано в любой момент по моему письменному заявлению. 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>«_____» __________ 20___ г.».</w:t>
      </w:r>
      <w:r>
        <w:rPr>
          <w:rFonts w:ascii="Times New Roman" w:hAnsi="Times New Roman"/>
          <w:color w:val="auto"/>
          <w:sz w:val="28"/>
          <w:lang w:val="ru-RU"/>
        </w:rPr>
        <w:tab/>
      </w:r>
      <w:r>
        <w:rPr>
          <w:rFonts w:ascii="Times New Roman" w:hAnsi="Times New Roman"/>
          <w:color w:val="auto"/>
          <w:sz w:val="28"/>
          <w:lang w:val="ru-RU"/>
        </w:rPr>
        <w:tab/>
      </w:r>
      <w:r>
        <w:rPr>
          <w:rFonts w:ascii="Times New Roman" w:hAnsi="Times New Roman"/>
          <w:color w:val="auto"/>
          <w:sz w:val="28"/>
          <w:lang w:val="ru-RU"/>
        </w:rPr>
        <w:tab/>
      </w:r>
      <w:r>
        <w:rPr>
          <w:rFonts w:ascii="Times New Roman" w:hAnsi="Times New Roman"/>
          <w:color w:val="auto"/>
          <w:sz w:val="28"/>
          <w:lang w:val="ru-RU"/>
        </w:rPr>
        <w:t>___________/________________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auto"/>
          <w:sz w:val="24"/>
          <w:lang w:val="ru-RU"/>
        </w:rPr>
        <w:t>(дата )</w:t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>(подпись)</w:t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>(расшифровка подписи)</w:t>
      </w:r>
    </w:p>
    <w:p>
      <w:pPr>
        <w:keepNext w:val="0"/>
        <w:keepLines w:val="0"/>
        <w:pageBreakBefore w:val="0"/>
        <w:widowControl w:val="0"/>
        <w:rPr>
          <w:rFonts w:ascii="Times New Roman" w:hAnsi="Times New Roman"/>
          <w:color w:val="auto"/>
          <w:sz w:val="28"/>
          <w:lang w:val="ru-RU"/>
        </w:rPr>
      </w:pPr>
      <w:r>
        <w:br w:type="page"/>
      </w:r>
    </w:p>
    <w:tbl>
      <w:tblPr>
        <w:tblStyle w:val="38"/>
        <w:tblW w:w="97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482"/>
        <w:gridCol w:w="478"/>
        <w:gridCol w:w="3478"/>
        <w:gridCol w:w="4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right="0" w:hanging="8079"/>
              <w:jc w:val="right"/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both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 w:val="28"/>
                <w:szCs w:val="20"/>
                <w:lang w:val="ru-RU"/>
              </w:rPr>
              <w:t>Приложение 4 к Порядку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left="0" w:right="0" w:firstLine="0"/>
              <w:jc w:val="both"/>
              <w:rPr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  <w:t xml:space="preserve">предоставления отдельным категориям граждан социальной выплаты </w:t>
            </w:r>
            <w:r>
              <w:rPr>
                <w:rFonts w:ascii="Times New Roman" w:hAnsi="Times New Roman"/>
                <w:b w:val="0"/>
                <w:color w:val="auto"/>
                <w:kern w:val="0"/>
                <w:sz w:val="28"/>
                <w:szCs w:val="20"/>
                <w:lang w:val="ru-RU"/>
              </w:rPr>
              <w:t>для оплаты первоначального взноса и (или) части ипотечного жилищного кредита (займа)</w:t>
            </w:r>
            <w:r>
              <w:rPr>
                <w:rFonts w:ascii="Times New Roman" w:hAnsi="Times New Roman"/>
                <w:color w:val="auto"/>
                <w:kern w:val="0"/>
                <w:sz w:val="28"/>
                <w:szCs w:val="20"/>
                <w:lang w:val="ru-RU"/>
              </w:rPr>
              <w:t xml:space="preserve"> на </w:t>
            </w:r>
            <w:r>
              <w:rPr>
                <w:rFonts w:ascii="Times New Roman" w:hAnsi="Times New Roman"/>
                <w:b w:val="0"/>
                <w:color w:val="auto"/>
                <w:kern w:val="0"/>
                <w:sz w:val="28"/>
                <w:szCs w:val="20"/>
                <w:lang w:val="ru-RU"/>
              </w:rPr>
              <w:t>строительство индивидуального жилого дома в Камчатском крае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cs="Times New Roman" w:eastAsiaTheme="minorEastAsia"/>
          <w:b w:val="0"/>
          <w:color w:val="auto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>СОГЛАСИЕ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>на обработку персональных данных несовершеннолетнего ребенка гражданина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center"/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jc w:val="both"/>
        <w:rPr>
          <w:lang w:val="ru-RU"/>
        </w:rPr>
      </w:pP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Я, _____________________________________________________________,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 w:cs="Times New Roman" w:eastAsiaTheme="minorEastAsia"/>
          <w:b w:val="0"/>
          <w:color w:val="auto"/>
          <w:sz w:val="24"/>
          <w:szCs w:val="24"/>
          <w:lang w:val="ru-RU"/>
        </w:rPr>
        <w:t>(Ф.И.О. (при наличии) субъекта персональных данных)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>паспорт _____ № ________, выдан «____» _________________ ____ года ____________________________________________________________________,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 w:cs="Times New Roman" w:eastAsiaTheme="minorEastAsia"/>
          <w:b w:val="0"/>
          <w:color w:val="auto"/>
          <w:sz w:val="24"/>
          <w:szCs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>проживающий(ая) по адресу: 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>____________________________________________________________________, являясь законным представителем несовершеннолетнего 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 w:cs="Times New Roman" w:eastAsiaTheme="minorEastAsia"/>
          <w:b w:val="0"/>
          <w:color w:val="auto"/>
          <w:sz w:val="24"/>
          <w:szCs w:val="24"/>
          <w:lang w:val="ru-RU"/>
        </w:rPr>
        <w:t>(Ф.И.О. (при наличии) субъекта персональных данных)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>свидетельство о рождении _______________, выдано «____»____________ года ____________________________________________________________________,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center"/>
        <w:rPr>
          <w:lang w:val="ru-RU"/>
        </w:rPr>
      </w:pPr>
      <w:r>
        <w:rPr>
          <w:rFonts w:ascii="Times New Roman" w:hAnsi="Times New Roman" w:cs="Times New Roman" w:eastAsiaTheme="minorEastAsia"/>
          <w:b w:val="0"/>
          <w:color w:val="auto"/>
          <w:sz w:val="24"/>
          <w:szCs w:val="24"/>
          <w:lang w:val="ru-RU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в соответствии со статьей 9 Федерального закона от 27.07.2006 № 152-ФЗ «О персональных данных» настоящим даю согласие Министерству строительства и жилищной политики Камчатского края 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уточнение, извлечение, использование, передачу (предоставление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и (или)</w:t>
      </w: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 доступ), обезличивание, блокирование, удаление, уничтожение персональных данных в целях рассмотрения вопроса о предоставлении социальной выплаты </w:t>
      </w:r>
      <w:r>
        <w:rPr>
          <w:rFonts w:ascii="Times New Roman" w:hAnsi="Times New Roman"/>
          <w:b w:val="0"/>
          <w:color w:val="auto"/>
          <w:sz w:val="28"/>
          <w:lang w:val="ru-RU"/>
        </w:rPr>
        <w:t>для оплаты первоначального взноса и (или) части ипотечного жилищного кредита (займа)</w:t>
      </w:r>
      <w:r>
        <w:rPr>
          <w:rFonts w:ascii="Times New Roman" w:hAnsi="Times New Roman"/>
          <w:color w:val="auto"/>
          <w:sz w:val="28"/>
          <w:lang w:val="ru-RU"/>
        </w:rPr>
        <w:t xml:space="preserve"> на </w:t>
      </w:r>
      <w:r>
        <w:rPr>
          <w:rFonts w:ascii="Times New Roman" w:hAnsi="Times New Roman"/>
          <w:b w:val="0"/>
          <w:color w:val="auto"/>
          <w:sz w:val="28"/>
          <w:lang w:val="ru-RU"/>
        </w:rPr>
        <w:t xml:space="preserve">строительство индивидуального жилого дома в Камчатском крае </w:t>
      </w: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>следующих персональных данных: фамилия, имя, отчество (при наличии), дата рождения, адрес регистрации по месту жительства (адрес фактического проживания), серия и номер документа, удостоверяющего личность, сведения о дате выдачи указанного документа и выдавшем его органе, сведения о занимаемых (находящихся в собственности) жилых помещениях, в том числе об их площади и количестве проживающих в нем граждан.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Настоящее согласие вступает в силу со дня его подписания и может быть отозвано в любой момент по моему письменному заявлению.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rFonts w:ascii="Times New Roman" w:hAnsi="Times New Roman" w:cs="Times New Roman" w:eastAsiaTheme="minorEastAsia"/>
          <w:b w:val="0"/>
          <w:color w:val="auto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0"/>
        <w:jc w:val="both"/>
        <w:rPr>
          <w:lang w:val="ru-RU"/>
        </w:rPr>
      </w:pP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>«_____» __________ 20___ г.».</w:t>
      </w: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ab/>
      </w: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ab/>
      </w: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ab/>
      </w: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>___________/________________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8"/>
        <w:jc w:val="both"/>
        <w:rPr>
          <w:lang w:val="ru-RU"/>
        </w:rPr>
      </w:pPr>
      <w:r>
        <w:rPr>
          <w:rFonts w:ascii="Times New Roman" w:hAnsi="Times New Roman"/>
          <w:color w:val="auto"/>
          <w:sz w:val="24"/>
          <w:lang w:val="ru-RU"/>
        </w:rPr>
        <w:t>(дата )</w:t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sz w:val="24"/>
          <w:lang w:val="ru-RU"/>
        </w:rPr>
        <w:tab/>
      </w:r>
      <w:r>
        <w:rPr>
          <w:rFonts w:ascii="Times New Roman" w:hAnsi="Times New Roman"/>
          <w:sz w:val="24"/>
          <w:lang w:val="ru-RU"/>
        </w:rPr>
        <w:tab/>
      </w:r>
      <w:r>
        <w:rPr>
          <w:rFonts w:ascii="Times New Roman" w:hAnsi="Times New Roman"/>
          <w:sz w:val="24"/>
          <w:lang w:val="ru-RU"/>
        </w:rPr>
        <w:tab/>
      </w:r>
      <w:r>
        <w:rPr>
          <w:rFonts w:ascii="Times New Roman" w:hAnsi="Times New Roman"/>
          <w:sz w:val="24"/>
          <w:lang w:val="ru-RU"/>
        </w:rPr>
        <w:t>(подпись)</w:t>
      </w:r>
      <w:r>
        <w:rPr>
          <w:rFonts w:ascii="Times New Roman" w:hAnsi="Times New Roman"/>
          <w:sz w:val="24"/>
          <w:lang w:val="ru-RU"/>
        </w:rPr>
        <w:tab/>
      </w:r>
      <w:r>
        <w:rPr>
          <w:rFonts w:ascii="Times New Roman" w:hAnsi="Times New Roman"/>
          <w:sz w:val="24"/>
          <w:lang w:val="ru-RU"/>
        </w:rPr>
        <w:t>(расшифровка подписи)</w:t>
      </w:r>
    </w:p>
    <w:sectPr>
      <w:headerReference r:id="rId5" w:type="default"/>
      <w:headerReference r:id="rId6" w:type="even"/>
      <w:pgSz w:w="11906" w:h="16838"/>
      <w:pgMar w:top="1136" w:right="850" w:bottom="1134" w:left="1417" w:header="489" w:footer="0" w:gutter="0"/>
      <w:pgNumType w:fmt="decimal" w:start="1"/>
      <w:cols w:space="720" w:num="1"/>
      <w:formProt w:val="0"/>
      <w:titlePg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文泉驿微米黑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egoe UI">
    <w:altName w:val="Overpass Thi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Overpass Thin">
    <w:panose1 w:val="00000200000000000000"/>
    <w:charset w:val="00"/>
    <w:family w:val="auto"/>
    <w:pitch w:val="default"/>
    <w:sig w:usb0="00000003" w:usb1="00000020" w:usb2="00000000" w:usb3="00000000" w:csb0="20000093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Open Sans">
    <w:panose1 w:val="020B0606030504020204"/>
    <w:charset w:val="01"/>
    <w:family w:val="roman"/>
    <w:pitch w:val="default"/>
    <w:sig w:usb0="E00002EF" w:usb1="4000205B" w:usb2="00000028" w:usb3="00000000" w:csb0="2000019F" w:csb1="00000000"/>
  </w:font>
  <w:font w:name="TimesNewRomanPSMT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XO Thames">
    <w:panose1 w:val="02020603050405020304"/>
    <w:charset w:val="01"/>
    <w:family w:val="roman"/>
    <w:pitch w:val="default"/>
    <w:sig w:usb0="800006FF" w:usb1="0000285A" w:usb2="00000000" w:usb3="00000000" w:csb0="2000001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rPr>
        <w:rFonts w:ascii="Times New Roman" w:hAnsi="Times New Roman"/>
        <w:sz w:val="28"/>
      </w:rPr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spacing w:before="0" w:after="16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Врезка1" o:spid="_x0000_s1026" o:spt="202" type="#_x0000_t202" style="position:absolute;left:0pt;margin-top:0.05pt;height:16.1pt;width:14.05pt;mso-position-horizontal:center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allowincell="f" o:gfxdata="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">
              <v:fill on="t" opacity="0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pacing w:before="0" w:after="16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\* ARABIC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rPr>
        <w:rFonts w:ascii="Times New Roman" w:hAnsi="Times New Roman"/>
        <w:sz w:val="28"/>
      </w:rPr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spacing w:before="0" w:after="16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Врезка2" o:spid="_x0000_s1026" o:spt="202" type="#_x0000_t202" style="position:absolute;left:0pt;margin-top:0.05pt;height:16.1pt;width:14.05pt;mso-position-horizontal:center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allowincell="f" o:gfxdata="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">
              <v:fill on="t" opacity="0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pacing w:before="0" w:after="16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\* ARABIC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evenAndOddHeaders w:val="1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000000"/>
    <w:rsid w:val="2EFFFA84"/>
    <w:rsid w:val="5EBFCD97"/>
    <w:rsid w:val="7EEFECBD"/>
    <w:rsid w:val="8FF12222"/>
    <w:rsid w:val="9E5DAC5C"/>
    <w:rsid w:val="BFBCF22D"/>
    <w:rsid w:val="EF7FF29F"/>
    <w:rsid w:val="FDE1F6C6"/>
    <w:rsid w:val="FEA748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kern w:val="0"/>
      <w:sz w:val="22"/>
      <w:szCs w:val="20"/>
      <w:lang w:val="ru-RU" w:eastAsia="zh-CN" w:bidi="hi-I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8">
    <w:name w:val="heading 7"/>
    <w:basedOn w:val="1"/>
    <w:next w:val="1"/>
    <w:qFormat/>
    <w:uiPriority w:val="9"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9">
    <w:name w:val="heading 8"/>
    <w:basedOn w:val="1"/>
    <w:next w:val="1"/>
    <w:qFormat/>
    <w:uiPriority w:val="9"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10">
    <w:name w:val="heading 9"/>
    <w:basedOn w:val="1"/>
    <w:next w:val="1"/>
    <w:qFormat/>
    <w:uiPriority w:val="9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11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0"/>
    <w:rPr>
      <w:vertAlign w:val="superscript"/>
    </w:rPr>
  </w:style>
  <w:style w:type="character" w:styleId="14">
    <w:name w:val="endnote reference"/>
    <w:qFormat/>
    <w:uiPriority w:val="0"/>
    <w:rPr>
      <w:vertAlign w:val="superscript"/>
    </w:rPr>
  </w:style>
  <w:style w:type="character" w:styleId="15">
    <w:name w:val="Hyperlink"/>
    <w:basedOn w:val="11"/>
    <w:qFormat/>
    <w:uiPriority w:val="0"/>
    <w:rPr>
      <w:color w:val="0563C1" w:themeColor="hyperlink"/>
      <w:u w:val="single"/>
    </w:rPr>
  </w:style>
  <w:style w:type="paragraph" w:styleId="16">
    <w:name w:val="Balloon Text"/>
    <w:basedOn w:val="1"/>
    <w:qFormat/>
    <w:uiPriority w:val="0"/>
    <w:pPr>
      <w:spacing w:before="0" w:after="0" w:line="240" w:lineRule="auto"/>
    </w:pPr>
    <w:rPr>
      <w:rFonts w:ascii="Segoe UI" w:hAnsi="Segoe UI"/>
      <w:sz w:val="18"/>
    </w:rPr>
  </w:style>
  <w:style w:type="paragraph" w:styleId="17">
    <w:name w:val="Plain Text"/>
    <w:basedOn w:val="1"/>
    <w:qFormat/>
    <w:uiPriority w:val="0"/>
    <w:pPr>
      <w:spacing w:before="0" w:after="0" w:line="240" w:lineRule="auto"/>
    </w:pPr>
    <w:rPr>
      <w:rFonts w:ascii="Calibri" w:hAnsi="Calibri"/>
    </w:rPr>
  </w:style>
  <w:style w:type="paragraph" w:styleId="18">
    <w:name w:val="endnote text"/>
    <w:basedOn w:val="1"/>
    <w:qFormat/>
    <w:uiPriority w:val="0"/>
    <w:pPr>
      <w:spacing w:before="0" w:after="0" w:line="240" w:lineRule="auto"/>
    </w:pPr>
    <w:rPr>
      <w:sz w:val="20"/>
    </w:rPr>
  </w:style>
  <w:style w:type="paragraph" w:styleId="19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20">
    <w:name w:val="toc 8"/>
    <w:basedOn w:val="1"/>
    <w:next w:val="1"/>
    <w:qFormat/>
    <w:uiPriority w:val="39"/>
    <w:pPr>
      <w:spacing w:before="0" w:after="57"/>
      <w:ind w:left="1984" w:firstLine="0"/>
    </w:pPr>
  </w:style>
  <w:style w:type="paragraph" w:styleId="21">
    <w:name w:val="header"/>
    <w:basedOn w:val="1"/>
    <w:qFormat/>
    <w:uiPriority w:val="0"/>
    <w:pPr>
      <w:tabs>
        <w:tab w:val="center" w:pos="4677"/>
        <w:tab w:val="right" w:pos="9355"/>
      </w:tabs>
      <w:spacing w:before="0" w:after="0" w:line="240" w:lineRule="auto"/>
    </w:pPr>
  </w:style>
  <w:style w:type="paragraph" w:styleId="22">
    <w:name w:val="toc 9"/>
    <w:basedOn w:val="1"/>
    <w:next w:val="1"/>
    <w:qFormat/>
    <w:uiPriority w:val="39"/>
    <w:pPr>
      <w:spacing w:before="0" w:after="57"/>
      <w:ind w:left="2268" w:firstLine="0"/>
    </w:pPr>
  </w:style>
  <w:style w:type="paragraph" w:styleId="23">
    <w:name w:val="toc 7"/>
    <w:basedOn w:val="1"/>
    <w:next w:val="1"/>
    <w:qFormat/>
    <w:uiPriority w:val="39"/>
    <w:pPr>
      <w:spacing w:before="0" w:after="57"/>
      <w:ind w:left="1701" w:firstLine="0"/>
    </w:pPr>
  </w:style>
  <w:style w:type="paragraph" w:styleId="24">
    <w:name w:val="Body Text"/>
    <w:basedOn w:val="1"/>
    <w:qFormat/>
    <w:uiPriority w:val="0"/>
    <w:pPr>
      <w:spacing w:before="0" w:after="140" w:line="276" w:lineRule="auto"/>
    </w:pPr>
  </w:style>
  <w:style w:type="paragraph" w:styleId="25">
    <w:name w:val="toc 1"/>
    <w:basedOn w:val="1"/>
    <w:next w:val="1"/>
    <w:qFormat/>
    <w:uiPriority w:val="39"/>
    <w:pPr>
      <w:spacing w:before="0" w:after="57"/>
    </w:pPr>
  </w:style>
  <w:style w:type="paragraph" w:styleId="26">
    <w:name w:val="toc 6"/>
    <w:basedOn w:val="1"/>
    <w:next w:val="1"/>
    <w:qFormat/>
    <w:uiPriority w:val="39"/>
    <w:pPr>
      <w:spacing w:before="0" w:after="57"/>
      <w:ind w:left="1417" w:firstLine="0"/>
    </w:pPr>
  </w:style>
  <w:style w:type="paragraph" w:styleId="27">
    <w:name w:val="table of figures"/>
    <w:basedOn w:val="1"/>
    <w:next w:val="1"/>
    <w:qFormat/>
    <w:uiPriority w:val="0"/>
    <w:pPr>
      <w:spacing w:before="0" w:after="0"/>
    </w:pPr>
  </w:style>
  <w:style w:type="paragraph" w:styleId="28">
    <w:name w:val="toc 3"/>
    <w:basedOn w:val="1"/>
    <w:next w:val="1"/>
    <w:qFormat/>
    <w:uiPriority w:val="39"/>
    <w:pPr>
      <w:spacing w:before="0" w:after="57"/>
      <w:ind w:left="567" w:firstLine="0"/>
    </w:pPr>
  </w:style>
  <w:style w:type="paragraph" w:styleId="29">
    <w:name w:val="toc 2"/>
    <w:basedOn w:val="1"/>
    <w:next w:val="1"/>
    <w:qFormat/>
    <w:uiPriority w:val="39"/>
    <w:pPr>
      <w:spacing w:before="0" w:after="57"/>
      <w:ind w:left="283" w:firstLine="0"/>
    </w:pPr>
  </w:style>
  <w:style w:type="paragraph" w:styleId="30">
    <w:name w:val="toc 4"/>
    <w:basedOn w:val="1"/>
    <w:next w:val="1"/>
    <w:qFormat/>
    <w:uiPriority w:val="39"/>
    <w:pPr>
      <w:spacing w:before="0" w:after="57"/>
      <w:ind w:left="850" w:firstLine="0"/>
    </w:pPr>
  </w:style>
  <w:style w:type="paragraph" w:styleId="31">
    <w:name w:val="toc 5"/>
    <w:basedOn w:val="1"/>
    <w:next w:val="1"/>
    <w:qFormat/>
    <w:uiPriority w:val="39"/>
    <w:pPr>
      <w:spacing w:before="0" w:after="57"/>
      <w:ind w:left="1134" w:firstLine="0"/>
    </w:pPr>
  </w:style>
  <w:style w:type="paragraph" w:styleId="32">
    <w:name w:val="Title"/>
    <w:basedOn w:val="1"/>
    <w:next w:val="1"/>
    <w:qFormat/>
    <w:uiPriority w:val="10"/>
    <w:pPr>
      <w:spacing w:before="300" w:after="200"/>
      <w:contextualSpacing/>
    </w:pPr>
    <w:rPr>
      <w:sz w:val="48"/>
    </w:rPr>
  </w:style>
  <w:style w:type="paragraph" w:styleId="33">
    <w:name w:val="footer"/>
    <w:basedOn w:val="1"/>
    <w:qFormat/>
    <w:uiPriority w:val="0"/>
    <w:pPr>
      <w:tabs>
        <w:tab w:val="center" w:pos="4677"/>
        <w:tab w:val="right" w:pos="9355"/>
      </w:tabs>
      <w:spacing w:before="0" w:after="0" w:line="240" w:lineRule="auto"/>
    </w:pPr>
    <w:rPr>
      <w:rFonts w:ascii="Times New Roman" w:hAnsi="Times New Roman"/>
      <w:sz w:val="28"/>
    </w:rPr>
  </w:style>
  <w:style w:type="paragraph" w:styleId="34">
    <w:name w:val="List"/>
    <w:basedOn w:val="24"/>
    <w:qFormat/>
    <w:uiPriority w:val="0"/>
  </w:style>
  <w:style w:type="paragraph" w:styleId="35">
    <w:name w:val="Normal (Web)"/>
    <w:qFormat/>
    <w:uiPriority w:val="0"/>
    <w:pPr>
      <w:widowControl/>
      <w:suppressAutoHyphens/>
      <w:bidi w:val="0"/>
      <w:spacing w:beforeAutospacing="1" w:afterAutospacing="1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kern w:val="0"/>
      <w:sz w:val="24"/>
      <w:szCs w:val="20"/>
      <w:lang w:val="ru-RU" w:eastAsia="zh-CN" w:bidi="hi-IN"/>
    </w:rPr>
  </w:style>
  <w:style w:type="paragraph" w:styleId="36">
    <w:name w:val="Subtitle"/>
    <w:basedOn w:val="1"/>
    <w:next w:val="1"/>
    <w:qFormat/>
    <w:uiPriority w:val="11"/>
    <w:pPr>
      <w:spacing w:before="200" w:after="200"/>
    </w:pPr>
    <w:rPr>
      <w:sz w:val="24"/>
    </w:rPr>
  </w:style>
  <w:style w:type="paragraph" w:styleId="37">
    <w:name w:val="HTML Preformatted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bidi w:val="0"/>
      <w:spacing w:before="0" w:after="0" w:line="240" w:lineRule="auto"/>
      <w:ind w:left="0" w:right="0" w:firstLine="0"/>
      <w:jc w:val="left"/>
    </w:pPr>
    <w:rPr>
      <w:rFonts w:ascii="SimSun" w:hAnsi="SimSun" w:eastAsiaTheme="minorEastAsia" w:cstheme="minorBidi"/>
      <w:color w:val="000000"/>
      <w:spacing w:val="0"/>
      <w:kern w:val="0"/>
      <w:sz w:val="24"/>
      <w:szCs w:val="20"/>
      <w:lang w:val="ru-RU" w:eastAsia="zh-CN" w:bidi="hi-IN"/>
    </w:rPr>
  </w:style>
  <w:style w:type="table" w:styleId="3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9">
    <w:name w:val="Символ сноски"/>
    <w:qFormat/>
    <w:uiPriority w:val="0"/>
    <w:rPr>
      <w:vertAlign w:val="superscript"/>
    </w:rPr>
  </w:style>
  <w:style w:type="character" w:customStyle="1" w:styleId="40">
    <w:name w:val="Символ концевой сноски"/>
    <w:qFormat/>
    <w:uiPriority w:val="0"/>
    <w:rPr>
      <w:vertAlign w:val="superscript"/>
    </w:rPr>
  </w:style>
  <w:style w:type="character" w:customStyle="1" w:styleId="41">
    <w:name w:val="Footer Char1"/>
    <w:basedOn w:val="11"/>
    <w:link w:val="42"/>
    <w:qFormat/>
    <w:uiPriority w:val="0"/>
  </w:style>
  <w:style w:type="paragraph" w:customStyle="1" w:styleId="42">
    <w:name w:val="Footer Char"/>
    <w:link w:val="41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kern w:val="0"/>
      <w:sz w:val="20"/>
      <w:szCs w:val="20"/>
      <w:lang w:val="ru-RU" w:eastAsia="zh-CN" w:bidi="hi-IN"/>
    </w:rPr>
  </w:style>
  <w:style w:type="character" w:customStyle="1" w:styleId="43">
    <w:name w:val="Заголовок1"/>
    <w:link w:val="44"/>
    <w:qFormat/>
    <w:uiPriority w:val="0"/>
    <w:rPr>
      <w:rFonts w:ascii="Open Sans" w:hAnsi="Open Sans"/>
      <w:sz w:val="28"/>
    </w:rPr>
  </w:style>
  <w:style w:type="paragraph" w:customStyle="1" w:styleId="44">
    <w:name w:val="Заголовок"/>
    <w:basedOn w:val="1"/>
    <w:next w:val="24"/>
    <w:link w:val="43"/>
    <w:qFormat/>
    <w:uiPriority w:val="0"/>
    <w:pPr>
      <w:keepNext/>
      <w:spacing w:before="240" w:after="120"/>
    </w:pPr>
    <w:rPr>
      <w:rFonts w:ascii="Open Sans" w:hAnsi="Open Sans"/>
      <w:sz w:val="28"/>
    </w:rPr>
  </w:style>
  <w:style w:type="character" w:customStyle="1" w:styleId="45">
    <w:name w:val="Заголовок 6 Знак1"/>
    <w:basedOn w:val="11"/>
    <w:link w:val="46"/>
    <w:qFormat/>
    <w:uiPriority w:val="0"/>
    <w:rPr>
      <w:rFonts w:ascii="Arial" w:hAnsi="Arial"/>
      <w:b/>
      <w:sz w:val="22"/>
    </w:rPr>
  </w:style>
  <w:style w:type="paragraph" w:customStyle="1" w:styleId="46">
    <w:name w:val="Заголовок 6 Знак"/>
    <w:link w:val="45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b/>
      <w:color w:val="000000"/>
      <w:spacing w:val="0"/>
      <w:kern w:val="0"/>
      <w:sz w:val="22"/>
      <w:szCs w:val="20"/>
      <w:lang w:val="ru-RU" w:eastAsia="zh-CN" w:bidi="hi-IN"/>
    </w:rPr>
  </w:style>
  <w:style w:type="character" w:customStyle="1" w:styleId="47">
    <w:name w:val="Заголовок 8 Знак1"/>
    <w:basedOn w:val="11"/>
    <w:link w:val="48"/>
    <w:qFormat/>
    <w:uiPriority w:val="0"/>
    <w:rPr>
      <w:rFonts w:ascii="Arial" w:hAnsi="Arial"/>
      <w:i/>
      <w:sz w:val="22"/>
    </w:rPr>
  </w:style>
  <w:style w:type="paragraph" w:customStyle="1" w:styleId="48">
    <w:name w:val="Заголовок 8 Знак"/>
    <w:link w:val="47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i/>
      <w:color w:val="000000"/>
      <w:spacing w:val="0"/>
      <w:kern w:val="0"/>
      <w:sz w:val="22"/>
      <w:szCs w:val="20"/>
      <w:lang w:val="ru-RU" w:eastAsia="zh-CN" w:bidi="hi-IN"/>
    </w:rPr>
  </w:style>
  <w:style w:type="character" w:customStyle="1" w:styleId="49">
    <w:name w:val="fontstyle011"/>
    <w:basedOn w:val="11"/>
    <w:link w:val="50"/>
    <w:qFormat/>
    <w:uiPriority w:val="0"/>
    <w:rPr>
      <w:rFonts w:ascii="TimesNewRomanPSMT" w:hAnsi="TimesNewRomanPSMT"/>
      <w:color w:val="000000"/>
      <w:sz w:val="28"/>
    </w:rPr>
  </w:style>
  <w:style w:type="paragraph" w:customStyle="1" w:styleId="50">
    <w:name w:val="fontstyle01"/>
    <w:link w:val="49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TimesNewRomanPSMT" w:hAnsi="TimesNewRomanPSMT" w:eastAsiaTheme="minorEastAsia" w:cstheme="minorBidi"/>
      <w:color w:val="000000"/>
      <w:spacing w:val="0"/>
      <w:kern w:val="0"/>
      <w:sz w:val="28"/>
      <w:szCs w:val="20"/>
      <w:lang w:val="ru-RU" w:eastAsia="zh-CN" w:bidi="hi-IN"/>
    </w:rPr>
  </w:style>
  <w:style w:type="character" w:customStyle="1" w:styleId="51">
    <w:name w:val="&lt;041E&gt;&lt;0441&gt;&lt;043D&gt;&lt;043E&gt;&lt;0432&gt;&lt;043D&gt;&lt;043E&gt;&lt;0439&gt;11"/>
    <w:link w:val="52"/>
    <w:qFormat/>
    <w:uiPriority w:val="0"/>
    <w:rPr>
      <w:rFonts w:ascii="Arial" w:hAnsi="Arial"/>
    </w:rPr>
  </w:style>
  <w:style w:type="paragraph" w:customStyle="1" w:styleId="52">
    <w:name w:val="&lt;041E&gt;&lt;0441&gt;&lt;043D&gt;&lt;043E&gt;&lt;0432&gt;&lt;043D&gt;&lt;043E&gt;&lt;0439&gt;1"/>
    <w:link w:val="51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kern w:val="0"/>
      <w:sz w:val="20"/>
      <w:szCs w:val="20"/>
      <w:lang w:val="ru-RU" w:eastAsia="zh-CN" w:bidi="hi-IN"/>
    </w:rPr>
  </w:style>
  <w:style w:type="character" w:customStyle="1" w:styleId="53">
    <w:name w:val="ConsPlusNormal112"/>
    <w:link w:val="54"/>
    <w:qFormat/>
    <w:uiPriority w:val="0"/>
    <w:rPr>
      <w:rFonts w:ascii="Times New Roman" w:hAnsi="Times New Roman"/>
      <w:color w:val="000000"/>
      <w:sz w:val="24"/>
    </w:rPr>
  </w:style>
  <w:style w:type="paragraph" w:customStyle="1" w:styleId="54">
    <w:name w:val="ConsPlusNormal1"/>
    <w:link w:val="53"/>
    <w:qFormat/>
    <w:uiPriority w:val="0"/>
    <w:pPr>
      <w:widowControl w:val="0"/>
      <w:suppressAutoHyphens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kern w:val="0"/>
      <w:sz w:val="24"/>
      <w:szCs w:val="20"/>
      <w:lang w:val="ru-RU" w:eastAsia="zh-CN" w:bidi="hi-IN"/>
    </w:rPr>
  </w:style>
  <w:style w:type="character" w:customStyle="1" w:styleId="55">
    <w:name w:val="Заголовок 7 Знак1"/>
    <w:basedOn w:val="11"/>
    <w:link w:val="56"/>
    <w:qFormat/>
    <w:uiPriority w:val="0"/>
    <w:rPr>
      <w:rFonts w:ascii="Arial" w:hAnsi="Arial"/>
      <w:b/>
      <w:i/>
      <w:sz w:val="22"/>
    </w:rPr>
  </w:style>
  <w:style w:type="paragraph" w:customStyle="1" w:styleId="56">
    <w:name w:val="Заголовок 7 Знак"/>
    <w:link w:val="55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b/>
      <w:i/>
      <w:color w:val="000000"/>
      <w:spacing w:val="0"/>
      <w:kern w:val="0"/>
      <w:sz w:val="22"/>
      <w:szCs w:val="20"/>
      <w:lang w:val="ru-RU" w:eastAsia="zh-CN" w:bidi="hi-IN"/>
    </w:rPr>
  </w:style>
  <w:style w:type="character" w:customStyle="1" w:styleId="57">
    <w:name w:val="Заголовок 1 Знак1"/>
    <w:basedOn w:val="11"/>
    <w:link w:val="58"/>
    <w:qFormat/>
    <w:uiPriority w:val="0"/>
    <w:rPr>
      <w:rFonts w:ascii="Arial" w:hAnsi="Arial"/>
      <w:sz w:val="40"/>
    </w:rPr>
  </w:style>
  <w:style w:type="paragraph" w:customStyle="1" w:styleId="58">
    <w:name w:val="Заголовок 1 Знак"/>
    <w:link w:val="57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kern w:val="0"/>
      <w:sz w:val="40"/>
      <w:szCs w:val="20"/>
      <w:lang w:val="ru-RU" w:eastAsia="zh-CN" w:bidi="hi-IN"/>
    </w:rPr>
  </w:style>
  <w:style w:type="character" w:customStyle="1" w:styleId="59">
    <w:name w:val="Колонтитул1"/>
    <w:qFormat/>
    <w:uiPriority w:val="0"/>
  </w:style>
  <w:style w:type="character" w:customStyle="1" w:styleId="60">
    <w:name w:val="ConsPlusNormal11"/>
    <w:link w:val="61"/>
    <w:qFormat/>
    <w:uiPriority w:val="0"/>
    <w:rPr>
      <w:rFonts w:ascii="Times New Roman" w:hAnsi="Times New Roman"/>
      <w:color w:val="000000"/>
      <w:spacing w:val="0"/>
      <w:sz w:val="24"/>
    </w:rPr>
  </w:style>
  <w:style w:type="paragraph" w:customStyle="1" w:styleId="61">
    <w:name w:val="ConsPlusNormal111"/>
    <w:link w:val="60"/>
    <w:qFormat/>
    <w:uiPriority w:val="0"/>
    <w:pPr>
      <w:widowControl w:val="0"/>
      <w:suppressAutoHyphens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kern w:val="0"/>
      <w:sz w:val="24"/>
      <w:szCs w:val="20"/>
      <w:lang w:val="ru-RU" w:eastAsia="zh-CN" w:bidi="hi-IN"/>
    </w:rPr>
  </w:style>
  <w:style w:type="character" w:customStyle="1" w:styleId="62">
    <w:name w:val="Заголовок 2 Знак1"/>
    <w:basedOn w:val="11"/>
    <w:link w:val="63"/>
    <w:qFormat/>
    <w:uiPriority w:val="0"/>
    <w:rPr>
      <w:rFonts w:ascii="Arial" w:hAnsi="Arial"/>
      <w:sz w:val="34"/>
    </w:rPr>
  </w:style>
  <w:style w:type="paragraph" w:customStyle="1" w:styleId="63">
    <w:name w:val="Заголовок 2 Знак"/>
    <w:link w:val="62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kern w:val="0"/>
      <w:sz w:val="34"/>
      <w:szCs w:val="20"/>
      <w:lang w:val="ru-RU" w:eastAsia="zh-CN" w:bidi="hi-IN"/>
    </w:rPr>
  </w:style>
  <w:style w:type="character" w:customStyle="1" w:styleId="64">
    <w:name w:val="Заголовок 3 Знак1"/>
    <w:basedOn w:val="11"/>
    <w:link w:val="65"/>
    <w:qFormat/>
    <w:uiPriority w:val="0"/>
    <w:rPr>
      <w:rFonts w:ascii="Arial" w:hAnsi="Arial"/>
      <w:sz w:val="30"/>
    </w:rPr>
  </w:style>
  <w:style w:type="paragraph" w:customStyle="1" w:styleId="65">
    <w:name w:val="Заголовок 3 Знак"/>
    <w:link w:val="64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kern w:val="0"/>
      <w:sz w:val="30"/>
      <w:szCs w:val="20"/>
      <w:lang w:val="ru-RU" w:eastAsia="zh-CN" w:bidi="hi-IN"/>
    </w:rPr>
  </w:style>
  <w:style w:type="character" w:customStyle="1" w:styleId="66">
    <w:name w:val="caption111"/>
    <w:link w:val="67"/>
    <w:qFormat/>
    <w:uiPriority w:val="0"/>
    <w:rPr>
      <w:b/>
      <w:color w:val="5B9BD5" w:themeColor="accent1"/>
      <w:sz w:val="18"/>
    </w:rPr>
  </w:style>
  <w:style w:type="paragraph" w:customStyle="1" w:styleId="67">
    <w:name w:val="caption11"/>
    <w:basedOn w:val="1"/>
    <w:next w:val="1"/>
    <w:link w:val="66"/>
    <w:qFormat/>
    <w:uiPriority w:val="0"/>
    <w:pPr>
      <w:spacing w:line="276" w:lineRule="auto"/>
    </w:pPr>
    <w:rPr>
      <w:b/>
      <w:color w:val="5B9BD5" w:themeColor="accent1"/>
      <w:sz w:val="18"/>
    </w:rPr>
  </w:style>
  <w:style w:type="character" w:customStyle="1" w:styleId="68">
    <w:name w:val="Основной текст (2)1"/>
    <w:link w:val="69"/>
    <w:qFormat/>
    <w:uiPriority w:val="0"/>
    <w:rPr>
      <w:sz w:val="28"/>
    </w:rPr>
  </w:style>
  <w:style w:type="paragraph" w:customStyle="1" w:styleId="69">
    <w:name w:val="Основной текст (2)"/>
    <w:basedOn w:val="1"/>
    <w:link w:val="68"/>
    <w:qFormat/>
    <w:uiPriority w:val="0"/>
    <w:pPr>
      <w:widowControl w:val="0"/>
      <w:spacing w:before="0" w:after="0" w:line="322" w:lineRule="exact"/>
      <w:jc w:val="center"/>
    </w:pPr>
    <w:rPr>
      <w:sz w:val="28"/>
    </w:rPr>
  </w:style>
  <w:style w:type="character" w:customStyle="1" w:styleId="70">
    <w:name w:val="Footnote1"/>
    <w:link w:val="71"/>
    <w:qFormat/>
    <w:uiPriority w:val="0"/>
    <w:rPr>
      <w:sz w:val="18"/>
    </w:rPr>
  </w:style>
  <w:style w:type="paragraph" w:customStyle="1" w:styleId="71">
    <w:name w:val="Footnote"/>
    <w:basedOn w:val="1"/>
    <w:link w:val="70"/>
    <w:qFormat/>
    <w:uiPriority w:val="0"/>
    <w:pPr>
      <w:spacing w:before="0" w:after="40" w:line="240" w:lineRule="auto"/>
    </w:pPr>
    <w:rPr>
      <w:sz w:val="18"/>
    </w:rPr>
  </w:style>
  <w:style w:type="character" w:customStyle="1" w:styleId="72">
    <w:name w:val="ConsPlusNormal2"/>
    <w:link w:val="73"/>
    <w:qFormat/>
    <w:uiPriority w:val="0"/>
    <w:rPr>
      <w:rFonts w:ascii="Arial" w:hAnsi="Arial"/>
      <w:color w:val="000000"/>
      <w:sz w:val="20"/>
    </w:rPr>
  </w:style>
  <w:style w:type="paragraph" w:customStyle="1" w:styleId="73">
    <w:name w:val="ConsPlusNormal"/>
    <w:link w:val="72"/>
    <w:qFormat/>
    <w:uiPriority w:val="0"/>
    <w:pPr>
      <w:widowControl w:val="0"/>
      <w:suppressAutoHyphens/>
      <w:bidi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kern w:val="0"/>
      <w:sz w:val="20"/>
      <w:szCs w:val="20"/>
      <w:lang w:val="ru-RU" w:eastAsia="zh-CN" w:bidi="hi-IN"/>
    </w:rPr>
  </w:style>
  <w:style w:type="character" w:customStyle="1" w:styleId="74">
    <w:name w:val="Header and Footer1"/>
    <w:link w:val="75"/>
    <w:qFormat/>
    <w:uiPriority w:val="0"/>
    <w:rPr>
      <w:rFonts w:ascii="XO Thames" w:hAnsi="XO Thames"/>
      <w:sz w:val="20"/>
    </w:rPr>
  </w:style>
  <w:style w:type="paragraph" w:customStyle="1" w:styleId="75">
    <w:name w:val="Колонтитул"/>
    <w:link w:val="74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kern w:val="0"/>
      <w:sz w:val="20"/>
      <w:szCs w:val="20"/>
      <w:lang w:val="ru-RU" w:eastAsia="zh-CN" w:bidi="hi-IN"/>
    </w:rPr>
  </w:style>
  <w:style w:type="character" w:customStyle="1" w:styleId="76">
    <w:name w:val="caption12"/>
    <w:link w:val="77"/>
    <w:qFormat/>
    <w:uiPriority w:val="0"/>
    <w:rPr>
      <w:i/>
      <w:sz w:val="24"/>
    </w:rPr>
  </w:style>
  <w:style w:type="paragraph" w:customStyle="1" w:styleId="77">
    <w:name w:val="caption13"/>
    <w:basedOn w:val="1"/>
    <w:next w:val="1"/>
    <w:link w:val="76"/>
    <w:qFormat/>
    <w:uiPriority w:val="0"/>
    <w:pPr>
      <w:spacing w:before="120" w:after="120"/>
    </w:pPr>
    <w:rPr>
      <w:i/>
      <w:sz w:val="24"/>
    </w:rPr>
  </w:style>
  <w:style w:type="character" w:customStyle="1" w:styleId="78">
    <w:name w:val="Заголовок 5 Знак1"/>
    <w:basedOn w:val="11"/>
    <w:link w:val="79"/>
    <w:qFormat/>
    <w:uiPriority w:val="0"/>
    <w:rPr>
      <w:rFonts w:ascii="Arial" w:hAnsi="Arial"/>
      <w:b/>
      <w:sz w:val="24"/>
    </w:rPr>
  </w:style>
  <w:style w:type="paragraph" w:customStyle="1" w:styleId="79">
    <w:name w:val="Заголовок 5 Знак"/>
    <w:link w:val="78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b/>
      <w:color w:val="000000"/>
      <w:spacing w:val="0"/>
      <w:kern w:val="0"/>
      <w:sz w:val="24"/>
      <w:szCs w:val="20"/>
      <w:lang w:val="ru-RU" w:eastAsia="zh-CN" w:bidi="hi-IN"/>
    </w:rPr>
  </w:style>
  <w:style w:type="character" w:customStyle="1" w:styleId="80">
    <w:name w:val="Верхний колонтитул слева1"/>
    <w:link w:val="81"/>
    <w:qFormat/>
    <w:uiPriority w:val="0"/>
  </w:style>
  <w:style w:type="paragraph" w:customStyle="1" w:styleId="81">
    <w:name w:val="Верхний колонтитул слева"/>
    <w:basedOn w:val="21"/>
    <w:link w:val="80"/>
    <w:qFormat/>
    <w:uiPriority w:val="0"/>
    <w:pPr>
      <w:tabs>
        <w:tab w:val="center" w:pos="4819"/>
        <w:tab w:val="right" w:pos="9638"/>
        <w:tab w:val="clear" w:pos="4677"/>
        <w:tab w:val="clear" w:pos="9355"/>
      </w:tabs>
    </w:pPr>
  </w:style>
  <w:style w:type="character" w:customStyle="1" w:styleId="82">
    <w:name w:val="Символ концевой сноски1"/>
    <w:basedOn w:val="11"/>
    <w:link w:val="83"/>
    <w:qFormat/>
    <w:uiPriority w:val="0"/>
    <w:rPr>
      <w:vertAlign w:val="superscript"/>
    </w:rPr>
  </w:style>
  <w:style w:type="paragraph" w:customStyle="1" w:styleId="83">
    <w:name w:val="Символ концевой сноски2"/>
    <w:link w:val="82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character" w:customStyle="1" w:styleId="84">
    <w:name w:val="Верхний колонтитул11"/>
    <w:link w:val="85"/>
    <w:qFormat/>
    <w:uiPriority w:val="0"/>
  </w:style>
  <w:style w:type="paragraph" w:customStyle="1" w:styleId="85">
    <w:name w:val="Верхний колонтитул1"/>
    <w:basedOn w:val="1"/>
    <w:link w:val="84"/>
    <w:qFormat/>
    <w:uiPriority w:val="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86">
    <w:name w:val="Заголовок 9 Знак1"/>
    <w:basedOn w:val="11"/>
    <w:link w:val="87"/>
    <w:qFormat/>
    <w:uiPriority w:val="0"/>
    <w:rPr>
      <w:rFonts w:ascii="Arial" w:hAnsi="Arial"/>
      <w:i/>
      <w:sz w:val="21"/>
    </w:rPr>
  </w:style>
  <w:style w:type="paragraph" w:customStyle="1" w:styleId="87">
    <w:name w:val="Заголовок 9 Знак"/>
    <w:link w:val="86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i/>
      <w:color w:val="000000"/>
      <w:spacing w:val="0"/>
      <w:kern w:val="0"/>
      <w:sz w:val="21"/>
      <w:szCs w:val="20"/>
      <w:lang w:val="ru-RU" w:eastAsia="zh-CN" w:bidi="hi-IN"/>
    </w:rPr>
  </w:style>
  <w:style w:type="character" w:customStyle="1" w:styleId="88">
    <w:name w:val="Header Char1"/>
    <w:basedOn w:val="11"/>
    <w:link w:val="89"/>
    <w:qFormat/>
    <w:uiPriority w:val="0"/>
  </w:style>
  <w:style w:type="paragraph" w:customStyle="1" w:styleId="89">
    <w:name w:val="Header Char"/>
    <w:link w:val="88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kern w:val="0"/>
      <w:sz w:val="20"/>
      <w:szCs w:val="20"/>
      <w:lang w:val="ru-RU" w:eastAsia="zh-CN" w:bidi="hi-IN"/>
    </w:rPr>
  </w:style>
  <w:style w:type="character" w:customStyle="1" w:styleId="90">
    <w:name w:val="Символ сноски1"/>
    <w:basedOn w:val="11"/>
    <w:link w:val="91"/>
    <w:qFormat/>
    <w:uiPriority w:val="0"/>
    <w:rPr>
      <w:vertAlign w:val="superscript"/>
    </w:rPr>
  </w:style>
  <w:style w:type="paragraph" w:customStyle="1" w:styleId="91">
    <w:name w:val="Символ сноски2"/>
    <w:link w:val="90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character" w:customStyle="1" w:styleId="92">
    <w:name w:val="Указатель112"/>
    <w:link w:val="93"/>
    <w:qFormat/>
    <w:uiPriority w:val="0"/>
  </w:style>
  <w:style w:type="paragraph" w:customStyle="1" w:styleId="93">
    <w:name w:val="Указатель1"/>
    <w:basedOn w:val="1"/>
    <w:link w:val="92"/>
    <w:qFormat/>
    <w:uiPriority w:val="0"/>
  </w:style>
  <w:style w:type="character" w:customStyle="1" w:styleId="94">
    <w:name w:val="Указатель11"/>
    <w:link w:val="95"/>
    <w:qFormat/>
    <w:uiPriority w:val="0"/>
  </w:style>
  <w:style w:type="paragraph" w:customStyle="1" w:styleId="95">
    <w:name w:val="Указатель111"/>
    <w:basedOn w:val="1"/>
    <w:link w:val="94"/>
    <w:qFormat/>
    <w:uiPriority w:val="0"/>
  </w:style>
  <w:style w:type="character" w:customStyle="1" w:styleId="96">
    <w:name w:val="Заголовок 4 Знак1"/>
    <w:basedOn w:val="11"/>
    <w:link w:val="97"/>
    <w:qFormat/>
    <w:uiPriority w:val="0"/>
    <w:rPr>
      <w:rFonts w:ascii="Arial" w:hAnsi="Arial"/>
      <w:b/>
      <w:sz w:val="26"/>
    </w:rPr>
  </w:style>
  <w:style w:type="paragraph" w:customStyle="1" w:styleId="97">
    <w:name w:val="Заголовок 4 Знак"/>
    <w:link w:val="96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b/>
      <w:color w:val="000000"/>
      <w:spacing w:val="0"/>
      <w:kern w:val="0"/>
      <w:sz w:val="26"/>
      <w:szCs w:val="20"/>
      <w:lang w:val="ru-RU" w:eastAsia="zh-CN" w:bidi="hi-IN"/>
    </w:rPr>
  </w:style>
  <w:style w:type="character" w:customStyle="1" w:styleId="98">
    <w:name w:val="Caption Char1"/>
    <w:link w:val="99"/>
    <w:qFormat/>
    <w:uiPriority w:val="0"/>
  </w:style>
  <w:style w:type="paragraph" w:customStyle="1" w:styleId="99">
    <w:name w:val="Caption Char"/>
    <w:link w:val="98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kern w:val="0"/>
      <w:sz w:val="20"/>
      <w:szCs w:val="20"/>
      <w:lang w:val="ru-RU" w:eastAsia="zh-CN" w:bidi="hi-IN"/>
    </w:rPr>
  </w:style>
  <w:style w:type="character" w:customStyle="1" w:styleId="100">
    <w:name w:val="&lt;041E&gt;&lt;0441&gt;&lt;043D&gt;&lt;043E&gt;&lt;0432&gt;&lt;043D&gt;&lt;043E&gt;&lt;0439&gt; &lt;0426&gt;&lt;0435&gt;&lt;043D&gt;&lt;0442&gt;&lt;0440&gt;1"/>
    <w:link w:val="101"/>
    <w:qFormat/>
    <w:uiPriority w:val="0"/>
    <w:rPr>
      <w:rFonts w:ascii="Arial" w:hAnsi="Arial"/>
      <w:b/>
      <w:color w:val="000000"/>
      <w:sz w:val="17"/>
    </w:rPr>
  </w:style>
  <w:style w:type="paragraph" w:customStyle="1" w:styleId="101">
    <w:name w:val="&lt;041E&gt;&lt;0441&gt;&lt;043D&gt;&lt;043E&gt;&lt;0432&gt;&lt;043D&gt;&lt;043E&gt;&lt;0439&gt; &lt;0426&gt;&lt;0435&gt;&lt;043D&gt;&lt;0442&gt;&lt;0440&gt;"/>
    <w:basedOn w:val="1"/>
    <w:link w:val="100"/>
    <w:qFormat/>
    <w:uiPriority w:val="0"/>
    <w:pPr>
      <w:spacing w:before="0" w:after="0" w:line="180" w:lineRule="atLeast"/>
      <w:jc w:val="center"/>
    </w:pPr>
    <w:rPr>
      <w:rFonts w:ascii="Arial" w:hAnsi="Arial"/>
      <w:b/>
      <w:color w:val="000000"/>
      <w:sz w:val="17"/>
    </w:rPr>
  </w:style>
  <w:style w:type="character" w:customStyle="1" w:styleId="102">
    <w:name w:val="Заголовок оглавления11"/>
    <w:link w:val="103"/>
    <w:qFormat/>
    <w:uiPriority w:val="0"/>
    <w:rPr>
      <w:rFonts w:ascii="Times New Roman" w:hAnsi="Times New Roman"/>
      <w:color w:val="000000"/>
      <w:sz w:val="20"/>
    </w:rPr>
  </w:style>
  <w:style w:type="paragraph" w:customStyle="1" w:styleId="103">
    <w:name w:val="Заголовок оглавления1"/>
    <w:link w:val="102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kern w:val="0"/>
      <w:sz w:val="20"/>
      <w:szCs w:val="20"/>
      <w:lang w:val="ru-RU" w:eastAsia="zh-CN" w:bidi="hi-IN"/>
    </w:rPr>
  </w:style>
  <w:style w:type="paragraph" w:customStyle="1" w:styleId="104">
    <w:name w:val="Указатель12"/>
    <w:basedOn w:val="1"/>
    <w:qFormat/>
    <w:uiPriority w:val="0"/>
    <w:pPr>
      <w:suppressLineNumbers/>
    </w:pPr>
    <w:rPr>
      <w:rFonts w:cs="Lohit Devanagari"/>
    </w:rPr>
  </w:style>
  <w:style w:type="paragraph" w:customStyle="1" w:styleId="105">
    <w:name w:val="caption1"/>
    <w:basedOn w:val="1"/>
    <w:next w:val="1"/>
    <w:qFormat/>
    <w:uiPriority w:val="0"/>
    <w:pPr>
      <w:spacing w:before="120" w:after="120"/>
    </w:pPr>
    <w:rPr>
      <w:i/>
      <w:sz w:val="24"/>
    </w:rPr>
  </w:style>
  <w:style w:type="paragraph" w:styleId="106">
    <w:name w:val="List Paragraph"/>
    <w:basedOn w:val="1"/>
    <w:qFormat/>
    <w:uiPriority w:val="0"/>
    <w:pPr>
      <w:spacing w:before="0" w:after="160"/>
      <w:ind w:left="720" w:firstLine="0"/>
      <w:contextualSpacing/>
    </w:pPr>
  </w:style>
  <w:style w:type="paragraph" w:styleId="107">
    <w:name w:val="Intense Quote"/>
    <w:basedOn w:val="1"/>
    <w:next w:val="1"/>
    <w:qFormat/>
    <w:uiPriority w:val="0"/>
    <w:pPr>
      <w:ind w:left="720" w:right="720" w:firstLine="0"/>
    </w:pPr>
    <w:rPr>
      <w:i/>
    </w:rPr>
  </w:style>
  <w:style w:type="paragraph" w:styleId="108">
    <w:name w:val="No Spacing"/>
    <w:qFormat/>
    <w:uiPriority w:val="0"/>
    <w:pPr>
      <w:widowControl/>
      <w:suppressAutoHyphens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kern w:val="0"/>
      <w:sz w:val="20"/>
      <w:szCs w:val="20"/>
      <w:lang w:val="ru-RU" w:eastAsia="zh-CN" w:bidi="hi-IN"/>
    </w:rPr>
  </w:style>
  <w:style w:type="paragraph" w:styleId="109">
    <w:name w:val="Quote"/>
    <w:basedOn w:val="1"/>
    <w:next w:val="1"/>
    <w:qFormat/>
    <w:uiPriority w:val="0"/>
    <w:pPr>
      <w:ind w:left="720" w:right="720" w:firstLine="0"/>
    </w:pPr>
    <w:rPr>
      <w:i/>
    </w:rPr>
  </w:style>
  <w:style w:type="paragraph" w:customStyle="1" w:styleId="110">
    <w:name w:val="Содержимое врезки"/>
    <w:basedOn w:val="1"/>
    <w:qFormat/>
    <w:uiPriority w:val="0"/>
  </w:style>
  <w:style w:type="table" w:customStyle="1" w:styleId="111">
    <w:name w:val="Bordered - Accent 2"/>
    <w:qFormat/>
    <w:uiPriority w:val="0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customStyle="1" w:styleId="112">
    <w:name w:val="List Table 3 - Accent 4"/>
    <w:qFormat/>
    <w:uiPriority w:val="0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</w:style>
  <w:style w:type="table" w:customStyle="1" w:styleId="113">
    <w:name w:val="Таблица-сетка 1 светлая1"/>
    <w:qFormat/>
    <w:uiPriority w:val="0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</w:style>
  <w:style w:type="table" w:customStyle="1" w:styleId="114">
    <w:name w:val="List Table 5 Dark - Accent 4"/>
    <w:qFormat/>
    <w:uiPriority w:val="0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</w:style>
  <w:style w:type="table" w:customStyle="1" w:styleId="115">
    <w:name w:val="Bordered &amp; Lined - Accent 6"/>
    <w:qFormat/>
    <w:uiPriority w:val="0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customStyle="1" w:styleId="116">
    <w:name w:val="Grid Table 3 - Accent 2"/>
    <w:qFormat/>
    <w:uiPriority w:val="0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</w:style>
  <w:style w:type="table" w:customStyle="1" w:styleId="117">
    <w:name w:val="List Table 7 Colorful - Accent 1"/>
    <w:qFormat/>
    <w:uiPriority w:val="0"/>
    <w:tblPr>
      <w:tblBorders>
        <w:right w:val="single" w:color="5B9BD5" w:themeColor="accent1" w:sz="4" w:space="0"/>
      </w:tblBorders>
    </w:tblPr>
  </w:style>
  <w:style w:type="table" w:customStyle="1" w:styleId="118">
    <w:name w:val="Grid Table 1 Light - Accent 6"/>
    <w:qFormat/>
    <w:uiPriority w:val="0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customStyle="1" w:styleId="119">
    <w:name w:val="Grid Table 6 Colorful - Accent 1"/>
    <w:qFormat/>
    <w:uiPriority w:val="0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</w:style>
  <w:style w:type="table" w:customStyle="1" w:styleId="120">
    <w:name w:val="Grid Table 7 Colorful - Accent 4"/>
    <w:qFormat/>
    <w:uiPriority w:val="0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</w:style>
  <w:style w:type="table" w:customStyle="1" w:styleId="121">
    <w:name w:val="Grid Table 5 Dark- Accent 4"/>
    <w:qFormat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22">
    <w:name w:val="List Table 1 Light - Accent 4"/>
    <w:qFormat/>
    <w:uiPriority w:val="0"/>
  </w:style>
  <w:style w:type="table" w:customStyle="1" w:styleId="123">
    <w:name w:val="Сетка таблицы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4">
    <w:name w:val="List Table 6 Colorful - Accent 6"/>
    <w:qFormat/>
    <w:uiPriority w:val="0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customStyle="1" w:styleId="125">
    <w:name w:val="Grid Table 6 Colorful - Accent 4"/>
    <w:qFormat/>
    <w:uiPriority w:val="0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</w:style>
  <w:style w:type="table" w:customStyle="1" w:styleId="126">
    <w:name w:val="Grid Table 7 Colorful - Accent 5"/>
    <w:qFormat/>
    <w:uiPriority w:val="0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customStyle="1" w:styleId="127">
    <w:name w:val="List Table 6 Colorful - Accent 2"/>
    <w:qFormat/>
    <w:uiPriority w:val="0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</w:style>
  <w:style w:type="table" w:customStyle="1" w:styleId="128">
    <w:name w:val="Список-таблица 6 цветная1"/>
    <w:qFormat/>
    <w:uiPriority w:val="0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</w:style>
  <w:style w:type="table" w:customStyle="1" w:styleId="129">
    <w:name w:val="Lined - Accent"/>
    <w:qFormat/>
    <w:uiPriority w:val="0"/>
  </w:style>
  <w:style w:type="table" w:customStyle="1" w:styleId="130">
    <w:name w:val="Grid Table 2 - Accent 5"/>
    <w:qFormat/>
    <w:uiPriority w:val="0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customStyle="1" w:styleId="131">
    <w:name w:val="Grid Table 3 - Accent 4"/>
    <w:qFormat/>
    <w:uiPriority w:val="0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</w:style>
  <w:style w:type="table" w:customStyle="1" w:styleId="132">
    <w:name w:val="Список-таблица 7 цветная1"/>
    <w:qFormat/>
    <w:uiPriority w:val="0"/>
    <w:tblPr>
      <w:tblBorders>
        <w:right w:val="single" w:color="7E7E7E" w:themeColor="text1" w:themeTint="80" w:sz="4" w:space="0"/>
      </w:tblBorders>
    </w:tblPr>
  </w:style>
  <w:style w:type="table" w:customStyle="1" w:styleId="133">
    <w:name w:val="List Table 4 - Accent 3"/>
    <w:qFormat/>
    <w:uiPriority w:val="0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customStyle="1" w:styleId="134">
    <w:name w:val="List Table 6 Colorful - Accent 5"/>
    <w:qFormat/>
    <w:uiPriority w:val="0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</w:style>
  <w:style w:type="table" w:customStyle="1" w:styleId="135">
    <w:name w:val="List Table 2 - Accent 1"/>
    <w:qFormat/>
    <w:uiPriority w:val="0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customStyle="1" w:styleId="136">
    <w:name w:val="Таблица простая 31"/>
    <w:qFormat/>
    <w:uiPriority w:val="0"/>
  </w:style>
  <w:style w:type="table" w:customStyle="1" w:styleId="137">
    <w:name w:val="Bordered"/>
    <w:qFormat/>
    <w:uiPriority w:val="0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</w:style>
  <w:style w:type="table" w:customStyle="1" w:styleId="138">
    <w:name w:val="Lined - Accent 5"/>
    <w:qFormat/>
    <w:uiPriority w:val="0"/>
  </w:style>
  <w:style w:type="table" w:customStyle="1" w:styleId="139">
    <w:name w:val="Lined - Accent 4"/>
    <w:qFormat/>
    <w:uiPriority w:val="0"/>
  </w:style>
  <w:style w:type="table" w:customStyle="1" w:styleId="140">
    <w:name w:val="Таблица простая 41"/>
    <w:qFormat/>
    <w:uiPriority w:val="0"/>
  </w:style>
  <w:style w:type="table" w:customStyle="1" w:styleId="141">
    <w:name w:val="Таблица простая 21"/>
    <w:qFormat/>
    <w:uiPriority w:val="0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customStyle="1" w:styleId="142">
    <w:name w:val="Список-таблица 3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customStyle="1" w:styleId="143">
    <w:name w:val="List Table 5 Dark - Accent 3"/>
    <w:qFormat/>
    <w:uiPriority w:val="0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customStyle="1" w:styleId="144">
    <w:name w:val="Таблица-сетка 41"/>
    <w:qFormat/>
    <w:uiPriority w:val="0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</w:style>
  <w:style w:type="table" w:customStyle="1" w:styleId="145">
    <w:name w:val="List Table 2 - Accent 3"/>
    <w:qFormat/>
    <w:uiPriority w:val="0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customStyle="1" w:styleId="146">
    <w:name w:val="Grid Table 5 Dark - Accent 3"/>
    <w:qFormat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47">
    <w:name w:val="List Table 3 - Accent 5"/>
    <w:qFormat/>
    <w:uiPriority w:val="0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</w:style>
  <w:style w:type="table" w:customStyle="1" w:styleId="148">
    <w:name w:val="List Table 5 Dark - Accent 1"/>
    <w:qFormat/>
    <w:uiPriority w:val="0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customStyle="1" w:styleId="149">
    <w:name w:val="Grid Table 4 - Accent 5"/>
    <w:qFormat/>
    <w:uiPriority w:val="0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customStyle="1" w:styleId="150">
    <w:name w:val="List Table 2 - Accent 4"/>
    <w:qFormat/>
    <w:uiPriority w:val="0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</w:style>
  <w:style w:type="table" w:customStyle="1" w:styleId="151">
    <w:name w:val="Список-таблица 5 темная1"/>
    <w:qFormat/>
    <w:uiPriority w:val="0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</w:style>
  <w:style w:type="table" w:customStyle="1" w:styleId="152">
    <w:name w:val="List Table 1 Light - Accent 3"/>
    <w:qFormat/>
    <w:uiPriority w:val="0"/>
  </w:style>
  <w:style w:type="table" w:customStyle="1" w:styleId="153">
    <w:name w:val="List Table 4 - Accent 1"/>
    <w:qFormat/>
    <w:uiPriority w:val="0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customStyle="1" w:styleId="154">
    <w:name w:val="Grid Table 1 Light - Accent 4"/>
    <w:qFormat/>
    <w:uiPriority w:val="0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</w:style>
  <w:style w:type="table" w:customStyle="1" w:styleId="155">
    <w:name w:val="Lined - Accent 1"/>
    <w:qFormat/>
    <w:uiPriority w:val="0"/>
  </w:style>
  <w:style w:type="table" w:customStyle="1" w:styleId="156">
    <w:name w:val="Grid Table 6 Colorful - Accent 2"/>
    <w:qFormat/>
    <w:uiPriority w:val="0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</w:style>
  <w:style w:type="table" w:customStyle="1" w:styleId="157">
    <w:name w:val="List Table 6 Colorful - Accent 3"/>
    <w:qFormat/>
    <w:uiPriority w:val="0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customStyle="1" w:styleId="158">
    <w:name w:val="Grid Table 6 Colorful - Accent 3"/>
    <w:qFormat/>
    <w:uiPriority w:val="0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159">
    <w:name w:val="Grid Table 1 Light - Accent 3"/>
    <w:qFormat/>
    <w:uiPriority w:val="0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customStyle="1" w:styleId="160">
    <w:name w:val="Bordered - Accent 3"/>
    <w:qFormat/>
    <w:uiPriority w:val="0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customStyle="1" w:styleId="161">
    <w:name w:val="Grid Table 3 - Accent 5"/>
    <w:qFormat/>
    <w:uiPriority w:val="0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customStyle="1" w:styleId="162">
    <w:name w:val="Bordered &amp; Lined - Accent"/>
    <w:qFormat/>
    <w:uiPriority w:val="0"/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</w:style>
  <w:style w:type="table" w:customStyle="1" w:styleId="163">
    <w:name w:val="Table Grid Light"/>
    <w:qFormat/>
    <w:uiPriority w:val="0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164">
    <w:name w:val="Список-таблица 1 светлая1"/>
    <w:qFormat/>
    <w:uiPriority w:val="0"/>
  </w:style>
  <w:style w:type="table" w:customStyle="1" w:styleId="165">
    <w:name w:val="Grid Table 5 Dark - Accent 2"/>
    <w:qFormat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66">
    <w:name w:val="Таблица простая 11"/>
    <w:qFormat/>
    <w:uiPriority w:val="0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167">
    <w:name w:val="List Table 2 - Accent 6"/>
    <w:qFormat/>
    <w:uiPriority w:val="0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customStyle="1" w:styleId="168">
    <w:name w:val="Grid Table 7 Colorful - Accent 1"/>
    <w:qFormat/>
    <w:uiPriority w:val="0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</w:style>
  <w:style w:type="table" w:customStyle="1" w:styleId="169">
    <w:name w:val="Lined - Accent 3"/>
    <w:qFormat/>
    <w:uiPriority w:val="0"/>
  </w:style>
  <w:style w:type="table" w:customStyle="1" w:styleId="170">
    <w:name w:val="List Table 5 Dark - Accent 6"/>
    <w:qFormat/>
    <w:uiPriority w:val="0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customStyle="1" w:styleId="171">
    <w:name w:val="List Table 5 Dark - Accent 2"/>
    <w:qFormat/>
    <w:uiPriority w:val="0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</w:style>
  <w:style w:type="table" w:customStyle="1" w:styleId="172">
    <w:name w:val="List Table 5 Dark - Accent 5"/>
    <w:qFormat/>
    <w:uiPriority w:val="0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</w:style>
  <w:style w:type="table" w:customStyle="1" w:styleId="173">
    <w:name w:val="Bordered - Accent 5"/>
    <w:qFormat/>
    <w:uiPriority w:val="0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</w:style>
  <w:style w:type="table" w:customStyle="1" w:styleId="174">
    <w:name w:val="Bordered &amp; Lined - Accent 2"/>
    <w:qFormat/>
    <w:uiPriority w:val="0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</w:style>
  <w:style w:type="table" w:customStyle="1" w:styleId="175">
    <w:name w:val="Таблица-сетка 6 цветная1"/>
    <w:qFormat/>
    <w:uiPriority w:val="0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</w:style>
  <w:style w:type="table" w:customStyle="1" w:styleId="176">
    <w:name w:val="Grid Table 6 Colorful - Accent 5"/>
    <w:qFormat/>
    <w:uiPriority w:val="0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customStyle="1" w:styleId="177">
    <w:name w:val="Grid Table 7 Colorful - Accent 6"/>
    <w:qFormat/>
    <w:uiPriority w:val="0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customStyle="1" w:styleId="178">
    <w:name w:val="List Table 7 Colorful - Accent 6"/>
    <w:qFormat/>
    <w:uiPriority w:val="0"/>
    <w:tblPr>
      <w:tblBorders>
        <w:right w:val="single" w:color="A9D08E" w:themeColor="accent6" w:themeTint="98" w:sz="4" w:space="0"/>
      </w:tblBorders>
    </w:tblPr>
  </w:style>
  <w:style w:type="table" w:customStyle="1" w:styleId="179">
    <w:name w:val="Bordered - Accent 1"/>
    <w:qFormat/>
    <w:uiPriority w:val="0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customStyle="1" w:styleId="180">
    <w:name w:val="Grid Table 4 - Accent 1"/>
    <w:qFormat/>
    <w:uiPriority w:val="0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customStyle="1" w:styleId="181">
    <w:name w:val="Grid Table 4 - Accent 6"/>
    <w:qFormat/>
    <w:uiPriority w:val="0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customStyle="1" w:styleId="182">
    <w:name w:val="Bordered - Accent 4"/>
    <w:qFormat/>
    <w:uiPriority w:val="0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</w:style>
  <w:style w:type="table" w:customStyle="1" w:styleId="183">
    <w:name w:val="List Table 2 - Accent 5"/>
    <w:qFormat/>
    <w:uiPriority w:val="0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customStyle="1" w:styleId="184">
    <w:name w:val="Grid Table 3 - Accent 6"/>
    <w:qFormat/>
    <w:uiPriority w:val="0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customStyle="1" w:styleId="185">
    <w:name w:val="Grid Table 1 Light - Accent 2"/>
    <w:qFormat/>
    <w:uiPriority w:val="0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customStyle="1" w:styleId="186">
    <w:name w:val="List Table 2 - Accent 2"/>
    <w:qFormat/>
    <w:uiPriority w:val="0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customStyle="1" w:styleId="187">
    <w:name w:val="Grid Table 4 - Accent 3"/>
    <w:qFormat/>
    <w:uiPriority w:val="0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customStyle="1" w:styleId="188">
    <w:name w:val="List Table 3 - Accent 3"/>
    <w:qFormat/>
    <w:uiPriority w:val="0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customStyle="1" w:styleId="189">
    <w:name w:val="List Table 1 Light - Accent 6"/>
    <w:qFormat/>
    <w:uiPriority w:val="0"/>
  </w:style>
  <w:style w:type="table" w:customStyle="1" w:styleId="190">
    <w:name w:val="List Table 4 - Accent 5"/>
    <w:qFormat/>
    <w:uiPriority w:val="0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customStyle="1" w:styleId="191">
    <w:name w:val="Grid Table 3 - Accent 1"/>
    <w:qFormat/>
    <w:uiPriority w:val="0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</w:style>
  <w:style w:type="table" w:customStyle="1" w:styleId="192">
    <w:name w:val="Сетка таблицы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93">
    <w:name w:val="List Table 1 Light - Accent 2"/>
    <w:qFormat/>
    <w:uiPriority w:val="0"/>
  </w:style>
  <w:style w:type="table" w:customStyle="1" w:styleId="194">
    <w:name w:val="Lined - Accent 6"/>
    <w:qFormat/>
    <w:uiPriority w:val="0"/>
  </w:style>
  <w:style w:type="table" w:customStyle="1" w:styleId="195">
    <w:name w:val="Bordered &amp; Lined - Accent 1"/>
    <w:qFormat/>
    <w:uiPriority w:val="0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</w:style>
  <w:style w:type="table" w:customStyle="1" w:styleId="196">
    <w:name w:val="Grid Table 1 Light - Accent 5"/>
    <w:qFormat/>
    <w:uiPriority w:val="0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</w:style>
  <w:style w:type="table" w:customStyle="1" w:styleId="197">
    <w:name w:val="Grid Table 7 Colorful - Accent 2"/>
    <w:qFormat/>
    <w:uiPriority w:val="0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</w:style>
  <w:style w:type="table" w:customStyle="1" w:styleId="198">
    <w:name w:val="Lined - Accent 2"/>
    <w:qFormat/>
    <w:uiPriority w:val="0"/>
  </w:style>
  <w:style w:type="table" w:customStyle="1" w:styleId="199">
    <w:name w:val="Grid Table 1 Light - Accent 1"/>
    <w:qFormat/>
    <w:uiPriority w:val="0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customStyle="1" w:styleId="200">
    <w:name w:val="Grid Table 4 - Accent 4"/>
    <w:qFormat/>
    <w:uiPriority w:val="0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</w:style>
  <w:style w:type="table" w:customStyle="1" w:styleId="201">
    <w:name w:val="Grid Table 2 - Accent 3"/>
    <w:qFormat/>
    <w:uiPriority w:val="0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202">
    <w:name w:val="Grid Table 2 - Accent 4"/>
    <w:qFormat/>
    <w:uiPriority w:val="0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</w:style>
  <w:style w:type="table" w:customStyle="1" w:styleId="203">
    <w:name w:val="Таблица-сетка 7 цветная1"/>
    <w:qFormat/>
    <w:uiPriority w:val="0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</w:style>
  <w:style w:type="table" w:customStyle="1" w:styleId="204">
    <w:name w:val="Grid Table 4 - Accent 2"/>
    <w:qFormat/>
    <w:uiPriority w:val="0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customStyle="1" w:styleId="205">
    <w:name w:val="Таблица-сетка 31"/>
    <w:qFormat/>
    <w:uiPriority w:val="0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</w:style>
  <w:style w:type="table" w:customStyle="1" w:styleId="206">
    <w:name w:val="Grid Table 2 - Accent 2"/>
    <w:qFormat/>
    <w:uiPriority w:val="0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</w:style>
  <w:style w:type="table" w:customStyle="1" w:styleId="207">
    <w:name w:val="Grid Table 3 - Accent 3"/>
    <w:qFormat/>
    <w:uiPriority w:val="0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208">
    <w:name w:val="List Table 4 - Accent 2"/>
    <w:qFormat/>
    <w:uiPriority w:val="0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customStyle="1" w:styleId="209">
    <w:name w:val="List Table 3 - Accent 1"/>
    <w:qFormat/>
    <w:uiPriority w:val="0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customStyle="1" w:styleId="210">
    <w:name w:val="List Table 7 Colorful - Accent 2"/>
    <w:qFormat/>
    <w:uiPriority w:val="0"/>
    <w:tblPr>
      <w:tblBorders>
        <w:right w:val="single" w:color="F4B285" w:themeColor="accent2" w:themeTint="97" w:sz="4" w:space="0"/>
      </w:tblBorders>
    </w:tblPr>
  </w:style>
  <w:style w:type="table" w:customStyle="1" w:styleId="211">
    <w:name w:val="List Table 4 - Accent 6"/>
    <w:qFormat/>
    <w:uiPriority w:val="0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customStyle="1" w:styleId="212">
    <w:name w:val="List Table 7 Colorful - Accent 5"/>
    <w:qFormat/>
    <w:uiPriority w:val="0"/>
    <w:tblPr>
      <w:tblBorders>
        <w:right w:val="single" w:color="8EA9DB" w:themeColor="accent5" w:themeTint="9A" w:sz="4" w:space="0"/>
      </w:tblBorders>
    </w:tblPr>
  </w:style>
  <w:style w:type="table" w:customStyle="1" w:styleId="213">
    <w:name w:val="List Table 1 Light - Accent 1"/>
    <w:qFormat/>
    <w:uiPriority w:val="0"/>
  </w:style>
  <w:style w:type="table" w:customStyle="1" w:styleId="214">
    <w:name w:val="Список-таблица 4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customStyle="1" w:styleId="215">
    <w:name w:val="Список-таблица 21"/>
    <w:qFormat/>
    <w:uiPriority w:val="0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</w:style>
  <w:style w:type="table" w:customStyle="1" w:styleId="216">
    <w:name w:val="List Table 7 Colorful - Accent 3"/>
    <w:qFormat/>
    <w:uiPriority w:val="0"/>
    <w:tblPr>
      <w:tblBorders>
        <w:right w:val="single" w:color="C9C9C9" w:themeColor="accent3" w:themeTint="98" w:sz="4" w:space="0"/>
      </w:tblBorders>
    </w:tblPr>
  </w:style>
  <w:style w:type="table" w:customStyle="1" w:styleId="217">
    <w:name w:val="List Table 6 Colorful - Accent 4"/>
    <w:qFormat/>
    <w:uiPriority w:val="0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</w:style>
  <w:style w:type="table" w:customStyle="1" w:styleId="218">
    <w:name w:val="List Table 1 Light - Accent 5"/>
    <w:qFormat/>
    <w:uiPriority w:val="0"/>
  </w:style>
  <w:style w:type="table" w:customStyle="1" w:styleId="219">
    <w:name w:val="Grid Table 2 - Accent 1"/>
    <w:qFormat/>
    <w:uiPriority w:val="0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</w:style>
  <w:style w:type="table" w:customStyle="1" w:styleId="220">
    <w:name w:val="Bordered &amp; Lined - Accent 5"/>
    <w:qFormat/>
    <w:uiPriority w:val="0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customStyle="1" w:styleId="221">
    <w:name w:val="Grid Table 2 - Accent 6"/>
    <w:qFormat/>
    <w:uiPriority w:val="0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customStyle="1" w:styleId="222">
    <w:name w:val="Grid Table 5 Dark - Accent 5"/>
    <w:qFormat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23">
    <w:name w:val="List Table 6 Colorful - Accent 1"/>
    <w:qFormat/>
    <w:uiPriority w:val="0"/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customStyle="1" w:styleId="224">
    <w:name w:val="Grid Table 6 Colorful - Accent 6"/>
    <w:qFormat/>
    <w:uiPriority w:val="0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customStyle="1" w:styleId="225">
    <w:name w:val="List Table 3 - Accent 2"/>
    <w:qFormat/>
    <w:uiPriority w:val="0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</w:style>
  <w:style w:type="table" w:customStyle="1" w:styleId="226">
    <w:name w:val="Grid Table 5 Dark- Accent 1"/>
    <w:qFormat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27">
    <w:name w:val="Таблица-сетка 5 темная1"/>
    <w:qFormat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28">
    <w:name w:val="Таблица простая 51"/>
    <w:qFormat/>
    <w:uiPriority w:val="0"/>
  </w:style>
  <w:style w:type="table" w:customStyle="1" w:styleId="229">
    <w:name w:val="Grid Table 7 Colorful - Accent 3"/>
    <w:qFormat/>
    <w:uiPriority w:val="0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230">
    <w:name w:val="List Table 4 - Accent 4"/>
    <w:qFormat/>
    <w:uiPriority w:val="0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</w:style>
  <w:style w:type="table" w:customStyle="1" w:styleId="231">
    <w:name w:val="List Table 7 Colorful - Accent 4"/>
    <w:qFormat/>
    <w:uiPriority w:val="0"/>
    <w:tblPr>
      <w:tblBorders>
        <w:right w:val="single" w:color="FFD864" w:themeColor="accent4" w:themeTint="9A" w:sz="4" w:space="0"/>
      </w:tblBorders>
    </w:tblPr>
  </w:style>
  <w:style w:type="table" w:customStyle="1" w:styleId="232">
    <w:name w:val="Bordered - Accent 6"/>
    <w:qFormat/>
    <w:uiPriority w:val="0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customStyle="1" w:styleId="233">
    <w:name w:val="Bordered &amp; Lined - Accent 3"/>
    <w:qFormat/>
    <w:uiPriority w:val="0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</w:style>
  <w:style w:type="table" w:customStyle="1" w:styleId="234">
    <w:name w:val="Grid Table 5 Dark - Accent 6"/>
    <w:qFormat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35">
    <w:name w:val="List Table 3 - Accent 6"/>
    <w:qFormat/>
    <w:uiPriority w:val="0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customStyle="1" w:styleId="236">
    <w:name w:val="Таблица-сетка 21"/>
    <w:qFormat/>
    <w:uiPriority w:val="0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</w:style>
  <w:style w:type="table" w:customStyle="1" w:styleId="237">
    <w:name w:val="Bordered &amp; Lined - Accent 4"/>
    <w:qFormat/>
    <w:uiPriority w:val="0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3795</Words>
  <Characters>29560</Characters>
  <Paragraphs>276</Paragraphs>
  <TotalTime>11</TotalTime>
  <ScaleCrop>false</ScaleCrop>
  <LinksUpToDate>false</LinksUpToDate>
  <CharactersWithSpaces>33145</CharactersWithSpaces>
  <Application>WPS Office_11.1.0.11711_F1E327BC-269C-435d-A152-05C5408002CA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2025-12-06T05:50:00Z</dcterms:created>
  <dc:creator>merkulovaay@pkk.local</dc:creator>
  <cp:lastModifiedBy>merkulovaay</cp:lastModifiedBy>
  <dcterms:modified xsi:type="dcterms:W3CDTF">2025-12-08T19:17:32Z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1049-11.1.0.11711</vt:lpwstr>
  </property>
</Properties>
</file>