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CF26F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2F7A49" w:rsidP="002F7A49">
            <w:pPr>
              <w:ind w:left="30"/>
              <w:jc w:val="center"/>
              <w:rPr>
                <w:b/>
                <w:sz w:val="28"/>
              </w:rPr>
            </w:pPr>
            <w:r w:rsidRPr="002F7A49">
              <w:rPr>
                <w:b/>
                <w:bCs/>
                <w:sz w:val="28"/>
              </w:rPr>
              <w:t xml:space="preserve">Об утверждении тарифов на электрическую энергию с учетом субсидирования из краевого бюджета, поставляемую </w:t>
            </w:r>
            <w:proofErr w:type="spellStart"/>
            <w:r w:rsidRPr="002F7A49">
              <w:rPr>
                <w:b/>
                <w:bCs/>
                <w:sz w:val="28"/>
              </w:rPr>
              <w:t>энергоснабжающими</w:t>
            </w:r>
            <w:proofErr w:type="spellEnd"/>
            <w:r w:rsidRPr="002F7A49">
              <w:rPr>
                <w:b/>
                <w:bCs/>
                <w:sz w:val="28"/>
              </w:rPr>
              <w:t xml:space="preserve"> организациями Камчатского края для населения и потребителей, приравненных к категории население, Озерновского </w:t>
            </w:r>
            <w:proofErr w:type="spellStart"/>
            <w:r w:rsidRPr="002F7A49">
              <w:rPr>
                <w:b/>
                <w:bCs/>
                <w:sz w:val="28"/>
              </w:rPr>
              <w:t>энергоузла</w:t>
            </w:r>
            <w:proofErr w:type="spellEnd"/>
            <w:r w:rsidRPr="002F7A49">
              <w:rPr>
                <w:b/>
                <w:bCs/>
                <w:sz w:val="28"/>
              </w:rPr>
              <w:t xml:space="preserve"> Камчатского края на 202</w:t>
            </w:r>
            <w:r>
              <w:rPr>
                <w:b/>
                <w:bCs/>
                <w:sz w:val="28"/>
              </w:rPr>
              <w:t>6</w:t>
            </w:r>
            <w:r w:rsidRPr="002F7A49">
              <w:rPr>
                <w:b/>
                <w:bCs/>
                <w:sz w:val="28"/>
              </w:rPr>
              <w:t xml:space="preserve"> год</w:t>
            </w:r>
          </w:p>
        </w:tc>
      </w:tr>
    </w:tbl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971DDE" w:rsidRDefault="002F7A49" w:rsidP="002F7A49">
      <w:pPr>
        <w:spacing w:line="276" w:lineRule="auto"/>
        <w:ind w:firstLine="709"/>
        <w:jc w:val="both"/>
        <w:rPr>
          <w:sz w:val="28"/>
        </w:rPr>
      </w:pPr>
      <w:r w:rsidRPr="00856265">
        <w:rPr>
          <w:sz w:val="28"/>
        </w:rPr>
        <w:t>В соответствии с Федеральным законом от 26.03.2003 № 35-ФЗ</w:t>
      </w:r>
      <w:r>
        <w:rPr>
          <w:sz w:val="28"/>
        </w:rPr>
        <w:br/>
      </w:r>
      <w:r w:rsidRPr="00856265">
        <w:rPr>
          <w:sz w:val="28"/>
        </w:rPr>
        <w:t>«Об электроэнергетике», постановлени</w:t>
      </w:r>
      <w:r>
        <w:rPr>
          <w:sz w:val="28"/>
        </w:rPr>
        <w:t>ем</w:t>
      </w:r>
      <w:r w:rsidRPr="00856265">
        <w:rPr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</w:t>
      </w:r>
      <w:r>
        <w:rPr>
          <w:sz w:val="28"/>
        </w:rPr>
        <w:t>»</w:t>
      </w:r>
      <w:r w:rsidRPr="00035ACD">
        <w:rPr>
          <w:sz w:val="28"/>
        </w:rPr>
        <w:t xml:space="preserve">, </w:t>
      </w:r>
      <w:r w:rsidR="00C31774">
        <w:rPr>
          <w:sz w:val="28"/>
        </w:rPr>
        <w:t xml:space="preserve">распоряжением </w:t>
      </w:r>
      <w:r w:rsidR="00C31774" w:rsidRPr="00C31774">
        <w:rPr>
          <w:sz w:val="28"/>
        </w:rPr>
        <w:t xml:space="preserve">Правительства Российской Федерации от </w:t>
      </w:r>
      <w:r w:rsidR="00C31774">
        <w:rPr>
          <w:sz w:val="28"/>
        </w:rPr>
        <w:t>31.10.2025</w:t>
      </w:r>
      <w:r w:rsidR="00C31774" w:rsidRPr="00C31774">
        <w:rPr>
          <w:sz w:val="28"/>
        </w:rPr>
        <w:t xml:space="preserve"> № </w:t>
      </w:r>
      <w:r w:rsidR="00C31774">
        <w:rPr>
          <w:sz w:val="28"/>
        </w:rPr>
        <w:t>3081-р</w:t>
      </w:r>
      <w:r w:rsidR="00C31774" w:rsidRPr="00C31774">
        <w:rPr>
          <w:sz w:val="28"/>
        </w:rPr>
        <w:t xml:space="preserve"> «Об установлении цен (тарифов) и их предельных уровней на электрическую энергию (мощность) в 2026 г.»</w:t>
      </w:r>
      <w:r w:rsidR="00C31774">
        <w:rPr>
          <w:sz w:val="28"/>
        </w:rPr>
        <w:t xml:space="preserve">, </w:t>
      </w:r>
      <w:r w:rsidRPr="003D611F">
        <w:rPr>
          <w:sz w:val="28"/>
        </w:rPr>
        <w:t xml:space="preserve">Законом </w:t>
      </w:r>
      <w:r>
        <w:rPr>
          <w:sz w:val="28"/>
        </w:rPr>
        <w:t>К</w:t>
      </w:r>
      <w:r w:rsidRPr="003D611F">
        <w:rPr>
          <w:sz w:val="28"/>
        </w:rPr>
        <w:t>амчат</w:t>
      </w:r>
      <w:r>
        <w:rPr>
          <w:sz w:val="28"/>
        </w:rPr>
        <w:t xml:space="preserve">ского </w:t>
      </w:r>
      <w:r w:rsidRPr="00956C8F">
        <w:rPr>
          <w:sz w:val="28"/>
        </w:rPr>
        <w:t xml:space="preserve">края от </w:t>
      </w:r>
      <w:r w:rsidR="00C31774">
        <w:rPr>
          <w:sz w:val="28"/>
        </w:rPr>
        <w:t xml:space="preserve">ХХ.12.2025 </w:t>
      </w:r>
      <w:r w:rsidRPr="00956C8F">
        <w:rPr>
          <w:sz w:val="28"/>
        </w:rPr>
        <w:t xml:space="preserve">№ </w:t>
      </w:r>
      <w:r w:rsidR="00C31774">
        <w:rPr>
          <w:sz w:val="28"/>
        </w:rPr>
        <w:t>ХХХ</w:t>
      </w:r>
      <w:r w:rsidRPr="00956C8F">
        <w:rPr>
          <w:sz w:val="28"/>
        </w:rPr>
        <w:t xml:space="preserve"> «О краевом бюджете на 202</w:t>
      </w:r>
      <w:r w:rsidR="00C31774">
        <w:rPr>
          <w:sz w:val="28"/>
        </w:rPr>
        <w:t>6</w:t>
      </w:r>
      <w:r w:rsidRPr="00956C8F">
        <w:rPr>
          <w:sz w:val="28"/>
        </w:rPr>
        <w:t xml:space="preserve"> год и на плановый период 202</w:t>
      </w:r>
      <w:r w:rsidR="00C31774">
        <w:rPr>
          <w:sz w:val="28"/>
        </w:rPr>
        <w:t>7</w:t>
      </w:r>
      <w:r w:rsidRPr="00956C8F">
        <w:rPr>
          <w:sz w:val="28"/>
        </w:rPr>
        <w:t xml:space="preserve"> и 202</w:t>
      </w:r>
      <w:r w:rsidR="00C31774">
        <w:rPr>
          <w:sz w:val="28"/>
        </w:rPr>
        <w:t>8</w:t>
      </w:r>
      <w:r w:rsidRPr="00956C8F">
        <w:rPr>
          <w:sz w:val="28"/>
        </w:rPr>
        <w:t xml:space="preserve"> годов»,</w:t>
      </w:r>
      <w:r w:rsidRPr="003D611F">
        <w:rPr>
          <w:sz w:val="28"/>
        </w:rPr>
        <w:t xml:space="preserve"> постановлением Правительства Камчатского края от 07.04.2023</w:t>
      </w:r>
      <w:r w:rsidR="00C31774">
        <w:rPr>
          <w:sz w:val="28"/>
        </w:rPr>
        <w:t xml:space="preserve"> № </w:t>
      </w:r>
      <w:r w:rsidRPr="003D611F">
        <w:rPr>
          <w:sz w:val="28"/>
        </w:rPr>
        <w:t>204-П «Об утверждении Положения о Региональной службе по тарифам</w:t>
      </w:r>
      <w:bookmarkStart w:id="1" w:name="_GoBack"/>
      <w:bookmarkEnd w:id="1"/>
      <w:r w:rsidRPr="003D611F">
        <w:rPr>
          <w:sz w:val="28"/>
        </w:rPr>
        <w:t xml:space="preserve"> и ценам Камчатского края»,</w:t>
      </w:r>
      <w:r w:rsidRPr="00856265">
        <w:rPr>
          <w:sz w:val="28"/>
        </w:rPr>
        <w:t xml:space="preserve"> протоколом Правления Региональной службы по тарифам и ценам Камчатского края от </w:t>
      </w:r>
      <w:r w:rsidR="00E767DB">
        <w:rPr>
          <w:sz w:val="28"/>
        </w:rPr>
        <w:t>ХХ</w:t>
      </w:r>
      <w:r>
        <w:rPr>
          <w:sz w:val="28"/>
        </w:rPr>
        <w:t>.12</w:t>
      </w:r>
      <w:r w:rsidRPr="00856265">
        <w:rPr>
          <w:sz w:val="28"/>
        </w:rPr>
        <w:t>.202</w:t>
      </w:r>
      <w:r w:rsidR="00E767DB">
        <w:rPr>
          <w:sz w:val="28"/>
        </w:rPr>
        <w:t>5</w:t>
      </w:r>
      <w:r w:rsidRPr="00856265">
        <w:rPr>
          <w:sz w:val="28"/>
        </w:rPr>
        <w:t xml:space="preserve"> № </w:t>
      </w:r>
      <w:r w:rsidR="00E767DB">
        <w:rPr>
          <w:sz w:val="28"/>
        </w:rPr>
        <w:t>ХХХ</w:t>
      </w:r>
    </w:p>
    <w:p w:rsidR="002F7A49" w:rsidRDefault="002F7A49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>Утвердить и ввести в действие с 01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 по 31 декабря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 льготный тариф на электрическую энергию, поставляемую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энергоснабжающими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организациями Камчатского края населению и потребителям, приравненным к категории население, </w:t>
      </w:r>
      <w:r w:rsidRPr="002F7A49">
        <w:rPr>
          <w:color w:val="000000"/>
          <w:sz w:val="28"/>
          <w:szCs w:val="20"/>
          <w:lang w:val="x-none" w:eastAsia="x-none"/>
        </w:rPr>
        <w:t xml:space="preserve">Озерновского </w:t>
      </w:r>
      <w:proofErr w:type="spellStart"/>
      <w:r w:rsidRPr="002F7A49">
        <w:rPr>
          <w:color w:val="000000"/>
          <w:sz w:val="28"/>
          <w:szCs w:val="20"/>
          <w:lang w:val="x-none" w:eastAsia="x-none"/>
        </w:rPr>
        <w:t>энергоузла</w:t>
      </w:r>
      <w:proofErr w:type="spellEnd"/>
      <w:r w:rsidRPr="002F7A49">
        <w:rPr>
          <w:color w:val="000000"/>
          <w:sz w:val="28"/>
          <w:szCs w:val="20"/>
          <w:lang w:val="x-none" w:eastAsia="x-none"/>
        </w:rPr>
        <w:t xml:space="preserve"> </w:t>
      </w:r>
      <w:r w:rsidRPr="002F7A49">
        <w:rPr>
          <w:sz w:val="28"/>
          <w:szCs w:val="16"/>
          <w:lang w:val="x-none" w:eastAsia="x-none"/>
        </w:rPr>
        <w:t>Камчатского края, с календарной разбивкой согласно приложению.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 xml:space="preserve">Компенсация выпадающих доходов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энергоснабжающих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организаций от разницы между экономически обоснованными тарифами и льготными тарифами на электрическую энергию осуществляется за счет субсидий, предоставляемых </w:t>
      </w:r>
      <w:proofErr w:type="spellStart"/>
      <w:r w:rsidRPr="002F7A49">
        <w:rPr>
          <w:sz w:val="28"/>
          <w:szCs w:val="16"/>
          <w:lang w:val="x-none" w:eastAsia="x-none"/>
        </w:rPr>
        <w:lastRenderedPageBreak/>
        <w:t>энергоснабжающим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 из бюджета Камчатского края.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>Настоящее постановление вступает в силу с 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года.</w:t>
      </w:r>
    </w:p>
    <w:p w:rsidR="00971DDE" w:rsidRPr="002F7A49" w:rsidRDefault="00971DDE">
      <w:pPr>
        <w:spacing w:line="276" w:lineRule="auto"/>
        <w:ind w:firstLine="709"/>
        <w:jc w:val="both"/>
        <w:rPr>
          <w:sz w:val="28"/>
          <w:lang w:val="x-none"/>
        </w:rPr>
      </w:pPr>
    </w:p>
    <w:p w:rsidR="00664903" w:rsidRPr="002F7A49" w:rsidRDefault="00664903">
      <w:pPr>
        <w:spacing w:line="276" w:lineRule="auto"/>
        <w:ind w:firstLine="709"/>
        <w:jc w:val="both"/>
        <w:rPr>
          <w:sz w:val="28"/>
          <w:lang w:val="x-none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971DDE" w:rsidTr="002F7A49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712FC" w:rsidRPr="00CE0ED4" w:rsidRDefault="000712FC" w:rsidP="000712FC">
      <w:pPr>
        <w:widowControl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Pr="00CE0ED4">
        <w:rPr>
          <w:bCs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0712FC" w:rsidRPr="00EC1FF9" w:rsidRDefault="000712FC" w:rsidP="000712FC">
      <w:pPr>
        <w:widowControl w:val="0"/>
        <w:ind w:left="5387"/>
        <w:rPr>
          <w:bCs/>
          <w:sz w:val="28"/>
          <w:szCs w:val="28"/>
        </w:rPr>
      </w:pPr>
      <w:r w:rsidRPr="00CE0ED4">
        <w:rPr>
          <w:bCs/>
          <w:sz w:val="28"/>
          <w:szCs w:val="28"/>
        </w:rPr>
        <w:t xml:space="preserve">от </w:t>
      </w:r>
      <w:r w:rsidR="00882EE9">
        <w:rPr>
          <w:bCs/>
          <w:sz w:val="28"/>
          <w:szCs w:val="28"/>
        </w:rPr>
        <w:t>ХХ</w:t>
      </w:r>
      <w:r>
        <w:rPr>
          <w:bCs/>
          <w:sz w:val="28"/>
          <w:szCs w:val="28"/>
        </w:rPr>
        <w:t>.1</w:t>
      </w:r>
      <w:r w:rsidR="00882EE9">
        <w:rPr>
          <w:bCs/>
          <w:sz w:val="28"/>
          <w:szCs w:val="28"/>
        </w:rPr>
        <w:t>2</w:t>
      </w:r>
      <w:r w:rsidRPr="00CE0ED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CE0E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882EE9">
        <w:rPr>
          <w:bCs/>
          <w:sz w:val="28"/>
          <w:szCs w:val="28"/>
        </w:rPr>
        <w:t>ХХХ</w:t>
      </w:r>
      <w:r>
        <w:rPr>
          <w:bCs/>
          <w:sz w:val="28"/>
          <w:szCs w:val="28"/>
        </w:rPr>
        <w:t>-Н</w:t>
      </w:r>
    </w:p>
    <w:p w:rsidR="000712FC" w:rsidRDefault="000712FC" w:rsidP="00882EE9">
      <w:pPr>
        <w:widowControl w:val="0"/>
        <w:rPr>
          <w:bCs/>
          <w:sz w:val="28"/>
          <w:szCs w:val="28"/>
        </w:rPr>
      </w:pPr>
    </w:p>
    <w:p w:rsidR="00882EE9" w:rsidRPr="00882EE9" w:rsidRDefault="00882EE9" w:rsidP="00882EE9">
      <w:pPr>
        <w:widowControl w:val="0"/>
        <w:jc w:val="center"/>
        <w:rPr>
          <w:bCs/>
          <w:sz w:val="28"/>
          <w:szCs w:val="26"/>
        </w:rPr>
      </w:pPr>
      <w:r w:rsidRPr="00882EE9">
        <w:rPr>
          <w:bCs/>
          <w:sz w:val="28"/>
          <w:szCs w:val="26"/>
        </w:rPr>
        <w:t xml:space="preserve">Тарифы на электрическую энергию, поставляемую ПАО «Камчатскэнерго» (Озерновский </w:t>
      </w:r>
      <w:proofErr w:type="spellStart"/>
      <w:r w:rsidRPr="00882EE9">
        <w:rPr>
          <w:bCs/>
          <w:sz w:val="28"/>
          <w:szCs w:val="26"/>
        </w:rPr>
        <w:t>энергоузел</w:t>
      </w:r>
      <w:proofErr w:type="spellEnd"/>
      <w:r w:rsidRPr="00882EE9">
        <w:rPr>
          <w:bCs/>
          <w:sz w:val="28"/>
          <w:szCs w:val="26"/>
        </w:rPr>
        <w:t xml:space="preserve">) для населения и потребителям, приравненных к категории население, Озерновского </w:t>
      </w:r>
      <w:proofErr w:type="spellStart"/>
      <w:r w:rsidRPr="00882EE9">
        <w:rPr>
          <w:bCs/>
          <w:sz w:val="28"/>
          <w:szCs w:val="26"/>
        </w:rPr>
        <w:t>энергоузла</w:t>
      </w:r>
      <w:proofErr w:type="spellEnd"/>
      <w:r w:rsidRPr="00882EE9">
        <w:rPr>
          <w:bCs/>
          <w:sz w:val="28"/>
          <w:szCs w:val="26"/>
        </w:rPr>
        <w:t xml:space="preserve"> Камчатского края, </w:t>
      </w:r>
      <w:r>
        <w:rPr>
          <w:bCs/>
          <w:sz w:val="28"/>
          <w:szCs w:val="26"/>
        </w:rPr>
        <w:br/>
      </w:r>
      <w:r w:rsidRPr="00882EE9">
        <w:rPr>
          <w:bCs/>
          <w:sz w:val="28"/>
          <w:szCs w:val="26"/>
        </w:rPr>
        <w:t>на 202</w:t>
      </w:r>
      <w:r>
        <w:rPr>
          <w:bCs/>
          <w:sz w:val="28"/>
          <w:szCs w:val="26"/>
        </w:rPr>
        <w:t>6</w:t>
      </w:r>
      <w:r w:rsidRPr="00882EE9">
        <w:rPr>
          <w:bCs/>
          <w:sz w:val="28"/>
          <w:szCs w:val="26"/>
        </w:rPr>
        <w:t xml:space="preserve"> год</w:t>
      </w:r>
    </w:p>
    <w:p w:rsidR="00882EE9" w:rsidRPr="00882EE9" w:rsidRDefault="00882EE9" w:rsidP="00882EE9">
      <w:pPr>
        <w:widowControl w:val="0"/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121"/>
        <w:gridCol w:w="31"/>
        <w:gridCol w:w="1602"/>
        <w:gridCol w:w="29"/>
        <w:gridCol w:w="2037"/>
      </w:tblGrid>
      <w:tr w:rsidR="00882EE9" w:rsidRPr="00882EE9" w:rsidTr="0075707A">
        <w:trPr>
          <w:jc w:val="center"/>
        </w:trPr>
        <w:tc>
          <w:tcPr>
            <w:tcW w:w="420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659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 с разбивкой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ставкам и дифференциацией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зонам суток</w:t>
            </w:r>
          </w:p>
        </w:tc>
        <w:tc>
          <w:tcPr>
            <w:tcW w:w="1921" w:type="pct"/>
            <w:gridSpan w:val="4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Цена (тариф), руб./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кВт·ч</w:t>
            </w:r>
            <w:proofErr w:type="spellEnd"/>
          </w:p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(с учетом НДС)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882EE9" w:rsidRPr="00882EE9" w:rsidRDefault="00882EE9" w:rsidP="007B37CE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7B37CE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1073" w:type="pct"/>
            <w:gridSpan w:val="2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848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1073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 и приравненные к нему, за исключением населения и потребителей, указанных в строках 2–8: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3,07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882EE9" w:rsidRPr="00882EE9" w:rsidTr="00882EE9">
        <w:trPr>
          <w:trHeight w:val="335"/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3,77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2,05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3,73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3,07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2.1</w:t>
            </w:r>
          </w:p>
        </w:tc>
        <w:tc>
          <w:tcPr>
            <w:tcW w:w="2675" w:type="pct"/>
            <w:gridSpan w:val="2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882EE9" w:rsidRPr="00882EE9" w:rsidRDefault="0075707A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3.1</w:t>
            </w:r>
          </w:p>
        </w:tc>
        <w:tc>
          <w:tcPr>
            <w:tcW w:w="2675" w:type="pct"/>
            <w:gridSpan w:val="2"/>
            <w:vAlign w:val="center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4.1</w:t>
            </w:r>
          </w:p>
        </w:tc>
        <w:tc>
          <w:tcPr>
            <w:tcW w:w="2675" w:type="pct"/>
            <w:gridSpan w:val="2"/>
            <w:vAlign w:val="center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5.1</w:t>
            </w:r>
          </w:p>
        </w:tc>
        <w:tc>
          <w:tcPr>
            <w:tcW w:w="2675" w:type="pct"/>
            <w:gridSpan w:val="2"/>
            <w:vAlign w:val="center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trHeight w:val="350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и приравненные к нему, за исключением населения и потребителей, указанных в строках 5–7: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r w:rsidRPr="00882EE9">
              <w:rPr>
                <w:sz w:val="20"/>
              </w:rPr>
              <w:t>Потребители, приравненные к населению: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наймодателей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trHeight w:val="345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75707A" w:rsidRPr="00882EE9" w:rsidTr="00882EE9">
        <w:trPr>
          <w:jc w:val="center"/>
        </w:trPr>
        <w:tc>
          <w:tcPr>
            <w:tcW w:w="420" w:type="pct"/>
            <w:vMerge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75707A" w:rsidRPr="00882EE9" w:rsidRDefault="0075707A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2,15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75707A" w:rsidRPr="00882EE9" w:rsidTr="0075707A">
        <w:trPr>
          <w:jc w:val="center"/>
        </w:trPr>
        <w:tc>
          <w:tcPr>
            <w:tcW w:w="420" w:type="pct"/>
          </w:tcPr>
          <w:p w:rsidR="0075707A" w:rsidRPr="00882EE9" w:rsidRDefault="0075707A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9.6.1</w:t>
            </w:r>
          </w:p>
        </w:tc>
        <w:tc>
          <w:tcPr>
            <w:tcW w:w="2675" w:type="pct"/>
            <w:gridSpan w:val="2"/>
          </w:tcPr>
          <w:p w:rsidR="0075707A" w:rsidRPr="00882EE9" w:rsidRDefault="0075707A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1058" w:type="pct"/>
          </w:tcPr>
          <w:p w:rsidR="0075707A" w:rsidRPr="00882EE9" w:rsidRDefault="0075707A" w:rsidP="007570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3,07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2,36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3,77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2,05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3,73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3,07</w:t>
            </w:r>
          </w:p>
        </w:tc>
      </w:tr>
      <w:tr w:rsidR="000811A6" w:rsidRPr="00882EE9" w:rsidTr="00882EE9">
        <w:trPr>
          <w:jc w:val="center"/>
        </w:trPr>
        <w:tc>
          <w:tcPr>
            <w:tcW w:w="420" w:type="pct"/>
            <w:vMerge/>
          </w:tcPr>
          <w:p w:rsidR="000811A6" w:rsidRPr="00882EE9" w:rsidRDefault="000811A6" w:rsidP="00882EE9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0811A6" w:rsidRPr="00882EE9" w:rsidRDefault="000811A6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73" w:type="pct"/>
            <w:gridSpan w:val="2"/>
          </w:tcPr>
          <w:p w:rsidR="000811A6" w:rsidRPr="00882EE9" w:rsidRDefault="000811A6" w:rsidP="00F72E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2,05</w:t>
            </w:r>
          </w:p>
        </w:tc>
      </w:tr>
    </w:tbl>
    <w:p w:rsidR="00882EE9" w:rsidRPr="00882EE9" w:rsidRDefault="00882EE9" w:rsidP="00882EE9">
      <w:pPr>
        <w:widowControl w:val="0"/>
        <w:ind w:right="-2" w:firstLine="709"/>
        <w:jc w:val="both"/>
        <w:rPr>
          <w:bCs/>
          <w:sz w:val="17"/>
          <w:szCs w:val="17"/>
          <w:lang w:val="x-none"/>
        </w:rPr>
      </w:pPr>
      <w:r w:rsidRPr="00882EE9">
        <w:rPr>
          <w:sz w:val="17"/>
          <w:szCs w:val="17"/>
        </w:rPr>
        <w:t>Примечание:</w:t>
      </w:r>
      <w:r w:rsidRPr="00882EE9">
        <w:rPr>
          <w:bCs/>
          <w:sz w:val="17"/>
          <w:szCs w:val="17"/>
          <w:lang w:val="x-none"/>
        </w:rPr>
        <w:t xml:space="preserve"> </w:t>
      </w:r>
    </w:p>
    <w:p w:rsidR="00882EE9" w:rsidRPr="00882EE9" w:rsidRDefault="00882EE9" w:rsidP="00882EE9">
      <w:pPr>
        <w:widowControl w:val="0"/>
        <w:autoSpaceDE w:val="0"/>
        <w:autoSpaceDN w:val="0"/>
        <w:adjustRightInd w:val="0"/>
        <w:ind w:right="-2" w:firstLine="709"/>
        <w:jc w:val="both"/>
        <w:rPr>
          <w:sz w:val="18"/>
          <w:szCs w:val="18"/>
        </w:rPr>
      </w:pPr>
      <w:r w:rsidRPr="00882EE9">
        <w:rPr>
          <w:sz w:val="18"/>
          <w:szCs w:val="18"/>
        </w:rPr>
        <w:t xml:space="preserve">Перечень категорий потребителей, в отношении которых могут быть применены льготные (сниженные) тарифы определены </w:t>
      </w:r>
      <w:r w:rsidRPr="00882EE9">
        <w:rPr>
          <w:sz w:val="18"/>
          <w:szCs w:val="18"/>
          <w:highlight w:val="yellow"/>
        </w:rPr>
        <w:t>пунктом 4 статьи 13 Закона Камчатского края от ХХ.ХХ.2025 № ХХХ «О краевом бюджете на 2026 год и на плановый период 2027 и 2028 годов».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</w:rPr>
      </w:pPr>
      <w:r w:rsidRPr="00882EE9">
        <w:rPr>
          <w:sz w:val="20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  <w:highlight w:val="yellow"/>
        </w:rPr>
      </w:pPr>
      <w:r w:rsidRPr="00882EE9">
        <w:rPr>
          <w:sz w:val="20"/>
        </w:rPr>
        <w:t>&lt;2&gt;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деятельности), приведен в приложении № 1 к Основам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1178.</w:t>
      </w:r>
    </w:p>
    <w:p w:rsidR="00882EE9" w:rsidRPr="00882EE9" w:rsidRDefault="00882EE9" w:rsidP="00882EE9">
      <w:pPr>
        <w:widowControl w:val="0"/>
        <w:ind w:firstLine="348"/>
        <w:jc w:val="right"/>
        <w:rPr>
          <w:sz w:val="28"/>
          <w:szCs w:val="28"/>
        </w:rPr>
      </w:pP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  <w:r w:rsidRPr="00882EE9">
        <w:rPr>
          <w:sz w:val="28"/>
          <w:szCs w:val="28"/>
        </w:rPr>
        <w:t xml:space="preserve">Таблица </w:t>
      </w:r>
      <w:r w:rsidR="008B1C5A">
        <w:rPr>
          <w:sz w:val="28"/>
          <w:szCs w:val="28"/>
        </w:rPr>
        <w:t>2</w:t>
      </w: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52"/>
        <w:gridCol w:w="1635"/>
        <w:gridCol w:w="1762"/>
      </w:tblGrid>
      <w:tr w:rsidR="00882EE9" w:rsidRPr="00882EE9" w:rsidTr="0075707A">
        <w:tc>
          <w:tcPr>
            <w:tcW w:w="35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88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</w:t>
            </w:r>
          </w:p>
        </w:tc>
        <w:tc>
          <w:tcPr>
            <w:tcW w:w="1764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E25304" w:rsidRPr="00882EE9" w:rsidTr="00E25304">
        <w:tc>
          <w:tcPr>
            <w:tcW w:w="35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8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vAlign w:val="center"/>
          </w:tcPr>
          <w:p w:rsidR="00E25304" w:rsidRPr="00882EE9" w:rsidRDefault="00E25304" w:rsidP="00BC5772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BC5772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915" w:type="pct"/>
            <w:vAlign w:val="center"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 электроотопительными установками, и 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 и приравненные к нему, за исключением населения и потребителей, указанных в строках 4–6: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Потребители, приравненные к населению: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 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Содержащиеся за счет прихожан религиозные организации.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E25304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0,7</w:t>
            </w:r>
          </w:p>
        </w:tc>
      </w:tr>
    </w:tbl>
    <w:p w:rsidR="00882EE9" w:rsidRPr="00882EE9" w:rsidRDefault="00882EE9" w:rsidP="00882EE9">
      <w:pPr>
        <w:widowControl w:val="0"/>
        <w:rPr>
          <w:sz w:val="28"/>
        </w:rPr>
      </w:pPr>
    </w:p>
    <w:p w:rsidR="00882EE9" w:rsidRDefault="00882EE9" w:rsidP="00882EE9">
      <w:pPr>
        <w:widowControl w:val="0"/>
        <w:rPr>
          <w:bCs/>
          <w:sz w:val="28"/>
          <w:szCs w:val="28"/>
        </w:rPr>
      </w:pPr>
    </w:p>
    <w:sectPr w:rsidR="00882EE9" w:rsidSect="00664903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7A" w:rsidRDefault="0075707A" w:rsidP="00664903">
      <w:r>
        <w:separator/>
      </w:r>
    </w:p>
  </w:endnote>
  <w:endnote w:type="continuationSeparator" w:id="0">
    <w:p w:rsidR="0075707A" w:rsidRDefault="0075707A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7A" w:rsidRDefault="0075707A" w:rsidP="00664903">
      <w:r>
        <w:separator/>
      </w:r>
    </w:p>
  </w:footnote>
  <w:footnote w:type="continuationSeparator" w:id="0">
    <w:p w:rsidR="0075707A" w:rsidRDefault="0075707A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37353645"/>
      <w:docPartObj>
        <w:docPartGallery w:val="Page Numbers (Top of Page)"/>
        <w:docPartUnique/>
      </w:docPartObj>
    </w:sdtPr>
    <w:sdtEndPr/>
    <w:sdtContent>
      <w:p w:rsidR="0075707A" w:rsidRPr="00664903" w:rsidRDefault="0075707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4903">
          <w:rPr>
            <w:rFonts w:ascii="Times New Roman" w:hAnsi="Times New Roman"/>
            <w:sz w:val="24"/>
            <w:szCs w:val="24"/>
          </w:rPr>
          <w:fldChar w:fldCharType="begin"/>
        </w:r>
        <w:r w:rsidRPr="006649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4903">
          <w:rPr>
            <w:rFonts w:ascii="Times New Roman" w:hAnsi="Times New Roman"/>
            <w:sz w:val="24"/>
            <w:szCs w:val="24"/>
          </w:rPr>
          <w:fldChar w:fldCharType="separate"/>
        </w:r>
        <w:r w:rsidR="00C31774">
          <w:rPr>
            <w:rFonts w:ascii="Times New Roman" w:hAnsi="Times New Roman"/>
            <w:noProof/>
            <w:sz w:val="24"/>
            <w:szCs w:val="24"/>
          </w:rPr>
          <w:t>3</w:t>
        </w:r>
        <w:r w:rsidRPr="006649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707A" w:rsidRDefault="007570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C3F5D60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712FC"/>
    <w:rsid w:val="0007476D"/>
    <w:rsid w:val="000811A6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1E1A26"/>
    <w:rsid w:val="002065B1"/>
    <w:rsid w:val="002501C6"/>
    <w:rsid w:val="00297BB2"/>
    <w:rsid w:val="002A40B9"/>
    <w:rsid w:val="002A7BC0"/>
    <w:rsid w:val="002B589C"/>
    <w:rsid w:val="002B6C39"/>
    <w:rsid w:val="002D038F"/>
    <w:rsid w:val="002F4B94"/>
    <w:rsid w:val="002F7A49"/>
    <w:rsid w:val="00302389"/>
    <w:rsid w:val="00357124"/>
    <w:rsid w:val="003A1288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E7FC6"/>
    <w:rsid w:val="004F1782"/>
    <w:rsid w:val="004F29F7"/>
    <w:rsid w:val="00526082"/>
    <w:rsid w:val="00555465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4903"/>
    <w:rsid w:val="00666483"/>
    <w:rsid w:val="006867E8"/>
    <w:rsid w:val="00690862"/>
    <w:rsid w:val="006B0DDE"/>
    <w:rsid w:val="006C4C6F"/>
    <w:rsid w:val="006D60DF"/>
    <w:rsid w:val="006E2C88"/>
    <w:rsid w:val="007462F3"/>
    <w:rsid w:val="00753851"/>
    <w:rsid w:val="0075707A"/>
    <w:rsid w:val="00762B37"/>
    <w:rsid w:val="00787BDB"/>
    <w:rsid w:val="007B37CE"/>
    <w:rsid w:val="007B7CA6"/>
    <w:rsid w:val="007C08BD"/>
    <w:rsid w:val="008057CF"/>
    <w:rsid w:val="008057D8"/>
    <w:rsid w:val="00813B23"/>
    <w:rsid w:val="00871924"/>
    <w:rsid w:val="00877B9B"/>
    <w:rsid w:val="008825AC"/>
    <w:rsid w:val="00882EE9"/>
    <w:rsid w:val="008B1C5A"/>
    <w:rsid w:val="008D47E8"/>
    <w:rsid w:val="00941612"/>
    <w:rsid w:val="00967E7B"/>
    <w:rsid w:val="00971DDE"/>
    <w:rsid w:val="009777C6"/>
    <w:rsid w:val="009D4F92"/>
    <w:rsid w:val="00A1054D"/>
    <w:rsid w:val="00A2565A"/>
    <w:rsid w:val="00A66495"/>
    <w:rsid w:val="00A703C2"/>
    <w:rsid w:val="00A86975"/>
    <w:rsid w:val="00A90ADF"/>
    <w:rsid w:val="00AB4D6F"/>
    <w:rsid w:val="00B04511"/>
    <w:rsid w:val="00B6239C"/>
    <w:rsid w:val="00B71656"/>
    <w:rsid w:val="00B75F5F"/>
    <w:rsid w:val="00B92D74"/>
    <w:rsid w:val="00BC5772"/>
    <w:rsid w:val="00C0779E"/>
    <w:rsid w:val="00C31774"/>
    <w:rsid w:val="00CA5DF2"/>
    <w:rsid w:val="00CB10F4"/>
    <w:rsid w:val="00CC17BB"/>
    <w:rsid w:val="00CD4930"/>
    <w:rsid w:val="00CE0ED4"/>
    <w:rsid w:val="00CF26FD"/>
    <w:rsid w:val="00D16237"/>
    <w:rsid w:val="00D30771"/>
    <w:rsid w:val="00D7593F"/>
    <w:rsid w:val="00D765B4"/>
    <w:rsid w:val="00DB5193"/>
    <w:rsid w:val="00DD2549"/>
    <w:rsid w:val="00DF3604"/>
    <w:rsid w:val="00E0458F"/>
    <w:rsid w:val="00E25304"/>
    <w:rsid w:val="00E37B77"/>
    <w:rsid w:val="00E767DB"/>
    <w:rsid w:val="00EB0525"/>
    <w:rsid w:val="00EC79B5"/>
    <w:rsid w:val="00EE696A"/>
    <w:rsid w:val="00EF53F7"/>
    <w:rsid w:val="00F159B1"/>
    <w:rsid w:val="00F246CD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1B37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rsid w:val="00882EE9"/>
  </w:style>
  <w:style w:type="table" w:customStyle="1" w:styleId="33">
    <w:name w:val="Сетка таблицы3"/>
    <w:basedOn w:val="a2"/>
    <w:next w:val="af1"/>
    <w:rsid w:val="00882EE9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1 Знак Знак Знак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styleId="af6">
    <w:name w:val="Body Text"/>
    <w:basedOn w:val="a0"/>
    <w:link w:val="af7"/>
    <w:rsid w:val="00882EE9"/>
    <w:pPr>
      <w:jc w:val="both"/>
    </w:pPr>
    <w:rPr>
      <w:rFonts w:eastAsia="Calibri"/>
      <w:b/>
      <w:bCs/>
      <w:lang w:val="x-none"/>
    </w:rPr>
  </w:style>
  <w:style w:type="character" w:customStyle="1" w:styleId="af7">
    <w:name w:val="Основной текст Знак"/>
    <w:basedOn w:val="a1"/>
    <w:link w:val="af6"/>
    <w:rsid w:val="00882EE9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Знак1 Знак Знак Знак1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e">
    <w:name w:val="Абзац списка1"/>
    <w:basedOn w:val="a0"/>
    <w:rsid w:val="00882EE9"/>
    <w:pPr>
      <w:ind w:left="720"/>
      <w:contextualSpacing/>
    </w:pPr>
    <w:rPr>
      <w:rFonts w:eastAsia="Calibri"/>
    </w:rPr>
  </w:style>
  <w:style w:type="paragraph" w:styleId="34">
    <w:name w:val="Body Text 3"/>
    <w:basedOn w:val="a0"/>
    <w:link w:val="35"/>
    <w:rsid w:val="00882EE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82EE9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8">
    <w:name w:val="Прижатый влево"/>
    <w:basedOn w:val="a0"/>
    <w:next w:val="a0"/>
    <w:rsid w:val="00882EE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9">
    <w:name w:val="Гипертекстовая ссылка"/>
    <w:rsid w:val="00882EE9"/>
    <w:rPr>
      <w:b/>
      <w:bCs/>
      <w:color w:val="008000"/>
    </w:rPr>
  </w:style>
  <w:style w:type="character" w:styleId="afa">
    <w:name w:val="annotation reference"/>
    <w:rsid w:val="00882EE9"/>
    <w:rPr>
      <w:sz w:val="16"/>
      <w:szCs w:val="16"/>
    </w:rPr>
  </w:style>
  <w:style w:type="paragraph" w:styleId="afb">
    <w:name w:val="annotation text"/>
    <w:basedOn w:val="a0"/>
    <w:link w:val="afc"/>
    <w:rsid w:val="00882EE9"/>
    <w:rPr>
      <w:rFonts w:eastAsia="Calibri"/>
      <w:sz w:val="20"/>
    </w:rPr>
  </w:style>
  <w:style w:type="character" w:customStyle="1" w:styleId="afc">
    <w:name w:val="Текст примечания Знак"/>
    <w:basedOn w:val="a1"/>
    <w:link w:val="afb"/>
    <w:rsid w:val="00882EE9"/>
    <w:rPr>
      <w:rFonts w:ascii="Times New Roman" w:eastAsia="Calibri" w:hAnsi="Times New Roman"/>
      <w:color w:val="auto"/>
      <w:sz w:val="20"/>
      <w:szCs w:val="24"/>
    </w:rPr>
  </w:style>
  <w:style w:type="paragraph" w:styleId="afd">
    <w:name w:val="annotation subject"/>
    <w:basedOn w:val="afb"/>
    <w:next w:val="afb"/>
    <w:link w:val="afe"/>
    <w:rsid w:val="00882EE9"/>
    <w:rPr>
      <w:b/>
      <w:bCs/>
    </w:rPr>
  </w:style>
  <w:style w:type="character" w:customStyle="1" w:styleId="afe">
    <w:name w:val="Тема примечания Знак"/>
    <w:basedOn w:val="afc"/>
    <w:link w:val="afd"/>
    <w:rsid w:val="00882EE9"/>
    <w:rPr>
      <w:rFonts w:ascii="Times New Roman" w:eastAsia="Calibri" w:hAnsi="Times New Roman"/>
      <w:b/>
      <w:bCs/>
      <w:color w:val="auto"/>
      <w:sz w:val="20"/>
      <w:szCs w:val="24"/>
    </w:rPr>
  </w:style>
  <w:style w:type="table" w:customStyle="1" w:styleId="43">
    <w:name w:val="Сетка таблицы4"/>
    <w:basedOn w:val="a2"/>
    <w:next w:val="af1"/>
    <w:rsid w:val="00882EE9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rsid w:val="00882EE9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882EE9"/>
    <w:rPr>
      <w:rFonts w:ascii="Times New Roman" w:hAnsi="Times New Roman"/>
      <w:color w:val="auto"/>
      <w:sz w:val="24"/>
      <w:szCs w:val="24"/>
    </w:rPr>
  </w:style>
  <w:style w:type="paragraph" w:customStyle="1" w:styleId="25">
    <w:name w:val="Основной шрифт абзаца2"/>
    <w:rsid w:val="00882EE9"/>
  </w:style>
  <w:style w:type="table" w:customStyle="1" w:styleId="111">
    <w:name w:val="Сетка таблицы11"/>
    <w:basedOn w:val="a2"/>
    <w:next w:val="af1"/>
    <w:uiPriority w:val="39"/>
    <w:rsid w:val="00882EE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1"/>
    <w:uiPriority w:val="39"/>
    <w:rsid w:val="00882EE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Комментарий"/>
    <w:basedOn w:val="a0"/>
    <w:next w:val="a0"/>
    <w:rsid w:val="00882EE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0">
    <w:name w:val="endnote text"/>
    <w:basedOn w:val="a0"/>
    <w:link w:val="aff1"/>
    <w:uiPriority w:val="99"/>
    <w:rsid w:val="00882EE9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882EE9"/>
    <w:rPr>
      <w:rFonts w:ascii="Times New Roman" w:hAnsi="Times New Roman"/>
      <w:color w:val="auto"/>
      <w:sz w:val="20"/>
    </w:rPr>
  </w:style>
  <w:style w:type="character" w:styleId="aff2">
    <w:name w:val="endnote reference"/>
    <w:uiPriority w:val="99"/>
    <w:rsid w:val="00882EE9"/>
    <w:rPr>
      <w:vertAlign w:val="superscript"/>
    </w:rPr>
  </w:style>
  <w:style w:type="paragraph" w:customStyle="1" w:styleId="ConsPlusNonformat">
    <w:name w:val="ConsPlusNonformat"/>
    <w:rsid w:val="00882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f3">
    <w:name w:val="No Spacing"/>
    <w:link w:val="aff4"/>
    <w:qFormat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yle6">
    <w:name w:val="Style6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882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82EE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882EE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2EE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882EE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882EE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882EE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882EE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882EE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82E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82E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82EE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82EE9"/>
    <w:rPr>
      <w:rFonts w:ascii="Times New Roman" w:hAnsi="Times New Roman" w:cs="Times New Roman"/>
      <w:b/>
      <w:bCs/>
      <w:sz w:val="14"/>
      <w:szCs w:val="14"/>
    </w:rPr>
  </w:style>
  <w:style w:type="paragraph" w:styleId="26">
    <w:name w:val="Body Text 2"/>
    <w:basedOn w:val="a0"/>
    <w:link w:val="27"/>
    <w:rsid w:val="00882EE9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1"/>
    <w:link w:val="26"/>
    <w:rsid w:val="00882EE9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5">
    <w:name w:val="Таблицы (моноширинный)"/>
    <w:basedOn w:val="a0"/>
    <w:next w:val="a0"/>
    <w:rsid w:val="00882E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6">
    <w:name w:val="Emphasis"/>
    <w:qFormat/>
    <w:rsid w:val="00882EE9"/>
    <w:rPr>
      <w:i/>
      <w:iCs/>
    </w:rPr>
  </w:style>
  <w:style w:type="character" w:customStyle="1" w:styleId="aff7">
    <w:name w:val="Цветовое выделение"/>
    <w:uiPriority w:val="99"/>
    <w:rsid w:val="00882EE9"/>
    <w:rPr>
      <w:b/>
      <w:color w:val="000080"/>
    </w:rPr>
  </w:style>
  <w:style w:type="paragraph" w:customStyle="1" w:styleId="aff8">
    <w:name w:val="Нормальный (таблица)"/>
    <w:basedOn w:val="a0"/>
    <w:next w:val="a0"/>
    <w:uiPriority w:val="99"/>
    <w:rsid w:val="00882E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9">
    <w:name w:val="footnote text"/>
    <w:basedOn w:val="a0"/>
    <w:link w:val="affa"/>
    <w:uiPriority w:val="99"/>
    <w:unhideWhenUsed/>
    <w:rsid w:val="00882EE9"/>
    <w:rPr>
      <w:sz w:val="20"/>
      <w:szCs w:val="20"/>
      <w:lang w:val="x-none" w:eastAsia="x-none"/>
    </w:rPr>
  </w:style>
  <w:style w:type="character" w:customStyle="1" w:styleId="affa">
    <w:name w:val="Текст сноски Знак"/>
    <w:basedOn w:val="a1"/>
    <w:link w:val="aff9"/>
    <w:uiPriority w:val="99"/>
    <w:rsid w:val="00882EE9"/>
    <w:rPr>
      <w:rFonts w:ascii="Times New Roman" w:hAnsi="Times New Roman"/>
      <w:color w:val="auto"/>
      <w:sz w:val="20"/>
      <w:lang w:val="x-none" w:eastAsia="x-none"/>
    </w:rPr>
  </w:style>
  <w:style w:type="character" w:styleId="affb">
    <w:name w:val="footnote reference"/>
    <w:uiPriority w:val="99"/>
    <w:unhideWhenUsed/>
    <w:rsid w:val="00882EE9"/>
    <w:rPr>
      <w:vertAlign w:val="superscript"/>
    </w:rPr>
  </w:style>
  <w:style w:type="character" w:customStyle="1" w:styleId="1f">
    <w:name w:val="Основной текст с отступом Знак1"/>
    <w:uiPriority w:val="99"/>
    <w:semiHidden/>
    <w:rsid w:val="0088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82EE9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2">
    <w:name w:val="Нет списка11"/>
    <w:next w:val="a3"/>
    <w:uiPriority w:val="99"/>
    <w:semiHidden/>
    <w:unhideWhenUsed/>
    <w:rsid w:val="00882EE9"/>
  </w:style>
  <w:style w:type="paragraph" w:styleId="affc">
    <w:name w:val="Normal (Web)"/>
    <w:basedOn w:val="a0"/>
    <w:uiPriority w:val="99"/>
    <w:unhideWhenUsed/>
    <w:rsid w:val="00882EE9"/>
    <w:pPr>
      <w:spacing w:before="100" w:beforeAutospacing="1" w:after="119"/>
    </w:pPr>
  </w:style>
  <w:style w:type="character" w:styleId="affd">
    <w:name w:val="Placeholder Text"/>
    <w:basedOn w:val="a1"/>
    <w:uiPriority w:val="99"/>
    <w:semiHidden/>
    <w:rsid w:val="00882EE9"/>
    <w:rPr>
      <w:color w:val="808080"/>
    </w:rPr>
  </w:style>
  <w:style w:type="table" w:customStyle="1" w:styleId="310">
    <w:name w:val="Сетка таблицы3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59"/>
    <w:rsid w:val="00882E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Без интервала Знак"/>
    <w:link w:val="aff3"/>
    <w:rsid w:val="00882EE9"/>
    <w:rPr>
      <w:rFonts w:ascii="Calibri" w:eastAsia="Calibri" w:hAnsi="Calibri"/>
      <w:color w:val="auto"/>
      <w:szCs w:val="22"/>
      <w:lang w:eastAsia="en-US"/>
    </w:rPr>
  </w:style>
  <w:style w:type="paragraph" w:customStyle="1" w:styleId="1f0">
    <w:name w:val="Знак концевой сноски1"/>
    <w:rsid w:val="00882EE9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36">
    <w:name w:val="Гиперссылка3"/>
    <w:rsid w:val="0088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5254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Яковлева Валентина Александровна</cp:lastModifiedBy>
  <cp:revision>10</cp:revision>
  <cp:lastPrinted>2025-12-06T02:32:00Z</cp:lastPrinted>
  <dcterms:created xsi:type="dcterms:W3CDTF">2025-12-06T02:10:00Z</dcterms:created>
  <dcterms:modified xsi:type="dcterms:W3CDTF">2025-12-06T04:54:00Z</dcterms:modified>
</cp:coreProperties>
</file>