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Default="0054446A" w:rsidP="00BC7FD3">
      <w:pPr>
        <w:widowControl w:val="0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B5" w:rsidRDefault="001902B5" w:rsidP="00BC7FD3">
      <w:pPr>
        <w:widowControl w:val="0"/>
        <w:jc w:val="center"/>
        <w:rPr>
          <w:sz w:val="32"/>
          <w:szCs w:val="32"/>
        </w:rPr>
      </w:pPr>
    </w:p>
    <w:p w:rsidR="001902B5" w:rsidRPr="00362840" w:rsidRDefault="001902B5" w:rsidP="00BC7FD3">
      <w:pPr>
        <w:widowControl w:val="0"/>
        <w:jc w:val="center"/>
        <w:rPr>
          <w:szCs w:val="20"/>
        </w:rPr>
      </w:pPr>
      <w:r w:rsidRPr="00362840">
        <w:rPr>
          <w:szCs w:val="20"/>
        </w:rPr>
        <w:t xml:space="preserve">РЕГИОНАЛЬНАЯ СЛУЖБА </w:t>
      </w:r>
    </w:p>
    <w:p w:rsidR="001902B5" w:rsidRPr="00362840" w:rsidRDefault="001902B5" w:rsidP="00BC7FD3">
      <w:pPr>
        <w:widowControl w:val="0"/>
        <w:ind w:left="-284"/>
        <w:jc w:val="center"/>
        <w:rPr>
          <w:szCs w:val="20"/>
        </w:rPr>
      </w:pPr>
      <w:r w:rsidRPr="00362840">
        <w:rPr>
          <w:szCs w:val="20"/>
        </w:rPr>
        <w:t>ПО ТАРИФАМ И ЦЕНАМ КАМЧАТСКОГО КРАЯ</w:t>
      </w:r>
    </w:p>
    <w:p w:rsidR="001902B5" w:rsidRPr="00362840" w:rsidRDefault="001902B5" w:rsidP="00BC7FD3">
      <w:pPr>
        <w:widowControl w:val="0"/>
        <w:ind w:left="-284"/>
        <w:jc w:val="center"/>
        <w:rPr>
          <w:szCs w:val="28"/>
        </w:rPr>
      </w:pPr>
    </w:p>
    <w:p w:rsidR="00362840" w:rsidRDefault="00362840" w:rsidP="00191C0C">
      <w:pPr>
        <w:widowControl w:val="0"/>
        <w:jc w:val="center"/>
      </w:pPr>
      <w:r>
        <w:t>ПОСТАНОВЛЕНИЕ</w:t>
      </w:r>
    </w:p>
    <w:p w:rsidR="00362840" w:rsidRDefault="00362840" w:rsidP="00BC7FD3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62840" w:rsidTr="00EE247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362840" w:rsidRDefault="00362840" w:rsidP="00BC7FD3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362840" w:rsidRPr="00362840" w:rsidTr="00EE247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62840" w:rsidRPr="00362840" w:rsidRDefault="00362840" w:rsidP="00BC7FD3">
            <w:pPr>
              <w:widowControl w:val="0"/>
              <w:jc w:val="center"/>
              <w:rPr>
                <w:sz w:val="24"/>
                <w:u w:val="single"/>
              </w:rPr>
            </w:pPr>
            <w:r w:rsidRPr="00362840">
              <w:rPr>
                <w:sz w:val="24"/>
              </w:rPr>
              <w:t>г. Петропавловск-Камчатский</w:t>
            </w:r>
          </w:p>
        </w:tc>
      </w:tr>
      <w:tr w:rsidR="00362840" w:rsidTr="00EE247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62840" w:rsidRDefault="00362840" w:rsidP="00BC7FD3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1902B5" w:rsidRPr="002A34AB" w:rsidRDefault="001902B5" w:rsidP="00BC7FD3">
      <w:pPr>
        <w:widowControl w:val="0"/>
        <w:jc w:val="both"/>
        <w:rPr>
          <w:sz w:val="36"/>
          <w:vertAlign w:val="superscript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902B5" w:rsidRPr="002A34AB" w:rsidTr="00BC7FD3">
        <w:trPr>
          <w:trHeight w:val="1771"/>
        </w:trPr>
        <w:tc>
          <w:tcPr>
            <w:tcW w:w="5000" w:type="pct"/>
          </w:tcPr>
          <w:p w:rsidR="00BC7FD3" w:rsidRDefault="0098628A" w:rsidP="00BC7FD3">
            <w:pPr>
              <w:widowControl w:val="0"/>
              <w:ind w:left="30" w:right="-108"/>
              <w:jc w:val="center"/>
              <w:rPr>
                <w:b/>
                <w:szCs w:val="28"/>
              </w:rPr>
            </w:pPr>
            <w:r w:rsidRPr="002A34AB">
              <w:rPr>
                <w:b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="00C33BEA" w:rsidRPr="002A34AB">
              <w:rPr>
                <w:b/>
                <w:szCs w:val="28"/>
              </w:rPr>
              <w:t>15.12.2023 № 237-Н</w:t>
            </w:r>
          </w:p>
          <w:p w:rsidR="00971BB3" w:rsidRDefault="0098628A" w:rsidP="00BC7FD3">
            <w:pPr>
              <w:widowControl w:val="0"/>
              <w:ind w:left="30" w:right="-108"/>
              <w:jc w:val="center"/>
              <w:rPr>
                <w:rFonts w:eastAsia="Calibri"/>
                <w:b/>
                <w:bCs/>
                <w:szCs w:val="28"/>
              </w:rPr>
            </w:pPr>
            <w:r w:rsidRPr="002A34AB">
              <w:rPr>
                <w:b/>
                <w:szCs w:val="28"/>
              </w:rPr>
              <w:t>«</w:t>
            </w:r>
            <w:r w:rsidRPr="002A34AB">
              <w:rPr>
                <w:b/>
                <w:bCs/>
                <w:szCs w:val="28"/>
              </w:rPr>
              <w:t xml:space="preserve">Об установлении тарифов в сфере теплоснабжения </w:t>
            </w:r>
            <w:r w:rsidRPr="002A34AB">
              <w:rPr>
                <w:rFonts w:eastAsia="Calibri"/>
                <w:b/>
                <w:szCs w:val="28"/>
              </w:rPr>
              <w:t>ООО «Стимул»</w:t>
            </w:r>
            <w:r w:rsidRPr="002A34AB">
              <w:rPr>
                <w:rFonts w:eastAsia="Calibri"/>
                <w:b/>
                <w:bCs/>
                <w:szCs w:val="28"/>
              </w:rPr>
              <w:t xml:space="preserve"> </w:t>
            </w:r>
          </w:p>
          <w:p w:rsidR="001902B5" w:rsidRPr="002A34AB" w:rsidRDefault="0098628A" w:rsidP="00BC7FD3">
            <w:pPr>
              <w:widowControl w:val="0"/>
              <w:ind w:left="30" w:right="-108"/>
              <w:jc w:val="center"/>
              <w:rPr>
                <w:b/>
                <w:szCs w:val="28"/>
              </w:rPr>
            </w:pPr>
            <w:r w:rsidRPr="002A34AB">
              <w:rPr>
                <w:b/>
                <w:bCs/>
                <w:szCs w:val="28"/>
              </w:rPr>
              <w:t>на территории Соболевского района на 2024 - 2028 годы»</w:t>
            </w:r>
          </w:p>
        </w:tc>
      </w:tr>
    </w:tbl>
    <w:p w:rsidR="00B60245" w:rsidRPr="002A34AB" w:rsidRDefault="00B60245" w:rsidP="00BC7F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02B5" w:rsidRPr="002A34AB" w:rsidRDefault="00B75F36" w:rsidP="00BC7FD3">
      <w:pPr>
        <w:widowControl w:val="0"/>
        <w:ind w:firstLine="709"/>
        <w:jc w:val="both"/>
        <w:rPr>
          <w:szCs w:val="28"/>
        </w:rPr>
      </w:pPr>
      <w:r w:rsidRPr="002A34AB">
        <w:rPr>
          <w:rFonts w:eastAsia="Calibri"/>
          <w:szCs w:val="28"/>
        </w:rPr>
        <w:t xml:space="preserve">В соответствии с Федеральными законами от 27.07.2010 № 190-ФЗ </w:t>
      </w:r>
      <w:r w:rsidR="00305F80" w:rsidRPr="002A34AB">
        <w:rPr>
          <w:rFonts w:eastAsia="Calibri"/>
          <w:szCs w:val="28"/>
        </w:rPr>
        <w:br/>
      </w:r>
      <w:r w:rsidRPr="002A34AB">
        <w:rPr>
          <w:rFonts w:eastAsia="Calibri"/>
          <w:szCs w:val="28"/>
        </w:rPr>
        <w:t xml:space="preserve">«О теплоснабжении», от 07.12.2011 № 416-ФЗ «О водоснабжении </w:t>
      </w:r>
      <w:r w:rsidR="00E338CB">
        <w:rPr>
          <w:rFonts w:eastAsia="Calibri"/>
          <w:szCs w:val="28"/>
        </w:rPr>
        <w:br/>
      </w:r>
      <w:r w:rsidRPr="002A34AB">
        <w:rPr>
          <w:rFonts w:eastAsia="Calibri"/>
          <w:szCs w:val="28"/>
        </w:rPr>
        <w:t xml:space="preserve">и водоотведении», постановлениями Правительства Российской Федерации </w:t>
      </w:r>
      <w:r w:rsidR="00362840">
        <w:rPr>
          <w:rFonts w:eastAsia="Calibri"/>
          <w:szCs w:val="28"/>
        </w:rPr>
        <w:br/>
      </w:r>
      <w:r w:rsidRPr="002A34AB">
        <w:rPr>
          <w:rFonts w:eastAsia="Calibri"/>
          <w:szCs w:val="28"/>
        </w:rPr>
        <w:t xml:space="preserve">от 22.10.2012 № 1075 «О ценообразовании в сфере теплоснабжения», </w:t>
      </w:r>
      <w:r w:rsidR="00971BB3">
        <w:rPr>
          <w:rFonts w:eastAsia="Calibri"/>
          <w:szCs w:val="28"/>
        </w:rPr>
        <w:br/>
      </w:r>
      <w:r w:rsidRPr="002A34AB">
        <w:rPr>
          <w:rFonts w:eastAsia="Calibri"/>
          <w:szCs w:val="28"/>
        </w:rPr>
        <w:t>от 13.05.2013 № 406 «О государственном регулировании тарифов в сфере водоснабжения и водоотведения», приказами Федеральной с</w:t>
      </w:r>
      <w:r w:rsidR="00362840">
        <w:rPr>
          <w:rFonts w:eastAsia="Calibri"/>
          <w:szCs w:val="28"/>
        </w:rPr>
        <w:t xml:space="preserve">лужбы по тарифам от 13.06.2013 </w:t>
      </w:r>
      <w:r w:rsidRPr="002A34AB">
        <w:rPr>
          <w:rFonts w:eastAsia="Calibri"/>
          <w:szCs w:val="28"/>
        </w:rPr>
        <w:t xml:space="preserve">№ 760-э «Об утверждении Методических указаний по расчету регулируемых цен (тарифов) в сфере теплоснабжения», от 27.12.2013 № 1746-э «Об утверждении Методических указаний по расчету регулируемых тарифов в сфере водоснабжения и водоотведения»,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16.07.2014 № 1154-э </w:t>
      </w:r>
      <w:r w:rsidR="00305F80" w:rsidRPr="002A34AB">
        <w:rPr>
          <w:rFonts w:eastAsia="Calibri"/>
          <w:szCs w:val="28"/>
        </w:rPr>
        <w:br/>
      </w:r>
      <w:r w:rsidRPr="002A34AB">
        <w:rPr>
          <w:rFonts w:eastAsia="Calibri"/>
          <w:szCs w:val="28"/>
        </w:rPr>
        <w:t>«</w:t>
      </w:r>
      <w:r w:rsidRPr="002A34AB">
        <w:rPr>
          <w:color w:val="000000"/>
          <w:szCs w:val="28"/>
        </w:rPr>
        <w:t xml:space="preserve">Об утверждении Регламента установления регулируемых тарифов в сфере водоснабжения и водоотведения», </w:t>
      </w:r>
      <w:r w:rsidR="00362840">
        <w:rPr>
          <w:color w:val="000000"/>
          <w:szCs w:val="28"/>
        </w:rPr>
        <w:t xml:space="preserve">Законом Камчатского края от 05.12.2024  </w:t>
      </w:r>
      <w:r w:rsidR="00362840">
        <w:rPr>
          <w:color w:val="000000"/>
          <w:szCs w:val="28"/>
        </w:rPr>
        <w:br/>
        <w:t xml:space="preserve">№ 421 «О краевом бюджете на 2025 год и плановый период 2026 и 2027 годов», </w:t>
      </w:r>
      <w:r w:rsidRPr="002A34AB">
        <w:rPr>
          <w:rFonts w:eastAsia="Calibri"/>
          <w:szCs w:val="28"/>
        </w:rPr>
        <w:t xml:space="preserve">постановлением Правительства Камчатского края от </w:t>
      </w:r>
      <w:r w:rsidR="00362840">
        <w:rPr>
          <w:rFonts w:eastAsia="Calibri"/>
          <w:szCs w:val="28"/>
        </w:rPr>
        <w:t>07.04.2024</w:t>
      </w:r>
      <w:r w:rsidRPr="002A34AB">
        <w:rPr>
          <w:rFonts w:eastAsia="Calibri"/>
          <w:szCs w:val="28"/>
        </w:rPr>
        <w:t xml:space="preserve"> № </w:t>
      </w:r>
      <w:r w:rsidR="00362840">
        <w:rPr>
          <w:rFonts w:eastAsia="Calibri"/>
          <w:szCs w:val="28"/>
        </w:rPr>
        <w:t>204</w:t>
      </w:r>
      <w:r w:rsidRPr="002A34AB">
        <w:rPr>
          <w:rFonts w:eastAsia="Calibri"/>
          <w:szCs w:val="28"/>
        </w:rPr>
        <w:t>-П</w:t>
      </w:r>
      <w:r w:rsidR="00BC7FD3">
        <w:rPr>
          <w:rFonts w:eastAsia="Calibri"/>
          <w:szCs w:val="28"/>
        </w:rPr>
        <w:br/>
      </w:r>
      <w:r w:rsidRPr="002A34AB">
        <w:rPr>
          <w:rFonts w:eastAsia="Calibri"/>
          <w:szCs w:val="28"/>
        </w:rPr>
        <w:t>«Об утверждении Положения о Региональной службе по тарифам и ценам Камчатского края»</w:t>
      </w:r>
      <w:r w:rsidR="001902B5" w:rsidRPr="002A34AB">
        <w:rPr>
          <w:szCs w:val="28"/>
        </w:rPr>
        <w:t xml:space="preserve">, протоколом Правления Региональной службы по тарифам и ценам Камчатского края от </w:t>
      </w:r>
      <w:r w:rsidR="00362840" w:rsidRPr="00AE414F">
        <w:rPr>
          <w:szCs w:val="28"/>
          <w:highlight w:val="yellow"/>
        </w:rPr>
        <w:t>18.12</w:t>
      </w:r>
      <w:r w:rsidRPr="00AE414F">
        <w:rPr>
          <w:szCs w:val="28"/>
          <w:highlight w:val="yellow"/>
        </w:rPr>
        <w:t>.20</w:t>
      </w:r>
      <w:r w:rsidR="00AE414F" w:rsidRPr="00AE414F">
        <w:rPr>
          <w:szCs w:val="28"/>
          <w:highlight w:val="yellow"/>
        </w:rPr>
        <w:t>25</w:t>
      </w:r>
      <w:r w:rsidR="00305F80" w:rsidRPr="00AE414F">
        <w:rPr>
          <w:szCs w:val="28"/>
          <w:highlight w:val="yellow"/>
        </w:rPr>
        <w:t xml:space="preserve"> </w:t>
      </w:r>
      <w:r w:rsidR="001902B5" w:rsidRPr="00AE414F">
        <w:rPr>
          <w:szCs w:val="28"/>
          <w:highlight w:val="yellow"/>
        </w:rPr>
        <w:t>№</w:t>
      </w:r>
      <w:r w:rsidRPr="00AE414F">
        <w:rPr>
          <w:szCs w:val="28"/>
          <w:highlight w:val="yellow"/>
        </w:rPr>
        <w:t> </w:t>
      </w:r>
      <w:r w:rsidR="00AE414F" w:rsidRPr="00AE414F">
        <w:rPr>
          <w:szCs w:val="28"/>
          <w:highlight w:val="yellow"/>
        </w:rPr>
        <w:t>ХХ</w:t>
      </w:r>
    </w:p>
    <w:p w:rsidR="00B465BB" w:rsidRPr="002A34AB" w:rsidRDefault="00B465BB" w:rsidP="00BC7FD3">
      <w:pPr>
        <w:widowControl w:val="0"/>
        <w:jc w:val="both"/>
        <w:rPr>
          <w:szCs w:val="28"/>
        </w:rPr>
      </w:pPr>
    </w:p>
    <w:p w:rsidR="00B60245" w:rsidRPr="002A34AB" w:rsidRDefault="000C0ABF" w:rsidP="00BC7FD3">
      <w:pPr>
        <w:widowControl w:val="0"/>
        <w:adjustRightInd w:val="0"/>
        <w:ind w:firstLine="709"/>
        <w:jc w:val="both"/>
        <w:rPr>
          <w:szCs w:val="28"/>
        </w:rPr>
      </w:pPr>
      <w:r w:rsidRPr="002A34AB">
        <w:rPr>
          <w:szCs w:val="28"/>
        </w:rPr>
        <w:t>ПОСТАНОВЛЯЮ</w:t>
      </w:r>
      <w:r w:rsidR="00B60245" w:rsidRPr="002A34AB">
        <w:rPr>
          <w:szCs w:val="28"/>
        </w:rPr>
        <w:t>:</w:t>
      </w:r>
    </w:p>
    <w:p w:rsidR="00BC7FD3" w:rsidRPr="002A34AB" w:rsidRDefault="00BC7FD3" w:rsidP="00BC7FD3">
      <w:pPr>
        <w:widowControl w:val="0"/>
        <w:adjustRightInd w:val="0"/>
        <w:jc w:val="both"/>
        <w:rPr>
          <w:szCs w:val="28"/>
        </w:rPr>
      </w:pPr>
    </w:p>
    <w:p w:rsidR="00305F80" w:rsidRPr="002A34AB" w:rsidRDefault="00305F80" w:rsidP="00BC7FD3">
      <w:pPr>
        <w:widowControl w:val="0"/>
        <w:adjustRightInd w:val="0"/>
        <w:ind w:firstLine="709"/>
        <w:jc w:val="both"/>
        <w:rPr>
          <w:szCs w:val="28"/>
        </w:rPr>
      </w:pPr>
      <w:r w:rsidRPr="00AE414F">
        <w:rPr>
          <w:szCs w:val="28"/>
          <w:highlight w:val="yellow"/>
        </w:rPr>
        <w:t>1. Внести в приложени</w:t>
      </w:r>
      <w:r w:rsidR="00C737BB" w:rsidRPr="00AE414F">
        <w:rPr>
          <w:szCs w:val="28"/>
          <w:highlight w:val="yellow"/>
        </w:rPr>
        <w:t>я 2</w:t>
      </w:r>
      <w:r w:rsidR="00362840" w:rsidRPr="00AE414F">
        <w:rPr>
          <w:szCs w:val="28"/>
          <w:highlight w:val="yellow"/>
        </w:rPr>
        <w:t>,</w:t>
      </w:r>
      <w:r w:rsidR="00C737BB" w:rsidRPr="00AE414F">
        <w:rPr>
          <w:szCs w:val="28"/>
          <w:highlight w:val="yellow"/>
        </w:rPr>
        <w:t xml:space="preserve"> 3</w:t>
      </w:r>
      <w:r w:rsidRPr="00AE414F">
        <w:rPr>
          <w:szCs w:val="28"/>
          <w:highlight w:val="yellow"/>
        </w:rPr>
        <w:t xml:space="preserve"> к постановлению Региональной службы по тарифам и ценам Камчатского края от 15.12.2023 № 237-Н «Об установлении </w:t>
      </w:r>
      <w:r w:rsidRPr="00AE414F">
        <w:rPr>
          <w:szCs w:val="28"/>
          <w:highlight w:val="yellow"/>
        </w:rPr>
        <w:lastRenderedPageBreak/>
        <w:t>тарифов в сфере теплоснабжения ООО «Стимул» на территории Соболевского района на 2024 - 2028 годы» изменения, изложив их в редакции согла</w:t>
      </w:r>
      <w:r w:rsidR="00C737BB" w:rsidRPr="00AE414F">
        <w:rPr>
          <w:szCs w:val="28"/>
          <w:highlight w:val="yellow"/>
        </w:rPr>
        <w:t>сно приложениям 1</w:t>
      </w:r>
      <w:r w:rsidR="00362840" w:rsidRPr="00AE414F">
        <w:rPr>
          <w:szCs w:val="28"/>
          <w:highlight w:val="yellow"/>
        </w:rPr>
        <w:t>,</w:t>
      </w:r>
      <w:r w:rsidR="00C737BB" w:rsidRPr="00AE414F">
        <w:rPr>
          <w:szCs w:val="28"/>
          <w:highlight w:val="yellow"/>
        </w:rPr>
        <w:t xml:space="preserve"> 2</w:t>
      </w:r>
      <w:r w:rsidRPr="00AE414F">
        <w:rPr>
          <w:szCs w:val="28"/>
          <w:highlight w:val="yellow"/>
        </w:rPr>
        <w:t xml:space="preserve"> к настоящему постановлению.</w:t>
      </w:r>
    </w:p>
    <w:p w:rsidR="008D54CD" w:rsidRPr="002A34AB" w:rsidRDefault="00305F80" w:rsidP="00BC7FD3">
      <w:pPr>
        <w:widowControl w:val="0"/>
        <w:adjustRightInd w:val="0"/>
        <w:ind w:firstLine="709"/>
        <w:jc w:val="both"/>
        <w:rPr>
          <w:szCs w:val="28"/>
        </w:rPr>
      </w:pPr>
      <w:r w:rsidRPr="002A34AB">
        <w:rPr>
          <w:szCs w:val="28"/>
        </w:rPr>
        <w:t>2</w:t>
      </w:r>
      <w:r w:rsidR="008D54CD" w:rsidRPr="002A34AB">
        <w:rPr>
          <w:szCs w:val="28"/>
        </w:rPr>
        <w:t xml:space="preserve">. Настоящее постановление вступает в силу </w:t>
      </w:r>
      <w:r w:rsidR="000C0FAF" w:rsidRPr="002A34AB">
        <w:rPr>
          <w:szCs w:val="28"/>
        </w:rPr>
        <w:t>с 1 января 202</w:t>
      </w:r>
      <w:r w:rsidR="00AE414F">
        <w:rPr>
          <w:szCs w:val="28"/>
        </w:rPr>
        <w:t>6</w:t>
      </w:r>
      <w:r w:rsidR="000C0FAF" w:rsidRPr="002A34AB">
        <w:rPr>
          <w:szCs w:val="28"/>
        </w:rPr>
        <w:t xml:space="preserve"> года</w:t>
      </w:r>
      <w:r w:rsidR="008D54CD" w:rsidRPr="002A34AB">
        <w:rPr>
          <w:szCs w:val="28"/>
        </w:rPr>
        <w:t>.</w:t>
      </w:r>
    </w:p>
    <w:p w:rsidR="007E6592" w:rsidRPr="002A34AB" w:rsidRDefault="007E6592" w:rsidP="00BC7FD3">
      <w:pPr>
        <w:widowControl w:val="0"/>
        <w:adjustRightInd w:val="0"/>
        <w:ind w:firstLine="720"/>
        <w:jc w:val="both"/>
        <w:rPr>
          <w:szCs w:val="28"/>
        </w:rPr>
      </w:pPr>
    </w:p>
    <w:p w:rsidR="006E4B23" w:rsidRPr="002A34AB" w:rsidRDefault="006E4B23" w:rsidP="00BC7FD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902B5" w:rsidRPr="002A34AB" w:rsidRDefault="001902B5" w:rsidP="00BC7FD3">
      <w:pPr>
        <w:widowControl w:val="0"/>
        <w:ind w:firstLine="709"/>
        <w:jc w:val="both"/>
        <w:rPr>
          <w:bCs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104"/>
        <w:gridCol w:w="2548"/>
      </w:tblGrid>
      <w:tr w:rsidR="00305F80" w:rsidRPr="002A34AB" w:rsidTr="00BC7FD3">
        <w:trPr>
          <w:trHeight w:val="1537"/>
        </w:trPr>
        <w:tc>
          <w:tcPr>
            <w:tcW w:w="1030" w:type="pct"/>
            <w:shd w:val="clear" w:color="auto" w:fill="auto"/>
          </w:tcPr>
          <w:p w:rsidR="00305F80" w:rsidRPr="002A34AB" w:rsidRDefault="00305F80" w:rsidP="00BC7FD3">
            <w:pPr>
              <w:widowControl w:val="0"/>
              <w:ind w:left="30" w:right="27"/>
            </w:pPr>
            <w:r w:rsidRPr="002A34AB">
              <w:t>Руководитель</w:t>
            </w:r>
          </w:p>
        </w:tc>
        <w:tc>
          <w:tcPr>
            <w:tcW w:w="2648" w:type="pct"/>
            <w:shd w:val="clear" w:color="auto" w:fill="auto"/>
          </w:tcPr>
          <w:p w:rsidR="00305F80" w:rsidRPr="002A34AB" w:rsidRDefault="00305F80" w:rsidP="00BC7FD3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 w:rsidRPr="002A34AB"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305F80" w:rsidRPr="002A34AB" w:rsidRDefault="00305F80" w:rsidP="00BC7FD3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23" w:type="pct"/>
            <w:shd w:val="clear" w:color="auto" w:fill="auto"/>
          </w:tcPr>
          <w:p w:rsidR="00305F80" w:rsidRPr="002A34AB" w:rsidRDefault="00305F80" w:rsidP="00BC7FD3">
            <w:pPr>
              <w:widowControl w:val="0"/>
              <w:jc w:val="right"/>
            </w:pPr>
            <w:r w:rsidRPr="002A34AB">
              <w:t>М.В. Лопатникова</w:t>
            </w:r>
          </w:p>
        </w:tc>
      </w:tr>
    </w:tbl>
    <w:p w:rsidR="00BC7FD3" w:rsidRDefault="00BC7FD3" w:rsidP="00BC7FD3">
      <w:pPr>
        <w:widowControl w:val="0"/>
        <w:ind w:left="5387"/>
      </w:pPr>
      <w:r>
        <w:br w:type="page"/>
      </w:r>
    </w:p>
    <w:p w:rsidR="0098628A" w:rsidRPr="00AE414F" w:rsidRDefault="0098628A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lastRenderedPageBreak/>
        <w:t>Приложение 1</w:t>
      </w:r>
      <w:r w:rsidR="002E7D06" w:rsidRPr="00AE414F">
        <w:rPr>
          <w:highlight w:val="yellow"/>
        </w:rPr>
        <w:t xml:space="preserve"> </w:t>
      </w:r>
      <w:r w:rsidRPr="00AE414F">
        <w:rPr>
          <w:highlight w:val="yellow"/>
        </w:rPr>
        <w:t>к постановлению Региональной службы</w:t>
      </w:r>
      <w:r w:rsidR="00362840" w:rsidRPr="00AE414F">
        <w:rPr>
          <w:highlight w:val="yellow"/>
        </w:rPr>
        <w:t xml:space="preserve"> </w:t>
      </w:r>
      <w:r w:rsidRPr="00AE414F">
        <w:rPr>
          <w:highlight w:val="yellow"/>
        </w:rPr>
        <w:t xml:space="preserve">по тарифам и ценам Камчатского края </w:t>
      </w:r>
    </w:p>
    <w:p w:rsidR="0098628A" w:rsidRPr="00AE414F" w:rsidRDefault="0098628A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t xml:space="preserve">от </w:t>
      </w:r>
      <w:r w:rsidR="00362840" w:rsidRPr="00AE414F">
        <w:rPr>
          <w:highlight w:val="yellow"/>
        </w:rPr>
        <w:t>18.12</w:t>
      </w:r>
      <w:r w:rsidR="00AE414F" w:rsidRPr="00AE414F">
        <w:rPr>
          <w:highlight w:val="yellow"/>
        </w:rPr>
        <w:t>.2025</w:t>
      </w:r>
      <w:r w:rsidRPr="00AE414F">
        <w:rPr>
          <w:highlight w:val="yellow"/>
        </w:rPr>
        <w:t xml:space="preserve"> № </w:t>
      </w:r>
      <w:r w:rsidR="00AE414F" w:rsidRPr="00AE414F">
        <w:rPr>
          <w:highlight w:val="yellow"/>
        </w:rPr>
        <w:t>ХХ</w:t>
      </w:r>
      <w:r w:rsidR="00191C0C" w:rsidRPr="00AE414F">
        <w:rPr>
          <w:highlight w:val="yellow"/>
        </w:rPr>
        <w:t>-Н</w:t>
      </w:r>
    </w:p>
    <w:p w:rsidR="002E7D06" w:rsidRPr="00AE414F" w:rsidRDefault="002E7D06" w:rsidP="00BC7FD3">
      <w:pPr>
        <w:widowControl w:val="0"/>
        <w:ind w:left="5387"/>
        <w:rPr>
          <w:highlight w:val="yellow"/>
        </w:rPr>
      </w:pPr>
    </w:p>
    <w:p w:rsidR="004B6C10" w:rsidRPr="00AE414F" w:rsidRDefault="0098628A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t>«Приложение 2</w:t>
      </w:r>
      <w:r w:rsidR="002E7D06" w:rsidRPr="00AE414F">
        <w:rPr>
          <w:highlight w:val="yellow"/>
        </w:rPr>
        <w:t xml:space="preserve"> </w:t>
      </w:r>
      <w:r w:rsidR="004B6C10" w:rsidRPr="00AE414F">
        <w:rPr>
          <w:highlight w:val="yellow"/>
        </w:rPr>
        <w:t>к постановлению Региональной службы</w:t>
      </w:r>
      <w:r w:rsidR="00362840" w:rsidRPr="00AE414F">
        <w:rPr>
          <w:highlight w:val="yellow"/>
        </w:rPr>
        <w:t xml:space="preserve"> </w:t>
      </w:r>
      <w:r w:rsidR="004B6C10" w:rsidRPr="00AE414F">
        <w:rPr>
          <w:highlight w:val="yellow"/>
        </w:rPr>
        <w:t xml:space="preserve">по тарифам и ценам Камчатского края </w:t>
      </w:r>
    </w:p>
    <w:p w:rsidR="000E0C1C" w:rsidRPr="00AE414F" w:rsidRDefault="00D67348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t xml:space="preserve">от </w:t>
      </w:r>
      <w:r w:rsidR="0098628A" w:rsidRPr="00AE414F">
        <w:rPr>
          <w:highlight w:val="yellow"/>
        </w:rPr>
        <w:t>15.12.2023 № 237-Н</w:t>
      </w:r>
    </w:p>
    <w:p w:rsidR="000E0C1C" w:rsidRPr="00AE414F" w:rsidRDefault="000E0C1C" w:rsidP="00BC7FD3">
      <w:pPr>
        <w:widowControl w:val="0"/>
        <w:rPr>
          <w:highlight w:val="yellow"/>
        </w:rPr>
      </w:pPr>
    </w:p>
    <w:p w:rsidR="00362840" w:rsidRPr="00AE414F" w:rsidRDefault="004B6C10" w:rsidP="00BC7FD3">
      <w:pPr>
        <w:widowControl w:val="0"/>
        <w:ind w:left="-142" w:firstLine="142"/>
        <w:jc w:val="center"/>
        <w:rPr>
          <w:bCs/>
          <w:szCs w:val="28"/>
          <w:highlight w:val="yellow"/>
        </w:rPr>
      </w:pPr>
      <w:r w:rsidRPr="00AE414F">
        <w:rPr>
          <w:highlight w:val="yellow"/>
        </w:rPr>
        <w:t xml:space="preserve">Экономически обоснованные тарифы </w:t>
      </w:r>
      <w:r w:rsidRPr="00AE414F">
        <w:rPr>
          <w:bCs/>
          <w:szCs w:val="28"/>
          <w:highlight w:val="yellow"/>
        </w:rPr>
        <w:t>на тепловую энергию,</w:t>
      </w:r>
      <w:r w:rsidRPr="00AE414F">
        <w:rPr>
          <w:szCs w:val="28"/>
          <w:highlight w:val="yellow"/>
        </w:rPr>
        <w:t xml:space="preserve"> поставляемую</w:t>
      </w:r>
      <w:r w:rsidRPr="00AE414F">
        <w:rPr>
          <w:highlight w:val="yellow"/>
        </w:rPr>
        <w:t xml:space="preserve"> </w:t>
      </w:r>
      <w:r w:rsidR="00D67348" w:rsidRPr="00AE414F">
        <w:rPr>
          <w:rFonts w:eastAsia="Calibri"/>
          <w:szCs w:val="28"/>
          <w:highlight w:val="yellow"/>
        </w:rPr>
        <w:t>ООО «Стимул» для потребителей на территории Соболевского района</w:t>
      </w:r>
      <w:r w:rsidRPr="00AE414F">
        <w:rPr>
          <w:szCs w:val="28"/>
          <w:highlight w:val="yellow"/>
        </w:rPr>
        <w:t>,</w:t>
      </w:r>
      <w:r w:rsidRPr="00AE414F">
        <w:rPr>
          <w:bCs/>
          <w:szCs w:val="28"/>
          <w:highlight w:val="yellow"/>
        </w:rPr>
        <w:t xml:space="preserve"> </w:t>
      </w:r>
    </w:p>
    <w:p w:rsidR="004B6C10" w:rsidRPr="00AE414F" w:rsidRDefault="004B6C10" w:rsidP="00BC7FD3">
      <w:pPr>
        <w:widowControl w:val="0"/>
        <w:ind w:left="-142" w:firstLine="142"/>
        <w:jc w:val="center"/>
        <w:rPr>
          <w:bCs/>
          <w:szCs w:val="28"/>
          <w:highlight w:val="yellow"/>
        </w:rPr>
      </w:pPr>
      <w:r w:rsidRPr="00AE414F">
        <w:rPr>
          <w:bCs/>
          <w:szCs w:val="28"/>
          <w:highlight w:val="yellow"/>
        </w:rPr>
        <w:t xml:space="preserve">на </w:t>
      </w:r>
      <w:r w:rsidR="00D67348" w:rsidRPr="00AE414F">
        <w:rPr>
          <w:bCs/>
          <w:szCs w:val="28"/>
          <w:highlight w:val="yellow"/>
        </w:rPr>
        <w:t>2024 - 2028</w:t>
      </w:r>
      <w:r w:rsidR="003F0932" w:rsidRPr="00AE414F">
        <w:rPr>
          <w:bCs/>
          <w:szCs w:val="28"/>
          <w:highlight w:val="yellow"/>
        </w:rPr>
        <w:t xml:space="preserve"> </w:t>
      </w:r>
      <w:r w:rsidRPr="00AE414F">
        <w:rPr>
          <w:bCs/>
          <w:szCs w:val="28"/>
          <w:highlight w:val="yellow"/>
        </w:rPr>
        <w:t>годы</w:t>
      </w:r>
    </w:p>
    <w:p w:rsidR="000E0C1C" w:rsidRPr="00AE414F" w:rsidRDefault="000E0C1C" w:rsidP="00BC7FD3">
      <w:pPr>
        <w:widowControl w:val="0"/>
        <w:ind w:left="-142" w:firstLine="142"/>
        <w:jc w:val="center"/>
        <w:rPr>
          <w:bCs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35"/>
        <w:gridCol w:w="2389"/>
        <w:gridCol w:w="1228"/>
        <w:gridCol w:w="1087"/>
        <w:gridCol w:w="732"/>
        <w:gridCol w:w="732"/>
        <w:gridCol w:w="732"/>
        <w:gridCol w:w="777"/>
        <w:gridCol w:w="652"/>
      </w:tblGrid>
      <w:tr w:rsidR="004B6C10" w:rsidRPr="00AE414F" w:rsidTr="00BC7FD3">
        <w:trPr>
          <w:trHeight w:val="639"/>
          <w:jc w:val="center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Вид тарифа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Год</w:t>
            </w:r>
          </w:p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(период)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Вода</w:t>
            </w:r>
          </w:p>
        </w:tc>
        <w:tc>
          <w:tcPr>
            <w:tcW w:w="1398" w:type="pct"/>
            <w:gridSpan w:val="4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Отборный пар давлением</w:t>
            </w: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:rsidR="004B6C10" w:rsidRPr="00AE414F" w:rsidRDefault="004B6C10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Острый и редуцированный пар</w:t>
            </w:r>
          </w:p>
        </w:tc>
      </w:tr>
      <w:tr w:rsidR="004B6C10" w:rsidRPr="00AE414F" w:rsidTr="00BC7FD3">
        <w:trPr>
          <w:trHeight w:val="1022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  <w:r w:rsidRPr="00AE414F">
              <w:rPr>
                <w:sz w:val="20"/>
                <w:szCs w:val="20"/>
                <w:highlight w:val="yellow"/>
              </w:rPr>
              <w:t>от 1,2 до 2,5 кг/см</w:t>
            </w:r>
            <w:r w:rsidRPr="00AE414F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  <w:p w:rsidR="0041062D" w:rsidRPr="00AE414F" w:rsidRDefault="0041062D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от 2,5 до 7,0 кг/см</w:t>
            </w:r>
            <w:r w:rsidRPr="00AE414F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от 7,0 до 13,0 кг/см</w:t>
            </w:r>
            <w:r w:rsidRPr="00AE414F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свыше 13,0 кг/см</w:t>
            </w:r>
            <w:r w:rsidRPr="00AE414F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6C10" w:rsidRPr="00AE414F" w:rsidTr="00BC7FD3">
        <w:trPr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4B6C10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31" w:type="pct"/>
            <w:gridSpan w:val="9"/>
            <w:shd w:val="clear" w:color="auto" w:fill="auto"/>
            <w:vAlign w:val="center"/>
          </w:tcPr>
          <w:p w:rsidR="0041062D" w:rsidRPr="00AE414F" w:rsidRDefault="004B6C10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Для потребителей, в случае отсутствия дифференциации тарифов по схеме</w:t>
            </w:r>
            <w:r w:rsidR="000C0FAF" w:rsidRPr="00AE414F">
              <w:rPr>
                <w:sz w:val="20"/>
                <w:szCs w:val="20"/>
                <w:highlight w:val="yellow"/>
              </w:rPr>
              <w:t xml:space="preserve"> </w:t>
            </w:r>
            <w:r w:rsidRPr="00AE414F">
              <w:rPr>
                <w:sz w:val="20"/>
                <w:szCs w:val="20"/>
                <w:highlight w:val="yellow"/>
              </w:rPr>
              <w:t>подключения</w:t>
            </w:r>
          </w:p>
        </w:tc>
      </w:tr>
      <w:tr w:rsidR="003F0932" w:rsidRPr="00AE414F" w:rsidTr="00BC7FD3">
        <w:trPr>
          <w:trHeight w:val="11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3F0932" w:rsidRPr="00AE414F" w:rsidRDefault="00D67348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ООО «</w:t>
            </w:r>
            <w:r w:rsidR="002731D4" w:rsidRPr="00AE414F">
              <w:rPr>
                <w:rFonts w:eastAsia="Calibri"/>
                <w:sz w:val="20"/>
                <w:szCs w:val="20"/>
                <w:highlight w:val="yellow"/>
              </w:rPr>
              <w:t>Стимул</w:t>
            </w:r>
            <w:r w:rsidRPr="00AE414F">
              <w:rPr>
                <w:rFonts w:eastAsia="Calibri"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AE414F">
              <w:rPr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</w:t>
            </w:r>
            <w:r w:rsidR="00D67348" w:rsidRPr="00AE414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3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31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</w:t>
            </w:r>
            <w:r w:rsidR="00D67348" w:rsidRPr="00AE414F">
              <w:rPr>
                <w:sz w:val="20"/>
                <w:szCs w:val="20"/>
                <w:highlight w:val="yellow"/>
              </w:rPr>
              <w:t>24</w:t>
            </w:r>
            <w:r w:rsidRPr="00AE414F">
              <w:rPr>
                <w:sz w:val="20"/>
                <w:szCs w:val="20"/>
                <w:highlight w:val="yellow"/>
              </w:rPr>
              <w:t xml:space="preserve"> - 30.06.202</w:t>
            </w:r>
            <w:r w:rsidR="00D67348" w:rsidRPr="00AE414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5 453,10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01.07.2024</w:t>
            </w:r>
            <w:r w:rsidR="003F0932" w:rsidRPr="00AE414F">
              <w:rPr>
                <w:sz w:val="20"/>
                <w:szCs w:val="20"/>
                <w:highlight w:val="yellow"/>
              </w:rPr>
              <w:t xml:space="preserve"> - 31.12.202</w:t>
            </w:r>
            <w:r w:rsidR="00D67348" w:rsidRPr="00AE414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C737BB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9 179</w:t>
            </w:r>
            <w:r w:rsidR="00AD10D4" w:rsidRPr="00AE414F">
              <w:rPr>
                <w:sz w:val="20"/>
                <w:szCs w:val="20"/>
                <w:highlight w:val="yellow"/>
              </w:rPr>
              <w:t>,61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</w:t>
            </w:r>
            <w:r w:rsidR="00D67348" w:rsidRPr="00AE414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40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</w:t>
            </w:r>
            <w:r w:rsidR="00D67348" w:rsidRPr="00AE414F">
              <w:rPr>
                <w:sz w:val="20"/>
                <w:szCs w:val="20"/>
                <w:highlight w:val="yellow"/>
              </w:rPr>
              <w:t>25</w:t>
            </w:r>
            <w:r w:rsidRPr="00AE414F">
              <w:rPr>
                <w:sz w:val="20"/>
                <w:szCs w:val="20"/>
                <w:highlight w:val="yellow"/>
              </w:rPr>
              <w:t xml:space="preserve"> - 30.06.202</w:t>
            </w:r>
            <w:r w:rsidR="00D67348" w:rsidRPr="00AE414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7 650,00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35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D67348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01.07.2025</w:t>
            </w:r>
            <w:r w:rsidR="003F0932" w:rsidRPr="00AE414F">
              <w:rPr>
                <w:sz w:val="20"/>
                <w:szCs w:val="20"/>
                <w:highlight w:val="yellow"/>
              </w:rPr>
              <w:t xml:space="preserve"> - 31.12.202</w:t>
            </w:r>
            <w:r w:rsidRPr="00AE414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7 944,62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</w:t>
            </w:r>
            <w:r w:rsidR="00D67348" w:rsidRPr="00AE414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46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</w:t>
            </w:r>
            <w:r w:rsidR="00D67348" w:rsidRPr="00AE414F">
              <w:rPr>
                <w:sz w:val="20"/>
                <w:szCs w:val="20"/>
                <w:highlight w:val="yellow"/>
              </w:rPr>
              <w:t>26</w:t>
            </w:r>
            <w:r w:rsidRPr="00AE414F">
              <w:rPr>
                <w:sz w:val="20"/>
                <w:szCs w:val="20"/>
                <w:highlight w:val="yellow"/>
              </w:rPr>
              <w:t xml:space="preserve"> - 30.06.202</w:t>
            </w:r>
            <w:r w:rsidR="00D67348" w:rsidRPr="00AE414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7 900,00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39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</w:t>
            </w:r>
            <w:r w:rsidR="00D67348" w:rsidRPr="00AE414F">
              <w:rPr>
                <w:sz w:val="20"/>
                <w:szCs w:val="20"/>
                <w:highlight w:val="yellow"/>
              </w:rPr>
              <w:t>26</w:t>
            </w:r>
            <w:r w:rsidRPr="00AE414F">
              <w:rPr>
                <w:sz w:val="20"/>
                <w:szCs w:val="20"/>
                <w:highlight w:val="yellow"/>
              </w:rPr>
              <w:t xml:space="preserve"> - 31.12.202</w:t>
            </w:r>
            <w:r w:rsidR="00D67348" w:rsidRPr="00AE414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8 152,09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1.10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</w:t>
            </w:r>
            <w:r w:rsidR="00D67348" w:rsidRPr="00AE414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50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1.11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</w:t>
            </w:r>
            <w:r w:rsidR="00D67348" w:rsidRPr="00AE414F">
              <w:rPr>
                <w:sz w:val="20"/>
                <w:szCs w:val="20"/>
                <w:highlight w:val="yellow"/>
              </w:rPr>
              <w:t>27</w:t>
            </w:r>
            <w:r w:rsidRPr="00AE414F">
              <w:rPr>
                <w:sz w:val="20"/>
                <w:szCs w:val="20"/>
                <w:highlight w:val="yellow"/>
              </w:rPr>
              <w:t xml:space="preserve"> - 30.06.202</w:t>
            </w:r>
            <w:r w:rsidR="00D67348" w:rsidRPr="00AE414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8 000,00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40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</w:t>
            </w:r>
            <w:r w:rsidR="00D67348" w:rsidRPr="00AE414F">
              <w:rPr>
                <w:sz w:val="20"/>
                <w:szCs w:val="20"/>
                <w:highlight w:val="yellow"/>
              </w:rPr>
              <w:t>27</w:t>
            </w:r>
            <w:r w:rsidRPr="00AE414F">
              <w:rPr>
                <w:sz w:val="20"/>
                <w:szCs w:val="20"/>
                <w:highlight w:val="yellow"/>
              </w:rPr>
              <w:t xml:space="preserve"> - 31.12.202</w:t>
            </w:r>
            <w:r w:rsidR="00D67348" w:rsidRPr="00AE414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8 315,02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</w:t>
            </w:r>
            <w:r w:rsidR="00D67348" w:rsidRPr="00AE414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355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</w:t>
            </w:r>
            <w:r w:rsidR="00D67348" w:rsidRPr="00AE414F">
              <w:rPr>
                <w:sz w:val="20"/>
                <w:szCs w:val="20"/>
                <w:highlight w:val="yellow"/>
              </w:rPr>
              <w:t>28</w:t>
            </w:r>
            <w:r w:rsidRPr="00AE414F">
              <w:rPr>
                <w:sz w:val="20"/>
                <w:szCs w:val="20"/>
                <w:highlight w:val="yellow"/>
              </w:rPr>
              <w:t xml:space="preserve"> - 30.06.202</w:t>
            </w:r>
            <w:r w:rsidR="00D67348" w:rsidRPr="00AE414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8 315,02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46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</w:t>
            </w:r>
            <w:r w:rsidR="00D67348" w:rsidRPr="00AE414F">
              <w:rPr>
                <w:sz w:val="20"/>
                <w:szCs w:val="20"/>
                <w:highlight w:val="yellow"/>
              </w:rPr>
              <w:t>28</w:t>
            </w:r>
            <w:r w:rsidRPr="00AE414F">
              <w:rPr>
                <w:sz w:val="20"/>
                <w:szCs w:val="20"/>
                <w:highlight w:val="yellow"/>
              </w:rPr>
              <w:t xml:space="preserve"> - 31.12.202</w:t>
            </w:r>
            <w:r w:rsidR="00D67348" w:rsidRPr="00AE414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8 501,21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280"/>
          <w:jc w:val="center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</w:tr>
      <w:tr w:rsidR="003F0932" w:rsidRPr="00AE414F" w:rsidTr="00BC7FD3">
        <w:trPr>
          <w:trHeight w:val="259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  <w:p w:rsidR="0041062D" w:rsidRPr="00AE414F" w:rsidRDefault="0041062D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trHeight w:val="766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E414F">
              <w:rPr>
                <w:sz w:val="20"/>
                <w:szCs w:val="20"/>
                <w:highlight w:val="yellow"/>
              </w:rPr>
              <w:t>тыс.руб</w:t>
            </w:r>
            <w:proofErr w:type="spellEnd"/>
            <w:r w:rsidRPr="00AE414F">
              <w:rPr>
                <w:sz w:val="20"/>
                <w:szCs w:val="20"/>
                <w:highlight w:val="yellow"/>
              </w:rPr>
              <w:t>./Гкал/ч в мес.</w:t>
            </w:r>
          </w:p>
          <w:p w:rsidR="0041062D" w:rsidRPr="00AE414F" w:rsidRDefault="0041062D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932" w:rsidRPr="00AE414F" w:rsidTr="00BC7FD3">
        <w:trPr>
          <w:cantSplit/>
          <w:trHeight w:val="136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 w:val="restart"/>
            <w:shd w:val="clear" w:color="auto" w:fill="auto"/>
            <w:textDirection w:val="btLr"/>
            <w:vAlign w:val="center"/>
          </w:tcPr>
          <w:p w:rsidR="003F0932" w:rsidRPr="00AE414F" w:rsidRDefault="003F0932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932" w:rsidRPr="00AE414F" w:rsidRDefault="003F0932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Население (тарифы указываются с учетом НДС)*</w:t>
            </w:r>
          </w:p>
        </w:tc>
      </w:tr>
      <w:tr w:rsidR="002731D4" w:rsidRPr="00AE414F" w:rsidTr="00BC7FD3">
        <w:trPr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lastRenderedPageBreak/>
              <w:t>1.16</w:t>
            </w:r>
          </w:p>
        </w:tc>
        <w:tc>
          <w:tcPr>
            <w:tcW w:w="350" w:type="pct"/>
            <w:vMerge/>
            <w:shd w:val="clear" w:color="auto" w:fill="auto"/>
            <w:textDirection w:val="btLr"/>
            <w:vAlign w:val="center"/>
          </w:tcPr>
          <w:p w:rsidR="002731D4" w:rsidRPr="00AE414F" w:rsidRDefault="002731D4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</w:p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руб./Гкал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ind w:left="3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1D4" w:rsidRPr="00AE414F" w:rsidRDefault="002731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232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1.17</w:t>
            </w:r>
          </w:p>
        </w:tc>
        <w:tc>
          <w:tcPr>
            <w:tcW w:w="350" w:type="pct"/>
            <w:vMerge/>
            <w:shd w:val="clear" w:color="auto" w:fill="auto"/>
            <w:textDirection w:val="btLr"/>
            <w:vAlign w:val="center"/>
          </w:tcPr>
          <w:p w:rsidR="00AD10D4" w:rsidRPr="00AE414F" w:rsidRDefault="00AD10D4" w:rsidP="00BC7FD3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01.01.2024 - 30.06.2024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5 453,10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3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1.18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01.07.2024</w:t>
            </w:r>
            <w:r w:rsidR="00AD10D4" w:rsidRPr="00AE414F">
              <w:rPr>
                <w:sz w:val="20"/>
                <w:szCs w:val="20"/>
                <w:highlight w:val="yellow"/>
              </w:rPr>
              <w:t xml:space="preserve"> - 31.12.2024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C737BB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9 179,61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1.19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433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1.20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01.01.2025 - 30.06.2025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8 032,50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84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1.21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01.07.2025 - 31.12.2025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8 341,85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2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1.22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3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1.23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01.01.2026 - 30.06.2026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8 295,00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02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1.24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8 559,69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2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1.25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83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01.01.2027 - 30.06.2027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8 400,00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4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1.27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01.07.2027 - 31.12.2027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8 730,77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2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1.28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0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1.29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01.01.2028 - 30.06.2028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8 730,77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393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1.30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01.07.2028 - 31.12.2028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6F1896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8 926,27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74"/>
          <w:jc w:val="center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Х</w:t>
            </w:r>
          </w:p>
        </w:tc>
      </w:tr>
      <w:tr w:rsidR="00AD10D4" w:rsidRPr="00AE414F" w:rsidTr="00BC7FD3">
        <w:trPr>
          <w:trHeight w:val="119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10D4" w:rsidRPr="00AE414F" w:rsidTr="00BC7FD3">
        <w:trPr>
          <w:trHeight w:val="183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E414F">
              <w:rPr>
                <w:sz w:val="20"/>
                <w:szCs w:val="20"/>
                <w:highlight w:val="yellow"/>
              </w:rPr>
              <w:t>тыс.руб</w:t>
            </w:r>
            <w:proofErr w:type="spellEnd"/>
            <w:r w:rsidRPr="00AE414F">
              <w:rPr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D10D4" w:rsidRPr="00AE414F" w:rsidRDefault="00AD10D4" w:rsidP="00BC7FD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B6C10" w:rsidRPr="00AE414F" w:rsidRDefault="004B6C10" w:rsidP="00BC7FD3">
      <w:pPr>
        <w:widowControl w:val="0"/>
        <w:ind w:right="-144"/>
        <w:jc w:val="both"/>
        <w:rPr>
          <w:sz w:val="24"/>
          <w:highlight w:val="yellow"/>
        </w:rPr>
      </w:pPr>
      <w:r w:rsidRPr="00AE414F">
        <w:rPr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D00A23" w:rsidRPr="00AE414F">
        <w:rPr>
          <w:sz w:val="24"/>
          <w:highlight w:val="yellow"/>
        </w:rPr>
        <w:t>.</w:t>
      </w:r>
    </w:p>
    <w:p w:rsidR="00D00A23" w:rsidRPr="00AE414F" w:rsidRDefault="00D00A23" w:rsidP="00BC7FD3">
      <w:pPr>
        <w:widowControl w:val="0"/>
        <w:jc w:val="both"/>
        <w:rPr>
          <w:sz w:val="24"/>
          <w:highlight w:val="yellow"/>
        </w:rPr>
      </w:pPr>
    </w:p>
    <w:p w:rsidR="004B6C10" w:rsidRPr="00AE414F" w:rsidRDefault="00C737BB" w:rsidP="00BC7FD3">
      <w:pPr>
        <w:widowControl w:val="0"/>
        <w:rPr>
          <w:highlight w:val="yellow"/>
        </w:rPr>
      </w:pPr>
      <w:r w:rsidRPr="00AE414F">
        <w:rPr>
          <w:sz w:val="24"/>
          <w:highlight w:val="yellow"/>
        </w:rPr>
        <w:t xml:space="preserve">Примечание. ООО </w:t>
      </w:r>
      <w:r w:rsidR="006F1896" w:rsidRPr="00AE414F">
        <w:rPr>
          <w:sz w:val="24"/>
          <w:highlight w:val="yellow"/>
        </w:rPr>
        <w:t>«</w:t>
      </w:r>
      <w:r w:rsidRPr="00AE414F">
        <w:rPr>
          <w:sz w:val="24"/>
          <w:highlight w:val="yellow"/>
        </w:rPr>
        <w:t>Стимул</w:t>
      </w:r>
      <w:r w:rsidR="006F1896" w:rsidRPr="00AE414F">
        <w:rPr>
          <w:sz w:val="24"/>
          <w:highlight w:val="yellow"/>
        </w:rPr>
        <w:t>»</w:t>
      </w:r>
      <w:r w:rsidRPr="00AE414F">
        <w:rPr>
          <w:sz w:val="24"/>
          <w:highlight w:val="yellow"/>
        </w:rPr>
        <w:t xml:space="preserve"> </w:t>
      </w:r>
      <w:r w:rsidR="006F1896" w:rsidRPr="00AE414F">
        <w:rPr>
          <w:sz w:val="24"/>
          <w:highlight w:val="yellow"/>
        </w:rPr>
        <w:t>находится на упрощенной системе налогообложения</w:t>
      </w:r>
      <w:r w:rsidR="00362840" w:rsidRPr="00AE414F">
        <w:rPr>
          <w:sz w:val="24"/>
          <w:highlight w:val="yellow"/>
        </w:rPr>
        <w:t>».</w:t>
      </w:r>
    </w:p>
    <w:p w:rsidR="00362840" w:rsidRPr="00AE414F" w:rsidRDefault="00B465BB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br w:type="page"/>
      </w:r>
      <w:r w:rsidR="00C737BB" w:rsidRPr="00AE414F">
        <w:rPr>
          <w:highlight w:val="yellow"/>
        </w:rPr>
        <w:lastRenderedPageBreak/>
        <w:t xml:space="preserve">Приложение </w:t>
      </w:r>
      <w:r w:rsidR="002E7D06" w:rsidRPr="00AE414F">
        <w:rPr>
          <w:highlight w:val="yellow"/>
        </w:rPr>
        <w:t xml:space="preserve">2 </w:t>
      </w:r>
      <w:r w:rsidR="00C737BB" w:rsidRPr="00AE414F">
        <w:rPr>
          <w:highlight w:val="yellow"/>
        </w:rPr>
        <w:t>к постановлению Региональной службы</w:t>
      </w:r>
      <w:r w:rsidR="002E7D06" w:rsidRPr="00AE414F">
        <w:rPr>
          <w:highlight w:val="yellow"/>
        </w:rPr>
        <w:t xml:space="preserve"> </w:t>
      </w:r>
      <w:r w:rsidR="00C737BB" w:rsidRPr="00AE414F">
        <w:rPr>
          <w:highlight w:val="yellow"/>
        </w:rPr>
        <w:t xml:space="preserve">по тарифам </w:t>
      </w:r>
    </w:p>
    <w:p w:rsidR="00C737BB" w:rsidRPr="00AE414F" w:rsidRDefault="00C737BB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t xml:space="preserve">и ценам Камчатского края </w:t>
      </w:r>
    </w:p>
    <w:p w:rsidR="00C737BB" w:rsidRPr="00AE414F" w:rsidRDefault="00C737BB" w:rsidP="00BC7FD3">
      <w:pPr>
        <w:widowControl w:val="0"/>
        <w:ind w:left="5387"/>
        <w:rPr>
          <w:highlight w:val="yellow"/>
        </w:rPr>
      </w:pPr>
      <w:r w:rsidRPr="00AE414F">
        <w:rPr>
          <w:highlight w:val="yellow"/>
        </w:rPr>
        <w:t xml:space="preserve">от </w:t>
      </w:r>
      <w:r w:rsidR="00362840" w:rsidRPr="00AE414F">
        <w:rPr>
          <w:highlight w:val="yellow"/>
        </w:rPr>
        <w:t>18.12</w:t>
      </w:r>
      <w:r w:rsidR="00AE414F" w:rsidRPr="00AE414F">
        <w:rPr>
          <w:highlight w:val="yellow"/>
        </w:rPr>
        <w:t>.2025</w:t>
      </w:r>
      <w:r w:rsidRPr="00AE414F">
        <w:rPr>
          <w:highlight w:val="yellow"/>
        </w:rPr>
        <w:t xml:space="preserve"> № </w:t>
      </w:r>
      <w:r w:rsidR="00AE414F" w:rsidRPr="00AE414F">
        <w:rPr>
          <w:highlight w:val="yellow"/>
        </w:rPr>
        <w:t>ХХ</w:t>
      </w:r>
      <w:r w:rsidR="00191C0C" w:rsidRPr="00AE414F">
        <w:rPr>
          <w:highlight w:val="yellow"/>
        </w:rPr>
        <w:t>-Н</w:t>
      </w:r>
    </w:p>
    <w:p w:rsidR="002E7D06" w:rsidRPr="00AE414F" w:rsidRDefault="00C02C95" w:rsidP="00BC7FD3">
      <w:pPr>
        <w:widowControl w:val="0"/>
        <w:tabs>
          <w:tab w:val="left" w:pos="966"/>
        </w:tabs>
        <w:ind w:left="5387"/>
        <w:rPr>
          <w:rFonts w:eastAsia="Calibri"/>
          <w:highlight w:val="yellow"/>
        </w:rPr>
      </w:pPr>
      <w:r w:rsidRPr="00AE414F">
        <w:rPr>
          <w:rFonts w:eastAsia="Calibri"/>
          <w:highlight w:val="yellow"/>
        </w:rPr>
        <w:t xml:space="preserve"> </w:t>
      </w:r>
    </w:p>
    <w:p w:rsidR="00362840" w:rsidRPr="00AE414F" w:rsidRDefault="00C737BB" w:rsidP="00BC7FD3">
      <w:pPr>
        <w:widowControl w:val="0"/>
        <w:tabs>
          <w:tab w:val="left" w:pos="966"/>
        </w:tabs>
        <w:ind w:left="5387"/>
        <w:rPr>
          <w:rFonts w:eastAsia="Calibri"/>
          <w:highlight w:val="yellow"/>
        </w:rPr>
      </w:pPr>
      <w:r w:rsidRPr="00AE414F">
        <w:rPr>
          <w:rFonts w:eastAsia="Calibri"/>
          <w:highlight w:val="yellow"/>
        </w:rPr>
        <w:t xml:space="preserve">«Приложение 3 к постановлению Региональной службы по тарифам </w:t>
      </w:r>
    </w:p>
    <w:p w:rsidR="00C737BB" w:rsidRPr="00AE414F" w:rsidRDefault="00C737BB" w:rsidP="00BC7FD3">
      <w:pPr>
        <w:widowControl w:val="0"/>
        <w:tabs>
          <w:tab w:val="left" w:pos="966"/>
        </w:tabs>
        <w:ind w:left="5387"/>
        <w:rPr>
          <w:rFonts w:eastAsia="Calibri"/>
          <w:highlight w:val="yellow"/>
        </w:rPr>
      </w:pPr>
      <w:r w:rsidRPr="00AE414F">
        <w:rPr>
          <w:rFonts w:eastAsia="Calibri"/>
          <w:highlight w:val="yellow"/>
        </w:rPr>
        <w:t xml:space="preserve">и ценам Камчатского края </w:t>
      </w:r>
    </w:p>
    <w:p w:rsidR="00C737BB" w:rsidRPr="00AE414F" w:rsidRDefault="00C737BB" w:rsidP="00BC7FD3">
      <w:pPr>
        <w:widowControl w:val="0"/>
        <w:tabs>
          <w:tab w:val="left" w:pos="966"/>
        </w:tabs>
        <w:ind w:left="5387"/>
        <w:rPr>
          <w:rFonts w:eastAsia="Calibri"/>
          <w:highlight w:val="yellow"/>
        </w:rPr>
      </w:pPr>
      <w:r w:rsidRPr="00AE414F">
        <w:rPr>
          <w:rFonts w:eastAsia="Calibri"/>
          <w:highlight w:val="yellow"/>
        </w:rPr>
        <w:t>от 15.12.2023 № 237-Н</w:t>
      </w:r>
    </w:p>
    <w:p w:rsidR="00C737BB" w:rsidRPr="00AE414F" w:rsidRDefault="00C737BB" w:rsidP="00BC7FD3">
      <w:pPr>
        <w:widowControl w:val="0"/>
        <w:tabs>
          <w:tab w:val="left" w:pos="966"/>
        </w:tabs>
        <w:ind w:left="5245"/>
        <w:rPr>
          <w:rFonts w:eastAsia="Calibri"/>
          <w:highlight w:val="yellow"/>
        </w:rPr>
      </w:pPr>
    </w:p>
    <w:p w:rsidR="00C737BB" w:rsidRPr="00AE414F" w:rsidRDefault="00C737BB" w:rsidP="00BC7FD3">
      <w:pPr>
        <w:widowControl w:val="0"/>
        <w:tabs>
          <w:tab w:val="left" w:pos="966"/>
        </w:tabs>
        <w:jc w:val="center"/>
        <w:rPr>
          <w:rFonts w:eastAsia="Calibri"/>
          <w:bCs/>
          <w:szCs w:val="28"/>
          <w:highlight w:val="yellow"/>
        </w:rPr>
      </w:pPr>
      <w:r w:rsidRPr="00AE414F">
        <w:rPr>
          <w:rFonts w:eastAsia="Calibri"/>
          <w:szCs w:val="28"/>
          <w:highlight w:val="yellow"/>
        </w:rPr>
        <w:t>Льготные тарифы на тепловую энергию, поставляемую</w:t>
      </w:r>
      <w:r w:rsidRPr="00AE414F">
        <w:rPr>
          <w:rFonts w:eastAsia="Calibri"/>
          <w:bCs/>
          <w:szCs w:val="28"/>
          <w:highlight w:val="yellow"/>
        </w:rPr>
        <w:t xml:space="preserve"> </w:t>
      </w:r>
      <w:r w:rsidRPr="00AE414F">
        <w:rPr>
          <w:rFonts w:eastAsia="Calibri"/>
          <w:szCs w:val="28"/>
          <w:highlight w:val="yellow"/>
        </w:rPr>
        <w:t>ООО «Стимул» на нужды отопления и горячего водоснабжения населению и исполнителям коммунальных услуг для населения Соболевского сельского поселения Соболевского района</w:t>
      </w:r>
      <w:r w:rsidRPr="00AE414F">
        <w:rPr>
          <w:rFonts w:eastAsia="Calibri"/>
          <w:bCs/>
          <w:szCs w:val="28"/>
          <w:highlight w:val="yellow"/>
        </w:rPr>
        <w:t xml:space="preserve">, </w:t>
      </w:r>
      <w:r w:rsidRPr="00AE414F">
        <w:rPr>
          <w:rFonts w:eastAsia="Calibri"/>
          <w:bCs/>
          <w:color w:val="000000"/>
          <w:szCs w:val="28"/>
          <w:highlight w:val="yellow"/>
        </w:rPr>
        <w:t>на 2024</w:t>
      </w:r>
      <w:r w:rsidR="00362840" w:rsidRPr="00AE414F">
        <w:rPr>
          <w:rFonts w:eastAsia="Calibri"/>
          <w:bCs/>
          <w:color w:val="000000"/>
          <w:szCs w:val="28"/>
          <w:highlight w:val="yellow"/>
        </w:rPr>
        <w:t xml:space="preserve"> </w:t>
      </w:r>
      <w:r w:rsidRPr="00AE414F">
        <w:rPr>
          <w:rFonts w:eastAsia="Calibri"/>
          <w:bCs/>
          <w:color w:val="000000"/>
          <w:szCs w:val="28"/>
          <w:highlight w:val="yellow"/>
        </w:rPr>
        <w:t>-</w:t>
      </w:r>
      <w:r w:rsidR="00362840" w:rsidRPr="00AE414F">
        <w:rPr>
          <w:rFonts w:eastAsia="Calibri"/>
          <w:bCs/>
          <w:color w:val="000000"/>
          <w:szCs w:val="28"/>
          <w:highlight w:val="yellow"/>
        </w:rPr>
        <w:t xml:space="preserve"> </w:t>
      </w:r>
      <w:r w:rsidRPr="00AE414F">
        <w:rPr>
          <w:rFonts w:eastAsia="Calibri"/>
          <w:bCs/>
          <w:color w:val="000000"/>
          <w:szCs w:val="28"/>
          <w:highlight w:val="yellow"/>
        </w:rPr>
        <w:t>2028 годы</w:t>
      </w:r>
    </w:p>
    <w:p w:rsidR="00C737BB" w:rsidRPr="00AE414F" w:rsidRDefault="00C737BB" w:rsidP="00BC7FD3">
      <w:pPr>
        <w:widowControl w:val="0"/>
        <w:tabs>
          <w:tab w:val="left" w:pos="966"/>
        </w:tabs>
        <w:rPr>
          <w:rFonts w:eastAsia="Calibri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36"/>
        <w:gridCol w:w="1786"/>
        <w:gridCol w:w="1128"/>
        <w:gridCol w:w="949"/>
        <w:gridCol w:w="732"/>
        <w:gridCol w:w="732"/>
        <w:gridCol w:w="732"/>
        <w:gridCol w:w="784"/>
        <w:gridCol w:w="1662"/>
      </w:tblGrid>
      <w:tr w:rsidR="00C737BB" w:rsidRPr="00AE414F" w:rsidTr="00BC7FD3">
        <w:trPr>
          <w:trHeight w:val="639"/>
        </w:trPr>
        <w:tc>
          <w:tcPr>
            <w:tcW w:w="252" w:type="pct"/>
            <w:vMerge w:val="restar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331" w:type="pct"/>
            <w:vMerge w:val="restart"/>
            <w:shd w:val="clear" w:color="auto" w:fill="auto"/>
            <w:textDirection w:val="btLr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Вид тарифа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Год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Вода</w:t>
            </w:r>
          </w:p>
        </w:tc>
        <w:tc>
          <w:tcPr>
            <w:tcW w:w="1547" w:type="pct"/>
            <w:gridSpan w:val="4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Отборный пар давлением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Острый и редуцированный пар</w:t>
            </w:r>
          </w:p>
        </w:tc>
      </w:tr>
      <w:tr w:rsidR="00C737BB" w:rsidRPr="00AE414F" w:rsidTr="00BC7FD3">
        <w:trPr>
          <w:trHeight w:val="1022"/>
        </w:trPr>
        <w:tc>
          <w:tcPr>
            <w:tcW w:w="252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от 1,2 до 2,5 кг/см</w:t>
            </w:r>
            <w:r w:rsidRPr="00AE414F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от 2,5 до 7,0 кг/см</w:t>
            </w:r>
            <w:r w:rsidRPr="00AE414F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от 7,0 до 13,0 кг/см</w:t>
            </w:r>
            <w:r w:rsidRPr="00AE414F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свыше 13,0 кг/см</w:t>
            </w:r>
            <w:r w:rsidRPr="00AE414F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748" w:type="pct"/>
            <w:gridSpan w:val="9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737BB" w:rsidRPr="00AE414F" w:rsidTr="00BC7FD3">
        <w:tc>
          <w:tcPr>
            <w:tcW w:w="252" w:type="pct"/>
            <w:vMerge w:val="restar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rFonts w:eastAsia="Calibri"/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AE414F">
              <w:rPr>
                <w:rFonts w:eastAsia="Calibri"/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lef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rPr>
          <w:trHeight w:val="280"/>
        </w:trPr>
        <w:tc>
          <w:tcPr>
            <w:tcW w:w="252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rFonts w:eastAsia="Calibri"/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</w:tr>
      <w:tr w:rsidR="00C737BB" w:rsidRPr="00AE414F" w:rsidTr="00BC7FD3">
        <w:trPr>
          <w:trHeight w:val="562"/>
        </w:trPr>
        <w:tc>
          <w:tcPr>
            <w:tcW w:w="252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rPr>
          <w:trHeight w:val="1150"/>
        </w:trPr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E414F">
              <w:rPr>
                <w:rFonts w:eastAsia="Calibri"/>
                <w:sz w:val="20"/>
                <w:szCs w:val="20"/>
                <w:highlight w:val="yellow"/>
              </w:rPr>
              <w:t>тыс.руб</w:t>
            </w:r>
            <w:proofErr w:type="spellEnd"/>
            <w:r w:rsidRPr="00AE414F">
              <w:rPr>
                <w:rFonts w:eastAsia="Calibri"/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1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Население (тарифы указываются с учетом НДС)*</w:t>
            </w: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left="113" w:right="113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ООО «Стимул»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rFonts w:eastAsia="Calibri"/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AE414F">
              <w:rPr>
                <w:rFonts w:eastAsia="Calibri"/>
                <w:sz w:val="20"/>
                <w:szCs w:val="20"/>
                <w:highlight w:val="yellow"/>
              </w:rPr>
              <w:t xml:space="preserve"> руб./Гкал</w:t>
            </w:r>
          </w:p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left="113" w:right="113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01.01.2024 - 30.06.2024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FC564D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3 55</w:t>
            </w:r>
            <w:r w:rsidR="00C737BB"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1</w:t>
            </w:r>
            <w:r w:rsidR="00C737BB" w:rsidRPr="00AE414F">
              <w:rPr>
                <w:rFonts w:eastAsia="Calibri"/>
                <w:color w:val="000000"/>
                <w:sz w:val="20"/>
                <w:szCs w:val="20"/>
                <w:highlight w:val="yellow"/>
              </w:rPr>
              <w:t>,</w:t>
            </w:r>
            <w:r w:rsidR="00C737BB"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01.07.2024 - 31.12.2024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3 800</w:t>
            </w:r>
            <w:r w:rsidRPr="00AE414F">
              <w:rPr>
                <w:rFonts w:eastAsia="Calibri"/>
                <w:color w:val="000000"/>
                <w:sz w:val="20"/>
                <w:szCs w:val="20"/>
                <w:highlight w:val="yellow"/>
              </w:rPr>
              <w:t>,</w:t>
            </w:r>
            <w:r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01.01.2025 - 30.06.2025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6F1896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 w:rsidRPr="00AE414F">
              <w:rPr>
                <w:rFonts w:eastAsia="Calibri"/>
                <w:color w:val="000000"/>
                <w:sz w:val="20"/>
                <w:szCs w:val="20"/>
                <w:highlight w:val="yellow"/>
              </w:rPr>
              <w:t>3 800</w:t>
            </w:r>
            <w:r w:rsidR="002E7D06" w:rsidRPr="00AE414F">
              <w:rPr>
                <w:rFonts w:eastAsia="Calibri"/>
                <w:color w:val="000000"/>
                <w:sz w:val="20"/>
                <w:szCs w:val="20"/>
                <w:highlight w:val="yellow"/>
              </w:rPr>
              <w:t>,</w:t>
            </w:r>
            <w:r w:rsidR="002E7D06"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01.07.2025 - 31.12.2025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6F1896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color w:val="000000"/>
                <w:sz w:val="20"/>
                <w:szCs w:val="20"/>
                <w:highlight w:val="yellow"/>
              </w:rPr>
              <w:t>4 100</w:t>
            </w:r>
            <w:r w:rsidR="002E7D06" w:rsidRPr="00AE414F">
              <w:rPr>
                <w:rFonts w:eastAsia="Calibri"/>
                <w:color w:val="000000"/>
                <w:sz w:val="20"/>
                <w:szCs w:val="20"/>
                <w:highlight w:val="yellow"/>
              </w:rPr>
              <w:t>,</w:t>
            </w:r>
            <w:r w:rsidR="002E7D06" w:rsidRPr="00AE414F"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01.01.2026 - 30.06.2026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2027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01.01.2027 - 30.06.2027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01.07.2027 - 31.12.2027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2028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01.01.2028 - 30.06.2028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c>
          <w:tcPr>
            <w:tcW w:w="25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E414F">
              <w:rPr>
                <w:sz w:val="20"/>
                <w:szCs w:val="20"/>
                <w:highlight w:val="yellow"/>
              </w:rPr>
              <w:t>01.07.2028 - 31.12.2028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rPr>
          <w:trHeight w:val="280"/>
        </w:trPr>
        <w:tc>
          <w:tcPr>
            <w:tcW w:w="252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nil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AE414F">
              <w:rPr>
                <w:rFonts w:eastAsia="Calibri"/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</w:tr>
      <w:tr w:rsidR="00C737BB" w:rsidRPr="00AE414F" w:rsidTr="00BC7FD3">
        <w:trPr>
          <w:trHeight w:val="467"/>
        </w:trPr>
        <w:tc>
          <w:tcPr>
            <w:tcW w:w="252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nil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C737BB" w:rsidRPr="00AE414F" w:rsidTr="00BC7FD3">
        <w:trPr>
          <w:trHeight w:val="1150"/>
        </w:trPr>
        <w:tc>
          <w:tcPr>
            <w:tcW w:w="252" w:type="pct"/>
            <w:vMerge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vMerge/>
            <w:tcBorders>
              <w:top w:val="nil"/>
            </w:tcBorders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AE414F">
              <w:rPr>
                <w:rFonts w:eastAsia="Calibri"/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E414F">
              <w:rPr>
                <w:rFonts w:eastAsia="Calibri"/>
                <w:sz w:val="20"/>
                <w:szCs w:val="20"/>
                <w:highlight w:val="yellow"/>
              </w:rPr>
              <w:t>тыс.руб</w:t>
            </w:r>
            <w:proofErr w:type="spellEnd"/>
            <w:r w:rsidRPr="00AE414F">
              <w:rPr>
                <w:rFonts w:eastAsia="Calibri"/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737BB" w:rsidRPr="00AE414F" w:rsidRDefault="00C737BB" w:rsidP="00BC7FD3">
            <w:pPr>
              <w:widowControl w:val="0"/>
              <w:tabs>
                <w:tab w:val="left" w:pos="966"/>
              </w:tabs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</w:tbl>
    <w:p w:rsidR="00C737BB" w:rsidRPr="00AE414F" w:rsidRDefault="00C737BB" w:rsidP="00BC7FD3">
      <w:pPr>
        <w:widowControl w:val="0"/>
        <w:ind w:right="-2"/>
        <w:jc w:val="both"/>
        <w:rPr>
          <w:sz w:val="24"/>
          <w:highlight w:val="yellow"/>
        </w:rPr>
      </w:pPr>
      <w:r w:rsidRPr="00AE414F">
        <w:rPr>
          <w:sz w:val="24"/>
          <w:highlight w:val="yellow"/>
        </w:rPr>
        <w:t xml:space="preserve">&lt;*&gt; значения льготных тарифов на тепловую энергию для населения и исполнителям коммунальных услуг для населения на период </w:t>
      </w:r>
      <w:r w:rsidR="006F1896" w:rsidRPr="00AE414F">
        <w:rPr>
          <w:sz w:val="24"/>
          <w:highlight w:val="yellow"/>
        </w:rPr>
        <w:t>2026-2028</w:t>
      </w:r>
      <w:r w:rsidRPr="00AE414F">
        <w:rPr>
          <w:sz w:val="24"/>
          <w:highlight w:val="yellow"/>
        </w:rPr>
        <w:t xml:space="preserve"> год</w:t>
      </w:r>
      <w:r w:rsidR="006F1896" w:rsidRPr="00AE414F">
        <w:rPr>
          <w:sz w:val="24"/>
          <w:highlight w:val="yellow"/>
        </w:rPr>
        <w:t>ов</w:t>
      </w:r>
      <w:r w:rsidRPr="00AE414F">
        <w:rPr>
          <w:sz w:val="24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971BB3" w:rsidRPr="00AE414F">
        <w:rPr>
          <w:sz w:val="24"/>
          <w:highlight w:val="yellow"/>
        </w:rPr>
        <w:t>.04.2</w:t>
      </w:r>
      <w:r w:rsidRPr="00AE414F">
        <w:rPr>
          <w:sz w:val="24"/>
          <w:highlight w:val="yellow"/>
        </w:rPr>
        <w:t>014 № 400 «О формировании индексов изменения размера платы граждан за коммунальные услуги в Российской Федерации».</w:t>
      </w:r>
    </w:p>
    <w:p w:rsidR="00C737BB" w:rsidRPr="00AE414F" w:rsidRDefault="00C737BB" w:rsidP="00BC7FD3">
      <w:pPr>
        <w:widowControl w:val="0"/>
        <w:tabs>
          <w:tab w:val="left" w:pos="966"/>
        </w:tabs>
        <w:ind w:left="-426" w:firstLine="426"/>
        <w:rPr>
          <w:rFonts w:eastAsia="Calibri"/>
          <w:sz w:val="24"/>
          <w:highlight w:val="yellow"/>
        </w:rPr>
      </w:pPr>
    </w:p>
    <w:p w:rsidR="00C737BB" w:rsidRPr="00AE414F" w:rsidRDefault="00C737BB" w:rsidP="00BC7FD3">
      <w:pPr>
        <w:widowControl w:val="0"/>
        <w:tabs>
          <w:tab w:val="left" w:pos="966"/>
        </w:tabs>
        <w:ind w:right="-2"/>
        <w:jc w:val="both"/>
        <w:rPr>
          <w:rFonts w:eastAsia="Calibri"/>
          <w:sz w:val="24"/>
          <w:highlight w:val="yellow"/>
        </w:rPr>
      </w:pPr>
      <w:r w:rsidRPr="00AE414F">
        <w:rPr>
          <w:rFonts w:eastAsia="Calibri"/>
          <w:sz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</w:p>
    <w:p w:rsidR="00C737BB" w:rsidRPr="00AE414F" w:rsidRDefault="00C737BB" w:rsidP="00BC7FD3">
      <w:pPr>
        <w:widowControl w:val="0"/>
        <w:tabs>
          <w:tab w:val="left" w:pos="966"/>
        </w:tabs>
        <w:ind w:right="-2"/>
        <w:jc w:val="both"/>
        <w:rPr>
          <w:rFonts w:eastAsia="Calibri"/>
          <w:sz w:val="24"/>
          <w:highlight w:val="yellow"/>
        </w:rPr>
      </w:pPr>
    </w:p>
    <w:p w:rsidR="007E6592" w:rsidRPr="002A34AB" w:rsidRDefault="00C737BB" w:rsidP="008373DC">
      <w:pPr>
        <w:widowControl w:val="0"/>
        <w:tabs>
          <w:tab w:val="left" w:pos="966"/>
          <w:tab w:val="left" w:pos="9072"/>
        </w:tabs>
        <w:ind w:right="-2"/>
        <w:jc w:val="both"/>
      </w:pPr>
      <w:r w:rsidRPr="00AE414F">
        <w:rPr>
          <w:rFonts w:eastAsia="Calibri"/>
          <w:sz w:val="24"/>
          <w:highlight w:val="yellow"/>
        </w:rPr>
        <w:t xml:space="preserve">Примечание: </w:t>
      </w:r>
      <w:r w:rsidR="006F1896" w:rsidRPr="00AE414F">
        <w:rPr>
          <w:rFonts w:eastAsia="Calibri"/>
          <w:sz w:val="24"/>
          <w:highlight w:val="yellow"/>
        </w:rPr>
        <w:t>ООО «Стимул» находится на упрощенной системе налогообложения.</w:t>
      </w:r>
      <w:r w:rsidRPr="00AE414F">
        <w:rPr>
          <w:rFonts w:eastAsia="Calibri"/>
          <w:szCs w:val="28"/>
          <w:highlight w:val="yellow"/>
        </w:rPr>
        <w:t>».</w:t>
      </w:r>
      <w:bookmarkStart w:id="2" w:name="_GoBack"/>
      <w:bookmarkEnd w:id="2"/>
    </w:p>
    <w:sectPr w:rsidR="007E6592" w:rsidRPr="002A34AB" w:rsidSect="00191C0C">
      <w:headerReference w:type="default" r:id="rId9"/>
      <w:pgSz w:w="11906" w:h="16838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B0" w:rsidRDefault="003A1AB0" w:rsidP="00342D13">
      <w:r>
        <w:separator/>
      </w:r>
    </w:p>
  </w:endnote>
  <w:endnote w:type="continuationSeparator" w:id="0">
    <w:p w:rsidR="003A1AB0" w:rsidRDefault="003A1AB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B0" w:rsidRDefault="003A1AB0" w:rsidP="00342D13">
      <w:r>
        <w:separator/>
      </w:r>
    </w:p>
  </w:footnote>
  <w:footnote w:type="continuationSeparator" w:id="0">
    <w:p w:rsidR="003A1AB0" w:rsidRDefault="003A1AB0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932317"/>
      <w:docPartObj>
        <w:docPartGallery w:val="Page Numbers (Top of Page)"/>
        <w:docPartUnique/>
      </w:docPartObj>
    </w:sdtPr>
    <w:sdtEndPr/>
    <w:sdtContent>
      <w:p w:rsidR="002A6BB7" w:rsidRDefault="002A6BB7" w:rsidP="00BC7FD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14F" w:rsidRPr="00AE414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0E55803"/>
    <w:multiLevelType w:val="hybridMultilevel"/>
    <w:tmpl w:val="C9926356"/>
    <w:lvl w:ilvl="0" w:tplc="CE8C81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534DE0"/>
    <w:multiLevelType w:val="hybridMultilevel"/>
    <w:tmpl w:val="540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3712C"/>
    <w:multiLevelType w:val="hybridMultilevel"/>
    <w:tmpl w:val="C00C3466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66D41A16"/>
    <w:multiLevelType w:val="hybridMultilevel"/>
    <w:tmpl w:val="0630DFD8"/>
    <w:lvl w:ilvl="0" w:tplc="C690384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3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4" w15:restartNumberingAfterBreak="0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1"/>
  </w:num>
  <w:num w:numId="5">
    <w:abstractNumId w:val="3"/>
  </w:num>
  <w:num w:numId="6">
    <w:abstractNumId w:val="4"/>
  </w:num>
  <w:num w:numId="7">
    <w:abstractNumId w:val="17"/>
  </w:num>
  <w:num w:numId="8">
    <w:abstractNumId w:val="9"/>
  </w:num>
  <w:num w:numId="9">
    <w:abstractNumId w:val="23"/>
  </w:num>
  <w:num w:numId="10">
    <w:abstractNumId w:val="10"/>
  </w:num>
  <w:num w:numId="11">
    <w:abstractNumId w:val="15"/>
  </w:num>
  <w:num w:numId="12">
    <w:abstractNumId w:val="8"/>
  </w:num>
  <w:num w:numId="13">
    <w:abstractNumId w:val="20"/>
  </w:num>
  <w:num w:numId="14">
    <w:abstractNumId w:val="11"/>
  </w:num>
  <w:num w:numId="15">
    <w:abstractNumId w:val="24"/>
  </w:num>
  <w:num w:numId="1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22"/>
  </w:num>
  <w:num w:numId="19">
    <w:abstractNumId w:val="25"/>
  </w:num>
  <w:num w:numId="20">
    <w:abstractNumId w:val="6"/>
  </w:num>
  <w:num w:numId="21">
    <w:abstractNumId w:val="0"/>
  </w:num>
  <w:num w:numId="22">
    <w:abstractNumId w:val="1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4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24D"/>
    <w:rsid w:val="0001078A"/>
    <w:rsid w:val="00013733"/>
    <w:rsid w:val="0003329F"/>
    <w:rsid w:val="00035C9A"/>
    <w:rsid w:val="00040FFE"/>
    <w:rsid w:val="00044126"/>
    <w:rsid w:val="0004575D"/>
    <w:rsid w:val="000545B3"/>
    <w:rsid w:val="00057444"/>
    <w:rsid w:val="00063AA2"/>
    <w:rsid w:val="0008412B"/>
    <w:rsid w:val="000848B8"/>
    <w:rsid w:val="000A416F"/>
    <w:rsid w:val="000C0ABF"/>
    <w:rsid w:val="000C0FAF"/>
    <w:rsid w:val="000C1841"/>
    <w:rsid w:val="000C7146"/>
    <w:rsid w:val="000E0C1C"/>
    <w:rsid w:val="001007F2"/>
    <w:rsid w:val="0010596D"/>
    <w:rsid w:val="00111371"/>
    <w:rsid w:val="001723D0"/>
    <w:rsid w:val="0017404B"/>
    <w:rsid w:val="00177D01"/>
    <w:rsid w:val="00184C6B"/>
    <w:rsid w:val="00187F58"/>
    <w:rsid w:val="001902B5"/>
    <w:rsid w:val="00191854"/>
    <w:rsid w:val="00191C0C"/>
    <w:rsid w:val="00196836"/>
    <w:rsid w:val="001B5371"/>
    <w:rsid w:val="001C6E28"/>
    <w:rsid w:val="001D76E4"/>
    <w:rsid w:val="001E0B39"/>
    <w:rsid w:val="001E62AB"/>
    <w:rsid w:val="001E6FE1"/>
    <w:rsid w:val="00200564"/>
    <w:rsid w:val="00200657"/>
    <w:rsid w:val="00221859"/>
    <w:rsid w:val="00223D68"/>
    <w:rsid w:val="00230F4D"/>
    <w:rsid w:val="00232A85"/>
    <w:rsid w:val="00265D3C"/>
    <w:rsid w:val="00270299"/>
    <w:rsid w:val="002722F0"/>
    <w:rsid w:val="002731D4"/>
    <w:rsid w:val="00296585"/>
    <w:rsid w:val="002A34AB"/>
    <w:rsid w:val="002A6BB7"/>
    <w:rsid w:val="002A71B0"/>
    <w:rsid w:val="002B334D"/>
    <w:rsid w:val="002B4D03"/>
    <w:rsid w:val="002C449A"/>
    <w:rsid w:val="002D43BE"/>
    <w:rsid w:val="002E7D06"/>
    <w:rsid w:val="00303A94"/>
    <w:rsid w:val="00305F80"/>
    <w:rsid w:val="00316569"/>
    <w:rsid w:val="00321E7D"/>
    <w:rsid w:val="00342D13"/>
    <w:rsid w:val="003457B0"/>
    <w:rsid w:val="003467EC"/>
    <w:rsid w:val="00362299"/>
    <w:rsid w:val="00362840"/>
    <w:rsid w:val="003736A5"/>
    <w:rsid w:val="003832CF"/>
    <w:rsid w:val="003926A3"/>
    <w:rsid w:val="0039276B"/>
    <w:rsid w:val="00395328"/>
    <w:rsid w:val="003A1AB0"/>
    <w:rsid w:val="003A5BEF"/>
    <w:rsid w:val="003A7F52"/>
    <w:rsid w:val="003C2A43"/>
    <w:rsid w:val="003C6E62"/>
    <w:rsid w:val="003D1CEC"/>
    <w:rsid w:val="003D6D19"/>
    <w:rsid w:val="003D6F0D"/>
    <w:rsid w:val="003E38BA"/>
    <w:rsid w:val="003E5C5D"/>
    <w:rsid w:val="003F0932"/>
    <w:rsid w:val="004030C9"/>
    <w:rsid w:val="0041062D"/>
    <w:rsid w:val="00436846"/>
    <w:rsid w:val="00441A91"/>
    <w:rsid w:val="00453987"/>
    <w:rsid w:val="00460247"/>
    <w:rsid w:val="0046790E"/>
    <w:rsid w:val="0048068C"/>
    <w:rsid w:val="0048261B"/>
    <w:rsid w:val="004B6C10"/>
    <w:rsid w:val="004D1553"/>
    <w:rsid w:val="004D492F"/>
    <w:rsid w:val="004D79DB"/>
    <w:rsid w:val="004F0472"/>
    <w:rsid w:val="00511A74"/>
    <w:rsid w:val="00512C6C"/>
    <w:rsid w:val="00536552"/>
    <w:rsid w:val="00541595"/>
    <w:rsid w:val="0054446A"/>
    <w:rsid w:val="005675E2"/>
    <w:rsid w:val="005709CE"/>
    <w:rsid w:val="005E22DD"/>
    <w:rsid w:val="005F0B57"/>
    <w:rsid w:val="005F2BC6"/>
    <w:rsid w:val="00622D4E"/>
    <w:rsid w:val="00627DF7"/>
    <w:rsid w:val="006317BF"/>
    <w:rsid w:val="0065680F"/>
    <w:rsid w:val="006604E4"/>
    <w:rsid w:val="006650EC"/>
    <w:rsid w:val="0068176B"/>
    <w:rsid w:val="006952C1"/>
    <w:rsid w:val="006979FB"/>
    <w:rsid w:val="006A5AB2"/>
    <w:rsid w:val="006D4BF2"/>
    <w:rsid w:val="006E4B23"/>
    <w:rsid w:val="006F1896"/>
    <w:rsid w:val="007120E9"/>
    <w:rsid w:val="0072115F"/>
    <w:rsid w:val="00733DC4"/>
    <w:rsid w:val="00747197"/>
    <w:rsid w:val="00760202"/>
    <w:rsid w:val="00793645"/>
    <w:rsid w:val="00795706"/>
    <w:rsid w:val="007A764E"/>
    <w:rsid w:val="007A798B"/>
    <w:rsid w:val="007B42F4"/>
    <w:rsid w:val="007C60D1"/>
    <w:rsid w:val="007C6DC9"/>
    <w:rsid w:val="007E17B7"/>
    <w:rsid w:val="007E6592"/>
    <w:rsid w:val="007F3290"/>
    <w:rsid w:val="007F49CA"/>
    <w:rsid w:val="007F7068"/>
    <w:rsid w:val="00815D96"/>
    <w:rsid w:val="0083039A"/>
    <w:rsid w:val="00832E23"/>
    <w:rsid w:val="008373DC"/>
    <w:rsid w:val="008434A6"/>
    <w:rsid w:val="00856C9C"/>
    <w:rsid w:val="0086117C"/>
    <w:rsid w:val="00863EEF"/>
    <w:rsid w:val="00867259"/>
    <w:rsid w:val="00881176"/>
    <w:rsid w:val="0088704E"/>
    <w:rsid w:val="008B4FA3"/>
    <w:rsid w:val="008B7954"/>
    <w:rsid w:val="008D13CF"/>
    <w:rsid w:val="008D54CD"/>
    <w:rsid w:val="008F114E"/>
    <w:rsid w:val="008F586A"/>
    <w:rsid w:val="00905B59"/>
    <w:rsid w:val="00915C08"/>
    <w:rsid w:val="009244DB"/>
    <w:rsid w:val="009256DD"/>
    <w:rsid w:val="00927EBC"/>
    <w:rsid w:val="00930D78"/>
    <w:rsid w:val="00941FB5"/>
    <w:rsid w:val="00970B2B"/>
    <w:rsid w:val="00971BB3"/>
    <w:rsid w:val="0098628A"/>
    <w:rsid w:val="009A5446"/>
    <w:rsid w:val="009A5931"/>
    <w:rsid w:val="009B185D"/>
    <w:rsid w:val="009B1C1D"/>
    <w:rsid w:val="009B6B79"/>
    <w:rsid w:val="009D27F0"/>
    <w:rsid w:val="009E0C88"/>
    <w:rsid w:val="009E57ED"/>
    <w:rsid w:val="009E5EC5"/>
    <w:rsid w:val="009E6BE2"/>
    <w:rsid w:val="009E6CC0"/>
    <w:rsid w:val="009F2212"/>
    <w:rsid w:val="00A157F2"/>
    <w:rsid w:val="00A16406"/>
    <w:rsid w:val="00A516DA"/>
    <w:rsid w:val="00A52C9A"/>
    <w:rsid w:val="00A540B6"/>
    <w:rsid w:val="00A5593D"/>
    <w:rsid w:val="00A62100"/>
    <w:rsid w:val="00A63668"/>
    <w:rsid w:val="00A7789B"/>
    <w:rsid w:val="00A90151"/>
    <w:rsid w:val="00A93A69"/>
    <w:rsid w:val="00A96A62"/>
    <w:rsid w:val="00AA3CED"/>
    <w:rsid w:val="00AB08DC"/>
    <w:rsid w:val="00AB3503"/>
    <w:rsid w:val="00AC284F"/>
    <w:rsid w:val="00AC694C"/>
    <w:rsid w:val="00AC6BC7"/>
    <w:rsid w:val="00AD10D4"/>
    <w:rsid w:val="00AE414F"/>
    <w:rsid w:val="00AE6285"/>
    <w:rsid w:val="00AE7CE5"/>
    <w:rsid w:val="00B0143F"/>
    <w:rsid w:val="00B047CC"/>
    <w:rsid w:val="00B05805"/>
    <w:rsid w:val="00B23162"/>
    <w:rsid w:val="00B23B2E"/>
    <w:rsid w:val="00B23BD0"/>
    <w:rsid w:val="00B440AB"/>
    <w:rsid w:val="00B465BB"/>
    <w:rsid w:val="00B524A1"/>
    <w:rsid w:val="00B539F9"/>
    <w:rsid w:val="00B540BB"/>
    <w:rsid w:val="00B60245"/>
    <w:rsid w:val="00B73F93"/>
    <w:rsid w:val="00B74965"/>
    <w:rsid w:val="00B75F36"/>
    <w:rsid w:val="00B816FB"/>
    <w:rsid w:val="00BA2CFB"/>
    <w:rsid w:val="00BA2D9F"/>
    <w:rsid w:val="00BA5FDB"/>
    <w:rsid w:val="00BB2C05"/>
    <w:rsid w:val="00BC7FD3"/>
    <w:rsid w:val="00BD2EE6"/>
    <w:rsid w:val="00BD3083"/>
    <w:rsid w:val="00BE500B"/>
    <w:rsid w:val="00BF3927"/>
    <w:rsid w:val="00BF5293"/>
    <w:rsid w:val="00C00871"/>
    <w:rsid w:val="00C02C95"/>
    <w:rsid w:val="00C26DEF"/>
    <w:rsid w:val="00C328EF"/>
    <w:rsid w:val="00C33BEA"/>
    <w:rsid w:val="00C737BB"/>
    <w:rsid w:val="00C87DDD"/>
    <w:rsid w:val="00C93614"/>
    <w:rsid w:val="00C942BC"/>
    <w:rsid w:val="00C966C3"/>
    <w:rsid w:val="00CA2E6F"/>
    <w:rsid w:val="00CB67A4"/>
    <w:rsid w:val="00CD2F72"/>
    <w:rsid w:val="00CD4A09"/>
    <w:rsid w:val="00CE0092"/>
    <w:rsid w:val="00CE5360"/>
    <w:rsid w:val="00CF160C"/>
    <w:rsid w:val="00D00A23"/>
    <w:rsid w:val="00D04C82"/>
    <w:rsid w:val="00D23436"/>
    <w:rsid w:val="00D51DB5"/>
    <w:rsid w:val="00D605CF"/>
    <w:rsid w:val="00D65570"/>
    <w:rsid w:val="00D66B57"/>
    <w:rsid w:val="00D67348"/>
    <w:rsid w:val="00D76E92"/>
    <w:rsid w:val="00D840CE"/>
    <w:rsid w:val="00D871DE"/>
    <w:rsid w:val="00DA3A2D"/>
    <w:rsid w:val="00DC1F3C"/>
    <w:rsid w:val="00DC34F7"/>
    <w:rsid w:val="00DC5866"/>
    <w:rsid w:val="00DD16A2"/>
    <w:rsid w:val="00DD3F53"/>
    <w:rsid w:val="00DE4D4D"/>
    <w:rsid w:val="00E0636D"/>
    <w:rsid w:val="00E07C52"/>
    <w:rsid w:val="00E13075"/>
    <w:rsid w:val="00E162C8"/>
    <w:rsid w:val="00E24ECE"/>
    <w:rsid w:val="00E254EE"/>
    <w:rsid w:val="00E30AB2"/>
    <w:rsid w:val="00E338CB"/>
    <w:rsid w:val="00E34935"/>
    <w:rsid w:val="00E3601E"/>
    <w:rsid w:val="00E371B1"/>
    <w:rsid w:val="00E43D52"/>
    <w:rsid w:val="00E50355"/>
    <w:rsid w:val="00E704ED"/>
    <w:rsid w:val="00E872A5"/>
    <w:rsid w:val="00E94805"/>
    <w:rsid w:val="00EA0B06"/>
    <w:rsid w:val="00EB2A37"/>
    <w:rsid w:val="00EB3439"/>
    <w:rsid w:val="00EC0070"/>
    <w:rsid w:val="00EE0DFD"/>
    <w:rsid w:val="00EE60C2"/>
    <w:rsid w:val="00EE6F1E"/>
    <w:rsid w:val="00F02B79"/>
    <w:rsid w:val="00F10A5C"/>
    <w:rsid w:val="00F1710D"/>
    <w:rsid w:val="00F33219"/>
    <w:rsid w:val="00F35D89"/>
    <w:rsid w:val="00F73B10"/>
    <w:rsid w:val="00F74A59"/>
    <w:rsid w:val="00FA06A4"/>
    <w:rsid w:val="00FA11B3"/>
    <w:rsid w:val="00FA3C81"/>
    <w:rsid w:val="00FB1C3B"/>
    <w:rsid w:val="00FB6E5E"/>
    <w:rsid w:val="00FC564D"/>
    <w:rsid w:val="00FD307F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2274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3A69"/>
    <w:pPr>
      <w:keepNext/>
      <w:jc w:val="center"/>
      <w:outlineLvl w:val="0"/>
    </w:pPr>
    <w:rPr>
      <w:rFonts w:eastAsia="Calibri"/>
      <w:b/>
      <w:sz w:val="24"/>
      <w:lang w:val="x-none"/>
    </w:rPr>
  </w:style>
  <w:style w:type="paragraph" w:styleId="2">
    <w:name w:val="heading 2"/>
    <w:basedOn w:val="a"/>
    <w:next w:val="a"/>
    <w:link w:val="20"/>
    <w:qFormat/>
    <w:rsid w:val="00B465BB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qFormat/>
    <w:rsid w:val="00A93A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465B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270299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paragraph" w:styleId="ae">
    <w:name w:val="List Paragraph"/>
    <w:basedOn w:val="a"/>
    <w:uiPriority w:val="34"/>
    <w:qFormat/>
    <w:rsid w:val="002702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3A69"/>
    <w:rPr>
      <w:rFonts w:eastAsia="Calibri"/>
      <w:b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A93A69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11">
    <w:name w:val="Знак1 Знак Знак Знак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locked/>
    <w:rsid w:val="00A93A69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A93A69"/>
    <w:pPr>
      <w:jc w:val="both"/>
    </w:pPr>
    <w:rPr>
      <w:rFonts w:eastAsia="Calibri"/>
      <w:b/>
      <w:bCs/>
      <w:sz w:val="24"/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A93A69"/>
    <w:rPr>
      <w:rFonts w:eastAsia="Calibri"/>
      <w:b/>
      <w:bCs/>
      <w:sz w:val="24"/>
      <w:szCs w:val="24"/>
      <w:lang w:val="x-none"/>
    </w:rPr>
  </w:style>
  <w:style w:type="paragraph" w:customStyle="1" w:styleId="13">
    <w:name w:val="Знак1 Знак Знак Знак3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1">
    <w:name w:val="Body Text Indent"/>
    <w:basedOn w:val="a"/>
    <w:link w:val="af2"/>
    <w:uiPriority w:val="99"/>
    <w:rsid w:val="00A93A69"/>
    <w:pPr>
      <w:spacing w:after="120"/>
      <w:ind w:left="283"/>
    </w:pPr>
    <w:rPr>
      <w:rFonts w:eastAsia="Calibri"/>
      <w:sz w:val="24"/>
      <w:lang w:val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93A69"/>
    <w:rPr>
      <w:rFonts w:eastAsia="Calibri"/>
      <w:sz w:val="24"/>
      <w:szCs w:val="24"/>
      <w:lang w:val="x-none"/>
    </w:rPr>
  </w:style>
  <w:style w:type="paragraph" w:customStyle="1" w:styleId="12">
    <w:name w:val="Знак1 Знак Знак Знак2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A93A69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A93A6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A93A69"/>
    <w:rPr>
      <w:sz w:val="16"/>
      <w:szCs w:val="16"/>
      <w:lang w:val="x-none" w:eastAsia="x-none"/>
    </w:rPr>
  </w:style>
  <w:style w:type="paragraph" w:styleId="af3">
    <w:name w:val="header"/>
    <w:basedOn w:val="a"/>
    <w:link w:val="af4"/>
    <w:uiPriority w:val="99"/>
    <w:rsid w:val="00A93A6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A93A69"/>
    <w:rPr>
      <w:sz w:val="24"/>
      <w:szCs w:val="24"/>
      <w:lang w:val="x-none" w:eastAsia="x-none"/>
    </w:rPr>
  </w:style>
  <w:style w:type="paragraph" w:styleId="af5">
    <w:name w:val="footer"/>
    <w:basedOn w:val="a"/>
    <w:link w:val="af6"/>
    <w:uiPriority w:val="99"/>
    <w:rsid w:val="00A93A6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A93A69"/>
    <w:rPr>
      <w:sz w:val="24"/>
      <w:szCs w:val="24"/>
      <w:lang w:val="x-none" w:eastAsia="x-none"/>
    </w:rPr>
  </w:style>
  <w:style w:type="table" w:customStyle="1" w:styleId="15">
    <w:name w:val="Сетка таблицы1"/>
    <w:basedOn w:val="a1"/>
    <w:next w:val="a3"/>
    <w:uiPriority w:val="59"/>
    <w:rsid w:val="00A93A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465BB"/>
    <w:rPr>
      <w:sz w:val="28"/>
    </w:rPr>
  </w:style>
  <w:style w:type="character" w:customStyle="1" w:styleId="40">
    <w:name w:val="Заголовок 4 Знак"/>
    <w:basedOn w:val="a0"/>
    <w:link w:val="4"/>
    <w:rsid w:val="00B465BB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B465BB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65BB"/>
    <w:rPr>
      <w:sz w:val="24"/>
      <w:szCs w:val="24"/>
    </w:rPr>
  </w:style>
  <w:style w:type="paragraph" w:customStyle="1" w:styleId="6">
    <w:name w:val="заголовок 6"/>
    <w:basedOn w:val="a"/>
    <w:next w:val="a"/>
    <w:rsid w:val="00B465BB"/>
    <w:pPr>
      <w:keepNext/>
      <w:jc w:val="both"/>
    </w:pPr>
    <w:rPr>
      <w:szCs w:val="20"/>
    </w:rPr>
  </w:style>
  <w:style w:type="paragraph" w:customStyle="1" w:styleId="ConsNormal">
    <w:name w:val="ConsNormal"/>
    <w:rsid w:val="00B465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B465BB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rsid w:val="00B465BB"/>
    <w:rPr>
      <w:sz w:val="24"/>
      <w:szCs w:val="24"/>
    </w:rPr>
  </w:style>
  <w:style w:type="paragraph" w:customStyle="1" w:styleId="ConsNonformat">
    <w:name w:val="ConsNonformat"/>
    <w:rsid w:val="00B465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7">
    <w:name w:val="Знак Знак Знак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B465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25">
    <w:name w:val="Table Subtle 2"/>
    <w:basedOn w:val="a1"/>
    <w:rsid w:val="00B465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Абзац списка2"/>
    <w:basedOn w:val="a"/>
    <w:rsid w:val="00B465BB"/>
    <w:pPr>
      <w:ind w:left="720"/>
      <w:contextualSpacing/>
    </w:pPr>
    <w:rPr>
      <w:rFonts w:eastAsia="Calibri"/>
      <w:sz w:val="24"/>
    </w:rPr>
  </w:style>
  <w:style w:type="character" w:styleId="afa">
    <w:name w:val="FollowedHyperlink"/>
    <w:uiPriority w:val="99"/>
    <w:unhideWhenUsed/>
    <w:rsid w:val="00B465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EF46-4673-454A-8E46-88B65C24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937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7157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Караваева Анастасия Андреевна</cp:lastModifiedBy>
  <cp:revision>30</cp:revision>
  <cp:lastPrinted>2020-10-26T23:37:00Z</cp:lastPrinted>
  <dcterms:created xsi:type="dcterms:W3CDTF">2022-09-30T06:38:00Z</dcterms:created>
  <dcterms:modified xsi:type="dcterms:W3CDTF">2025-12-04T22:12:00Z</dcterms:modified>
</cp:coreProperties>
</file>