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63B9B" w:rsidRDefault="00A63B9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Pr="00F90DCF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A63B9B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A63B9B" w:rsidRDefault="004A05B6" w:rsidP="009B6F74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</w:t>
            </w:r>
            <w:r w:rsidR="009B6F74">
              <w:rPr>
                <w:rFonts w:ascii="Times New Roman" w:hAnsi="Times New Roman"/>
                <w:b/>
                <w:sz w:val="28"/>
              </w:rPr>
              <w:t>с</w:t>
            </w:r>
            <w:r>
              <w:rPr>
                <w:rFonts w:ascii="Times New Roman" w:hAnsi="Times New Roman"/>
                <w:b/>
                <w:sz w:val="28"/>
              </w:rPr>
              <w:t xml:space="preserve">лужбы по тарифам и ценам Камчатского края от </w:t>
            </w:r>
            <w:r w:rsidRPr="003C4247">
              <w:rPr>
                <w:rFonts w:ascii="Times New Roman" w:hAnsi="Times New Roman"/>
                <w:b/>
                <w:sz w:val="28"/>
              </w:rPr>
              <w:t>18.12.2023 № 329-</w:t>
            </w:r>
            <w:r>
              <w:rPr>
                <w:rFonts w:ascii="Times New Roman" w:hAnsi="Times New Roman"/>
                <w:b/>
                <w:sz w:val="28"/>
              </w:rPr>
              <w:t xml:space="preserve">Н </w:t>
            </w:r>
            <w:r w:rsidR="009B6F74"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>Об установлении тарифов в сфере теплоснабжения М</w:t>
            </w:r>
            <w:r w:rsidR="001D2BF8">
              <w:rPr>
                <w:rFonts w:ascii="Times New Roman" w:hAnsi="Times New Roman"/>
                <w:b/>
                <w:sz w:val="28"/>
              </w:rPr>
              <w:t xml:space="preserve">УП </w:t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>«</w:t>
            </w:r>
            <w:r w:rsidR="001D2BF8">
              <w:rPr>
                <w:rFonts w:ascii="Times New Roman" w:hAnsi="Times New Roman"/>
                <w:b/>
                <w:sz w:val="28"/>
              </w:rPr>
              <w:t>ТЭСК</w:t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 xml:space="preserve">» </w:t>
            </w:r>
            <w:r w:rsidR="001D2BF8" w:rsidRPr="001D2BF8">
              <w:rPr>
                <w:rFonts w:ascii="Times New Roman" w:hAnsi="Times New Roman"/>
                <w:b/>
                <w:sz w:val="28"/>
              </w:rPr>
              <w:t>на территории Петропавловск-Камчатского городского округа,</w:t>
            </w:r>
            <w:r w:rsidR="001D2BF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D2BF8">
              <w:rPr>
                <w:rFonts w:ascii="Times New Roman" w:hAnsi="Times New Roman"/>
                <w:b/>
                <w:sz w:val="28"/>
              </w:rPr>
              <w:br/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>на 20</w:t>
            </w:r>
            <w:r w:rsidR="00CC6AD4">
              <w:rPr>
                <w:rFonts w:ascii="Times New Roman" w:hAnsi="Times New Roman"/>
                <w:b/>
                <w:sz w:val="28"/>
              </w:rPr>
              <w:t>24</w:t>
            </w:r>
            <w:r w:rsidR="009501F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>-</w:t>
            </w:r>
            <w:r w:rsidR="009501F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>202</w:t>
            </w:r>
            <w:r w:rsidR="00CC6AD4">
              <w:rPr>
                <w:rFonts w:ascii="Times New Roman" w:hAnsi="Times New Roman"/>
                <w:b/>
                <w:sz w:val="28"/>
              </w:rPr>
              <w:t>8</w:t>
            </w:r>
            <w:r w:rsidR="003648A3" w:rsidRPr="003648A3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B6F74" w:rsidRDefault="009B6F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646B" w:rsidRPr="00605BEB" w:rsidRDefault="00A6646B" w:rsidP="00A664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>акон</w:t>
      </w:r>
      <w:r w:rsidR="009B6F74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 w:rsidR="00026137"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>от</w:t>
      </w:r>
      <w:r w:rsidR="00026137"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30.04.2014 № 400 «О формировании индексов изменения размера платы граждан за коммунальные услуги в Российской Федерации», приказами </w:t>
      </w:r>
      <w:r w:rsidR="009B6F74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 w:rsidR="0066353B"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</w:t>
      </w:r>
      <w:r w:rsidR="009B6F74">
        <w:rPr>
          <w:rFonts w:ascii="Times New Roman" w:hAnsi="Times New Roman"/>
          <w:sz w:val="28"/>
        </w:rPr>
        <w:t>05.12.2024</w:t>
      </w:r>
      <w:r w:rsidRPr="00A6646B">
        <w:rPr>
          <w:rFonts w:ascii="Times New Roman" w:hAnsi="Times New Roman"/>
          <w:sz w:val="28"/>
        </w:rPr>
        <w:t xml:space="preserve"> № </w:t>
      </w:r>
      <w:r w:rsidR="009B6F74">
        <w:rPr>
          <w:rFonts w:ascii="Times New Roman" w:hAnsi="Times New Roman"/>
          <w:sz w:val="28"/>
        </w:rPr>
        <w:t>421</w:t>
      </w:r>
      <w:r w:rsidRPr="00A6646B">
        <w:rPr>
          <w:rFonts w:ascii="Times New Roman" w:hAnsi="Times New Roman"/>
          <w:sz w:val="28"/>
        </w:rPr>
        <w:t xml:space="preserve"> «О краевом бюджете на 202</w:t>
      </w:r>
      <w:r w:rsidR="009B6F74">
        <w:rPr>
          <w:rFonts w:ascii="Times New Roman" w:hAnsi="Times New Roman"/>
          <w:sz w:val="28"/>
        </w:rPr>
        <w:t>5</w:t>
      </w:r>
      <w:r w:rsidRPr="00A6646B">
        <w:rPr>
          <w:rFonts w:ascii="Times New Roman" w:hAnsi="Times New Roman"/>
          <w:sz w:val="28"/>
        </w:rPr>
        <w:t xml:space="preserve"> год и на плановый период 202</w:t>
      </w:r>
      <w:r w:rsidR="009B6F74">
        <w:rPr>
          <w:rFonts w:ascii="Times New Roman" w:hAnsi="Times New Roman"/>
          <w:sz w:val="28"/>
        </w:rPr>
        <w:t>6</w:t>
      </w:r>
      <w:r w:rsidRPr="00A6646B">
        <w:rPr>
          <w:rFonts w:ascii="Times New Roman" w:hAnsi="Times New Roman"/>
          <w:sz w:val="28"/>
        </w:rPr>
        <w:t xml:space="preserve"> и 202</w:t>
      </w:r>
      <w:r w:rsidR="009B6F74">
        <w:rPr>
          <w:rFonts w:ascii="Times New Roman" w:hAnsi="Times New Roman"/>
          <w:sz w:val="28"/>
        </w:rPr>
        <w:t>7</w:t>
      </w:r>
      <w:r w:rsidRPr="00A6646B">
        <w:rPr>
          <w:rFonts w:ascii="Times New Roman" w:hAnsi="Times New Roman"/>
          <w:sz w:val="28"/>
        </w:rPr>
        <w:t xml:space="preserve"> годов»,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5B38FF">
        <w:rPr>
          <w:rFonts w:ascii="Times New Roman" w:hAnsi="Times New Roman"/>
          <w:sz w:val="28"/>
        </w:rPr>
        <w:t xml:space="preserve">края от </w:t>
      </w:r>
      <w:r w:rsidR="00833B26" w:rsidRPr="00833B26">
        <w:rPr>
          <w:rFonts w:ascii="Times New Roman" w:hAnsi="Times New Roman"/>
          <w:sz w:val="28"/>
          <w:highlight w:val="yellow"/>
        </w:rPr>
        <w:t>ХХ.ХХ</w:t>
      </w:r>
      <w:r w:rsidRPr="005B38FF">
        <w:rPr>
          <w:rFonts w:ascii="Times New Roman" w:hAnsi="Times New Roman"/>
          <w:sz w:val="28"/>
        </w:rPr>
        <w:t>.202</w:t>
      </w:r>
      <w:r w:rsidR="00833B26">
        <w:rPr>
          <w:rFonts w:ascii="Times New Roman" w:hAnsi="Times New Roman"/>
          <w:sz w:val="28"/>
        </w:rPr>
        <w:t>5</w:t>
      </w:r>
      <w:r w:rsidRPr="005B38FF">
        <w:rPr>
          <w:rFonts w:ascii="Times New Roman" w:hAnsi="Times New Roman"/>
          <w:sz w:val="28"/>
        </w:rPr>
        <w:t xml:space="preserve"> №</w:t>
      </w:r>
      <w:r w:rsidR="0066353B" w:rsidRPr="005B38FF">
        <w:rPr>
          <w:rFonts w:ascii="Times New Roman" w:hAnsi="Times New Roman"/>
          <w:sz w:val="28"/>
        </w:rPr>
        <w:t xml:space="preserve"> </w:t>
      </w:r>
      <w:r w:rsidR="00833B26" w:rsidRPr="00833B26">
        <w:rPr>
          <w:rFonts w:ascii="Times New Roman" w:hAnsi="Times New Roman"/>
          <w:sz w:val="28"/>
          <w:highlight w:val="yellow"/>
        </w:rPr>
        <w:t>ХХ</w:t>
      </w:r>
      <w:r w:rsidRPr="005B38FF">
        <w:rPr>
          <w:rFonts w:ascii="Times New Roman" w:hAnsi="Times New Roman"/>
          <w:sz w:val="28"/>
        </w:rPr>
        <w:t xml:space="preserve">, </w:t>
      </w:r>
      <w:r w:rsidR="001D2BF8" w:rsidRPr="005B38FF">
        <w:rPr>
          <w:rFonts w:ascii="Times New Roman" w:hAnsi="Times New Roman"/>
          <w:sz w:val="28"/>
        </w:rPr>
        <w:t>на</w:t>
      </w:r>
      <w:r w:rsidR="001D2BF8">
        <w:rPr>
          <w:rFonts w:ascii="Times New Roman" w:hAnsi="Times New Roman"/>
          <w:sz w:val="28"/>
        </w:rPr>
        <w:t xml:space="preserve"> основании заявлени</w:t>
      </w:r>
      <w:r w:rsidR="00F87C59">
        <w:rPr>
          <w:rFonts w:ascii="Times New Roman" w:hAnsi="Times New Roman"/>
          <w:sz w:val="28"/>
        </w:rPr>
        <w:t>й</w:t>
      </w:r>
      <w:r w:rsidR="001D2BF8">
        <w:rPr>
          <w:rFonts w:ascii="Times New Roman" w:hAnsi="Times New Roman"/>
          <w:sz w:val="28"/>
        </w:rPr>
        <w:t xml:space="preserve"> </w:t>
      </w:r>
      <w:r w:rsidR="00833B26">
        <w:rPr>
          <w:rFonts w:ascii="Times New Roman" w:hAnsi="Times New Roman"/>
          <w:sz w:val="28"/>
        </w:rPr>
        <w:t>АО</w:t>
      </w:r>
      <w:r w:rsidR="001D2BF8">
        <w:rPr>
          <w:rFonts w:ascii="Times New Roman" w:hAnsi="Times New Roman"/>
          <w:sz w:val="28"/>
        </w:rPr>
        <w:t xml:space="preserve"> «ТЭСК» от </w:t>
      </w:r>
      <w:r w:rsidR="00833B26">
        <w:rPr>
          <w:rFonts w:ascii="Times New Roman" w:hAnsi="Times New Roman"/>
          <w:sz w:val="28"/>
        </w:rPr>
        <w:t>30.04.2025 № 522</w:t>
      </w:r>
      <w:r w:rsidR="001D2BF8">
        <w:rPr>
          <w:rFonts w:ascii="Times New Roman" w:hAnsi="Times New Roman"/>
          <w:sz w:val="28"/>
        </w:rPr>
        <w:t>-04</w:t>
      </w:r>
      <w:r w:rsidR="00F87C59">
        <w:rPr>
          <w:rFonts w:ascii="Times New Roman" w:hAnsi="Times New Roman"/>
          <w:sz w:val="28"/>
        </w:rPr>
        <w:t xml:space="preserve"> и от </w:t>
      </w:r>
      <w:r w:rsidR="00833B26">
        <w:rPr>
          <w:rFonts w:ascii="Times New Roman" w:hAnsi="Times New Roman"/>
          <w:sz w:val="28"/>
        </w:rPr>
        <w:t>30.04.2025</w:t>
      </w:r>
      <w:r w:rsidR="00F87C59">
        <w:rPr>
          <w:rFonts w:ascii="Times New Roman" w:hAnsi="Times New Roman"/>
          <w:sz w:val="28"/>
        </w:rPr>
        <w:t xml:space="preserve"> № </w:t>
      </w:r>
      <w:r w:rsidR="00833B26">
        <w:rPr>
          <w:rFonts w:ascii="Times New Roman" w:hAnsi="Times New Roman"/>
          <w:sz w:val="28"/>
        </w:rPr>
        <w:t>523-04</w:t>
      </w:r>
    </w:p>
    <w:p w:rsidR="00E7276E" w:rsidRDefault="00E7276E" w:rsidP="00E727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2BF8" w:rsidRPr="009B6F74" w:rsidRDefault="00F87C59" w:rsidP="0094199B">
      <w:pPr>
        <w:pStyle w:val="afb"/>
        <w:widowControl w:val="0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B6F74">
        <w:rPr>
          <w:sz w:val="28"/>
        </w:rPr>
        <w:t xml:space="preserve">Внести в </w:t>
      </w:r>
      <w:r w:rsidR="009B6F74" w:rsidRPr="009B6F74">
        <w:rPr>
          <w:sz w:val="28"/>
        </w:rPr>
        <w:t xml:space="preserve">приложения 3, 4 к </w:t>
      </w:r>
      <w:r w:rsidRPr="009B6F74">
        <w:rPr>
          <w:sz w:val="28"/>
        </w:rPr>
        <w:t>постановлени</w:t>
      </w:r>
      <w:r w:rsidR="009B6F74" w:rsidRPr="009B6F74">
        <w:rPr>
          <w:sz w:val="28"/>
        </w:rPr>
        <w:t>ю</w:t>
      </w:r>
      <w:r w:rsidRPr="009B6F74">
        <w:rPr>
          <w:sz w:val="28"/>
        </w:rPr>
        <w:t xml:space="preserve"> Региональной </w:t>
      </w:r>
      <w:r w:rsidR="009B6F74" w:rsidRPr="009B6F74">
        <w:rPr>
          <w:sz w:val="28"/>
        </w:rPr>
        <w:t>с</w:t>
      </w:r>
      <w:r w:rsidRPr="009B6F74">
        <w:rPr>
          <w:sz w:val="28"/>
        </w:rPr>
        <w:t xml:space="preserve">лужбы по тарифам и ценам Камчатского края от 17.05.2024 № 84-Н </w:t>
      </w:r>
      <w:r w:rsidR="004A05B6" w:rsidRPr="009B6F74">
        <w:rPr>
          <w:sz w:val="28"/>
        </w:rPr>
        <w:t xml:space="preserve">от 18.12.2023 № 329-Н </w:t>
      </w:r>
      <w:r w:rsidR="009B6F74" w:rsidRPr="009B6F74">
        <w:rPr>
          <w:sz w:val="28"/>
        </w:rPr>
        <w:br/>
      </w:r>
      <w:r w:rsidR="004A05B6" w:rsidRPr="009B6F74">
        <w:rPr>
          <w:sz w:val="28"/>
        </w:rPr>
        <w:t>«Об установлении тарифов в сфере теплоснабжения МУП «ТЭСК» на территории Петропавловск-Камчатского городского округа, на 2024 - 2028 годы»</w:t>
      </w:r>
      <w:r w:rsidRPr="009B6F74">
        <w:rPr>
          <w:sz w:val="28"/>
        </w:rPr>
        <w:t xml:space="preserve"> изменения</w:t>
      </w:r>
      <w:r w:rsidR="009B6F74" w:rsidRPr="009B6F74">
        <w:rPr>
          <w:sz w:val="28"/>
        </w:rPr>
        <w:t xml:space="preserve">, изложив их в редакции </w:t>
      </w:r>
      <w:r w:rsidR="004A05B6" w:rsidRPr="009B6F74">
        <w:rPr>
          <w:sz w:val="28"/>
          <w:szCs w:val="28"/>
        </w:rPr>
        <w:t>согласно приложени</w:t>
      </w:r>
      <w:r w:rsidR="00CB0528" w:rsidRPr="009B6F74">
        <w:rPr>
          <w:sz w:val="28"/>
          <w:szCs w:val="28"/>
        </w:rPr>
        <w:t>ям</w:t>
      </w:r>
      <w:r w:rsidR="004A05B6" w:rsidRPr="009B6F74">
        <w:rPr>
          <w:sz w:val="28"/>
          <w:szCs w:val="28"/>
        </w:rPr>
        <w:t xml:space="preserve"> 1</w:t>
      </w:r>
      <w:r w:rsidR="009B6F74">
        <w:rPr>
          <w:sz w:val="28"/>
          <w:szCs w:val="28"/>
        </w:rPr>
        <w:t xml:space="preserve">, </w:t>
      </w:r>
      <w:r w:rsidR="00CB0528" w:rsidRPr="009B6F74">
        <w:rPr>
          <w:sz w:val="28"/>
          <w:szCs w:val="28"/>
        </w:rPr>
        <w:t>2</w:t>
      </w:r>
      <w:r w:rsidR="004A05B6" w:rsidRPr="009B6F74">
        <w:rPr>
          <w:sz w:val="28"/>
          <w:szCs w:val="28"/>
        </w:rPr>
        <w:t xml:space="preserve"> к </w:t>
      </w:r>
      <w:r w:rsidR="004A05B6" w:rsidRPr="009B6F74">
        <w:rPr>
          <w:sz w:val="28"/>
          <w:szCs w:val="28"/>
        </w:rPr>
        <w:lastRenderedPageBreak/>
        <w:t>настоящему постановлению.</w:t>
      </w:r>
    </w:p>
    <w:p w:rsidR="00A63B9B" w:rsidRPr="00EC7DEE" w:rsidRDefault="009D1D41" w:rsidP="00EC7DEE">
      <w:pPr>
        <w:pStyle w:val="afb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EC7DEE">
        <w:rPr>
          <w:sz w:val="28"/>
        </w:rPr>
        <w:t xml:space="preserve">Настоящее постановление вступает в силу </w:t>
      </w:r>
      <w:r w:rsidR="005B38FF">
        <w:rPr>
          <w:sz w:val="28"/>
        </w:rPr>
        <w:t>с 1 января 202</w:t>
      </w:r>
      <w:r w:rsidR="00833B26">
        <w:rPr>
          <w:sz w:val="28"/>
        </w:rPr>
        <w:t>6</w:t>
      </w:r>
      <w:r w:rsidR="005B38FF">
        <w:rPr>
          <w:sz w:val="28"/>
        </w:rPr>
        <w:t xml:space="preserve"> года</w:t>
      </w:r>
      <w:r w:rsidRPr="00EC7DEE">
        <w:rPr>
          <w:sz w:val="28"/>
        </w:rPr>
        <w:t>.</w:t>
      </w:r>
    </w:p>
    <w:p w:rsidR="00A63B9B" w:rsidRDefault="00A63B9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B6F74" w:rsidRDefault="009B6F7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B6F74" w:rsidRDefault="009B6F7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20"/>
        <w:gridCol w:w="2551"/>
      </w:tblGrid>
      <w:tr w:rsidR="00A63B9B" w:rsidTr="009B6F74">
        <w:trPr>
          <w:trHeight w:val="2220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0242F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A63B9B" w:rsidRDefault="002247F7">
      <w:r>
        <w:br w:type="page"/>
      </w:r>
    </w:p>
    <w:p w:rsidR="00026137" w:rsidRPr="00026137" w:rsidRDefault="00026137" w:rsidP="00026137">
      <w:pPr>
        <w:spacing w:after="0" w:line="240" w:lineRule="auto"/>
        <w:ind w:left="4395"/>
        <w:rPr>
          <w:rFonts w:ascii="Times New Roman" w:eastAsia="Calibri" w:hAnsi="Times New Roman"/>
          <w:color w:val="auto"/>
          <w:sz w:val="28"/>
          <w:szCs w:val="28"/>
        </w:rPr>
        <w:sectPr w:rsidR="00026137" w:rsidRPr="00026137" w:rsidSect="009B6F74">
          <w:headerReference w:type="default" r:id="rId9"/>
          <w:pgSz w:w="11906" w:h="16838"/>
          <w:pgMar w:top="1134" w:right="851" w:bottom="1134" w:left="1418" w:header="567" w:footer="567" w:gutter="0"/>
          <w:cols w:space="708"/>
          <w:titlePg/>
          <w:docGrid w:linePitch="381"/>
        </w:sectPr>
      </w:pPr>
    </w:p>
    <w:p w:rsidR="00CB0528" w:rsidRPr="00A91A05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color w:val="auto"/>
          <w:sz w:val="28"/>
          <w:szCs w:val="24"/>
        </w:rPr>
        <w:t>1</w:t>
      </w: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</w:t>
      </w:r>
    </w:p>
    <w:p w:rsidR="009B6F74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Региональной службы по тарифам </w:t>
      </w:r>
    </w:p>
    <w:p w:rsidR="00CB0528" w:rsidRPr="00A91A05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CB0528" w:rsidRDefault="00CB0528" w:rsidP="009B6F74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 w:rsidRPr="009B6F74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3C4247" w:rsidRPr="003C4247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Pr="009B6F74">
        <w:rPr>
          <w:rFonts w:ascii="Times New Roman" w:eastAsia="Calibri" w:hAnsi="Times New Roman"/>
          <w:color w:val="auto"/>
          <w:sz w:val="28"/>
          <w:szCs w:val="24"/>
        </w:rPr>
        <w:t>.</w:t>
      </w:r>
      <w:r w:rsidR="003C4247">
        <w:rPr>
          <w:rFonts w:ascii="Times New Roman" w:eastAsia="Calibri" w:hAnsi="Times New Roman"/>
          <w:color w:val="auto"/>
          <w:sz w:val="28"/>
          <w:szCs w:val="24"/>
        </w:rPr>
        <w:t>2025</w:t>
      </w:r>
      <w:r w:rsidRPr="002F08A1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3C4247" w:rsidRPr="003C4247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 w:rsidRPr="005B38FF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</w:p>
    <w:p w:rsidR="00CB0528" w:rsidRDefault="00CB0528" w:rsidP="009B6F74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</w:p>
    <w:p w:rsidR="009B6F74" w:rsidRDefault="00CB0528" w:rsidP="009B6F74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«</w:t>
      </w:r>
      <w:r w:rsidR="00E43264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Приложение </w:t>
      </w:r>
      <w:r w:rsidR="00B67630" w:rsidRPr="005B38FF">
        <w:rPr>
          <w:rFonts w:ascii="Times New Roman" w:eastAsia="Calibri" w:hAnsi="Times New Roman"/>
          <w:color w:val="auto"/>
          <w:sz w:val="28"/>
          <w:szCs w:val="24"/>
        </w:rPr>
        <w:t>3</w:t>
      </w:r>
      <w:r w:rsidR="005B38FF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r w:rsidR="00B67630" w:rsidRPr="005B38FF">
        <w:rPr>
          <w:rFonts w:ascii="Times New Roman" w:eastAsia="Calibri" w:hAnsi="Times New Roman"/>
          <w:color w:val="auto"/>
          <w:sz w:val="28"/>
          <w:szCs w:val="24"/>
        </w:rPr>
        <w:t>к постановлению Региональной службы</w:t>
      </w:r>
      <w:r w:rsidR="002F08A1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r w:rsidR="00B67630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по тарифам </w:t>
      </w:r>
    </w:p>
    <w:p w:rsidR="00B67630" w:rsidRPr="005B38FF" w:rsidRDefault="00B67630" w:rsidP="009B6F74">
      <w:pPr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 w:rsidRPr="005B38FF">
        <w:rPr>
          <w:rFonts w:ascii="Times New Roman" w:eastAsia="Calibri" w:hAnsi="Times New Roman"/>
          <w:color w:val="auto"/>
          <w:sz w:val="28"/>
          <w:szCs w:val="24"/>
        </w:rPr>
        <w:t xml:space="preserve">и ценам Камчатского края </w:t>
      </w:r>
    </w:p>
    <w:p w:rsidR="00B67630" w:rsidRPr="00B67630" w:rsidRDefault="009B6F74" w:rsidP="009B6F74">
      <w:pPr>
        <w:widowControl w:val="0"/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о</w:t>
      </w:r>
      <w:r w:rsidR="00B67630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т </w:t>
      </w:r>
      <w:r w:rsidR="005B38FF" w:rsidRPr="005B38FF">
        <w:rPr>
          <w:rFonts w:ascii="Times New Roman" w:eastAsia="Calibri" w:hAnsi="Times New Roman"/>
          <w:color w:val="auto"/>
          <w:sz w:val="28"/>
          <w:szCs w:val="24"/>
        </w:rPr>
        <w:t>18</w:t>
      </w:r>
      <w:r w:rsidR="00B67630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.12.2023 № </w:t>
      </w:r>
      <w:r w:rsidR="005B38FF" w:rsidRPr="005B38FF">
        <w:rPr>
          <w:rFonts w:ascii="Times New Roman" w:eastAsia="Calibri" w:hAnsi="Times New Roman"/>
          <w:color w:val="auto"/>
          <w:sz w:val="28"/>
          <w:szCs w:val="24"/>
        </w:rPr>
        <w:t>329-Н</w:t>
      </w:r>
    </w:p>
    <w:p w:rsidR="00B67630" w:rsidRPr="00B67630" w:rsidRDefault="00B67630" w:rsidP="00B67630">
      <w:pPr>
        <w:widowControl w:val="0"/>
        <w:spacing w:after="0" w:line="240" w:lineRule="auto"/>
        <w:rPr>
          <w:rFonts w:ascii="Times New Roman" w:eastAsia="Calibri" w:hAnsi="Times New Roman"/>
          <w:color w:val="auto"/>
          <w:sz w:val="28"/>
          <w:szCs w:val="24"/>
        </w:rPr>
      </w:pPr>
    </w:p>
    <w:p w:rsidR="00B67630" w:rsidRDefault="00B67630" w:rsidP="00B67630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B67630">
        <w:rPr>
          <w:rFonts w:ascii="Times New Roman" w:eastAsia="Calibri" w:hAnsi="Times New Roman"/>
          <w:color w:val="auto"/>
          <w:sz w:val="28"/>
          <w:szCs w:val="24"/>
        </w:rPr>
        <w:t xml:space="preserve">Экономически обоснованные тарифы 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>на тепловую энергию,</w:t>
      </w:r>
      <w:r w:rsidRPr="00B67630">
        <w:rPr>
          <w:rFonts w:ascii="Times New Roman" w:eastAsia="Calibri" w:hAnsi="Times New Roman"/>
          <w:color w:val="auto"/>
          <w:sz w:val="28"/>
          <w:szCs w:val="28"/>
        </w:rPr>
        <w:t xml:space="preserve"> поставляемую</w:t>
      </w:r>
      <w:r w:rsidRPr="00B67630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  <w:r w:rsidR="003C4247">
        <w:rPr>
          <w:rFonts w:ascii="Times New Roman" w:eastAsia="Calibri" w:hAnsi="Times New Roman"/>
          <w:color w:val="auto"/>
          <w:sz w:val="28"/>
          <w:szCs w:val="24"/>
        </w:rPr>
        <w:t>АО </w:t>
      </w:r>
      <w:r w:rsidRPr="00B67630">
        <w:rPr>
          <w:rFonts w:ascii="Times New Roman" w:eastAsia="Calibri" w:hAnsi="Times New Roman"/>
          <w:color w:val="auto"/>
          <w:sz w:val="28"/>
          <w:szCs w:val="24"/>
        </w:rPr>
        <w:t>«</w:t>
      </w:r>
      <w:r w:rsidR="00CE4D1D">
        <w:rPr>
          <w:rFonts w:ascii="Times New Roman" w:eastAsia="Calibri" w:hAnsi="Times New Roman"/>
          <w:color w:val="auto"/>
          <w:sz w:val="28"/>
          <w:szCs w:val="24"/>
        </w:rPr>
        <w:t>ТЭСК</w:t>
      </w:r>
      <w:r w:rsidRPr="00B67630">
        <w:rPr>
          <w:rFonts w:ascii="Times New Roman" w:eastAsia="Calibri" w:hAnsi="Times New Roman"/>
          <w:color w:val="auto"/>
          <w:sz w:val="28"/>
          <w:szCs w:val="24"/>
        </w:rPr>
        <w:t xml:space="preserve">» </w:t>
      </w:r>
      <w:r w:rsidRPr="00B67630">
        <w:rPr>
          <w:rFonts w:ascii="Times New Roman" w:eastAsia="Calibri" w:hAnsi="Times New Roman"/>
          <w:color w:val="auto"/>
          <w:sz w:val="28"/>
          <w:szCs w:val="28"/>
        </w:rPr>
        <w:t xml:space="preserve">потребителям 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>Петропавловск-Камчатского городского округа</w:t>
      </w:r>
      <w:r w:rsidRPr="00B67630">
        <w:rPr>
          <w:rFonts w:ascii="Times New Roman" w:eastAsia="Calibri" w:hAnsi="Times New Roman"/>
          <w:color w:val="auto"/>
          <w:sz w:val="28"/>
          <w:szCs w:val="28"/>
        </w:rPr>
        <w:t>,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="00AC01AA">
        <w:rPr>
          <w:rFonts w:ascii="Times New Roman" w:eastAsia="Calibri" w:hAnsi="Times New Roman"/>
          <w:bCs/>
          <w:color w:val="auto"/>
          <w:sz w:val="28"/>
          <w:szCs w:val="28"/>
        </w:rPr>
        <w:br/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>на 20</w:t>
      </w:r>
      <w:r w:rsidR="00CE4D1D">
        <w:rPr>
          <w:rFonts w:ascii="Times New Roman" w:eastAsia="Calibri" w:hAnsi="Times New Roman"/>
          <w:bCs/>
          <w:color w:val="auto"/>
          <w:sz w:val="28"/>
          <w:szCs w:val="28"/>
        </w:rPr>
        <w:t>24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- 202</w:t>
      </w:r>
      <w:r w:rsidR="00CE4D1D">
        <w:rPr>
          <w:rFonts w:ascii="Times New Roman" w:eastAsia="Calibri" w:hAnsi="Times New Roman"/>
          <w:bCs/>
          <w:color w:val="auto"/>
          <w:sz w:val="28"/>
          <w:szCs w:val="28"/>
        </w:rPr>
        <w:t>8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годы</w:t>
      </w:r>
    </w:p>
    <w:p w:rsidR="009B6F74" w:rsidRPr="00B67630" w:rsidRDefault="009B6F74" w:rsidP="00B67630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82"/>
        <w:gridCol w:w="2260"/>
        <w:gridCol w:w="1279"/>
        <w:gridCol w:w="1224"/>
        <w:gridCol w:w="483"/>
        <w:gridCol w:w="710"/>
        <w:gridCol w:w="709"/>
        <w:gridCol w:w="792"/>
        <w:gridCol w:w="625"/>
      </w:tblGrid>
      <w:tr w:rsidR="00B67630" w:rsidRPr="00B67630" w:rsidTr="00B67630">
        <w:trPr>
          <w:trHeight w:val="639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№ п/п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 xml:space="preserve">Год </w:t>
            </w:r>
          </w:p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(период)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Вода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B67630" w:rsidRPr="00B67630" w:rsidTr="00B67630">
        <w:trPr>
          <w:trHeight w:val="1022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682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от 1,2 до 2,5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от 2,5 до 7,0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от 7,0 до 13,0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свыше 13,0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625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</w:tr>
      <w:tr w:rsidR="00B67630" w:rsidRPr="00B67630" w:rsidTr="00B67630">
        <w:trPr>
          <w:jc w:val="center"/>
        </w:trPr>
        <w:tc>
          <w:tcPr>
            <w:tcW w:w="71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8764" w:type="dxa"/>
            <w:gridSpan w:val="9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Для потребителей, в случае отсутствия дифференциации тарифов</w:t>
            </w:r>
          </w:p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по схеме подключения</w:t>
            </w:r>
          </w:p>
        </w:tc>
      </w:tr>
      <w:tr w:rsidR="00CE4D1D" w:rsidRPr="00B67630" w:rsidTr="00B67630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682" w:type="dxa"/>
            <w:vMerge w:val="restart"/>
            <w:shd w:val="clear" w:color="auto" w:fill="auto"/>
            <w:textDirection w:val="btLr"/>
            <w:vAlign w:val="center"/>
          </w:tcPr>
          <w:p w:rsidR="00CE4D1D" w:rsidRPr="00B67630" w:rsidRDefault="003C4247" w:rsidP="00FC39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>АО</w:t>
            </w:r>
            <w:r w:rsidR="00CE4D1D" w:rsidRPr="00B67630">
              <w:rPr>
                <w:rFonts w:ascii="Times New Roman" w:eastAsia="Calibri" w:hAnsi="Times New Roman"/>
                <w:bCs/>
                <w:color w:val="auto"/>
                <w:sz w:val="28"/>
                <w:szCs w:val="28"/>
              </w:rPr>
              <w:t xml:space="preserve"> «ТЭСК» 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E4D1D" w:rsidRPr="00B67630" w:rsidTr="00B67630">
        <w:trPr>
          <w:trHeight w:val="31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01.01.2024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5B38FF" w:rsidRDefault="00F45304" w:rsidP="00CE4D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9 396,52</w:t>
            </w:r>
          </w:p>
        </w:tc>
        <w:tc>
          <w:tcPr>
            <w:tcW w:w="483" w:type="dxa"/>
            <w:shd w:val="clear" w:color="auto" w:fill="auto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E4D1D" w:rsidRPr="00B67630" w:rsidTr="00B6763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5B38FF" w:rsidRDefault="00AC01AA" w:rsidP="00CE4D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13 177,15</w:t>
            </w:r>
          </w:p>
        </w:tc>
        <w:tc>
          <w:tcPr>
            <w:tcW w:w="483" w:type="dxa"/>
            <w:shd w:val="clear" w:color="auto" w:fill="auto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E4D1D" w:rsidRPr="00B67630" w:rsidTr="00B6763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E4D1D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2F08A1" w:rsidRDefault="0069515C" w:rsidP="00CE4D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13 177,15</w:t>
            </w:r>
          </w:p>
        </w:tc>
        <w:tc>
          <w:tcPr>
            <w:tcW w:w="483" w:type="dxa"/>
            <w:shd w:val="clear" w:color="auto" w:fill="auto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E4D1D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2F08A1" w:rsidRDefault="0069515C" w:rsidP="00CE4D1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14 494,82</w:t>
            </w:r>
          </w:p>
        </w:tc>
        <w:tc>
          <w:tcPr>
            <w:tcW w:w="483" w:type="dxa"/>
            <w:shd w:val="clear" w:color="auto" w:fill="auto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CE4D1D" w:rsidRPr="00B67630" w:rsidTr="00B67630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CE4D1D" w:rsidRPr="00B67630" w:rsidRDefault="00CE4D1D" w:rsidP="00CE4D1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</w:p>
        </w:tc>
        <w:tc>
          <w:tcPr>
            <w:tcW w:w="483" w:type="dxa"/>
            <w:shd w:val="clear" w:color="auto" w:fill="auto"/>
          </w:tcPr>
          <w:p w:rsidR="00CE4D1D" w:rsidRPr="005B38FF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1.8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 xml:space="preserve">26 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-30.06.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14 494,82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1.9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 xml:space="preserve">26 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-  31.12.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14 643,77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1.10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1.11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14 643,77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1.12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15 532,85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221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1.13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449C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1.14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9515C" w:rsidRDefault="0069515C" w:rsidP="0069515C"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13 094,12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449C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69515C" w:rsidRPr="00B67630" w:rsidRDefault="0069515C" w:rsidP="0069515C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9515C" w:rsidRDefault="0069515C" w:rsidP="0069515C"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14 303,39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B67630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1224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483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F45304" w:rsidRPr="00B67630" w:rsidTr="00B67630">
        <w:trPr>
          <w:trHeight w:val="333"/>
          <w:jc w:val="center"/>
        </w:trPr>
        <w:tc>
          <w:tcPr>
            <w:tcW w:w="711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9712F5">
        <w:trPr>
          <w:trHeight w:val="766"/>
          <w:jc w:val="center"/>
        </w:trPr>
        <w:tc>
          <w:tcPr>
            <w:tcW w:w="711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9712F5">
        <w:trPr>
          <w:cantSplit/>
          <w:trHeight w:val="443"/>
          <w:jc w:val="center"/>
        </w:trPr>
        <w:tc>
          <w:tcPr>
            <w:tcW w:w="711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808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Население (тарифы указываются с учетом НДС)*</w:t>
            </w:r>
          </w:p>
        </w:tc>
      </w:tr>
      <w:tr w:rsidR="00F45304" w:rsidRPr="00B67630" w:rsidTr="009712F5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1.16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одноставочный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304" w:rsidRPr="00CC6AD4" w:rsidRDefault="00F45304" w:rsidP="00F453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5304" w:rsidRPr="005B38FF" w:rsidRDefault="00F45304" w:rsidP="00F45304">
            <w:pPr>
              <w:widowControl w:val="0"/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B6763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1.17</w:t>
            </w:r>
          </w:p>
        </w:tc>
        <w:tc>
          <w:tcPr>
            <w:tcW w:w="682" w:type="dxa"/>
            <w:vMerge/>
            <w:shd w:val="clear" w:color="auto" w:fill="auto"/>
            <w:textDirection w:val="btL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5304" w:rsidRPr="00CC6AD4" w:rsidRDefault="00F45304" w:rsidP="00F453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01.01.2024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5304" w:rsidRPr="005B38FF" w:rsidRDefault="00F45304" w:rsidP="00F453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11 275,83</w:t>
            </w:r>
          </w:p>
        </w:tc>
        <w:tc>
          <w:tcPr>
            <w:tcW w:w="483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B6763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1.18</w:t>
            </w:r>
          </w:p>
        </w:tc>
        <w:tc>
          <w:tcPr>
            <w:tcW w:w="682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5304" w:rsidRPr="00CC6AD4" w:rsidRDefault="00F45304" w:rsidP="00F453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5304" w:rsidRPr="005B38FF" w:rsidRDefault="00AC01AA" w:rsidP="00F4530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15 812,58</w:t>
            </w:r>
          </w:p>
        </w:tc>
        <w:tc>
          <w:tcPr>
            <w:tcW w:w="483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B67630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1.19</w:t>
            </w:r>
          </w:p>
        </w:tc>
        <w:tc>
          <w:tcPr>
            <w:tcW w:w="682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F45304" w:rsidRPr="00CC6AD4" w:rsidRDefault="00F45304" w:rsidP="00F453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F45304" w:rsidRPr="005B38FF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1.20</w:t>
            </w:r>
          </w:p>
        </w:tc>
        <w:tc>
          <w:tcPr>
            <w:tcW w:w="682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5B38FF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15 812,58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59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1.21</w:t>
            </w:r>
          </w:p>
        </w:tc>
        <w:tc>
          <w:tcPr>
            <w:tcW w:w="682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5B38FF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17 393,79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1.22</w:t>
            </w:r>
          </w:p>
        </w:tc>
        <w:tc>
          <w:tcPr>
            <w:tcW w:w="682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69515C" w:rsidRPr="00B67630" w:rsidRDefault="003C4247" w:rsidP="0069515C">
            <w:pPr>
              <w:widowControl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АО</w:t>
            </w:r>
            <w:r w:rsidR="0069515C"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«ТЭСК»</w:t>
            </w: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1.23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 xml:space="preserve">26 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-30.06.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17 393,79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1.24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 xml:space="preserve">26 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-  31.12.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17 572,52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1.25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1.26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17 572,52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1.27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18 639,42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67630">
        <w:trPr>
          <w:trHeight w:val="27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1.28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449C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1.29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9515C" w:rsidRDefault="0069515C" w:rsidP="0069515C"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15 712,94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69515C" w:rsidRPr="00B67630" w:rsidTr="00B449CF">
        <w:trPr>
          <w:trHeight w:val="562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69515C" w:rsidRPr="00B67630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1.30</w:t>
            </w: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Merge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9515C" w:rsidRDefault="0069515C" w:rsidP="0069515C"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17 164,07</w:t>
            </w:r>
          </w:p>
        </w:tc>
        <w:tc>
          <w:tcPr>
            <w:tcW w:w="483" w:type="dxa"/>
            <w:shd w:val="clear" w:color="auto" w:fill="auto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B67630">
        <w:trPr>
          <w:trHeight w:val="280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127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122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483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Х</w:t>
            </w:r>
          </w:p>
        </w:tc>
      </w:tr>
      <w:tr w:rsidR="00F45304" w:rsidRPr="00B67630" w:rsidTr="00B67630">
        <w:trPr>
          <w:trHeight w:val="183"/>
          <w:jc w:val="center"/>
        </w:trPr>
        <w:tc>
          <w:tcPr>
            <w:tcW w:w="711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127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F45304" w:rsidRPr="00B67630" w:rsidTr="00B67630">
        <w:trPr>
          <w:trHeight w:val="545"/>
          <w:jc w:val="center"/>
        </w:trPr>
        <w:tc>
          <w:tcPr>
            <w:tcW w:w="711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тыс.руб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127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</w:rPr>
            </w:pPr>
          </w:p>
        </w:tc>
        <w:tc>
          <w:tcPr>
            <w:tcW w:w="122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:rsidR="00CB0528" w:rsidRPr="00CB0528" w:rsidRDefault="00B67630" w:rsidP="009B6F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B67630">
        <w:rPr>
          <w:rFonts w:ascii="Times New Roman" w:eastAsia="Calibri" w:hAnsi="Times New Roman"/>
          <w:color w:val="auto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</w:t>
      </w:r>
      <w:r w:rsidR="009B6F74">
        <w:rPr>
          <w:rFonts w:ascii="Times New Roman" w:eastAsia="Calibri" w:hAnsi="Times New Roman"/>
          <w:color w:val="auto"/>
          <w:sz w:val="24"/>
          <w:szCs w:val="24"/>
        </w:rPr>
        <w:t>.</w:t>
      </w:r>
      <w:r w:rsidR="00CB0528" w:rsidRPr="009B6F74">
        <w:rPr>
          <w:rFonts w:ascii="Times New Roman" w:eastAsia="Calibri" w:hAnsi="Times New Roman"/>
          <w:color w:val="auto"/>
          <w:sz w:val="24"/>
          <w:szCs w:val="24"/>
        </w:rPr>
        <w:t>».</w:t>
      </w:r>
    </w:p>
    <w:p w:rsidR="00CB0528" w:rsidRPr="00A91A05" w:rsidRDefault="00B67630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B67630">
        <w:rPr>
          <w:rFonts w:ascii="Times New Roman" w:eastAsia="Calibri" w:hAnsi="Times New Roman"/>
          <w:color w:val="auto"/>
          <w:sz w:val="28"/>
          <w:szCs w:val="24"/>
        </w:rPr>
        <w:br w:type="page"/>
      </w:r>
      <w:r w:rsidR="00CB0528" w:rsidRPr="00A91A0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CB0528">
        <w:rPr>
          <w:rFonts w:ascii="Times New Roman" w:eastAsia="Calibri" w:hAnsi="Times New Roman"/>
          <w:color w:val="auto"/>
          <w:sz w:val="28"/>
          <w:szCs w:val="24"/>
        </w:rPr>
        <w:t>2</w:t>
      </w:r>
      <w:r w:rsidR="00CB0528" w:rsidRPr="00A91A0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</w:t>
      </w:r>
    </w:p>
    <w:p w:rsidR="009B6F74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Региональной службы по тарифам </w:t>
      </w:r>
    </w:p>
    <w:p w:rsidR="00CB0528" w:rsidRPr="00A91A05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>и ценам Камчатского края</w:t>
      </w:r>
    </w:p>
    <w:p w:rsidR="00CB0528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9B6F74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3C4247" w:rsidRPr="003C4247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3C4247">
        <w:rPr>
          <w:rFonts w:ascii="Times New Roman" w:eastAsia="Calibri" w:hAnsi="Times New Roman"/>
          <w:color w:val="auto"/>
          <w:sz w:val="28"/>
          <w:szCs w:val="24"/>
        </w:rPr>
        <w:t>.2025</w:t>
      </w:r>
      <w:r w:rsidRPr="002F08A1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3C4247" w:rsidRPr="003C4247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CB0528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5B38FF" w:rsidRDefault="00CB0528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«</w:t>
      </w:r>
      <w:r w:rsidR="00E43264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B67630" w:rsidRPr="00B67630">
        <w:rPr>
          <w:rFonts w:ascii="Times New Roman" w:eastAsia="Calibri" w:hAnsi="Times New Roman"/>
          <w:color w:val="auto"/>
          <w:sz w:val="28"/>
          <w:szCs w:val="28"/>
        </w:rPr>
        <w:t>4</w:t>
      </w:r>
      <w:r w:rsidR="005B38FF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B67630" w:rsidRPr="00B67630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9B6F74" w:rsidRDefault="00B67630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67630">
        <w:rPr>
          <w:rFonts w:ascii="Times New Roman" w:eastAsia="Calibri" w:hAnsi="Times New Roman"/>
          <w:color w:val="auto"/>
          <w:sz w:val="28"/>
          <w:szCs w:val="28"/>
        </w:rPr>
        <w:t>Региональной службы</w:t>
      </w:r>
      <w:r w:rsidR="005B38FF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B67630">
        <w:rPr>
          <w:rFonts w:ascii="Times New Roman" w:eastAsia="Calibri" w:hAnsi="Times New Roman"/>
          <w:color w:val="auto"/>
          <w:sz w:val="28"/>
          <w:szCs w:val="28"/>
        </w:rPr>
        <w:t xml:space="preserve">по тарифам </w:t>
      </w:r>
    </w:p>
    <w:p w:rsidR="00B67630" w:rsidRPr="00B67630" w:rsidRDefault="00B67630" w:rsidP="009B6F74">
      <w:pPr>
        <w:spacing w:after="0" w:line="240" w:lineRule="auto"/>
        <w:ind w:left="5103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B67630">
        <w:rPr>
          <w:rFonts w:ascii="Times New Roman" w:eastAsia="Calibri" w:hAnsi="Times New Roman"/>
          <w:color w:val="auto"/>
          <w:sz w:val="28"/>
          <w:szCs w:val="28"/>
        </w:rPr>
        <w:t>и ценам Камчатского края</w:t>
      </w:r>
    </w:p>
    <w:p w:rsidR="00B67630" w:rsidRPr="00B67630" w:rsidRDefault="00B67630" w:rsidP="009B6F74">
      <w:pPr>
        <w:tabs>
          <w:tab w:val="left" w:pos="4395"/>
          <w:tab w:val="left" w:pos="4820"/>
        </w:tabs>
        <w:spacing w:after="0" w:line="240" w:lineRule="auto"/>
        <w:ind w:left="5103"/>
        <w:rPr>
          <w:rFonts w:ascii="Times New Roman" w:eastAsia="Calibri" w:hAnsi="Times New Roman"/>
          <w:color w:val="auto"/>
          <w:sz w:val="28"/>
          <w:szCs w:val="28"/>
        </w:rPr>
      </w:pPr>
      <w:r w:rsidRPr="005B38FF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5B38FF" w:rsidRPr="005B38FF">
        <w:rPr>
          <w:rFonts w:ascii="Times New Roman" w:eastAsia="Calibri" w:hAnsi="Times New Roman"/>
          <w:color w:val="auto"/>
          <w:sz w:val="28"/>
          <w:szCs w:val="24"/>
        </w:rPr>
        <w:t>18</w:t>
      </w:r>
      <w:r w:rsidRPr="005B38FF">
        <w:rPr>
          <w:rFonts w:ascii="Times New Roman" w:eastAsia="Calibri" w:hAnsi="Times New Roman"/>
          <w:color w:val="auto"/>
          <w:sz w:val="28"/>
          <w:szCs w:val="24"/>
        </w:rPr>
        <w:t xml:space="preserve">.12.2023 № </w:t>
      </w:r>
      <w:r w:rsidR="005B38FF" w:rsidRPr="005B38FF">
        <w:rPr>
          <w:rFonts w:ascii="Times New Roman" w:eastAsia="Calibri" w:hAnsi="Times New Roman"/>
          <w:color w:val="auto"/>
          <w:sz w:val="28"/>
          <w:szCs w:val="24"/>
        </w:rPr>
        <w:t>329-Н</w:t>
      </w:r>
    </w:p>
    <w:p w:rsidR="00B67630" w:rsidRPr="00B67630" w:rsidRDefault="00B67630" w:rsidP="00B67630">
      <w:pPr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eastAsia="Calibri" w:hAnsi="Times New Roman"/>
          <w:color w:val="auto"/>
          <w:sz w:val="28"/>
          <w:szCs w:val="28"/>
        </w:rPr>
      </w:pPr>
    </w:p>
    <w:p w:rsidR="00B67630" w:rsidRPr="00B67630" w:rsidRDefault="00B67630" w:rsidP="00B67630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67630">
        <w:rPr>
          <w:rFonts w:ascii="Times New Roman" w:eastAsia="Calibri" w:hAnsi="Times New Roman"/>
          <w:color w:val="auto"/>
          <w:sz w:val="28"/>
          <w:szCs w:val="24"/>
        </w:rPr>
        <w:t xml:space="preserve">Экономически обоснованные тарифы на услуги по передаче тепловой энергии, теплоносителя, оказываемые </w:t>
      </w:r>
      <w:r w:rsidR="003C4247">
        <w:rPr>
          <w:rFonts w:ascii="Times New Roman" w:eastAsia="Calibri" w:hAnsi="Times New Roman"/>
          <w:color w:val="auto"/>
          <w:sz w:val="28"/>
          <w:szCs w:val="24"/>
        </w:rPr>
        <w:t>АО</w:t>
      </w:r>
      <w:r w:rsidRPr="00B67630">
        <w:rPr>
          <w:rFonts w:ascii="Times New Roman" w:eastAsia="Calibri" w:hAnsi="Times New Roman"/>
          <w:color w:val="auto"/>
          <w:sz w:val="28"/>
          <w:szCs w:val="24"/>
        </w:rPr>
        <w:t xml:space="preserve"> «</w:t>
      </w:r>
      <w:r w:rsidR="003B0411">
        <w:rPr>
          <w:rFonts w:ascii="Times New Roman" w:eastAsia="Calibri" w:hAnsi="Times New Roman"/>
          <w:color w:val="auto"/>
          <w:sz w:val="28"/>
          <w:szCs w:val="24"/>
        </w:rPr>
        <w:t>ТЭСК</w:t>
      </w:r>
      <w:r w:rsidRPr="00B67630">
        <w:rPr>
          <w:rFonts w:ascii="Times New Roman" w:eastAsia="Calibri" w:hAnsi="Times New Roman"/>
          <w:color w:val="auto"/>
          <w:sz w:val="28"/>
          <w:szCs w:val="24"/>
        </w:rPr>
        <w:t xml:space="preserve">» </w:t>
      </w:r>
      <w:r w:rsidRPr="00B67630">
        <w:rPr>
          <w:rFonts w:ascii="Times New Roman" w:eastAsia="Calibri" w:hAnsi="Times New Roman"/>
          <w:color w:val="auto"/>
          <w:sz w:val="28"/>
          <w:szCs w:val="28"/>
        </w:rPr>
        <w:t>потребителям</w:t>
      </w:r>
    </w:p>
    <w:p w:rsidR="00B67630" w:rsidRPr="00B67630" w:rsidRDefault="00B67630" w:rsidP="00B67630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B67630">
        <w:rPr>
          <w:rFonts w:ascii="Times New Roman" w:eastAsia="Calibri" w:hAnsi="Times New Roman"/>
          <w:color w:val="auto"/>
          <w:sz w:val="28"/>
          <w:szCs w:val="28"/>
        </w:rPr>
        <w:t>Петропавловск-Камчатского городского округа</w:t>
      </w:r>
      <w:r w:rsidRPr="00B67630">
        <w:rPr>
          <w:rFonts w:ascii="Times New Roman" w:eastAsia="Calibri" w:hAnsi="Times New Roman"/>
          <w:bCs/>
          <w:color w:val="auto"/>
          <w:kern w:val="36"/>
          <w:sz w:val="26"/>
          <w:szCs w:val="26"/>
        </w:rPr>
        <w:t>,</w:t>
      </w:r>
    </w:p>
    <w:p w:rsidR="00B67630" w:rsidRDefault="00B67630" w:rsidP="00B67630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>на 20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>24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- 202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>8</w:t>
      </w:r>
      <w:r w:rsidRPr="00B67630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годы</w:t>
      </w:r>
    </w:p>
    <w:p w:rsidR="00B67630" w:rsidRPr="00B67630" w:rsidRDefault="00B67630" w:rsidP="00B67630">
      <w:pPr>
        <w:widowControl w:val="0"/>
        <w:spacing w:after="0" w:line="240" w:lineRule="auto"/>
        <w:ind w:left="-142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tbl>
      <w:tblPr>
        <w:tblW w:w="101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79"/>
        <w:gridCol w:w="1843"/>
        <w:gridCol w:w="1280"/>
        <w:gridCol w:w="1134"/>
        <w:gridCol w:w="734"/>
        <w:gridCol w:w="850"/>
        <w:gridCol w:w="851"/>
        <w:gridCol w:w="850"/>
        <w:gridCol w:w="992"/>
      </w:tblGrid>
      <w:tr w:rsidR="00B67630" w:rsidRPr="00B67630" w:rsidTr="009B6F74">
        <w:trPr>
          <w:trHeight w:val="639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№ п/п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Вид тарифа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Год</w:t>
            </w:r>
          </w:p>
        </w:tc>
        <w:tc>
          <w:tcPr>
            <w:tcW w:w="5411" w:type="dxa"/>
            <w:gridSpan w:val="6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Вид теплоносителя</w:t>
            </w:r>
          </w:p>
        </w:tc>
      </w:tr>
      <w:tr w:rsidR="00B67630" w:rsidRPr="00B67630" w:rsidTr="009B6F74">
        <w:trPr>
          <w:trHeight w:val="639"/>
        </w:trPr>
        <w:tc>
          <w:tcPr>
            <w:tcW w:w="710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  <w:textDirection w:val="btLr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285" w:type="dxa"/>
            <w:gridSpan w:val="4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Острый и редуцированный пар</w:t>
            </w:r>
          </w:p>
        </w:tc>
      </w:tr>
      <w:tr w:rsidR="00B67630" w:rsidRPr="00B67630" w:rsidTr="009B6F74">
        <w:trPr>
          <w:trHeight w:val="1022"/>
        </w:trPr>
        <w:tc>
          <w:tcPr>
            <w:tcW w:w="710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Вода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от 1,2 до 2,5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от 2,5 до 7,0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от 7,0 до 13,0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свыше 13,0 кг/см</w:t>
            </w:r>
            <w:r w:rsidRPr="00B67630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B67630" w:rsidRPr="00B67630" w:rsidTr="009B6F74">
        <w:tc>
          <w:tcPr>
            <w:tcW w:w="710" w:type="dxa"/>
            <w:vMerge w:val="restart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1.</w:t>
            </w:r>
          </w:p>
        </w:tc>
        <w:tc>
          <w:tcPr>
            <w:tcW w:w="9413" w:type="dxa"/>
            <w:gridSpan w:val="9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67630" w:rsidRPr="00B67630" w:rsidTr="009B6F74">
        <w:trPr>
          <w:trHeight w:val="562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одноставочный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руб./Гкал</w:t>
            </w:r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B67630" w:rsidRPr="00B67630" w:rsidTr="009B6F74">
        <w:trPr>
          <w:trHeight w:val="280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двухставочный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</w:tr>
      <w:tr w:rsidR="00B67630" w:rsidRPr="00B67630" w:rsidTr="009B6F74">
        <w:trPr>
          <w:trHeight w:val="562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tLeas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B67630" w:rsidRPr="00B67630" w:rsidTr="009B6F74">
        <w:trPr>
          <w:trHeight w:val="1150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тыс.руб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./Гкал/ч в мес.</w:t>
            </w:r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B67630" w:rsidRPr="00B67630" w:rsidTr="009B6F74">
        <w:tc>
          <w:tcPr>
            <w:tcW w:w="71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2.</w:t>
            </w:r>
          </w:p>
        </w:tc>
        <w:tc>
          <w:tcPr>
            <w:tcW w:w="9413" w:type="dxa"/>
            <w:gridSpan w:val="9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Потребители, подключенные к тепловой сети без дополнительного преобразования</w:t>
            </w: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br/>
              <w:t>на тепловых пунктах, датируемой теплоснабжающей организацией</w:t>
            </w:r>
          </w:p>
        </w:tc>
      </w:tr>
      <w:tr w:rsidR="00B67630" w:rsidRPr="00B67630" w:rsidTr="009B6F74">
        <w:tc>
          <w:tcPr>
            <w:tcW w:w="710" w:type="dxa"/>
            <w:vMerge w:val="restart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одноставочный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руб./Гкал</w:t>
            </w:r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734" w:type="dxa"/>
            <w:tcBorders>
              <w:bottom w:val="nil"/>
            </w:tcBorders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B67630" w:rsidRPr="00B67630" w:rsidTr="009B6F74">
        <w:trPr>
          <w:trHeight w:val="280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двухставочный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</w:tr>
      <w:tr w:rsidR="00B67630" w:rsidRPr="00B67630" w:rsidTr="009B6F74">
        <w:trPr>
          <w:trHeight w:val="562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tLeas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B67630" w:rsidRPr="00B67630" w:rsidTr="009B6F74">
        <w:trPr>
          <w:trHeight w:val="829"/>
        </w:trPr>
        <w:tc>
          <w:tcPr>
            <w:tcW w:w="710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тыс.руб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./Гкал/ч в мес.</w:t>
            </w:r>
          </w:p>
        </w:tc>
        <w:tc>
          <w:tcPr>
            <w:tcW w:w="128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B67630" w:rsidRPr="00B67630" w:rsidTr="009B6F74">
        <w:tc>
          <w:tcPr>
            <w:tcW w:w="710" w:type="dxa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9413" w:type="dxa"/>
            <w:gridSpan w:val="9"/>
            <w:shd w:val="clear" w:color="auto" w:fill="auto"/>
          </w:tcPr>
          <w:p w:rsidR="00B67630" w:rsidRPr="00B67630" w:rsidRDefault="00B67630" w:rsidP="00B6763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Потребители, подключенные к тепловой сети после тепловых пунктов (на тепловых</w:t>
            </w:r>
            <w:r w:rsidRPr="00B67630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br/>
              <w:t>пунктах), эксплуатируемых теплоснабжающей организацией</w:t>
            </w:r>
          </w:p>
        </w:tc>
      </w:tr>
      <w:tr w:rsidR="00CE4D1D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:rsidR="00CE4D1D" w:rsidRPr="00B67630" w:rsidRDefault="003C4247" w:rsidP="00FC392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АО</w:t>
            </w:r>
            <w:r w:rsidR="00CE4D1D" w:rsidRPr="00B6763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«ТЭСК»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одноставочный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руб./Гкал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E4D1D" w:rsidRPr="00CC6AD4" w:rsidRDefault="00CE4D1D" w:rsidP="00CE4D1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E4D1D" w:rsidRPr="00B67630" w:rsidRDefault="00CE4D1D" w:rsidP="00CE4D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3.2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>
              <w:rPr>
                <w:rFonts w:ascii="Times New Roman" w:eastAsia="Calibri" w:hAnsi="Times New Roman"/>
                <w:color w:val="auto"/>
                <w:sz w:val="20"/>
              </w:rPr>
              <w:t>01.01.2024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783,30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3.3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5B38F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1 877,93  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val="en-US"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3.4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3.5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69515C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9515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1 250,00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3.6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515C" w:rsidRPr="0069515C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9515C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1 293,66</w: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3.7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15C" w:rsidRPr="005B38FF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3.8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 xml:space="preserve">26 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-30.06.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1 293,66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3.9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 xml:space="preserve">26 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-  31.12.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</w:t>
            </w: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/>
              </w:rPr>
              <w:t>697</w:t>
            </w: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,29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3.10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3.11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1 310,00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3.12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01.07.202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  31.12.202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1 495,31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3.13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515C" w:rsidRPr="00CC6AD4" w:rsidRDefault="0069515C" w:rsidP="0069515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0"/>
              </w:rPr>
            </w:pPr>
            <w:r w:rsidRPr="00CC6AD4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3.14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69515C" w:rsidRDefault="0069515C" w:rsidP="0069515C"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1 180,00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69515C" w:rsidRPr="00B67630" w:rsidTr="009B6F74">
        <w:trPr>
          <w:trHeight w:val="234"/>
        </w:trPr>
        <w:tc>
          <w:tcPr>
            <w:tcW w:w="710" w:type="dxa"/>
            <w:shd w:val="clear" w:color="auto" w:fill="auto"/>
            <w:vAlign w:val="center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3.15</w:t>
            </w:r>
          </w:p>
        </w:tc>
        <w:tc>
          <w:tcPr>
            <w:tcW w:w="879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280" w:type="dxa"/>
            <w:shd w:val="clear" w:color="auto" w:fill="auto"/>
          </w:tcPr>
          <w:p w:rsidR="0069515C" w:rsidRDefault="0069515C" w:rsidP="0069515C"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>01.01.202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  <w:r w:rsidRPr="00CC6AD4">
              <w:rPr>
                <w:rFonts w:ascii="Times New Roman" w:eastAsia="Calibri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eastAsia="Calibri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9515C" w:rsidRPr="00B06413" w:rsidRDefault="0069515C" w:rsidP="0069515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</w:pPr>
            <w:r w:rsidRPr="00B06413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</w:rPr>
              <w:t>1 258,28</w:t>
            </w:r>
            <w:bookmarkStart w:id="2" w:name="_GoBack"/>
            <w:bookmarkEnd w:id="2"/>
          </w:p>
        </w:tc>
        <w:tc>
          <w:tcPr>
            <w:tcW w:w="734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9515C" w:rsidRPr="00B67630" w:rsidRDefault="0069515C" w:rsidP="006951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F45304" w:rsidRPr="00B67630" w:rsidTr="009B6F74">
        <w:trPr>
          <w:trHeight w:val="280"/>
        </w:trPr>
        <w:tc>
          <w:tcPr>
            <w:tcW w:w="710" w:type="dxa"/>
            <w:vMerge w:val="restart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двухставочный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73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Х</w:t>
            </w:r>
          </w:p>
        </w:tc>
      </w:tr>
      <w:tr w:rsidR="00F45304" w:rsidRPr="00B67630" w:rsidTr="009B6F74">
        <w:trPr>
          <w:trHeight w:val="562"/>
        </w:trPr>
        <w:tc>
          <w:tcPr>
            <w:tcW w:w="710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tLeas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128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  <w:tr w:rsidR="00F45304" w:rsidRPr="00B67630" w:rsidTr="009B6F74">
        <w:trPr>
          <w:trHeight w:val="1150"/>
        </w:trPr>
        <w:tc>
          <w:tcPr>
            <w:tcW w:w="710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тыс.руб</w:t>
            </w:r>
            <w:proofErr w:type="spellEnd"/>
            <w:r w:rsidRPr="00B676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./Гкал/ч в мес.</w:t>
            </w:r>
          </w:p>
        </w:tc>
        <w:tc>
          <w:tcPr>
            <w:tcW w:w="128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F45304" w:rsidRPr="00B67630" w:rsidRDefault="00F45304" w:rsidP="00F453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</w:p>
        </w:tc>
      </w:tr>
    </w:tbl>
    <w:p w:rsidR="00EC7DEE" w:rsidRPr="00026137" w:rsidRDefault="00CB0528" w:rsidP="00CB0528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».</w:t>
      </w:r>
    </w:p>
    <w:sectPr w:rsidR="00EC7DEE" w:rsidRPr="00026137" w:rsidSect="00551EB6">
      <w:pgSz w:w="11908" w:h="16848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74" w:rsidRDefault="009B6F74" w:rsidP="009B6F74">
      <w:pPr>
        <w:spacing w:after="0" w:line="240" w:lineRule="auto"/>
      </w:pPr>
      <w:r>
        <w:separator/>
      </w:r>
    </w:p>
  </w:endnote>
  <w:endnote w:type="continuationSeparator" w:id="0">
    <w:p w:rsidR="009B6F74" w:rsidRDefault="009B6F74" w:rsidP="009B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74" w:rsidRDefault="009B6F74" w:rsidP="009B6F74">
      <w:pPr>
        <w:spacing w:after="0" w:line="240" w:lineRule="auto"/>
      </w:pPr>
      <w:r>
        <w:separator/>
      </w:r>
    </w:p>
  </w:footnote>
  <w:footnote w:type="continuationSeparator" w:id="0">
    <w:p w:rsidR="009B6F74" w:rsidRDefault="009B6F74" w:rsidP="009B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117912"/>
      <w:docPartObj>
        <w:docPartGallery w:val="Page Numbers (Top of Page)"/>
        <w:docPartUnique/>
      </w:docPartObj>
    </w:sdtPr>
    <w:sdtEndPr/>
    <w:sdtContent>
      <w:p w:rsidR="009B6F74" w:rsidRDefault="009B6F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413">
          <w:rPr>
            <w:noProof/>
          </w:rPr>
          <w:t>6</w:t>
        </w:r>
        <w:r>
          <w:fldChar w:fldCharType="end"/>
        </w:r>
      </w:p>
    </w:sdtContent>
  </w:sdt>
  <w:p w:rsidR="009B6F74" w:rsidRDefault="009B6F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7C8147C"/>
    <w:multiLevelType w:val="hybridMultilevel"/>
    <w:tmpl w:val="15D628E4"/>
    <w:lvl w:ilvl="0" w:tplc="4D64551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A6A3F"/>
    <w:multiLevelType w:val="hybridMultilevel"/>
    <w:tmpl w:val="BBECCF7A"/>
    <w:lvl w:ilvl="0" w:tplc="E506B582">
      <w:start w:val="1"/>
      <w:numFmt w:val="decimal"/>
      <w:lvlText w:val="%1."/>
      <w:lvlJc w:val="left"/>
      <w:pPr>
        <w:ind w:left="70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8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283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4D143D25"/>
    <w:multiLevelType w:val="hybridMultilevel"/>
    <w:tmpl w:val="3330060C"/>
    <w:lvl w:ilvl="0" w:tplc="219A7E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2F60"/>
    <w:multiLevelType w:val="hybridMultilevel"/>
    <w:tmpl w:val="DCF2BAA0"/>
    <w:lvl w:ilvl="0" w:tplc="E146B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 w15:restartNumberingAfterBreak="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4" w15:restartNumberingAfterBreak="0">
    <w:nsid w:val="75BA44DB"/>
    <w:multiLevelType w:val="hybridMultilevel"/>
    <w:tmpl w:val="F45E6B6E"/>
    <w:lvl w:ilvl="0" w:tplc="E49E1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5"/>
  </w:num>
  <w:num w:numId="3">
    <w:abstractNumId w:val="8"/>
  </w:num>
  <w:num w:numId="4">
    <w:abstractNumId w:val="16"/>
  </w:num>
  <w:num w:numId="5">
    <w:abstractNumId w:val="10"/>
  </w:num>
  <w:num w:numId="6">
    <w:abstractNumId w:val="23"/>
  </w:num>
  <w:num w:numId="7">
    <w:abstractNumId w:val="11"/>
  </w:num>
  <w:num w:numId="8">
    <w:abstractNumId w:val="15"/>
  </w:num>
  <w:num w:numId="9">
    <w:abstractNumId w:val="9"/>
  </w:num>
  <w:num w:numId="10">
    <w:abstractNumId w:val="18"/>
  </w:num>
  <w:num w:numId="11">
    <w:abstractNumId w:val="0"/>
  </w:num>
  <w:num w:numId="12">
    <w:abstractNumId w:val="2"/>
  </w:num>
  <w:num w:numId="13">
    <w:abstractNumId w:val="22"/>
  </w:num>
  <w:num w:numId="14">
    <w:abstractNumId w:val="6"/>
  </w:num>
  <w:num w:numId="15">
    <w:abstractNumId w:val="14"/>
  </w:num>
  <w:num w:numId="16">
    <w:abstractNumId w:val="12"/>
  </w:num>
  <w:num w:numId="17">
    <w:abstractNumId w:val="1"/>
  </w:num>
  <w:num w:numId="18">
    <w:abstractNumId w:val="19"/>
  </w:num>
  <w:num w:numId="19">
    <w:abstractNumId w:val="20"/>
  </w:num>
  <w:num w:numId="20">
    <w:abstractNumId w:val="4"/>
  </w:num>
  <w:num w:numId="21">
    <w:abstractNumId w:val="17"/>
  </w:num>
  <w:num w:numId="22">
    <w:abstractNumId w:val="24"/>
  </w:num>
  <w:num w:numId="23">
    <w:abstractNumId w:val="13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6137"/>
    <w:rsid w:val="00033A02"/>
    <w:rsid w:val="0005536D"/>
    <w:rsid w:val="00082D70"/>
    <w:rsid w:val="0009772D"/>
    <w:rsid w:val="000C6B51"/>
    <w:rsid w:val="00100490"/>
    <w:rsid w:val="001526B9"/>
    <w:rsid w:val="0016005D"/>
    <w:rsid w:val="001661C8"/>
    <w:rsid w:val="001B5A58"/>
    <w:rsid w:val="001D20FB"/>
    <w:rsid w:val="001D2BF8"/>
    <w:rsid w:val="002247F7"/>
    <w:rsid w:val="0026280B"/>
    <w:rsid w:val="002701A9"/>
    <w:rsid w:val="002904A8"/>
    <w:rsid w:val="002C4091"/>
    <w:rsid w:val="002E7194"/>
    <w:rsid w:val="002F08A1"/>
    <w:rsid w:val="00310E4E"/>
    <w:rsid w:val="0035394A"/>
    <w:rsid w:val="003648A3"/>
    <w:rsid w:val="003723FA"/>
    <w:rsid w:val="003B0411"/>
    <w:rsid w:val="003C4247"/>
    <w:rsid w:val="003F004D"/>
    <w:rsid w:val="00466812"/>
    <w:rsid w:val="004A05B6"/>
    <w:rsid w:val="004A21FE"/>
    <w:rsid w:val="004C2081"/>
    <w:rsid w:val="005029FD"/>
    <w:rsid w:val="00504DB9"/>
    <w:rsid w:val="005216A2"/>
    <w:rsid w:val="00537F5C"/>
    <w:rsid w:val="00551EB6"/>
    <w:rsid w:val="005537CC"/>
    <w:rsid w:val="00580CB9"/>
    <w:rsid w:val="00581B2B"/>
    <w:rsid w:val="005A3724"/>
    <w:rsid w:val="005B38FF"/>
    <w:rsid w:val="00605BEB"/>
    <w:rsid w:val="00623E84"/>
    <w:rsid w:val="006447E4"/>
    <w:rsid w:val="0066353B"/>
    <w:rsid w:val="0069515C"/>
    <w:rsid w:val="00790208"/>
    <w:rsid w:val="007D4AD1"/>
    <w:rsid w:val="00833B26"/>
    <w:rsid w:val="00834568"/>
    <w:rsid w:val="0087528F"/>
    <w:rsid w:val="008A7EFB"/>
    <w:rsid w:val="008D625E"/>
    <w:rsid w:val="008D6DCB"/>
    <w:rsid w:val="008F3B39"/>
    <w:rsid w:val="009323D5"/>
    <w:rsid w:val="0094409C"/>
    <w:rsid w:val="009501FE"/>
    <w:rsid w:val="00950677"/>
    <w:rsid w:val="00951F6D"/>
    <w:rsid w:val="00960004"/>
    <w:rsid w:val="00970A78"/>
    <w:rsid w:val="009712F5"/>
    <w:rsid w:val="009A055C"/>
    <w:rsid w:val="009B6F74"/>
    <w:rsid w:val="009D1D41"/>
    <w:rsid w:val="009E511C"/>
    <w:rsid w:val="00A07DFD"/>
    <w:rsid w:val="00A10B18"/>
    <w:rsid w:val="00A63B9B"/>
    <w:rsid w:val="00A6646B"/>
    <w:rsid w:val="00AC0172"/>
    <w:rsid w:val="00AC01AA"/>
    <w:rsid w:val="00AC5AFE"/>
    <w:rsid w:val="00AD40DC"/>
    <w:rsid w:val="00AF3BBB"/>
    <w:rsid w:val="00B06413"/>
    <w:rsid w:val="00B16997"/>
    <w:rsid w:val="00B449CF"/>
    <w:rsid w:val="00B67630"/>
    <w:rsid w:val="00B9583C"/>
    <w:rsid w:val="00BF6B79"/>
    <w:rsid w:val="00C44196"/>
    <w:rsid w:val="00CB0528"/>
    <w:rsid w:val="00CB6A27"/>
    <w:rsid w:val="00CC6AD4"/>
    <w:rsid w:val="00CE4D1D"/>
    <w:rsid w:val="00D13243"/>
    <w:rsid w:val="00D233B2"/>
    <w:rsid w:val="00D52F89"/>
    <w:rsid w:val="00E031FD"/>
    <w:rsid w:val="00E374FC"/>
    <w:rsid w:val="00E43264"/>
    <w:rsid w:val="00E7276E"/>
    <w:rsid w:val="00EC7DEE"/>
    <w:rsid w:val="00F45304"/>
    <w:rsid w:val="00F54845"/>
    <w:rsid w:val="00F87C59"/>
    <w:rsid w:val="00F90DCF"/>
    <w:rsid w:val="00FB1D60"/>
    <w:rsid w:val="00FC3928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2FFF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uiPriority w:val="99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uiPriority w:val="99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uiPriority w:val="99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uiPriority w:val="99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d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numbering" w:customStyle="1" w:styleId="25">
    <w:name w:val="Нет списка2"/>
    <w:next w:val="a2"/>
    <w:uiPriority w:val="99"/>
    <w:semiHidden/>
    <w:rsid w:val="00B67630"/>
  </w:style>
  <w:style w:type="table" w:customStyle="1" w:styleId="43">
    <w:name w:val="Сетка таблицы4"/>
    <w:basedOn w:val="a1"/>
    <w:next w:val="af0"/>
    <w:uiPriority w:val="59"/>
    <w:rsid w:val="00B67630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Абзац списка2"/>
    <w:basedOn w:val="a"/>
    <w:rsid w:val="00B67630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table" w:customStyle="1" w:styleId="111">
    <w:name w:val="Сетка таблицы11"/>
    <w:basedOn w:val="a1"/>
    <w:next w:val="af0"/>
    <w:uiPriority w:val="59"/>
    <w:rsid w:val="00B67630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3A83-75D4-48BA-8DF4-4A4FD8E6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6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Дарья Михайловна</dc:creator>
  <cp:lastModifiedBy>Караваева Анастасия Андреевна</cp:lastModifiedBy>
  <cp:revision>30</cp:revision>
  <dcterms:created xsi:type="dcterms:W3CDTF">2023-10-19T23:45:00Z</dcterms:created>
  <dcterms:modified xsi:type="dcterms:W3CDTF">2025-10-09T22:37:00Z</dcterms:modified>
</cp:coreProperties>
</file>