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rPr>
          <w:rFonts w:ascii="Times New Roman" w:hAnsi="Times New Roman"/>
          <w:sz w:val="28"/>
        </w:rPr>
      </w:pPr>
      <w:r>
        <w:rPr>
          <w:rFonts w:ascii="Times New Roman" w:hAnsi="Times New Roman"/>
          <w:sz w:val="28"/>
        </w:rPr>
        <w:drawing>
          <wp:anchor behindDoc="0" distT="0" distB="0" distL="114300" distR="114300" simplePos="0" locked="0" layoutInCell="0" allowOverlap="1" relativeHeight="2">
            <wp:simplePos x="0" y="0"/>
            <wp:positionH relativeFrom="margin">
              <wp:align>center</wp:align>
            </wp:positionH>
            <wp:positionV relativeFrom="paragraph">
              <wp:posOffset>635</wp:posOffset>
            </wp:positionV>
            <wp:extent cx="647700" cy="807720"/>
            <wp:effectExtent l="0" t="0" r="0" b="0"/>
            <wp:wrapTight wrapText="bothSides">
              <wp:wrapPolygon edited="0">
                <wp:start x="-87" y="0"/>
                <wp:lineTo x="-87" y="20816"/>
                <wp:lineTo x="20881" y="20816"/>
                <wp:lineTo x="20881" y="0"/>
                <wp:lineTo x="-87" y="0"/>
              </wp:wrapPolygon>
            </wp:wrapTight>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647700" cy="807720"/>
                    </a:xfrm>
                    <a:prstGeom prst="rect">
                      <a:avLst/>
                    </a:prstGeom>
                  </pic:spPr>
                </pic:pic>
              </a:graphicData>
            </a:graphic>
          </wp:anchor>
        </w:drawing>
      </w:r>
    </w:p>
    <w:p>
      <w:pPr>
        <w:pStyle w:val="Normal"/>
        <w:spacing w:lineRule="auto" w:line="360" w:before="0" w:after="0"/>
        <w:jc w:val="center"/>
        <w:rPr>
          <w:rFonts w:ascii="Times New Roman" w:hAnsi="Times New Roman"/>
          <w:sz w:val="32"/>
        </w:rPr>
      </w:pPr>
      <w:r>
        <w:rPr>
          <w:rFonts w:ascii="Times New Roman" w:hAnsi="Times New Roman"/>
          <w:sz w:val="32"/>
        </w:rPr>
      </w:r>
    </w:p>
    <w:p>
      <w:pPr>
        <w:pStyle w:val="Normal"/>
        <w:spacing w:lineRule="auto" w:line="240" w:before="0" w:after="0"/>
        <w:jc w:val="center"/>
        <w:rPr>
          <w:rFonts w:ascii="Times New Roman" w:hAnsi="Times New Roman"/>
          <w:b/>
          <w:sz w:val="32"/>
        </w:rPr>
      </w:pPr>
      <w:r>
        <w:rPr>
          <w:rFonts w:ascii="Times New Roman" w:hAnsi="Times New Roman"/>
          <w:b/>
          <w:sz w:val="32"/>
        </w:rPr>
      </w:r>
    </w:p>
    <w:p>
      <w:pPr>
        <w:pStyle w:val="Normal"/>
        <w:spacing w:lineRule="auto" w:line="240" w:before="0" w:after="0"/>
        <w:rPr>
          <w:rFonts w:ascii="Times New Roman" w:hAnsi="Times New Roman"/>
          <w:b/>
          <w:sz w:val="32"/>
        </w:rPr>
      </w:pPr>
      <w:r>
        <w:rPr>
          <w:rFonts w:ascii="Times New Roman" w:hAnsi="Times New Roman"/>
          <w:b/>
          <w:sz w:val="32"/>
        </w:rPr>
      </w:r>
    </w:p>
    <w:p>
      <w:pPr>
        <w:pStyle w:val="Normal"/>
        <w:spacing w:lineRule="auto" w:line="240" w:before="0" w:after="0"/>
        <w:jc w:val="center"/>
        <w:rPr>
          <w:rFonts w:ascii="Times New Roman" w:hAnsi="Times New Roman"/>
          <w:b/>
          <w:sz w:val="32"/>
        </w:rPr>
      </w:pPr>
      <w:r>
        <w:rPr>
          <w:rFonts w:ascii="Times New Roman" w:hAnsi="Times New Roman"/>
          <w:b/>
          <w:sz w:val="32"/>
        </w:rPr>
        <w:t>П О С Т А Н О В Л Е Н И Е</w:t>
      </w:r>
    </w:p>
    <w:p>
      <w:pPr>
        <w:pStyle w:val="Normal"/>
        <w:spacing w:lineRule="auto" w:line="240" w:before="0" w:after="0"/>
        <w:jc w:val="center"/>
        <w:rPr>
          <w:rFonts w:ascii="Times New Roman" w:hAnsi="Times New Roman"/>
          <w:b/>
          <w:sz w:val="28"/>
        </w:rPr>
      </w:pPr>
      <w:r>
        <w:rPr>
          <w:rFonts w:ascii="Times New Roman" w:hAnsi="Times New Roman"/>
          <w:b/>
          <w:sz w:val="28"/>
        </w:rPr>
      </w:r>
    </w:p>
    <w:p>
      <w:pPr>
        <w:pStyle w:val="Normal"/>
        <w:spacing w:lineRule="auto" w:line="240" w:before="0" w:after="0"/>
        <w:jc w:val="center"/>
        <w:rPr>
          <w:rFonts w:ascii="Times New Roman" w:hAnsi="Times New Roman"/>
          <w:b/>
          <w:sz w:val="28"/>
        </w:rPr>
      </w:pPr>
      <w:r>
        <w:rPr>
          <w:rFonts w:ascii="Times New Roman" w:hAnsi="Times New Roman"/>
          <w:b/>
          <w:sz w:val="28"/>
        </w:rPr>
        <w:t>ПРАВИТЕЛЬСТВА</w:t>
      </w:r>
    </w:p>
    <w:p>
      <w:pPr>
        <w:pStyle w:val="Normal"/>
        <w:spacing w:lineRule="auto" w:line="240" w:before="0" w:after="0"/>
        <w:jc w:val="center"/>
        <w:rPr>
          <w:rFonts w:ascii="Times New Roman" w:hAnsi="Times New Roman"/>
          <w:b/>
          <w:sz w:val="28"/>
        </w:rPr>
      </w:pPr>
      <w:r>
        <w:rPr>
          <w:rFonts w:ascii="Times New Roman" w:hAnsi="Times New Roman"/>
          <w:b/>
          <w:sz w:val="28"/>
        </w:rPr>
        <w:t>КАМЧАТСКОГО КРАЯ</w:t>
      </w:r>
    </w:p>
    <w:p>
      <w:pPr>
        <w:pStyle w:val="Normal"/>
        <w:spacing w:lineRule="auto" w:line="240" w:before="0" w:after="0"/>
        <w:ind w:firstLine="709"/>
        <w:jc w:val="center"/>
        <w:rPr>
          <w:rFonts w:ascii="Times New Roman" w:hAnsi="Times New Roman"/>
          <w:sz w:val="28"/>
        </w:rPr>
      </w:pPr>
      <w:r>
        <w:rPr>
          <w:rFonts w:ascii="Times New Roman" w:hAnsi="Times New Roman"/>
          <w:sz w:val="28"/>
        </w:rPr>
      </w:r>
    </w:p>
    <w:tbl>
      <w:tblPr>
        <w:tblW w:w="4253"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4253"/>
      </w:tblGrid>
      <w:tr>
        <w:trPr>
          <w:trHeight w:val="234" w:hRule="atLeast"/>
        </w:trPr>
        <w:tc>
          <w:tcPr>
            <w:tcW w:w="4253" w:type="dxa"/>
            <w:tcBorders/>
          </w:tcPr>
          <w:p>
            <w:pPr>
              <w:pStyle w:val="Normal"/>
              <w:spacing w:lineRule="auto" w:line="240" w:before="0" w:after="0"/>
              <w:ind w:hanging="142" w:left="142"/>
              <w:rPr>
                <w:rFonts w:ascii="Times New Roman" w:hAnsi="Times New Roman"/>
                <w:sz w:val="24"/>
              </w:rPr>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trPr>
          <w:trHeight w:val="247" w:hRule="atLeast"/>
        </w:trPr>
        <w:tc>
          <w:tcPr>
            <w:tcW w:w="4253" w:type="dxa"/>
            <w:tcBorders/>
          </w:tcPr>
          <w:p>
            <w:pPr>
              <w:pStyle w:val="Normal"/>
              <w:spacing w:lineRule="auto" w:line="240" w:before="0" w:after="0"/>
              <w:jc w:val="center"/>
              <w:rPr>
                <w:rFonts w:ascii="Times New Roman" w:hAnsi="Times New Roman"/>
                <w:u w:val="single"/>
              </w:rPr>
            </w:pPr>
            <w:r>
              <w:rPr>
                <w:rFonts w:ascii="Times New Roman" w:hAnsi="Times New Roman"/>
              </w:rPr>
              <w:t>г. Петропавловск-Камчатский</w:t>
            </w:r>
          </w:p>
        </w:tc>
      </w:tr>
      <w:tr>
        <w:trPr>
          <w:trHeight w:val="80" w:hRule="atLeast"/>
        </w:trPr>
        <w:tc>
          <w:tcPr>
            <w:tcW w:w="4253" w:type="dxa"/>
            <w:tcBorders/>
          </w:tcPr>
          <w:p>
            <w:pPr>
              <w:pStyle w:val="Normal"/>
              <w:spacing w:lineRule="auto" w:line="240" w:before="0" w:after="0"/>
              <w:jc w:val="both"/>
              <w:rPr>
                <w:rFonts w:ascii="Times New Roman" w:hAnsi="Times New Roman"/>
                <w:sz w:val="20"/>
              </w:rPr>
            </w:pPr>
            <w:r>
              <w:rPr>
                <w:rFonts w:ascii="Times New Roman" w:hAnsi="Times New Roman"/>
                <w:sz w:val="20"/>
              </w:rPr>
            </w:r>
          </w:p>
        </w:tc>
      </w:tr>
    </w:tbl>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b/>
          <w:sz w:val="28"/>
        </w:rPr>
      </w:pPr>
      <w:r>
        <w:rPr>
          <w:rFonts w:ascii="Times New Roman" w:hAnsi="Times New Roman"/>
          <w:b/>
          <w:sz w:val="28"/>
        </w:rPr>
        <w:t>О внесении изменений в постановление Правительства Камчатского края от 16.04.2021 № 143-П «О государственной информационной системе Камчатского края «Формирование и ведение реестра многодетных семей, имеющих право на получение земельных участков в собственность бесплатно»</w:t>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hanging="0"/>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rPr>
      </w:pPr>
      <w:r>
        <w:rPr>
          <w:rFonts w:ascii="Times New Roman" w:hAnsi="Times New Roman"/>
          <w:sz w:val="28"/>
        </w:rPr>
        <w:t>ПРАВИТЕЛЬСТВО ПОСТАНОВЛЯЕТ:</w:t>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rPr>
      </w:pPr>
      <w:r>
        <w:rPr>
          <w:rFonts w:ascii="Times New Roman" w:hAnsi="Times New Roman"/>
          <w:sz w:val="28"/>
        </w:rPr>
        <w:t>1. Внести в постановление правительства Камчатского края от 16.04.2021 № 143-П «</w:t>
      </w:r>
      <w:r>
        <w:rPr>
          <w:rFonts w:ascii="Times New Roman" w:hAnsi="Times New Roman"/>
          <w:b w:val="false"/>
          <w:bCs w:val="false"/>
          <w:sz w:val="28"/>
        </w:rPr>
        <w:t>О государственной информационной системе Камчатского края «Формирование и ведение реестра многодетных семей, имеющих право на получение земельных участков в собственность бесплатно» следующие изменения:</w:t>
      </w:r>
    </w:p>
    <w:p>
      <w:pPr>
        <w:pStyle w:val="Normal"/>
        <w:spacing w:lineRule="auto" w:line="240" w:before="0" w:after="0"/>
        <w:ind w:firstLine="709"/>
        <w:jc w:val="both"/>
        <w:rPr>
          <w:rFonts w:ascii="Times New Roman" w:hAnsi="Times New Roman"/>
          <w:sz w:val="28"/>
        </w:rPr>
      </w:pPr>
      <w:r>
        <w:rPr>
          <w:rFonts w:ascii="Times New Roman" w:hAnsi="Times New Roman"/>
          <w:b w:val="false"/>
          <w:bCs w:val="false"/>
          <w:sz w:val="28"/>
        </w:rPr>
        <w:t>1) наименование изложить в следующей редакции:</w:t>
      </w:r>
    </w:p>
    <w:p>
      <w:pPr>
        <w:pStyle w:val="Normal"/>
        <w:spacing w:lineRule="auto" w:line="240" w:before="0" w:after="0"/>
        <w:jc w:val="center"/>
        <w:rPr>
          <w:rFonts w:ascii="Times New Roman" w:hAnsi="Times New Roman"/>
          <w:b/>
          <w:sz w:val="28"/>
        </w:rPr>
      </w:pPr>
      <w:r>
        <w:rPr>
          <w:rFonts w:ascii="Times New Roman" w:hAnsi="Times New Roman"/>
          <w:b/>
          <w:bCs w:val="false"/>
          <w:sz w:val="28"/>
        </w:rPr>
        <w:t>«О государственной информационной системе Камчатского края «Формирование и ведение реестра граждан, имеющих право на получение земельных участков в собственность бесплатно»;</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преамбулу изложить в следующей редакции: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соответствии с Федеральным законом от 27.10.2010 № 210-Ф</w:t>
      </w:r>
      <w:r>
        <w:rPr>
          <w:rFonts w:ascii="Times New Roman" w:hAnsi="Times New Roman"/>
          <w:sz w:val="28"/>
          <w:szCs w:val="28"/>
        </w:rPr>
        <w:t>З</w:t>
      </w:r>
      <w:r>
        <w:rPr>
          <w:rFonts w:ascii="Times New Roman" w:hAnsi="Times New Roman"/>
          <w:sz w:val="28"/>
          <w:szCs w:val="28"/>
        </w:rPr>
        <w:t xml:space="preserve">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Законом Камчатского края от 12.10.2015 № 687 «О государственных информационных системах Камчатского края»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 постановляющую часть изложить в следующей редакции: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«ПРАВИТЕЛЬСТВО ПОСТАНОВЛЯЕТ:</w:t>
      </w:r>
    </w:p>
    <w:p>
      <w:pPr>
        <w:pStyle w:val="Normal"/>
        <w:spacing w:lineRule="auto" w:line="240" w:before="0" w:after="0"/>
        <w:jc w:val="both"/>
        <w:rPr/>
      </w:pPr>
      <w:r>
        <w:rPr/>
      </w:r>
    </w:p>
    <w:p>
      <w:pPr>
        <w:pStyle w:val="BodyText"/>
        <w:spacing w:lineRule="auto" w:line="240" w:before="0" w:after="0"/>
        <w:ind w:hanging="0"/>
        <w:jc w:val="both"/>
        <w:rPr>
          <w:rFonts w:ascii="Times New Roman" w:hAnsi="Times New Roman"/>
          <w:b w:val="false"/>
          <w:sz w:val="28"/>
          <w:szCs w:val="28"/>
        </w:rPr>
      </w:pPr>
      <w:r>
        <w:rPr>
          <w:rFonts w:ascii="Times New Roman" w:hAnsi="Times New Roman"/>
          <w:b w:val="false"/>
          <w:sz w:val="28"/>
          <w:szCs w:val="28"/>
        </w:rPr>
        <w:tab/>
        <w:t>1. Создать государственную информационную систему Камчатского края «Формирование и ведение реестра граждан, имеющих право на получение земельных участков в собственность бесплатно».</w:t>
      </w:r>
    </w:p>
    <w:p>
      <w:pPr>
        <w:pStyle w:val="BodyText"/>
        <w:spacing w:lineRule="auto" w:line="240" w:before="0" w:after="0"/>
        <w:ind w:hanging="0" w:left="0" w:right="0"/>
        <w:jc w:val="both"/>
        <w:rPr>
          <w:rFonts w:ascii="Times New Roman" w:hAnsi="Times New Roman"/>
          <w:b w:val="false"/>
          <w:sz w:val="28"/>
          <w:szCs w:val="28"/>
        </w:rPr>
      </w:pPr>
      <w:r>
        <w:rPr>
          <w:rFonts w:ascii="Times New Roman" w:hAnsi="Times New Roman"/>
          <w:b w:val="false"/>
          <w:sz w:val="28"/>
          <w:szCs w:val="28"/>
        </w:rPr>
        <w:tab/>
        <w:t>2. Утвердить</w:t>
      </w:r>
      <w:r>
        <w:rPr>
          <w:rFonts w:ascii="Times New Roman" w:hAnsi="Times New Roman"/>
          <w:b w:val="false"/>
          <w:color w:val="000000"/>
          <w:sz w:val="28"/>
          <w:szCs w:val="28"/>
        </w:rPr>
        <w:t xml:space="preserve"> </w:t>
      </w:r>
      <w:r>
        <w:rPr>
          <w:rFonts w:ascii="Times New Roman" w:hAnsi="Times New Roman"/>
          <w:b w:val="false"/>
          <w:strike w:val="false"/>
          <w:dstrike w:val="false"/>
          <w:color w:val="000000"/>
          <w:sz w:val="28"/>
          <w:szCs w:val="28"/>
          <w:u w:val="none"/>
        </w:rPr>
        <w:t>Положение</w:t>
      </w:r>
      <w:r>
        <w:rPr>
          <w:rFonts w:ascii="Times New Roman" w:hAnsi="Times New Roman"/>
          <w:b w:val="false"/>
          <w:color w:val="000000"/>
          <w:sz w:val="28"/>
          <w:szCs w:val="28"/>
        </w:rPr>
        <w:t xml:space="preserve"> </w:t>
      </w:r>
      <w:r>
        <w:rPr>
          <w:rFonts w:ascii="Times New Roman" w:hAnsi="Times New Roman"/>
          <w:b w:val="false"/>
          <w:sz w:val="28"/>
          <w:szCs w:val="28"/>
        </w:rPr>
        <w:t xml:space="preserve">о государственной информационной системе Камчатского края «Формирование и ведение реестра граждан, имеющих право на получение земельных участков в собственность бесплатно» согласно приложению к настоящему </w:t>
      </w:r>
      <w:r>
        <w:rPr>
          <w:rFonts w:ascii="Times New Roman" w:hAnsi="Times New Roman"/>
          <w:b w:val="false"/>
          <w:sz w:val="28"/>
          <w:szCs w:val="28"/>
          <w:shd w:fill="auto" w:val="clear"/>
        </w:rPr>
        <w:t xml:space="preserve">постановлению. </w:t>
      </w:r>
    </w:p>
    <w:p>
      <w:pPr>
        <w:pStyle w:val="BodyText"/>
        <w:spacing w:lineRule="auto" w:line="240" w:before="0" w:after="0"/>
        <w:ind w:hanging="0" w:left="0" w:right="0"/>
        <w:jc w:val="both"/>
        <w:rPr>
          <w:rFonts w:ascii="Times New Roman" w:hAnsi="Times New Roman"/>
          <w:b w:val="false"/>
          <w:sz w:val="28"/>
          <w:szCs w:val="28"/>
        </w:rPr>
      </w:pPr>
      <w:r>
        <w:rPr>
          <w:rFonts w:ascii="Times New Roman" w:hAnsi="Times New Roman"/>
          <w:b w:val="false"/>
          <w:sz w:val="28"/>
          <w:szCs w:val="28"/>
        </w:rPr>
        <w:tab/>
        <w:t xml:space="preserve">3. Определить Министерство имущественных и земельных отношений Камчатского края ответственным заказчиком и оператором государственной информационной системы Камчатского края «Формирование и ведение реестра граждан, имеющих право на получение земельных участков в собственность бесплатно». </w:t>
      </w:r>
    </w:p>
    <w:p>
      <w:pPr>
        <w:pStyle w:val="BodyText"/>
        <w:spacing w:lineRule="auto" w:line="240" w:before="0" w:after="0"/>
        <w:ind w:hanging="0" w:left="0" w:right="0"/>
        <w:jc w:val="both"/>
        <w:rPr>
          <w:rFonts w:ascii="Times New Roman" w:hAnsi="Times New Roman"/>
          <w:b w:val="false"/>
          <w:sz w:val="28"/>
          <w:szCs w:val="28"/>
        </w:rPr>
      </w:pPr>
      <w:r>
        <w:rPr>
          <w:rFonts w:ascii="Times New Roman" w:hAnsi="Times New Roman"/>
          <w:b w:val="false"/>
          <w:sz w:val="28"/>
          <w:szCs w:val="28"/>
        </w:rPr>
        <w:tab/>
        <w:t xml:space="preserve">4. Настоящее постановление вступает в силу после дня его официального опубликования, </w:t>
      </w:r>
      <w:r>
        <w:rPr>
          <w:rFonts w:ascii="Times New Roman" w:hAnsi="Times New Roman"/>
          <w:b w:val="false"/>
          <w:sz w:val="28"/>
          <w:szCs w:val="28"/>
          <w:shd w:fill="auto" w:val="clear"/>
        </w:rPr>
        <w:t xml:space="preserve">действие положений настоящего постановления распространяются на правоотношения, возникшие с 1 апреля 2021 года. </w:t>
      </w:r>
    </w:p>
    <w:p>
      <w:pPr>
        <w:pStyle w:val="Normal"/>
        <w:spacing w:lineRule="auto" w:line="240" w:before="0" w:after="0"/>
        <w:ind w:hanging="0"/>
        <w:jc w:val="both"/>
        <w:rPr>
          <w:highlight w:val="none"/>
          <w:shd w:fill="auto" w:val="clear"/>
        </w:rPr>
      </w:pPr>
      <w:r>
        <w:rPr>
          <w:rFonts w:ascii="Times New Roman" w:hAnsi="Times New Roman"/>
          <w:sz w:val="28"/>
          <w:szCs w:val="28"/>
          <w:shd w:fill="auto" w:val="clear"/>
        </w:rPr>
        <w:tab/>
      </w:r>
      <w:r>
        <w:rPr>
          <w:rFonts w:ascii="Times New Roman" w:hAnsi="Times New Roman"/>
          <w:sz w:val="28"/>
          <w:szCs w:val="28"/>
          <w:shd w:fill="auto" w:val="clear"/>
        </w:rPr>
        <w:t>4</w:t>
      </w:r>
      <w:r>
        <w:rPr>
          <w:rFonts w:ascii="Times New Roman" w:hAnsi="Times New Roman"/>
          <w:sz w:val="28"/>
          <w:szCs w:val="28"/>
          <w:shd w:fill="auto" w:val="clear"/>
        </w:rPr>
        <w:t>) приложение изложить в редакции согласно приложению к настоящему постановлению.</w:t>
      </w:r>
    </w:p>
    <w:p>
      <w:pPr>
        <w:pStyle w:val="Normal"/>
        <w:spacing w:lineRule="auto" w:line="240" w:before="0" w:after="0"/>
        <w:ind w:hanging="0"/>
        <w:jc w:val="both"/>
        <w:rPr>
          <w:highlight w:val="none"/>
          <w:shd w:fill="auto" w:val="clear"/>
        </w:rPr>
      </w:pPr>
      <w:r>
        <w:rPr>
          <w:rFonts w:ascii="Times New Roman" w:hAnsi="Times New Roman"/>
          <w:sz w:val="28"/>
          <w:szCs w:val="28"/>
          <w:shd w:fill="auto" w:val="clear"/>
        </w:rPr>
        <w:tab/>
        <w:t>2. Настоящее постановление вступает в силу после дня его официального опубликования.</w:t>
      </w:r>
    </w:p>
    <w:p>
      <w:pPr>
        <w:pStyle w:val="Normal"/>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spacing w:lineRule="auto" w:line="240" w:before="0" w:after="0"/>
        <w:ind w:firstLine="709"/>
        <w:jc w:val="both"/>
        <w:rPr>
          <w:rFonts w:ascii="Times New Roman" w:hAnsi="Times New Roman"/>
          <w:sz w:val="28"/>
          <w:highlight w:val="none"/>
          <w:shd w:fill="auto" w:val="clear"/>
        </w:rPr>
      </w:pPr>
      <w:r>
        <w:rPr>
          <w:rFonts w:ascii="Times New Roman" w:hAnsi="Times New Roman"/>
          <w:sz w:val="28"/>
          <w:shd w:fill="auto" w:val="clear"/>
        </w:rPr>
      </w:r>
    </w:p>
    <w:tbl>
      <w:tblPr>
        <w:tblW w:w="9673" w:type="dxa"/>
        <w:jc w:val="left"/>
        <w:tblInd w:w="-34" w:type="dxa"/>
        <w:tblLayout w:type="fixed"/>
        <w:tblCellMar>
          <w:top w:w="0" w:type="dxa"/>
          <w:left w:w="0" w:type="dxa"/>
          <w:bottom w:w="0" w:type="dxa"/>
          <w:right w:w="0" w:type="dxa"/>
        </w:tblCellMar>
        <w:tblLook w:firstRow="1" w:noVBand="1" w:lastRow="0" w:firstColumn="1" w:lastColumn="0" w:noHBand="0" w:val="04a0"/>
      </w:tblPr>
      <w:tblGrid>
        <w:gridCol w:w="3578"/>
        <w:gridCol w:w="3544"/>
        <w:gridCol w:w="2551"/>
      </w:tblGrid>
      <w:tr>
        <w:trPr>
          <w:trHeight w:val="2220" w:hRule="atLeast"/>
        </w:trPr>
        <w:tc>
          <w:tcPr>
            <w:tcW w:w="3578" w:type="dxa"/>
            <w:tcBorders/>
            <w:shd w:color="auto" w:fill="auto" w:val="clear"/>
          </w:tcPr>
          <w:p>
            <w:pPr>
              <w:pStyle w:val="Normal"/>
              <w:spacing w:lineRule="auto" w:line="240" w:before="0" w:after="0"/>
              <w:ind w:left="30" w:right="27"/>
              <w:rPr>
                <w:highlight w:val="none"/>
                <w:shd w:fill="auto" w:val="clear"/>
              </w:rPr>
            </w:pPr>
            <w:r>
              <w:rPr>
                <w:rFonts w:ascii="Times New Roman" w:hAnsi="Times New Roman"/>
                <w:color w:themeColor="text1" w:val="000000"/>
                <w:sz w:val="28"/>
                <w:shd w:fill="auto" w:val="clear"/>
              </w:rPr>
              <w:t>Временно исполняющий обязанности Председателя</w:t>
            </w:r>
          </w:p>
          <w:p>
            <w:pPr>
              <w:pStyle w:val="Normal"/>
              <w:spacing w:lineRule="auto" w:line="240" w:before="0" w:after="0"/>
              <w:ind w:left="30" w:right="27"/>
              <w:rPr>
                <w:highlight w:val="none"/>
                <w:shd w:fill="auto" w:val="clear"/>
              </w:rPr>
            </w:pPr>
            <w:r>
              <w:rPr>
                <w:rFonts w:ascii="Times New Roman" w:hAnsi="Times New Roman"/>
                <w:color w:themeColor="text1" w:val="000000"/>
                <w:sz w:val="28"/>
                <w:shd w:fill="auto" w:val="clear"/>
              </w:rPr>
              <w:t>Правительства</w:t>
            </w:r>
          </w:p>
          <w:p>
            <w:pPr>
              <w:pStyle w:val="Normal"/>
              <w:spacing w:lineRule="auto" w:line="240" w:before="0" w:after="0"/>
              <w:ind w:left="30" w:right="27"/>
              <w:rPr>
                <w:highlight w:val="none"/>
                <w:shd w:fill="auto" w:val="clear"/>
              </w:rPr>
            </w:pPr>
            <w:bookmarkStart w:id="1" w:name="_GoBack"/>
            <w:bookmarkEnd w:id="1"/>
            <w:r>
              <w:rPr>
                <w:rFonts w:ascii="Times New Roman" w:hAnsi="Times New Roman"/>
                <w:color w:themeColor="text1" w:val="000000"/>
                <w:sz w:val="28"/>
                <w:shd w:fill="auto" w:val="clear"/>
              </w:rPr>
              <w:t>Камчатского края</w:t>
            </w:r>
          </w:p>
          <w:p>
            <w:pPr>
              <w:pStyle w:val="Normal"/>
              <w:spacing w:lineRule="auto" w:line="240" w:before="0" w:after="0"/>
              <w:ind w:left="30" w:right="27"/>
              <w:rPr>
                <w:rFonts w:ascii="Times New Roman" w:hAnsi="Times New Roman"/>
                <w:color w:themeColor="text1" w:val="000000"/>
                <w:sz w:val="24"/>
                <w:highlight w:val="none"/>
                <w:shd w:fill="auto" w:val="clear"/>
              </w:rPr>
            </w:pPr>
            <w:r>
              <w:rPr>
                <w:rFonts w:ascii="Times New Roman" w:hAnsi="Times New Roman"/>
                <w:color w:themeColor="text1" w:val="000000"/>
                <w:sz w:val="24"/>
                <w:shd w:fill="auto" w:val="clear"/>
              </w:rPr>
            </w:r>
          </w:p>
        </w:tc>
        <w:tc>
          <w:tcPr>
            <w:tcW w:w="3544" w:type="dxa"/>
            <w:tcBorders/>
            <w:shd w:color="auto" w:fill="auto" w:val="clear"/>
          </w:tcPr>
          <w:p>
            <w:pPr>
              <w:pStyle w:val="Normal"/>
              <w:spacing w:lineRule="auto" w:line="240" w:before="0" w:after="0"/>
              <w:ind w:hanging="3" w:left="3"/>
              <w:rPr>
                <w:rFonts w:ascii="Times New Roman" w:hAnsi="Times New Roman"/>
                <w:color w:themeColor="text1" w:val="000000"/>
                <w:sz w:val="24"/>
                <w:highlight w:val="none"/>
                <w:shd w:fill="auto" w:val="clear"/>
              </w:rPr>
            </w:pPr>
            <w:r>
              <w:rPr>
                <w:rFonts w:ascii="Times New Roman" w:hAnsi="Times New Roman"/>
                <w:color w:themeColor="text1" w:val="000000"/>
                <w:sz w:val="24"/>
                <w:shd w:fill="auto" w:val="clear"/>
              </w:rPr>
            </w:r>
          </w:p>
          <w:p>
            <w:pPr>
              <w:pStyle w:val="Normal"/>
              <w:spacing w:lineRule="auto" w:line="240" w:before="0" w:after="0"/>
              <w:ind w:hanging="3" w:left="3"/>
              <w:rPr>
                <w:rFonts w:ascii="Times New Roman" w:hAnsi="Times New Roman"/>
                <w:color w:themeColor="text1" w:val="000000"/>
                <w:sz w:val="24"/>
                <w:highlight w:val="none"/>
                <w:shd w:fill="auto" w:val="clear"/>
              </w:rPr>
            </w:pPr>
            <w:r>
              <w:rPr>
                <w:rFonts w:ascii="Times New Roman" w:hAnsi="Times New Roman"/>
                <w:color w:themeColor="text1" w:val="000000"/>
                <w:sz w:val="24"/>
                <w:shd w:fill="auto" w:val="clear"/>
              </w:rPr>
            </w:r>
          </w:p>
          <w:p>
            <w:pPr>
              <w:pStyle w:val="Normal"/>
              <w:spacing w:lineRule="auto" w:line="240" w:before="0" w:after="0"/>
              <w:ind w:left="-1130"/>
              <w:rPr>
                <w:highlight w:val="none"/>
                <w:shd w:fill="auto" w:val="clear"/>
              </w:rPr>
            </w:pPr>
            <w:bookmarkStart w:id="2" w:name="SIGNERSTAMP1"/>
            <w:r>
              <w:rPr>
                <w:rFonts w:ascii="Times New Roman" w:hAnsi="Times New Roman"/>
                <w:color w:themeColor="background1" w:val="FFFFFF"/>
                <w:sz w:val="24"/>
                <w:shd w:fill="auto" w:val="clear"/>
              </w:rPr>
              <w:t>[горизонтальный штамп подписи 1]</w:t>
            </w:r>
            <w:bookmarkEnd w:id="2"/>
          </w:p>
        </w:tc>
        <w:tc>
          <w:tcPr>
            <w:tcW w:w="2551" w:type="dxa"/>
            <w:tcBorders/>
            <w:shd w:color="auto" w:fill="auto" w:val="clear"/>
          </w:tcPr>
          <w:p>
            <w:pPr>
              <w:pStyle w:val="Normal"/>
              <w:spacing w:lineRule="auto" w:line="240" w:before="0" w:after="0"/>
              <w:ind w:right="135"/>
              <w:jc w:val="right"/>
              <w:rPr>
                <w:rFonts w:ascii="Times New Roman" w:hAnsi="Times New Roman"/>
                <w:color w:themeColor="text1" w:val="000000"/>
                <w:sz w:val="28"/>
                <w:highlight w:val="none"/>
                <w:shd w:fill="auto" w:val="clear"/>
              </w:rPr>
            </w:pPr>
            <w:r>
              <w:rPr>
                <w:rFonts w:ascii="Times New Roman" w:hAnsi="Times New Roman"/>
                <w:color w:themeColor="text1" w:val="000000"/>
                <w:sz w:val="28"/>
                <w:shd w:fill="auto" w:val="clear"/>
              </w:rPr>
            </w:r>
          </w:p>
          <w:p>
            <w:pPr>
              <w:pStyle w:val="Normal"/>
              <w:spacing w:lineRule="auto" w:line="240" w:before="0" w:after="0"/>
              <w:jc w:val="right"/>
              <w:rPr>
                <w:rFonts w:ascii="Times New Roman" w:hAnsi="Times New Roman"/>
                <w:color w:themeColor="text1" w:val="000000"/>
                <w:sz w:val="28"/>
                <w:highlight w:val="none"/>
                <w:shd w:fill="auto" w:val="clear"/>
              </w:rPr>
            </w:pPr>
            <w:r>
              <w:rPr>
                <w:rFonts w:ascii="Times New Roman" w:hAnsi="Times New Roman"/>
                <w:color w:themeColor="text1" w:val="000000"/>
                <w:sz w:val="28"/>
                <w:shd w:fill="auto" w:val="clear"/>
              </w:rPr>
            </w:r>
          </w:p>
          <w:p>
            <w:pPr>
              <w:pStyle w:val="Normal"/>
              <w:spacing w:lineRule="auto" w:line="240" w:before="0" w:after="0"/>
              <w:jc w:val="right"/>
              <w:rPr>
                <w:rFonts w:ascii="Times New Roman" w:hAnsi="Times New Roman"/>
                <w:color w:themeColor="text1" w:val="000000"/>
                <w:sz w:val="24"/>
                <w:highlight w:val="none"/>
                <w:shd w:fill="auto" w:val="clear"/>
              </w:rPr>
            </w:pPr>
            <w:r>
              <w:rPr>
                <w:rFonts w:ascii="Times New Roman" w:hAnsi="Times New Roman"/>
                <w:color w:themeColor="text1" w:val="000000"/>
                <w:sz w:val="24"/>
                <w:shd w:fill="auto" w:val="clear"/>
              </w:rPr>
            </w:r>
          </w:p>
          <w:p>
            <w:pPr>
              <w:pStyle w:val="Normal"/>
              <w:spacing w:lineRule="auto" w:line="240" w:before="0" w:after="0"/>
              <w:jc w:val="right"/>
              <w:rPr>
                <w:highlight w:val="none"/>
                <w:shd w:fill="auto" w:val="clear"/>
              </w:rPr>
            </w:pPr>
            <w:r>
              <w:rPr>
                <w:rFonts w:ascii="Times New Roman" w:hAnsi="Times New Roman"/>
                <w:color w:themeColor="text1" w:val="000000"/>
                <w:sz w:val="28"/>
                <w:shd w:fill="auto" w:val="clear"/>
              </w:rPr>
              <w:t>Ю.С. Морозова</w:t>
            </w:r>
          </w:p>
        </w:tc>
      </w:tr>
    </w:tbl>
    <w:p>
      <w:pPr>
        <w:pStyle w:val="Normal"/>
        <w:spacing w:lineRule="auto" w:line="240" w:before="0" w:after="0"/>
        <w:rPr>
          <w:rFonts w:ascii="Times New Roman" w:hAnsi="Times New Roman"/>
          <w:sz w:val="28"/>
          <w:szCs w:val="28"/>
          <w:highlight w:val="none"/>
          <w:shd w:fill="auto" w:val="clear"/>
        </w:rPr>
      </w:pPr>
      <w:r>
        <w:rPr>
          <w:rFonts w:ascii="Times New Roman" w:hAnsi="Times New Roman"/>
          <w:sz w:val="28"/>
          <w:szCs w:val="28"/>
          <w:shd w:fill="auto" w:val="clear"/>
        </w:rPr>
      </w:r>
      <w:r>
        <w:br w:type="page"/>
      </w:r>
    </w:p>
    <w:tbl>
      <w:tblPr>
        <w:tblW w:w="9630"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479"/>
        <w:gridCol w:w="481"/>
        <w:gridCol w:w="479"/>
        <w:gridCol w:w="3720"/>
        <w:gridCol w:w="514"/>
        <w:gridCol w:w="1787"/>
        <w:gridCol w:w="482"/>
        <w:gridCol w:w="1686"/>
      </w:tblGrid>
      <w:tr>
        <w:trPr/>
        <w:tc>
          <w:tcPr>
            <w:tcW w:w="479" w:type="dxa"/>
            <w:tcBorders/>
            <w:vAlign w:val="center"/>
          </w:tcPr>
          <w:p>
            <w:pPr>
              <w:pStyle w:val="Style15"/>
              <w:pageBreakBefore/>
              <w:spacing w:before="0" w:after="0"/>
              <w:ind w:hanging="0" w:left="0" w:right="0"/>
              <w:jc w:val="right"/>
              <w:rPr/>
            </w:pPr>
            <w:r>
              <w:rPr/>
            </w:r>
          </w:p>
        </w:tc>
        <w:tc>
          <w:tcPr>
            <w:tcW w:w="481" w:type="dxa"/>
            <w:tcBorders/>
            <w:vAlign w:val="center"/>
          </w:tcPr>
          <w:p>
            <w:pPr>
              <w:pStyle w:val="Style15"/>
              <w:spacing w:before="0" w:after="0"/>
              <w:ind w:hanging="0" w:left="0" w:right="0"/>
              <w:jc w:val="right"/>
              <w:rPr/>
            </w:pPr>
            <w:r>
              <w:rPr/>
            </w:r>
          </w:p>
        </w:tc>
        <w:tc>
          <w:tcPr>
            <w:tcW w:w="479" w:type="dxa"/>
            <w:tcBorders/>
            <w:vAlign w:val="center"/>
          </w:tcPr>
          <w:p>
            <w:pPr>
              <w:pStyle w:val="Style15"/>
              <w:spacing w:before="0" w:after="0"/>
              <w:ind w:hanging="0" w:left="0" w:right="0"/>
              <w:jc w:val="right"/>
              <w:rPr/>
            </w:pPr>
            <w:r>
              <w:rPr/>
            </w:r>
          </w:p>
        </w:tc>
        <w:tc>
          <w:tcPr>
            <w:tcW w:w="3720" w:type="dxa"/>
            <w:tcBorders/>
            <w:vAlign w:val="center"/>
          </w:tcPr>
          <w:p>
            <w:pPr>
              <w:pStyle w:val="Style15"/>
              <w:spacing w:before="0" w:after="0"/>
              <w:ind w:hanging="0" w:left="0" w:right="0"/>
              <w:jc w:val="right"/>
              <w:rPr/>
            </w:pPr>
            <w:r>
              <w:rPr/>
            </w:r>
          </w:p>
        </w:tc>
        <w:tc>
          <w:tcPr>
            <w:tcW w:w="4469" w:type="dxa"/>
            <w:gridSpan w:val="4"/>
            <w:tcBorders/>
            <w:vAlign w:val="center"/>
          </w:tcPr>
          <w:p>
            <w:pPr>
              <w:pStyle w:val="Style15"/>
              <w:spacing w:before="0" w:after="0"/>
              <w:ind w:hanging="0" w:left="0" w:right="0"/>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Приложение к постановлению</w:t>
            </w:r>
          </w:p>
        </w:tc>
      </w:tr>
      <w:tr>
        <w:trPr/>
        <w:tc>
          <w:tcPr>
            <w:tcW w:w="479" w:type="dxa"/>
            <w:tcBorders/>
            <w:vAlign w:val="center"/>
          </w:tcPr>
          <w:p>
            <w:pPr>
              <w:pStyle w:val="Style15"/>
              <w:spacing w:before="0" w:after="0"/>
              <w:ind w:hanging="0" w:left="0" w:right="0"/>
              <w:jc w:val="right"/>
              <w:rPr/>
            </w:pPr>
            <w:r>
              <w:rPr/>
            </w:r>
          </w:p>
        </w:tc>
        <w:tc>
          <w:tcPr>
            <w:tcW w:w="481" w:type="dxa"/>
            <w:tcBorders/>
            <w:vAlign w:val="center"/>
          </w:tcPr>
          <w:p>
            <w:pPr>
              <w:pStyle w:val="Style15"/>
              <w:spacing w:before="0" w:after="0"/>
              <w:ind w:hanging="0" w:left="0" w:right="0"/>
              <w:jc w:val="right"/>
              <w:rPr/>
            </w:pPr>
            <w:r>
              <w:rPr/>
            </w:r>
          </w:p>
        </w:tc>
        <w:tc>
          <w:tcPr>
            <w:tcW w:w="479" w:type="dxa"/>
            <w:tcBorders/>
            <w:vAlign w:val="center"/>
          </w:tcPr>
          <w:p>
            <w:pPr>
              <w:pStyle w:val="Style15"/>
              <w:spacing w:before="0" w:after="0"/>
              <w:ind w:hanging="0" w:left="0" w:right="0"/>
              <w:jc w:val="right"/>
              <w:rPr/>
            </w:pPr>
            <w:r>
              <w:rPr/>
            </w:r>
          </w:p>
        </w:tc>
        <w:tc>
          <w:tcPr>
            <w:tcW w:w="3720" w:type="dxa"/>
            <w:tcBorders/>
            <w:vAlign w:val="center"/>
          </w:tcPr>
          <w:p>
            <w:pPr>
              <w:pStyle w:val="Style15"/>
              <w:spacing w:before="0" w:after="0"/>
              <w:ind w:hanging="0" w:left="0" w:right="0"/>
              <w:jc w:val="right"/>
              <w:rPr/>
            </w:pPr>
            <w:r>
              <w:rPr/>
            </w:r>
          </w:p>
        </w:tc>
        <w:tc>
          <w:tcPr>
            <w:tcW w:w="4469" w:type="dxa"/>
            <w:gridSpan w:val="4"/>
            <w:tcBorders/>
            <w:vAlign w:val="center"/>
          </w:tcPr>
          <w:p>
            <w:pPr>
              <w:pStyle w:val="Style15"/>
              <w:spacing w:before="0" w:after="0"/>
              <w:ind w:hanging="0" w:left="0" w:right="0"/>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Правительства Камчатского края</w:t>
            </w:r>
          </w:p>
        </w:tc>
      </w:tr>
      <w:tr>
        <w:trPr/>
        <w:tc>
          <w:tcPr>
            <w:tcW w:w="479" w:type="dxa"/>
            <w:tcBorders/>
            <w:vAlign w:val="center"/>
          </w:tcPr>
          <w:p>
            <w:pPr>
              <w:pStyle w:val="Style15"/>
              <w:spacing w:before="0" w:after="60"/>
              <w:ind w:hanging="0" w:left="0" w:right="0"/>
              <w:jc w:val="right"/>
              <w:rPr/>
            </w:pPr>
            <w:r>
              <w:rPr/>
            </w:r>
          </w:p>
        </w:tc>
        <w:tc>
          <w:tcPr>
            <w:tcW w:w="481" w:type="dxa"/>
            <w:tcBorders/>
            <w:vAlign w:val="center"/>
          </w:tcPr>
          <w:p>
            <w:pPr>
              <w:pStyle w:val="Style15"/>
              <w:spacing w:before="0" w:after="60"/>
              <w:ind w:hanging="0" w:left="0" w:right="0"/>
              <w:jc w:val="right"/>
              <w:rPr/>
            </w:pPr>
            <w:r>
              <w:rPr/>
            </w:r>
          </w:p>
        </w:tc>
        <w:tc>
          <w:tcPr>
            <w:tcW w:w="479" w:type="dxa"/>
            <w:tcBorders/>
            <w:vAlign w:val="center"/>
          </w:tcPr>
          <w:p>
            <w:pPr>
              <w:pStyle w:val="Style15"/>
              <w:spacing w:before="0" w:after="60"/>
              <w:ind w:hanging="0" w:left="0" w:right="0"/>
              <w:jc w:val="right"/>
              <w:rPr/>
            </w:pPr>
            <w:r>
              <w:rPr/>
            </w:r>
          </w:p>
        </w:tc>
        <w:tc>
          <w:tcPr>
            <w:tcW w:w="3720" w:type="dxa"/>
            <w:tcBorders/>
            <w:vAlign w:val="center"/>
          </w:tcPr>
          <w:p>
            <w:pPr>
              <w:pStyle w:val="Style15"/>
              <w:spacing w:before="0" w:after="60"/>
              <w:ind w:hanging="0" w:left="0" w:right="0"/>
              <w:jc w:val="right"/>
              <w:rPr/>
            </w:pPr>
            <w:r>
              <w:rPr/>
            </w:r>
          </w:p>
        </w:tc>
        <w:tc>
          <w:tcPr>
            <w:tcW w:w="514" w:type="dxa"/>
            <w:tcBorders/>
            <w:vAlign w:val="center"/>
          </w:tcPr>
          <w:p>
            <w:pPr>
              <w:pStyle w:val="Style15"/>
              <w:widowControl w:val="false"/>
              <w:suppressLineNumbers/>
              <w:spacing w:lineRule="auto" w:line="264" w:before="0" w:after="60"/>
              <w:ind w:hanging="0" w:left="0" w:right="170"/>
              <w:jc w:val="right"/>
              <w:rPr>
                <w:rFonts w:ascii="Times New Roman" w:hAnsi="Times New Roman"/>
                <w:color w:val="000000"/>
                <w:sz w:val="28"/>
              </w:rPr>
            </w:pPr>
            <w:r>
              <w:rPr>
                <w:rFonts w:ascii="Times New Roman" w:hAnsi="Times New Roman"/>
                <w:color w:val="000000"/>
                <w:sz w:val="28"/>
              </w:rPr>
              <w:t>от</w:t>
            </w:r>
          </w:p>
        </w:tc>
        <w:tc>
          <w:tcPr>
            <w:tcW w:w="1787" w:type="dxa"/>
            <w:tcBorders/>
            <w:vAlign w:val="center"/>
          </w:tcPr>
          <w:p>
            <w:pPr>
              <w:pStyle w:val="Style15"/>
              <w:spacing w:before="0" w:after="60"/>
              <w:ind w:hanging="0" w:left="0" w:right="0"/>
              <w:jc w:val="right"/>
              <w:rPr/>
            </w:pPr>
            <w:r>
              <w:rPr>
                <w:rFonts w:ascii="Times New Roman" w:hAnsi="Times New Roman"/>
                <w:color w:val="FFFFFF"/>
                <w:sz w:val="28"/>
              </w:rPr>
              <w:t>[R</w:t>
            </w:r>
            <w:r>
              <w:rPr>
                <w:rFonts w:ascii="Times New Roman" w:hAnsi="Times New Roman"/>
                <w:color w:val="FFFFFF"/>
                <w:sz w:val="16"/>
              </w:rPr>
              <w:t>EGDATESTAMP]</w:t>
            </w:r>
          </w:p>
        </w:tc>
        <w:tc>
          <w:tcPr>
            <w:tcW w:w="482" w:type="dxa"/>
            <w:tcBorders/>
            <w:vAlign w:val="center"/>
          </w:tcPr>
          <w:p>
            <w:pPr>
              <w:pStyle w:val="Style15"/>
              <w:spacing w:before="0" w:after="60"/>
              <w:ind w:hanging="0" w:left="0" w:right="0"/>
              <w:jc w:val="right"/>
              <w:rPr>
                <w:rFonts w:ascii="Times New Roman" w:hAnsi="Times New Roman"/>
                <w:color w:val="000000"/>
                <w:sz w:val="28"/>
                <w:szCs w:val="28"/>
              </w:rPr>
            </w:pPr>
            <w:r>
              <w:rPr>
                <w:rFonts w:ascii="Times New Roman" w:hAnsi="Times New Roman"/>
                <w:color w:val="000000"/>
                <w:sz w:val="28"/>
                <w:szCs w:val="28"/>
              </w:rPr>
              <w:t>№</w:t>
            </w:r>
          </w:p>
        </w:tc>
        <w:tc>
          <w:tcPr>
            <w:tcW w:w="1686" w:type="dxa"/>
            <w:tcBorders/>
            <w:vAlign w:val="center"/>
          </w:tcPr>
          <w:p>
            <w:pPr>
              <w:pStyle w:val="Style15"/>
              <w:spacing w:before="0" w:after="60"/>
              <w:ind w:hanging="8079" w:left="8079" w:right="0"/>
              <w:jc w:val="right"/>
              <w:rPr/>
            </w:pPr>
            <w:r>
              <w:rPr>
                <w:rFonts w:ascii="Times New Roman" w:hAnsi="Times New Roman"/>
                <w:color w:val="FFFFFF"/>
                <w:sz w:val="28"/>
              </w:rPr>
              <w:t>[R</w:t>
            </w:r>
            <w:r>
              <w:rPr>
                <w:rFonts w:ascii="Times New Roman" w:hAnsi="Times New Roman"/>
                <w:color w:val="FFFFFF"/>
                <w:sz w:val="16"/>
              </w:rPr>
              <w:t>EGNUMSTAMP]</w:t>
            </w:r>
          </w:p>
        </w:tc>
      </w:tr>
    </w:tbl>
    <w:p>
      <w:pPr>
        <w:pStyle w:val="BodyText"/>
        <w:spacing w:before="0" w:after="0"/>
        <w:ind w:hanging="0" w:left="0" w:right="0"/>
        <w:jc w:val="both"/>
        <w:rPr/>
      </w:pPr>
      <w:r>
        <w:rPr/>
        <w:t> </w:t>
      </w:r>
    </w:p>
    <w:p>
      <w:pPr>
        <w:pStyle w:val="BodyText"/>
        <w:spacing w:before="0" w:after="0"/>
        <w:ind w:hanging="3005" w:left="8107" w:right="0"/>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 xml:space="preserve">«Приложение к постановлению </w:t>
      </w:r>
    </w:p>
    <w:p>
      <w:pPr>
        <w:pStyle w:val="BodyText"/>
        <w:spacing w:before="0" w:after="0"/>
        <w:ind w:hanging="8079" w:left="8079" w:right="0"/>
        <w:rPr/>
      </w:pPr>
      <w:r>
        <w:rPr>
          <w:color w:val="000000"/>
        </w:rPr>
        <w:t xml:space="preserve">                                                                                                         </w:t>
      </w:r>
      <w:r>
        <w:rPr>
          <w:rFonts w:ascii="Times New Roman" w:hAnsi="Times New Roman"/>
          <w:color w:val="000000"/>
          <w:sz w:val="28"/>
        </w:rPr>
        <w:t>Правительства Камчатского края</w:t>
      </w:r>
    </w:p>
    <w:p>
      <w:pPr>
        <w:pStyle w:val="BodyText"/>
        <w:spacing w:before="0" w:after="0"/>
        <w:ind w:hanging="8079" w:left="8079" w:right="0"/>
        <w:rPr/>
      </w:pPr>
      <w:r>
        <w:rPr>
          <w:color w:val="000000"/>
        </w:rPr>
        <w:t xml:space="preserve">                                                                                                         </w:t>
      </w:r>
      <w:r>
        <w:rPr>
          <w:rFonts w:ascii="Times New Roman" w:hAnsi="Times New Roman"/>
          <w:color w:val="000000"/>
          <w:sz w:val="28"/>
        </w:rPr>
        <w:t>от 16.04.2021 № 143-П</w:t>
      </w:r>
    </w:p>
    <w:p>
      <w:pPr>
        <w:pStyle w:val="BodyText"/>
        <w:spacing w:before="0" w:after="0"/>
        <w:ind w:hanging="8079" w:left="8079" w:right="0"/>
        <w:rPr>
          <w:rFonts w:ascii="Times New Roman" w:hAnsi="Times New Roman"/>
          <w:color w:val="000000"/>
          <w:sz w:val="28"/>
        </w:rPr>
      </w:pPr>
      <w:r>
        <w:rPr>
          <w:rFonts w:ascii="Times New Roman" w:hAnsi="Times New Roman"/>
          <w:color w:val="000000"/>
          <w:sz w:val="28"/>
        </w:rPr>
      </w:r>
    </w:p>
    <w:p>
      <w:pPr>
        <w:pStyle w:val="BodyText"/>
        <w:spacing w:lineRule="auto" w:line="240" w:before="0" w:after="0"/>
        <w:ind w:hanging="0" w:left="0" w:right="0"/>
        <w:jc w:val="center"/>
        <w:rPr>
          <w:highlight w:val="none"/>
          <w:shd w:fill="auto" w:val="clear"/>
        </w:rPr>
      </w:pPr>
      <w:r>
        <w:rPr>
          <w:rFonts w:ascii="Times New Roman" w:hAnsi="Times New Roman"/>
          <w:b w:val="false"/>
          <w:bCs w:val="false"/>
          <w:sz w:val="28"/>
          <w:szCs w:val="28"/>
          <w:shd w:fill="auto" w:val="clear"/>
        </w:rPr>
        <w:t xml:space="preserve">Положение </w:t>
      </w:r>
      <w:r>
        <w:rPr>
          <w:rFonts w:ascii="Times New Roman" w:hAnsi="Times New Roman"/>
          <w:b w:val="false"/>
          <w:bCs w:val="false"/>
          <w:sz w:val="28"/>
          <w:szCs w:val="28"/>
          <w:shd w:fill="auto" w:val="clear"/>
        </w:rPr>
        <w:br w:type="textWrapping" w:clear="all"/>
      </w:r>
      <w:r>
        <w:rPr>
          <w:rFonts w:ascii="Times New Roman" w:hAnsi="Times New Roman"/>
          <w:b w:val="false"/>
          <w:bCs w:val="false"/>
          <w:sz w:val="28"/>
          <w:szCs w:val="28"/>
          <w:shd w:fill="auto" w:val="clear"/>
        </w:rPr>
        <w:t>о государственной информационной системе «Формирование и ведение реестра граждан, имеющих право на получение земельных участков в собственность бесплатно»</w:t>
      </w:r>
      <w:r>
        <w:rPr>
          <w:rFonts w:ascii="Arial" w:hAnsi="Arial"/>
          <w:b w:val="false"/>
          <w:bCs w:val="false"/>
          <w:sz w:val="24"/>
          <w:shd w:fill="auto" w:val="clear"/>
        </w:rPr>
        <w:t xml:space="preserve"> </w:t>
      </w:r>
    </w:p>
    <w:p>
      <w:pPr>
        <w:pStyle w:val="BodyText"/>
        <w:spacing w:lineRule="auto" w:line="240" w:before="0" w:after="0"/>
        <w:ind w:hanging="0" w:left="0" w:right="0"/>
        <w:jc w:val="center"/>
        <w:rPr>
          <w:rFonts w:ascii="Arial" w:hAnsi="Arial"/>
          <w:b/>
          <w:sz w:val="24"/>
          <w:highlight w:val="none"/>
          <w:shd w:fill="auto" w:val="clear"/>
        </w:rPr>
      </w:pPr>
      <w:r>
        <w:rPr>
          <w:rFonts w:ascii="Arial" w:hAnsi="Arial"/>
          <w:b/>
          <w:sz w:val="24"/>
          <w:shd w:fill="auto" w:val="clear"/>
        </w:rPr>
      </w:r>
    </w:p>
    <w:p>
      <w:pPr>
        <w:pStyle w:val="BodyText"/>
        <w:spacing w:lineRule="auto" w:line="240" w:before="0" w:after="0"/>
        <w:ind w:hanging="0" w:left="0" w:right="0"/>
        <w:jc w:val="center"/>
        <w:rPr>
          <w:highlight w:val="none"/>
          <w:shd w:fill="auto" w:val="clear"/>
        </w:rPr>
      </w:pPr>
      <w:r>
        <w:rPr>
          <w:rFonts w:ascii="Times New Roman" w:hAnsi="Times New Roman"/>
          <w:b w:val="false"/>
          <w:bCs w:val="false"/>
          <w:sz w:val="28"/>
          <w:szCs w:val="28"/>
          <w:shd w:fill="auto" w:val="clear"/>
        </w:rPr>
        <w:t>1. Общие положения</w:t>
      </w:r>
    </w:p>
    <w:p>
      <w:pPr>
        <w:pStyle w:val="BodyText"/>
        <w:spacing w:lineRule="auto" w:line="240" w:before="0" w:after="0"/>
        <w:ind w:firstLine="709" w:left="0" w:right="0"/>
        <w:jc w:val="center"/>
        <w:rPr>
          <w:rFonts w:ascii="Times New Roman" w:hAnsi="Times New Roman"/>
          <w:sz w:val="28"/>
          <w:szCs w:val="28"/>
          <w:highlight w:val="none"/>
          <w:shd w:fill="auto" w:val="clear"/>
        </w:rPr>
      </w:pPr>
      <w:r>
        <w:rPr>
          <w:rFonts w:ascii="Times New Roman" w:hAnsi="Times New Roman"/>
          <w:sz w:val="28"/>
          <w:szCs w:val="28"/>
          <w:shd w:fill="auto" w:val="clear"/>
        </w:rPr>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1. Настоящее Положение определяет цели, задачи и функции государственной информационной системы Камчатского края </w:t>
      </w:r>
      <w:r>
        <w:rPr>
          <w:rFonts w:ascii="Times New Roman" w:hAnsi="Times New Roman"/>
          <w:b w:val="false"/>
          <w:bCs w:val="false"/>
          <w:sz w:val="28"/>
          <w:szCs w:val="28"/>
          <w:shd w:fill="auto" w:val="clear"/>
        </w:rPr>
        <w:t>«Формирование и ведение реестра граждан, имеющих право на получение земельных участков в собственность бесплатно»</w:t>
      </w:r>
      <w:r>
        <w:rPr>
          <w:rFonts w:ascii="Times New Roman" w:hAnsi="Times New Roman"/>
          <w:b w:val="false"/>
          <w:sz w:val="28"/>
          <w:szCs w:val="28"/>
          <w:shd w:fill="auto" w:val="clear"/>
        </w:rPr>
        <w:t xml:space="preserve"> (далее </w:t>
      </w:r>
      <w:r>
        <w:rPr>
          <w:rFonts w:eastAsia="Times New Roman" w:cs="Times New Roman" w:ascii="Times New Roman" w:hAnsi="Times New Roman"/>
          <w:b w:val="false"/>
          <w:sz w:val="28"/>
          <w:szCs w:val="28"/>
          <w:shd w:fill="auto" w:val="clear"/>
        </w:rPr>
        <w:t>–</w:t>
      </w:r>
      <w:r>
        <w:rPr>
          <w:rFonts w:ascii="Times New Roman" w:hAnsi="Times New Roman"/>
          <w:b w:val="false"/>
          <w:sz w:val="28"/>
          <w:szCs w:val="28"/>
          <w:shd w:fill="auto" w:val="clear"/>
        </w:rPr>
        <w:t xml:space="preserve"> ГИС Реестр). </w:t>
      </w:r>
    </w:p>
    <w:p>
      <w:pPr>
        <w:pStyle w:val="BodyText"/>
        <w:spacing w:lineRule="auto" w:line="240" w:before="0" w:after="0"/>
        <w:ind w:firstLine="709" w:left="0" w:right="0"/>
        <w:jc w:val="both"/>
        <w:rPr>
          <w:rFonts w:ascii="Times New Roman" w:hAnsi="Times New Roman"/>
          <w:b w:val="false"/>
          <w:sz w:val="28"/>
          <w:szCs w:val="28"/>
        </w:rPr>
      </w:pPr>
      <w:r>
        <w:rPr>
          <w:rFonts w:ascii="Times New Roman" w:hAnsi="Times New Roman"/>
          <w:b w:val="false"/>
          <w:sz w:val="28"/>
          <w:szCs w:val="28"/>
          <w:shd w:fill="auto" w:val="clear"/>
        </w:rPr>
        <w:t>2. ГИС Реестр является государственной информацион</w:t>
      </w:r>
      <w:r>
        <w:rPr>
          <w:rFonts w:ascii="Times New Roman" w:hAnsi="Times New Roman"/>
          <w:b w:val="false"/>
          <w:sz w:val="28"/>
          <w:szCs w:val="28"/>
        </w:rPr>
        <w:t xml:space="preserve">ной системой Камчатского края.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3. Целью ГИС Реестр является формирование единого информационного пространства при предоставлении земельных участков в собственность бесплатно отдельным категориям граждан на территории Камчатского края (далее </w:t>
      </w:r>
      <w:r>
        <w:rPr>
          <w:rFonts w:eastAsia="Times New Roman" w:cs="Times New Roman" w:ascii="Times New Roman" w:hAnsi="Times New Roman"/>
          <w:b w:val="false"/>
          <w:sz w:val="28"/>
          <w:szCs w:val="28"/>
          <w:shd w:fill="auto" w:val="clear"/>
        </w:rPr>
        <w:t>– земельный участок)</w:t>
      </w:r>
      <w:r>
        <w:rPr>
          <w:rFonts w:ascii="Times New Roman" w:hAnsi="Times New Roman"/>
          <w:b w:val="false"/>
          <w:sz w:val="28"/>
          <w:szCs w:val="28"/>
          <w:shd w:fill="auto" w:val="clear"/>
        </w:rPr>
        <w:t xml:space="preserve">. </w:t>
      </w:r>
    </w:p>
    <w:p>
      <w:pPr>
        <w:pStyle w:val="BodyText"/>
        <w:spacing w:lineRule="auto" w:line="240" w:before="0" w:after="0"/>
        <w:ind w:firstLine="709" w:left="0" w:right="0"/>
        <w:jc w:val="both"/>
        <w:rPr>
          <w:rFonts w:ascii="Times New Roman" w:hAnsi="Times New Roman"/>
          <w:b w:val="false"/>
          <w:sz w:val="28"/>
          <w:szCs w:val="28"/>
        </w:rPr>
      </w:pPr>
      <w:r>
        <w:rPr>
          <w:rFonts w:ascii="Times New Roman" w:hAnsi="Times New Roman"/>
          <w:b w:val="false"/>
          <w:sz w:val="28"/>
          <w:szCs w:val="28"/>
        </w:rPr>
        <w:t xml:space="preserve">4. Задачами ГИС Реестр являются: </w:t>
      </w:r>
    </w:p>
    <w:p>
      <w:pPr>
        <w:pStyle w:val="BodyText"/>
        <w:spacing w:lineRule="auto" w:line="240" w:before="0" w:after="0"/>
        <w:ind w:firstLine="709" w:left="0" w:right="0"/>
        <w:jc w:val="both"/>
        <w:rPr>
          <w:rFonts w:ascii="Times New Roman" w:hAnsi="Times New Roman"/>
          <w:b w:val="false"/>
          <w:sz w:val="28"/>
          <w:szCs w:val="28"/>
        </w:rPr>
      </w:pPr>
      <w:r>
        <w:rPr>
          <w:rFonts w:ascii="Times New Roman" w:hAnsi="Times New Roman"/>
          <w:b w:val="false"/>
          <w:sz w:val="28"/>
          <w:szCs w:val="28"/>
        </w:rPr>
        <w:t xml:space="preserve">1) построение целостной информационной инфраструктуры, охватывающей участников ГИС Реестр; </w:t>
      </w:r>
    </w:p>
    <w:p>
      <w:pPr>
        <w:pStyle w:val="BodyText"/>
        <w:spacing w:lineRule="auto" w:line="240" w:before="0" w:after="0"/>
        <w:ind w:firstLine="709" w:left="0" w:right="0"/>
        <w:jc w:val="both"/>
        <w:rPr>
          <w:rFonts w:ascii="Times New Roman" w:hAnsi="Times New Roman"/>
          <w:b w:val="false"/>
          <w:sz w:val="28"/>
          <w:szCs w:val="28"/>
        </w:rPr>
      </w:pPr>
      <w:r>
        <w:rPr>
          <w:rFonts w:ascii="Times New Roman" w:hAnsi="Times New Roman"/>
          <w:b w:val="false"/>
          <w:sz w:val="28"/>
          <w:szCs w:val="28"/>
        </w:rPr>
        <w:t xml:space="preserve">2) обеспечение предоставления государственных и муниципальных услуг по предоставлению земельных участков в собственность </w:t>
      </w:r>
      <w:r>
        <w:rPr>
          <w:rFonts w:ascii="Times New Roman" w:hAnsi="Times New Roman"/>
          <w:b w:val="false"/>
          <w:bCs w:val="false"/>
          <w:sz w:val="28"/>
          <w:szCs w:val="28"/>
        </w:rPr>
        <w:t>гражданам в электронном виде</w:t>
      </w:r>
      <w:r>
        <w:rPr>
          <w:rFonts w:ascii="Times New Roman" w:hAnsi="Times New Roman"/>
          <w:b w:val="false"/>
          <w:sz w:val="28"/>
          <w:szCs w:val="28"/>
        </w:rPr>
        <w:t xml:space="preserve">; </w:t>
      </w:r>
    </w:p>
    <w:p>
      <w:pPr>
        <w:pStyle w:val="BodyText"/>
        <w:spacing w:lineRule="auto" w:line="240" w:before="0" w:after="0"/>
        <w:ind w:firstLine="709" w:left="0" w:right="0"/>
        <w:jc w:val="both"/>
        <w:rPr>
          <w:rFonts w:ascii="Times New Roman" w:hAnsi="Times New Roman"/>
          <w:b w:val="false"/>
          <w:sz w:val="28"/>
          <w:szCs w:val="28"/>
        </w:rPr>
      </w:pPr>
      <w:r>
        <w:rPr>
          <w:rFonts w:ascii="Times New Roman" w:hAnsi="Times New Roman"/>
          <w:b w:val="false"/>
          <w:sz w:val="28"/>
          <w:szCs w:val="28"/>
        </w:rPr>
        <w:t xml:space="preserve">3) комплексная автоматизация процессов, необходимых для предоставления земельных участков </w:t>
      </w:r>
      <w:r>
        <w:rPr>
          <w:rFonts w:ascii="Times New Roman" w:hAnsi="Times New Roman"/>
          <w:b w:val="false"/>
          <w:bCs w:val="false"/>
          <w:sz w:val="28"/>
          <w:szCs w:val="28"/>
        </w:rPr>
        <w:t>гражданам в собственность бесплатно</w:t>
      </w:r>
      <w:r>
        <w:rPr>
          <w:rFonts w:ascii="Times New Roman" w:hAnsi="Times New Roman"/>
          <w:b w:val="false"/>
          <w:sz w:val="28"/>
          <w:szCs w:val="28"/>
        </w:rPr>
        <w:t xml:space="preserve">;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4) осуществление обмена информацией, в том числе с использованием единой системы межведомственного взаимодействия с иными государственными системами: федеральной государственной информационной системой «Единый портал государственных и муниципальных услуг (функций)», государственной информационной системой «Портал государственных (муниципальных) услуг (функций) Камчатского края», федеральной государственной информационной системой ведения Единого государственного реестра недвижимости, Витриной данных Министерства обороны Российской Федерации, Единой государственной информационной системой социального обеспечения, федеральной государственной информационной системой «Федеральный реестр инвалидов», Единым государственным реестром записей актов гражданского состояния, федеральной государственной информационной системой «Платформа государственных сервисов», государственной информационной системой миграционного учета; </w:t>
      </w:r>
    </w:p>
    <w:p>
      <w:pPr>
        <w:pStyle w:val="BodyText"/>
        <w:spacing w:lineRule="auto" w:line="240" w:before="0" w:after="0"/>
        <w:ind w:firstLine="709" w:left="0" w:right="0"/>
        <w:jc w:val="both"/>
        <w:rPr>
          <w:rFonts w:ascii="Times New Roman" w:hAnsi="Times New Roman"/>
          <w:b w:val="false"/>
          <w:sz w:val="28"/>
          <w:szCs w:val="28"/>
        </w:rPr>
      </w:pPr>
      <w:r>
        <w:rPr>
          <w:rFonts w:ascii="Times New Roman" w:hAnsi="Times New Roman"/>
          <w:b w:val="false"/>
          <w:sz w:val="28"/>
          <w:szCs w:val="28"/>
        </w:rPr>
        <w:t xml:space="preserve">5) повышение качества и сокращение сроков предоставляемых в электронном виде государственных и муниципальных услуг в установленной сфере; </w:t>
      </w:r>
    </w:p>
    <w:p>
      <w:pPr>
        <w:pStyle w:val="BodyText"/>
        <w:spacing w:lineRule="auto" w:line="240" w:before="0" w:after="0"/>
        <w:ind w:firstLine="709" w:left="0" w:right="0"/>
        <w:jc w:val="both"/>
        <w:rPr>
          <w:rFonts w:ascii="Times New Roman" w:hAnsi="Times New Roman"/>
          <w:b w:val="false"/>
          <w:sz w:val="28"/>
          <w:szCs w:val="28"/>
        </w:rPr>
      </w:pPr>
      <w:r>
        <w:rPr>
          <w:rFonts w:ascii="Times New Roman" w:hAnsi="Times New Roman"/>
          <w:b w:val="false"/>
          <w:sz w:val="28"/>
          <w:szCs w:val="28"/>
        </w:rPr>
        <w:t xml:space="preserve">6) повышение информационной открытости и прозрачности деятельности исполнительных органов Камчатского края и органов местного самоуправления муниципальных образований в Камчатском крае; </w:t>
      </w:r>
    </w:p>
    <w:p>
      <w:pPr>
        <w:pStyle w:val="BodyText"/>
        <w:spacing w:lineRule="auto" w:line="240" w:before="0" w:after="0"/>
        <w:ind w:firstLine="709" w:left="0" w:right="0"/>
        <w:jc w:val="both"/>
        <w:rPr>
          <w:rFonts w:ascii="Times New Roman" w:hAnsi="Times New Roman"/>
          <w:b w:val="false"/>
          <w:sz w:val="28"/>
          <w:szCs w:val="28"/>
        </w:rPr>
      </w:pPr>
      <w:r>
        <w:rPr>
          <w:rFonts w:ascii="Times New Roman" w:hAnsi="Times New Roman"/>
          <w:b w:val="false"/>
          <w:sz w:val="28"/>
          <w:szCs w:val="28"/>
        </w:rPr>
        <w:t xml:space="preserve">7) совершенствование системы межведомственного взаимодействия между участниками ГИС Реестр. </w:t>
      </w:r>
    </w:p>
    <w:p>
      <w:pPr>
        <w:pStyle w:val="BodyText"/>
        <w:spacing w:lineRule="auto" w:line="240" w:before="0" w:after="0"/>
        <w:ind w:firstLine="709" w:left="0" w:right="0"/>
        <w:jc w:val="both"/>
        <w:rPr/>
      </w:pPr>
      <w:r>
        <w:rPr>
          <w:rFonts w:ascii="Times New Roman" w:hAnsi="Times New Roman"/>
          <w:b w:val="false"/>
          <w:sz w:val="28"/>
          <w:szCs w:val="28"/>
        </w:rPr>
        <w:t xml:space="preserve">5. Функциями ГИС Реестр являются: </w:t>
      </w:r>
    </w:p>
    <w:p>
      <w:pPr>
        <w:pStyle w:val="BodyText"/>
        <w:spacing w:lineRule="auto" w:line="240" w:before="0" w:after="0"/>
        <w:ind w:firstLine="709" w:left="0" w:right="0"/>
        <w:jc w:val="both"/>
        <w:rPr>
          <w:rFonts w:ascii="Times New Roman" w:hAnsi="Times New Roman"/>
          <w:b w:val="false"/>
          <w:sz w:val="28"/>
          <w:szCs w:val="28"/>
        </w:rPr>
      </w:pPr>
      <w:r>
        <w:rPr>
          <w:rFonts w:ascii="Times New Roman" w:hAnsi="Times New Roman"/>
          <w:b w:val="false"/>
          <w:sz w:val="28"/>
          <w:szCs w:val="28"/>
        </w:rPr>
        <w:t>1) обеспечение межведомственно</w:t>
      </w:r>
      <w:r>
        <w:rPr>
          <w:rFonts w:ascii="Times New Roman" w:hAnsi="Times New Roman"/>
          <w:b w:val="false"/>
          <w:sz w:val="28"/>
          <w:szCs w:val="28"/>
          <w:shd w:fill="auto" w:val="clear"/>
        </w:rPr>
        <w:t xml:space="preserve">го электронного взаимодействия между исполнительным органом Камчатского края, осуществляющим функции по выработке и реализации региональной политики в сфере управления и распоряжения имуществом, находящимся в государственной собственности Камчатского края, органами местного самоуправления муниципальных образований в Камчатском крае, федеральными органами исполнительной власти, иными органами и организациями;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2) ведение реестра </w:t>
      </w:r>
      <w:r>
        <w:rPr>
          <w:rFonts w:ascii="Times New Roman" w:hAnsi="Times New Roman"/>
          <w:b w:val="false"/>
          <w:bCs w:val="false"/>
          <w:sz w:val="28"/>
          <w:szCs w:val="28"/>
          <w:shd w:fill="auto" w:val="clear"/>
        </w:rPr>
        <w:t xml:space="preserve">граждан, </w:t>
      </w:r>
      <w:r>
        <w:rPr>
          <w:rFonts w:ascii="Times New Roman" w:hAnsi="Times New Roman"/>
          <w:b w:val="false"/>
          <w:sz w:val="28"/>
          <w:szCs w:val="28"/>
          <w:shd w:fill="auto" w:val="clear"/>
        </w:rPr>
        <w:t xml:space="preserve">имеющих право на получение земельных участков в собственность бесплатно;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3) ведение перечней земельных участков. </w:t>
      </w:r>
    </w:p>
    <w:p>
      <w:pPr>
        <w:pStyle w:val="BodyText"/>
        <w:spacing w:lineRule="auto" w:line="240" w:before="0" w:after="0"/>
        <w:ind w:firstLine="709" w:left="0" w:right="0"/>
        <w:jc w:val="both"/>
        <w:rPr>
          <w:highlight w:val="none"/>
          <w:shd w:fill="auto" w:val="clear"/>
        </w:rPr>
      </w:pPr>
      <w:r>
        <w:rPr>
          <w:rFonts w:ascii="Times New Roman" w:hAnsi="Times New Roman"/>
          <w:sz w:val="28"/>
          <w:szCs w:val="28"/>
          <w:shd w:fill="auto" w:val="clear"/>
        </w:rPr>
        <w:t xml:space="preserve">  </w:t>
      </w:r>
    </w:p>
    <w:p>
      <w:pPr>
        <w:pStyle w:val="BodyText"/>
        <w:spacing w:lineRule="auto" w:line="240" w:before="0" w:after="0"/>
        <w:ind w:hanging="0" w:left="0" w:right="0"/>
        <w:jc w:val="center"/>
        <w:rPr>
          <w:highlight w:val="none"/>
          <w:shd w:fill="auto" w:val="clear"/>
        </w:rPr>
      </w:pPr>
      <w:r>
        <w:rPr>
          <w:rFonts w:ascii="Times New Roman" w:hAnsi="Times New Roman"/>
          <w:b w:val="false"/>
          <w:bCs w:val="false"/>
          <w:sz w:val="28"/>
          <w:szCs w:val="28"/>
          <w:shd w:fill="auto" w:val="clear"/>
        </w:rPr>
        <w:t xml:space="preserve">2. Участники ГИС Реестр </w:t>
      </w:r>
    </w:p>
    <w:p>
      <w:pPr>
        <w:pStyle w:val="BodyText"/>
        <w:spacing w:lineRule="auto" w:line="240" w:before="0" w:after="0"/>
        <w:ind w:firstLine="709" w:left="0" w:right="0"/>
        <w:jc w:val="both"/>
        <w:rPr>
          <w:highlight w:val="none"/>
          <w:shd w:fill="auto" w:val="clear"/>
        </w:rPr>
      </w:pPr>
      <w:r>
        <w:rPr>
          <w:rFonts w:ascii="Times New Roman" w:hAnsi="Times New Roman"/>
          <w:sz w:val="28"/>
          <w:szCs w:val="28"/>
          <w:shd w:fill="auto" w:val="clear"/>
        </w:rPr>
        <w:t xml:space="preserve">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6. Участниками ГИС Реестр являются: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1) Министерство имущественных и земельных отношений Камчатского края (далее </w:t>
      </w:r>
      <w:r>
        <w:rPr>
          <w:rFonts w:eastAsia="Times New Roman" w:cs="Times New Roman" w:ascii="Times New Roman" w:hAnsi="Times New Roman"/>
          <w:b w:val="false"/>
          <w:sz w:val="28"/>
          <w:szCs w:val="28"/>
          <w:shd w:fill="auto" w:val="clear"/>
        </w:rPr>
        <w:t>–</w:t>
      </w:r>
      <w:r>
        <w:rPr>
          <w:rFonts w:ascii="Times New Roman" w:hAnsi="Times New Roman"/>
          <w:b w:val="false"/>
          <w:sz w:val="28"/>
          <w:szCs w:val="28"/>
          <w:shd w:fill="auto" w:val="clear"/>
        </w:rPr>
        <w:t xml:space="preserve"> Министерство);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2) органы местного самоуправления муниципальных образований в Камчатском крае;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3) многофункциональный центр предоставления государственных и муниципальных услуг.</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7. Министерство: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1) осуществляет организационную и правовую поддержку процессов создания, развития и ведения ГИС Реестр;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2) разрабатывает форму соглашения об информационном взаимодействии;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3) заключает с органами местного самоуправления муниципальных образований в Камчатском крае соглашения об информационном взаимодействии;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4) обеспечивает доступ участников к информации, содержащейся в ГИС Реестр;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5) осуществляет координацию развития ГИС Реестр.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8. Органы местного самоуправления муниципальных образований в Камчатском крае: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1) заключают с Министерством соглашения об информационном взаимодействии;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2) вносят предложения по дополнению соглашения об информационном взаимодействии;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3) осуществляют функции по размещению информации в ГИС Реестр в соответствии с соглашениями об информационном взаимодействии и законодательством Российской Федерации;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4) несут ответственность за достоверность, актуальность и полноту информации, размещаемой в ГИС Реестр;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5) имеют доступ к информации, содержащейся в ГИС Реестр, с возможностью ее обработки в пределах своих полномочий.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9. Г</w:t>
      </w:r>
      <w:r>
        <w:rPr>
          <w:rFonts w:ascii="Times New Roman" w:hAnsi="Times New Roman"/>
          <w:b w:val="false"/>
          <w:bCs w:val="false"/>
          <w:sz w:val="28"/>
          <w:szCs w:val="28"/>
          <w:shd w:fill="auto" w:val="clear"/>
        </w:rPr>
        <w:t>раждане, имеющие право на получение земельных участков в собственность бесплатно,</w:t>
      </w:r>
      <w:r>
        <w:rPr>
          <w:rFonts w:ascii="Times New Roman" w:hAnsi="Times New Roman"/>
          <w:b w:val="false"/>
          <w:sz w:val="28"/>
          <w:szCs w:val="28"/>
          <w:shd w:fill="auto" w:val="clear"/>
        </w:rPr>
        <w:t xml:space="preserve"> имеют доступ к свободно распространяемой информации, содержащейся в ГИС Реестр.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10. Органы местного самоуправления муниципальных образований в Камчатском крае вправе направлять в Министерство предложения по работе и развитию ГИС Реестр. </w:t>
      </w:r>
    </w:p>
    <w:p>
      <w:pPr>
        <w:pStyle w:val="BodyText"/>
        <w:spacing w:lineRule="auto" w:line="240" w:before="0" w:after="0"/>
        <w:ind w:firstLine="709" w:left="0" w:right="0"/>
        <w:jc w:val="both"/>
        <w:rPr>
          <w:highlight w:val="none"/>
          <w:shd w:fill="auto" w:val="clear"/>
        </w:rPr>
      </w:pPr>
      <w:r>
        <w:rPr>
          <w:rFonts w:ascii="Times New Roman" w:hAnsi="Times New Roman"/>
          <w:sz w:val="28"/>
          <w:szCs w:val="28"/>
          <w:shd w:fill="auto" w:val="clear"/>
        </w:rPr>
        <w:t xml:space="preserve">  </w:t>
      </w:r>
    </w:p>
    <w:p>
      <w:pPr>
        <w:pStyle w:val="BodyText"/>
        <w:spacing w:lineRule="auto" w:line="240" w:before="0" w:after="0"/>
        <w:ind w:hanging="0" w:left="0" w:right="0"/>
        <w:jc w:val="center"/>
        <w:rPr>
          <w:highlight w:val="none"/>
          <w:shd w:fill="auto" w:val="clear"/>
        </w:rPr>
      </w:pPr>
      <w:r>
        <w:rPr>
          <w:rFonts w:ascii="Times New Roman" w:hAnsi="Times New Roman"/>
          <w:b w:val="false"/>
          <w:bCs w:val="false"/>
          <w:sz w:val="28"/>
          <w:szCs w:val="28"/>
          <w:shd w:fill="auto" w:val="clear"/>
        </w:rPr>
        <w:t xml:space="preserve">3. Правовой режим информации и программ </w:t>
      </w:r>
    </w:p>
    <w:p>
      <w:pPr>
        <w:pStyle w:val="BodyText"/>
        <w:spacing w:lineRule="auto" w:line="240" w:before="0" w:after="0"/>
        <w:ind w:firstLine="709" w:left="0" w:right="0"/>
        <w:jc w:val="both"/>
        <w:rPr>
          <w:highlight w:val="none"/>
          <w:shd w:fill="auto" w:val="clear"/>
        </w:rPr>
      </w:pPr>
      <w:r>
        <w:rPr>
          <w:rFonts w:ascii="Times New Roman" w:hAnsi="Times New Roman"/>
          <w:sz w:val="28"/>
          <w:szCs w:val="28"/>
          <w:shd w:fill="auto" w:val="clear"/>
        </w:rPr>
        <w:t xml:space="preserve">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11. Обладателем информации, содержащейся в ГИС Реестр, является Камчатский край.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От имени Камчатского края правомочия обладателя информации, содержащейся в ГИС Реестр, осуществляет Министерство.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12. Сведения, составляющие в соответствии с законодательством Российской Федерации государственную и иную охраняемую законом тайну, не подлежат размещению, передаче, обработке и хранению в ГИС Реестр.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13. Имущество, входящее в состав программно-технических средств ГИС Реестр, созданное или приобретенное за счет средств краевого бюджета, является государственной собственностью Камчатского края. </w:t>
      </w:r>
    </w:p>
    <w:p>
      <w:pPr>
        <w:pStyle w:val="BodyText"/>
        <w:spacing w:lineRule="auto" w:line="240" w:before="0" w:after="0"/>
        <w:ind w:firstLine="709" w:left="0" w:right="0"/>
        <w:jc w:val="both"/>
        <w:rPr>
          <w:highlight w:val="none"/>
          <w:shd w:fill="auto" w:val="clear"/>
        </w:rPr>
      </w:pPr>
      <w:r>
        <w:rPr>
          <w:rFonts w:ascii="Times New Roman" w:hAnsi="Times New Roman"/>
          <w:sz w:val="28"/>
          <w:szCs w:val="28"/>
          <w:shd w:fill="auto" w:val="clear"/>
        </w:rPr>
        <w:t xml:space="preserve">  </w:t>
      </w:r>
    </w:p>
    <w:p>
      <w:pPr>
        <w:pStyle w:val="BodyText"/>
        <w:spacing w:lineRule="auto" w:line="240" w:before="0" w:after="0"/>
        <w:ind w:hanging="0" w:left="0" w:right="0"/>
        <w:jc w:val="center"/>
        <w:rPr>
          <w:highlight w:val="none"/>
          <w:shd w:fill="auto" w:val="clear"/>
        </w:rPr>
      </w:pPr>
      <w:r>
        <w:rPr>
          <w:rFonts w:ascii="Times New Roman" w:hAnsi="Times New Roman"/>
          <w:b w:val="false"/>
          <w:bCs w:val="false"/>
          <w:sz w:val="28"/>
          <w:szCs w:val="28"/>
          <w:shd w:fill="auto" w:val="clear"/>
        </w:rPr>
        <w:t xml:space="preserve">4. Защита информации, содержащейся в ГИС Реестр </w:t>
      </w:r>
    </w:p>
    <w:p>
      <w:pPr>
        <w:pStyle w:val="BodyText"/>
        <w:spacing w:lineRule="auto" w:line="240" w:before="0" w:after="0"/>
        <w:ind w:hanging="0" w:left="0" w:right="0"/>
        <w:jc w:val="both"/>
        <w:rPr>
          <w:highlight w:val="none"/>
          <w:shd w:fill="auto" w:val="clear"/>
        </w:rPr>
      </w:pPr>
      <w:r>
        <w:rPr>
          <w:rFonts w:ascii="Times New Roman" w:hAnsi="Times New Roman"/>
          <w:sz w:val="28"/>
          <w:szCs w:val="28"/>
          <w:shd w:fill="auto" w:val="clear"/>
        </w:rPr>
        <w:t xml:space="preserve">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14. Информация, содержащаяся в ГИС Реестр, подлежит защите в соответствии с законодательством Российской Федерации об информации, информационных технологиях и о защите информации и законодательством о персональных данных. </w:t>
      </w:r>
    </w:p>
    <w:p>
      <w:pPr>
        <w:pStyle w:val="BodyText"/>
        <w:spacing w:lineRule="auto" w:line="240" w:before="0" w:after="0"/>
        <w:ind w:firstLine="709" w:left="0" w:right="0"/>
        <w:jc w:val="both"/>
        <w:rPr>
          <w:highlight w:val="none"/>
          <w:shd w:fill="auto" w:val="clear"/>
        </w:rPr>
      </w:pPr>
      <w:r>
        <w:rPr>
          <w:rFonts w:ascii="Times New Roman" w:hAnsi="Times New Roman"/>
          <w:b w:val="false"/>
          <w:sz w:val="28"/>
          <w:szCs w:val="28"/>
          <w:shd w:fill="auto" w:val="clear"/>
        </w:rPr>
        <w:t xml:space="preserve">15. Защита информации, содержащейся в ГИС Реестр, обеспечивается посредством применения организационных и технических мер защиты информации, а также осуществления контроля за эксплуатацией ГИС Реестр. </w:t>
      </w:r>
    </w:p>
    <w:sectPr>
      <w:type w:val="nextPage"/>
      <w:pgSz w:w="11906" w:h="16838"/>
      <w:pgMar w:left="1418" w:right="85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XO Thames">
    <w:charset w:val="cc"/>
    <w:family w:val="roman"/>
    <w:pitch w:val="variable"/>
  </w:font>
  <w:font w:name="Arial">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HAnsi" w:hAnsiTheme="minorHAnsi"/>
        <w:color w:val="000000"/>
        <w:sz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link w:val="1"/>
    <w:qFormat/>
    <w:pPr>
      <w:widowControl/>
      <w:suppressAutoHyphens w:val="false"/>
      <w:bidi w:val="0"/>
      <w:spacing w:lineRule="auto" w:line="264" w:before="0" w:after="16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Heading1">
    <w:name w:val="Heading 1"/>
    <w:next w:val="Normal"/>
    <w:link w:val="11"/>
    <w:uiPriority w:val="9"/>
    <w:qFormat/>
    <w:pPr>
      <w:widowControl/>
      <w:suppressAutoHyphens w:val="true"/>
      <w:bidi w:val="0"/>
      <w:spacing w:lineRule="auto" w:line="264" w:before="120" w:after="120"/>
      <w:jc w:val="both"/>
      <w:outlineLvl w:val="0"/>
    </w:pPr>
    <w:rPr>
      <w:rFonts w:ascii="XO Thames" w:hAnsi="XO Thames" w:eastAsia="Times New Roman" w:cs="Times New Roman"/>
      <w:b/>
      <w:color w:val="000000"/>
      <w:kern w:val="0"/>
      <w:sz w:val="32"/>
      <w:szCs w:val="20"/>
      <w:lang w:val="ru-RU" w:eastAsia="ru-RU" w:bidi="ar-SA"/>
    </w:rPr>
  </w:style>
  <w:style w:type="paragraph" w:styleId="Heading2">
    <w:name w:val="Heading 2"/>
    <w:next w:val="Normal"/>
    <w:link w:val="21"/>
    <w:uiPriority w:val="9"/>
    <w:qFormat/>
    <w:pPr>
      <w:widowControl/>
      <w:suppressAutoHyphens w:val="true"/>
      <w:bidi w:val="0"/>
      <w:spacing w:lineRule="auto" w:line="264" w:before="120" w:after="120"/>
      <w:jc w:val="both"/>
      <w:outlineLvl w:val="1"/>
    </w:pPr>
    <w:rPr>
      <w:rFonts w:ascii="XO Thames" w:hAnsi="XO Thames" w:eastAsia="Times New Roman" w:cs="Times New Roman"/>
      <w:b/>
      <w:color w:val="000000"/>
      <w:kern w:val="0"/>
      <w:sz w:val="28"/>
      <w:szCs w:val="20"/>
      <w:lang w:val="ru-RU" w:eastAsia="ru-RU" w:bidi="ar-SA"/>
    </w:rPr>
  </w:style>
  <w:style w:type="paragraph" w:styleId="Heading3">
    <w:name w:val="Heading 3"/>
    <w:next w:val="Normal"/>
    <w:link w:val="3"/>
    <w:uiPriority w:val="9"/>
    <w:qFormat/>
    <w:pPr>
      <w:widowControl/>
      <w:suppressAutoHyphens w:val="true"/>
      <w:bidi w:val="0"/>
      <w:spacing w:lineRule="auto" w:line="264" w:before="120" w:after="120"/>
      <w:jc w:val="both"/>
      <w:outlineLvl w:val="2"/>
    </w:pPr>
    <w:rPr>
      <w:rFonts w:ascii="XO Thames" w:hAnsi="XO Thames" w:eastAsia="Times New Roman" w:cs="Times New Roman"/>
      <w:b/>
      <w:color w:val="000000"/>
      <w:kern w:val="0"/>
      <w:sz w:val="26"/>
      <w:szCs w:val="20"/>
      <w:lang w:val="ru-RU" w:eastAsia="ru-RU" w:bidi="ar-SA"/>
    </w:rPr>
  </w:style>
  <w:style w:type="paragraph" w:styleId="Heading4">
    <w:name w:val="Heading 4"/>
    <w:next w:val="Normal"/>
    <w:link w:val="41"/>
    <w:uiPriority w:val="9"/>
    <w:qFormat/>
    <w:pPr>
      <w:widowControl/>
      <w:suppressAutoHyphens w:val="true"/>
      <w:bidi w:val="0"/>
      <w:spacing w:lineRule="auto" w:line="264" w:before="120" w:after="120"/>
      <w:jc w:val="both"/>
      <w:outlineLvl w:val="3"/>
    </w:pPr>
    <w:rPr>
      <w:rFonts w:ascii="XO Thames" w:hAnsi="XO Thames" w:eastAsia="Times New Roman" w:cs="Times New Roman"/>
      <w:b/>
      <w:color w:val="000000"/>
      <w:kern w:val="0"/>
      <w:sz w:val="24"/>
      <w:szCs w:val="20"/>
      <w:lang w:val="ru-RU" w:eastAsia="ru-RU" w:bidi="ar-SA"/>
    </w:rPr>
  </w:style>
  <w:style w:type="paragraph" w:styleId="Heading5">
    <w:name w:val="Heading 5"/>
    <w:next w:val="Normal"/>
    <w:link w:val="5"/>
    <w:uiPriority w:val="9"/>
    <w:qFormat/>
    <w:pPr>
      <w:widowControl/>
      <w:suppressAutoHyphens w:val="true"/>
      <w:bidi w:val="0"/>
      <w:spacing w:lineRule="auto" w:line="264" w:before="120" w:after="120"/>
      <w:jc w:val="both"/>
      <w:outlineLvl w:val="4"/>
    </w:pPr>
    <w:rPr>
      <w:rFonts w:ascii="XO Thames" w:hAnsi="XO Thames" w:eastAsia="Times New Roman" w:cs="Times New Roman"/>
      <w:b/>
      <w:color w:val="000000"/>
      <w:kern w:val="0"/>
      <w:sz w:val="22"/>
      <w:szCs w:val="20"/>
      <w:lang w:val="ru-RU" w:eastAsia="ru-RU" w:bidi="ar-SA"/>
    </w:rPr>
  </w:style>
  <w:style w:type="paragraph" w:styleId="Heading6">
    <w:name w:val="Heading 6"/>
    <w:basedOn w:val="Normal"/>
    <w:next w:val="Normal"/>
    <w:link w:val="Heading6Char"/>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basedOn w:val="DefaultParagraphFont"/>
    <w:uiPriority w:val="35"/>
    <w:qFormat/>
    <w:rPr>
      <w:b/>
      <w:bCs/>
      <w:color w:themeColor="accent1" w:val="4F81BD"/>
      <w:sz w:val="18"/>
      <w:szCs w:val="18"/>
    </w:rPr>
  </w:style>
  <w:style w:type="character" w:styleId="FootnoteTextChar">
    <w:name w:val="Footnote Text Char"/>
    <w:uiPriority w:val="99"/>
    <w:qFormat/>
    <w:rPr>
      <w:sz w:val="18"/>
    </w:rPr>
  </w:style>
  <w:style w:type="character" w:styleId="Style5">
    <w:name w:val="Символ сноски"/>
    <w:basedOn w:val="DefaultParagraphFont"/>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1" w:customStyle="1">
    <w:name w:val="Обычный1"/>
    <w:qFormat/>
    <w:rPr/>
  </w:style>
  <w:style w:type="character" w:styleId="2" w:customStyle="1">
    <w:name w:val="Оглавление 2 Знак"/>
    <w:qFormat/>
    <w:rPr>
      <w:rFonts w:ascii="XO Thames" w:hAnsi="XO Thames"/>
      <w:sz w:val="28"/>
    </w:rPr>
  </w:style>
  <w:style w:type="character" w:styleId="4" w:customStyle="1">
    <w:name w:val="Оглавление 4 Знак"/>
    <w:qFormat/>
    <w:rPr>
      <w:rFonts w:ascii="XO Thames" w:hAnsi="XO Thames"/>
      <w:sz w:val="28"/>
    </w:rPr>
  </w:style>
  <w:style w:type="character" w:styleId="Style7" w:customStyle="1">
    <w:name w:val="Верхний колонтитул Знак"/>
    <w:basedOn w:val="1"/>
    <w:uiPriority w:val="99"/>
    <w:qFormat/>
    <w:rPr/>
  </w:style>
  <w:style w:type="character" w:styleId="6" w:customStyle="1">
    <w:name w:val="Оглавление 6 Знак"/>
    <w:qFormat/>
    <w:rPr>
      <w:rFonts w:ascii="XO Thames" w:hAnsi="XO Thames"/>
      <w:sz w:val="28"/>
    </w:rPr>
  </w:style>
  <w:style w:type="character" w:styleId="7" w:customStyle="1">
    <w:name w:val="Оглавление 7 Знак"/>
    <w:qFormat/>
    <w:rPr>
      <w:rFonts w:ascii="XO Thames" w:hAnsi="XO Thames"/>
      <w:sz w:val="28"/>
    </w:rPr>
  </w:style>
  <w:style w:type="character" w:styleId="3" w:customStyle="1">
    <w:name w:val="Заголовок 3 Знак"/>
    <w:qFormat/>
    <w:rPr>
      <w:rFonts w:ascii="XO Thames" w:hAnsi="XO Thames"/>
      <w:b/>
      <w:sz w:val="26"/>
    </w:rPr>
  </w:style>
  <w:style w:type="character" w:styleId="Style8" w:customStyle="1">
    <w:name w:val="Текст Знак"/>
    <w:basedOn w:val="1"/>
    <w:link w:val="PlainText"/>
    <w:qFormat/>
    <w:rPr>
      <w:rFonts w:ascii="Calibri" w:hAnsi="Calibri"/>
    </w:rPr>
  </w:style>
  <w:style w:type="character" w:styleId="31" w:customStyle="1">
    <w:name w:val="Оглавление 3 Знак"/>
    <w:qFormat/>
    <w:rPr>
      <w:rFonts w:ascii="XO Thames" w:hAnsi="XO Thames"/>
      <w:sz w:val="28"/>
    </w:rPr>
  </w:style>
  <w:style w:type="character" w:styleId="5" w:customStyle="1">
    <w:name w:val="Заголовок 5 Знак"/>
    <w:qFormat/>
    <w:rPr>
      <w:rFonts w:ascii="XO Thames" w:hAnsi="XO Thames"/>
      <w:b/>
      <w:sz w:val="22"/>
    </w:rPr>
  </w:style>
  <w:style w:type="character" w:styleId="11" w:customStyle="1">
    <w:name w:val="Заголовок 1 Знак"/>
    <w:qFormat/>
    <w:rPr>
      <w:rFonts w:ascii="XO Thames" w:hAnsi="XO Thames"/>
      <w:b/>
      <w:sz w:val="32"/>
    </w:rPr>
  </w:style>
  <w:style w:type="character" w:styleId="Hyperlink">
    <w:name w:val="Hyperlink"/>
    <w:basedOn w:val="DefaultParagraphFont"/>
    <w:link w:val="13"/>
    <w:rPr>
      <w:color w:themeColor="hyperlink" w:val="0563C1"/>
      <w:u w:val="single"/>
    </w:rPr>
  </w:style>
  <w:style w:type="character" w:styleId="Footnote" w:customStyle="1">
    <w:name w:val="Footnote"/>
    <w:link w:val="Footnote1"/>
    <w:qFormat/>
    <w:rPr>
      <w:rFonts w:ascii="XO Thames" w:hAnsi="XO Thames"/>
      <w:sz w:val="22"/>
    </w:rPr>
  </w:style>
  <w:style w:type="character" w:styleId="12" w:customStyle="1">
    <w:name w:val="Оглавление 1 Знак"/>
    <w:qFormat/>
    <w:rPr>
      <w:rFonts w:ascii="XO Thames" w:hAnsi="XO Thames"/>
      <w:b/>
      <w:sz w:val="28"/>
    </w:rPr>
  </w:style>
  <w:style w:type="character" w:styleId="HeaderandFooter" w:customStyle="1">
    <w:name w:val="Header and Footer"/>
    <w:link w:val="HeaderandFooter1"/>
    <w:qFormat/>
    <w:rPr>
      <w:rFonts w:ascii="XO Thames" w:hAnsi="XO Thames"/>
      <w:sz w:val="20"/>
    </w:rPr>
  </w:style>
  <w:style w:type="character" w:styleId="9" w:customStyle="1">
    <w:name w:val="Оглавление 9 Знак"/>
    <w:qFormat/>
    <w:rPr>
      <w:rFonts w:ascii="XO Thames" w:hAnsi="XO Thames"/>
      <w:sz w:val="28"/>
    </w:rPr>
  </w:style>
  <w:style w:type="character" w:styleId="8" w:customStyle="1">
    <w:name w:val="Оглавление 8 Знак"/>
    <w:qFormat/>
    <w:rPr>
      <w:rFonts w:ascii="XO Thames" w:hAnsi="XO Thames"/>
      <w:sz w:val="28"/>
    </w:rPr>
  </w:style>
  <w:style w:type="character" w:styleId="51" w:customStyle="1">
    <w:name w:val="Оглавление 5 Знак"/>
    <w:qFormat/>
    <w:rPr>
      <w:rFonts w:ascii="XO Thames" w:hAnsi="XO Thames"/>
      <w:sz w:val="28"/>
    </w:rPr>
  </w:style>
  <w:style w:type="character" w:styleId="Style9" w:customStyle="1">
    <w:name w:val="Подзаголовок Знак"/>
    <w:qFormat/>
    <w:rPr>
      <w:rFonts w:ascii="XO Thames" w:hAnsi="XO Thames"/>
      <w:i/>
      <w:sz w:val="24"/>
    </w:rPr>
  </w:style>
  <w:style w:type="character" w:styleId="Style10" w:customStyle="1">
    <w:name w:val="Нижний колонтитул Знак"/>
    <w:basedOn w:val="1"/>
    <w:qFormat/>
    <w:rPr>
      <w:rFonts w:ascii="Times New Roman" w:hAnsi="Times New Roman"/>
      <w:sz w:val="28"/>
    </w:rPr>
  </w:style>
  <w:style w:type="character" w:styleId="Style11" w:customStyle="1">
    <w:name w:val="Название Знак"/>
    <w:qFormat/>
    <w:rPr>
      <w:rFonts w:ascii="XO Thames" w:hAnsi="XO Thames"/>
      <w:b/>
      <w:caps/>
      <w:sz w:val="40"/>
    </w:rPr>
  </w:style>
  <w:style w:type="character" w:styleId="Style12" w:customStyle="1">
    <w:name w:val="Текст выноски Знак"/>
    <w:basedOn w:val="1"/>
    <w:link w:val="BalloonText"/>
    <w:qFormat/>
    <w:rPr>
      <w:rFonts w:ascii="Segoe UI" w:hAnsi="Segoe UI"/>
      <w:sz w:val="18"/>
    </w:rPr>
  </w:style>
  <w:style w:type="character" w:styleId="41" w:customStyle="1">
    <w:name w:val="Заголовок 4 Знак"/>
    <w:qFormat/>
    <w:rPr>
      <w:rFonts w:ascii="XO Thames" w:hAnsi="XO Thames"/>
      <w:b/>
      <w:sz w:val="24"/>
    </w:rPr>
  </w:style>
  <w:style w:type="character" w:styleId="21" w:customStyle="1">
    <w:name w:val="Заголовок 2 Знак"/>
    <w:qFormat/>
    <w:rPr>
      <w:rFonts w:ascii="XO Thames" w:hAnsi="XO Thames"/>
      <w:b/>
      <w:sz w:val="28"/>
    </w:rPr>
  </w:style>
  <w:style w:type="paragraph" w:styleId="Style13">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4">
    <w:name w:val="Указатель"/>
    <w:basedOn w:val="Normal"/>
    <w:qFormat/>
    <w:pPr>
      <w:suppressLineNumbers/>
    </w:pPr>
    <w:rPr>
      <w:rFonts w:cs="Lucida San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Quote">
    <w:name w:val="Quote"/>
    <w:basedOn w:val="Normal"/>
    <w:next w:val="Normal"/>
    <w:link w:val="QuoteChar"/>
    <w:uiPriority w:val="29"/>
    <w:qFormat/>
    <w:pPr>
      <w:ind w:left="720" w:right="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link w:val="FootnoteTextChar"/>
    <w:uiPriority w:val="99"/>
    <w:semiHidden/>
    <w:unhideWhenUsed/>
    <w:pPr>
      <w:spacing w:lineRule="auto" w:line="240" w:before="0" w:after="40"/>
    </w:pPr>
    <w:rPr>
      <w:sz w:val="18"/>
    </w:rPr>
  </w:style>
  <w:style w:type="paragraph" w:styleId="EndnoteText">
    <w:name w:val="Endnote Text"/>
    <w:basedOn w:val="Normal"/>
    <w:link w:val="EndnoteTextChar"/>
    <w:uiPriority w:val="99"/>
    <w:semiHidden/>
    <w:unhideWhenUsed/>
    <w:pPr>
      <w:spacing w:lineRule="auto" w:line="240" w:before="0" w:after="0"/>
    </w:pPr>
    <w:rPr>
      <w:sz w:val="20"/>
    </w:rPr>
  </w:style>
  <w:style w:type="paragraph" w:styleId="IndexHeading">
    <w:name w:val="Index Heading"/>
    <w:basedOn w:val="Style13"/>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TableofFigures">
    <w:name w:val="Table of Figures"/>
    <w:basedOn w:val="Normal"/>
    <w:next w:val="Normal"/>
    <w:uiPriority w:val="99"/>
    <w:unhideWhenUsed/>
    <w:pPr>
      <w:spacing w:before="0" w:afterAutospacing="0" w:after="0"/>
    </w:pPr>
    <w:rPr/>
  </w:style>
  <w:style w:type="paragraph" w:styleId="TOC2">
    <w:name w:val="TOC 2"/>
    <w:next w:val="Normal"/>
    <w:link w:val="2"/>
    <w:uiPriority w:val="39"/>
    <w:pPr>
      <w:widowControl/>
      <w:suppressAutoHyphens w:val="true"/>
      <w:bidi w:val="0"/>
      <w:spacing w:lineRule="auto" w:line="264" w:before="0" w:after="160"/>
      <w:ind w:left="200"/>
      <w:jc w:val="left"/>
    </w:pPr>
    <w:rPr>
      <w:rFonts w:ascii="XO Thames" w:hAnsi="XO Thames" w:eastAsia="Times New Roman" w:cs="Times New Roman"/>
      <w:color w:val="000000"/>
      <w:kern w:val="0"/>
      <w:sz w:val="28"/>
      <w:szCs w:val="20"/>
      <w:lang w:val="ru-RU" w:eastAsia="ru-RU" w:bidi="ar-SA"/>
    </w:rPr>
  </w:style>
  <w:style w:type="paragraph" w:styleId="TOC4">
    <w:name w:val="TOC 4"/>
    <w:next w:val="Normal"/>
    <w:link w:val="4"/>
    <w:uiPriority w:val="39"/>
    <w:pPr>
      <w:widowControl/>
      <w:suppressAutoHyphens w:val="true"/>
      <w:bidi w:val="0"/>
      <w:spacing w:lineRule="auto" w:line="264" w:before="0" w:after="160"/>
      <w:ind w:left="600"/>
      <w:jc w:val="left"/>
    </w:pPr>
    <w:rPr>
      <w:rFonts w:ascii="XO Thames" w:hAnsi="XO Thames" w:eastAsia="Times New Roman" w:cs="Times New Roman"/>
      <w:color w:val="000000"/>
      <w:kern w:val="0"/>
      <w:sz w:val="28"/>
      <w:szCs w:val="20"/>
      <w:lang w:val="ru-RU" w:eastAsia="ru-RU" w:bidi="ar-SA"/>
    </w:rPr>
  </w:style>
  <w:style w:type="paragraph" w:styleId="HeaderandFooter1" w:customStyle="1">
    <w:name w:val="Header and Footer1"/>
    <w:link w:val="HeaderandFooter"/>
    <w:qFormat/>
    <w:pPr>
      <w:widowControl/>
      <w:suppressAutoHyphens w:val="true"/>
      <w:bidi w:val="0"/>
      <w:spacing w:lineRule="auto" w:line="240" w:before="0" w:after="160"/>
      <w:jc w:val="both"/>
    </w:pPr>
    <w:rPr>
      <w:rFonts w:ascii="XO Thames" w:hAnsi="XO Thames" w:eastAsia="Times New Roman" w:cs="Times New Roman"/>
      <w:color w:val="000000"/>
      <w:kern w:val="0"/>
      <w:sz w:val="20"/>
      <w:szCs w:val="20"/>
      <w:lang w:val="ru-RU" w:eastAsia="ru-RU" w:bidi="ar-SA"/>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4">
    <w:name w:val="Header and Footer4"/>
    <w:basedOn w:val="Normal"/>
    <w:qFormat/>
    <w:pPr/>
    <w:rPr/>
  </w:style>
  <w:style w:type="paragraph" w:styleId="HeaderandFooter5">
    <w:name w:val="Header and Footer5"/>
    <w:basedOn w:val="Normal"/>
    <w:qFormat/>
    <w:pPr/>
    <w:rPr/>
  </w:style>
  <w:style w:type="paragraph" w:styleId="HeaderandFooter6">
    <w:name w:val="Header and Footer6"/>
    <w:basedOn w:val="Normal"/>
    <w:qFormat/>
    <w:pPr/>
    <w:rPr/>
  </w:style>
  <w:style w:type="paragraph" w:styleId="HeaderandFooter7">
    <w:name w:val="Header and Footer7"/>
    <w:basedOn w:val="Normal"/>
    <w:qFormat/>
    <w:pPr/>
    <w:rPr/>
  </w:style>
  <w:style w:type="paragraph" w:styleId="HeaderandFooter8">
    <w:name w:val="Header and Footer8"/>
    <w:basedOn w:val="Normal"/>
    <w:qFormat/>
    <w:pPr/>
    <w:rPr/>
  </w:style>
  <w:style w:type="paragraph" w:styleId="Header">
    <w:name w:val="Header"/>
    <w:basedOn w:val="Normal"/>
    <w:link w:val="Style7"/>
    <w:uiPriority w:val="99"/>
    <w:pPr>
      <w:tabs>
        <w:tab w:val="clear" w:pos="708"/>
        <w:tab w:val="center" w:pos="4677" w:leader="none"/>
        <w:tab w:val="right" w:pos="9355" w:leader="none"/>
      </w:tabs>
      <w:spacing w:lineRule="auto" w:line="240" w:before="0" w:after="0"/>
    </w:pPr>
    <w:rPr/>
  </w:style>
  <w:style w:type="paragraph" w:styleId="TOC6">
    <w:name w:val="TOC 6"/>
    <w:next w:val="Normal"/>
    <w:link w:val="6"/>
    <w:uiPriority w:val="39"/>
    <w:pPr>
      <w:widowControl/>
      <w:suppressAutoHyphens w:val="true"/>
      <w:bidi w:val="0"/>
      <w:spacing w:lineRule="auto" w:line="264" w:before="0" w:after="160"/>
      <w:ind w:left="1000"/>
      <w:jc w:val="left"/>
    </w:pPr>
    <w:rPr>
      <w:rFonts w:ascii="XO Thames" w:hAnsi="XO Thames" w:eastAsia="Times New Roman" w:cs="Times New Roman"/>
      <w:color w:val="000000"/>
      <w:kern w:val="0"/>
      <w:sz w:val="28"/>
      <w:szCs w:val="20"/>
      <w:lang w:val="ru-RU" w:eastAsia="ru-RU" w:bidi="ar-SA"/>
    </w:rPr>
  </w:style>
  <w:style w:type="paragraph" w:styleId="TOC7">
    <w:name w:val="TOC 7"/>
    <w:next w:val="Normal"/>
    <w:link w:val="7"/>
    <w:uiPriority w:val="39"/>
    <w:pPr>
      <w:widowControl/>
      <w:suppressAutoHyphens w:val="true"/>
      <w:bidi w:val="0"/>
      <w:spacing w:lineRule="auto" w:line="264" w:before="0" w:after="160"/>
      <w:ind w:left="1200"/>
      <w:jc w:val="left"/>
    </w:pPr>
    <w:rPr>
      <w:rFonts w:ascii="XO Thames" w:hAnsi="XO Thames" w:eastAsia="Times New Roman" w:cs="Times New Roman"/>
      <w:color w:val="000000"/>
      <w:kern w:val="0"/>
      <w:sz w:val="28"/>
      <w:szCs w:val="20"/>
      <w:lang w:val="ru-RU" w:eastAsia="ru-RU" w:bidi="ar-SA"/>
    </w:rPr>
  </w:style>
  <w:style w:type="paragraph" w:styleId="PlainText">
    <w:name w:val="Plain Text"/>
    <w:basedOn w:val="Normal"/>
    <w:link w:val="Style8"/>
    <w:qFormat/>
    <w:pPr>
      <w:spacing w:lineRule="auto" w:line="240" w:before="0" w:after="0"/>
    </w:pPr>
    <w:rPr>
      <w:rFonts w:ascii="Calibri" w:hAnsi="Calibri"/>
    </w:rPr>
  </w:style>
  <w:style w:type="paragraph" w:styleId="TOC3">
    <w:name w:val="TOC 3"/>
    <w:next w:val="Normal"/>
    <w:link w:val="31"/>
    <w:uiPriority w:val="39"/>
    <w:pPr>
      <w:widowControl/>
      <w:suppressAutoHyphens w:val="true"/>
      <w:bidi w:val="0"/>
      <w:spacing w:lineRule="auto" w:line="264" w:before="0" w:after="160"/>
      <w:ind w:left="400"/>
      <w:jc w:val="left"/>
    </w:pPr>
    <w:rPr>
      <w:rFonts w:ascii="XO Thames" w:hAnsi="XO Thames" w:eastAsia="Times New Roman" w:cs="Times New Roman"/>
      <w:color w:val="000000"/>
      <w:kern w:val="0"/>
      <w:sz w:val="28"/>
      <w:szCs w:val="20"/>
      <w:lang w:val="ru-RU" w:eastAsia="ru-RU" w:bidi="ar-SA"/>
    </w:rPr>
  </w:style>
  <w:style w:type="paragraph" w:styleId="13" w:customStyle="1">
    <w:name w:val="Гиперссылка1"/>
    <w:basedOn w:val="14"/>
    <w:qFormat/>
    <w:pPr/>
    <w:rPr>
      <w:color w:themeColor="hyperlink" w:val="0563C1"/>
      <w:u w:val="single"/>
    </w:rPr>
  </w:style>
  <w:style w:type="paragraph" w:styleId="Footnote1" w:customStyle="1">
    <w:name w:val="Footnote1"/>
    <w:link w:val="Footnote"/>
    <w:qFormat/>
    <w:pPr>
      <w:widowControl/>
      <w:suppressAutoHyphens w:val="true"/>
      <w:bidi w:val="0"/>
      <w:spacing w:lineRule="auto" w:line="264" w:before="0" w:after="160"/>
      <w:ind w:firstLine="851"/>
      <w:jc w:val="both"/>
    </w:pPr>
    <w:rPr>
      <w:rFonts w:ascii="XO Thames" w:hAnsi="XO Thames" w:eastAsia="Times New Roman" w:cs="Times New Roman"/>
      <w:color w:val="000000"/>
      <w:kern w:val="0"/>
      <w:sz w:val="22"/>
      <w:szCs w:val="20"/>
      <w:lang w:val="ru-RU" w:eastAsia="ru-RU" w:bidi="ar-SA"/>
    </w:rPr>
  </w:style>
  <w:style w:type="paragraph" w:styleId="TOC1">
    <w:name w:val="TOC 1"/>
    <w:next w:val="Normal"/>
    <w:link w:val="12"/>
    <w:uiPriority w:val="39"/>
    <w:pPr>
      <w:widowControl/>
      <w:suppressAutoHyphens w:val="true"/>
      <w:bidi w:val="0"/>
      <w:spacing w:lineRule="auto" w:line="264" w:before="0" w:after="160"/>
      <w:jc w:val="left"/>
    </w:pPr>
    <w:rPr>
      <w:rFonts w:ascii="XO Thames" w:hAnsi="XO Thames" w:eastAsia="Times New Roman" w:cs="Times New Roman"/>
      <w:b/>
      <w:color w:val="000000"/>
      <w:kern w:val="0"/>
      <w:sz w:val="28"/>
      <w:szCs w:val="20"/>
      <w:lang w:val="ru-RU" w:eastAsia="ru-RU" w:bidi="ar-SA"/>
    </w:rPr>
  </w:style>
  <w:style w:type="paragraph" w:styleId="14" w:customStyle="1">
    <w:name w:val="Основной шрифт абзаца1"/>
    <w:qFormat/>
    <w:pPr>
      <w:widowControl/>
      <w:suppressAutoHyphens w:val="true"/>
      <w:bidi w:val="0"/>
      <w:spacing w:lineRule="auto" w:line="264" w:before="0" w:after="16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TOC9">
    <w:name w:val="TOC 9"/>
    <w:next w:val="Normal"/>
    <w:link w:val="9"/>
    <w:uiPriority w:val="39"/>
    <w:pPr>
      <w:widowControl/>
      <w:suppressAutoHyphens w:val="true"/>
      <w:bidi w:val="0"/>
      <w:spacing w:lineRule="auto" w:line="264" w:before="0" w:after="160"/>
      <w:ind w:left="1600"/>
      <w:jc w:val="left"/>
    </w:pPr>
    <w:rPr>
      <w:rFonts w:ascii="XO Thames" w:hAnsi="XO Thames" w:eastAsia="Times New Roman" w:cs="Times New Roman"/>
      <w:color w:val="000000"/>
      <w:kern w:val="0"/>
      <w:sz w:val="28"/>
      <w:szCs w:val="20"/>
      <w:lang w:val="ru-RU" w:eastAsia="ru-RU" w:bidi="ar-SA"/>
    </w:rPr>
  </w:style>
  <w:style w:type="paragraph" w:styleId="TOC8">
    <w:name w:val="TOC 8"/>
    <w:next w:val="Normal"/>
    <w:link w:val="8"/>
    <w:uiPriority w:val="39"/>
    <w:pPr>
      <w:widowControl/>
      <w:suppressAutoHyphens w:val="true"/>
      <w:bidi w:val="0"/>
      <w:spacing w:lineRule="auto" w:line="264" w:before="0" w:after="160"/>
      <w:ind w:left="1400"/>
      <w:jc w:val="left"/>
    </w:pPr>
    <w:rPr>
      <w:rFonts w:ascii="XO Thames" w:hAnsi="XO Thames" w:eastAsia="Times New Roman" w:cs="Times New Roman"/>
      <w:color w:val="000000"/>
      <w:kern w:val="0"/>
      <w:sz w:val="28"/>
      <w:szCs w:val="20"/>
      <w:lang w:val="ru-RU" w:eastAsia="ru-RU" w:bidi="ar-SA"/>
    </w:rPr>
  </w:style>
  <w:style w:type="paragraph" w:styleId="TOC5">
    <w:name w:val="TOC 5"/>
    <w:next w:val="Normal"/>
    <w:link w:val="51"/>
    <w:uiPriority w:val="39"/>
    <w:pPr>
      <w:widowControl/>
      <w:suppressAutoHyphens w:val="true"/>
      <w:bidi w:val="0"/>
      <w:spacing w:lineRule="auto" w:line="264" w:before="0" w:after="160"/>
      <w:ind w:left="800"/>
      <w:jc w:val="left"/>
    </w:pPr>
    <w:rPr>
      <w:rFonts w:ascii="XO Thames" w:hAnsi="XO Thames" w:eastAsia="Times New Roman" w:cs="Times New Roman"/>
      <w:color w:val="000000"/>
      <w:kern w:val="0"/>
      <w:sz w:val="28"/>
      <w:szCs w:val="20"/>
      <w:lang w:val="ru-RU" w:eastAsia="ru-RU" w:bidi="ar-SA"/>
    </w:rPr>
  </w:style>
  <w:style w:type="paragraph" w:styleId="Subtitle">
    <w:name w:val="Subtitle"/>
    <w:next w:val="Normal"/>
    <w:link w:val="Style9"/>
    <w:uiPriority w:val="11"/>
    <w:qFormat/>
    <w:pPr>
      <w:widowControl/>
      <w:suppressAutoHyphens w:val="true"/>
      <w:bidi w:val="0"/>
      <w:spacing w:lineRule="auto" w:line="264" w:before="0" w:after="160"/>
      <w:jc w:val="both"/>
    </w:pPr>
    <w:rPr>
      <w:rFonts w:ascii="XO Thames" w:hAnsi="XO Thames" w:eastAsia="Times New Roman" w:cs="Times New Roman"/>
      <w:i/>
      <w:color w:val="000000"/>
      <w:kern w:val="0"/>
      <w:sz w:val="24"/>
      <w:szCs w:val="20"/>
      <w:lang w:val="ru-RU" w:eastAsia="ru-RU" w:bidi="ar-SA"/>
    </w:rPr>
  </w:style>
  <w:style w:type="paragraph" w:styleId="Footer">
    <w:name w:val="Footer"/>
    <w:basedOn w:val="Normal"/>
    <w:link w:val="Style10"/>
    <w:pPr>
      <w:tabs>
        <w:tab w:val="clear" w:pos="708"/>
        <w:tab w:val="center" w:pos="4677" w:leader="none"/>
        <w:tab w:val="right" w:pos="9355" w:leader="none"/>
      </w:tabs>
      <w:spacing w:lineRule="auto" w:line="240" w:before="0" w:after="0"/>
    </w:pPr>
    <w:rPr>
      <w:rFonts w:ascii="Times New Roman" w:hAnsi="Times New Roman"/>
      <w:sz w:val="28"/>
    </w:rPr>
  </w:style>
  <w:style w:type="paragraph" w:styleId="Title">
    <w:name w:val="Title"/>
    <w:next w:val="Normal"/>
    <w:link w:val="Style11"/>
    <w:uiPriority w:val="10"/>
    <w:qFormat/>
    <w:pPr>
      <w:widowControl/>
      <w:suppressAutoHyphens w:val="true"/>
      <w:bidi w:val="0"/>
      <w:spacing w:lineRule="auto" w:line="264" w:before="567" w:after="567"/>
      <w:jc w:val="center"/>
    </w:pPr>
    <w:rPr>
      <w:rFonts w:ascii="XO Thames" w:hAnsi="XO Thames" w:eastAsia="Times New Roman" w:cs="Times New Roman"/>
      <w:b/>
      <w:caps/>
      <w:color w:val="000000"/>
      <w:kern w:val="0"/>
      <w:sz w:val="40"/>
      <w:szCs w:val="20"/>
      <w:lang w:val="ru-RU" w:eastAsia="ru-RU" w:bidi="ar-SA"/>
    </w:rPr>
  </w:style>
  <w:style w:type="paragraph" w:styleId="BalloonText">
    <w:name w:val="Balloon Text"/>
    <w:basedOn w:val="Normal"/>
    <w:link w:val="Style12"/>
    <w:qFormat/>
    <w:pPr>
      <w:spacing w:lineRule="auto" w:line="240" w:before="0" w:after="0"/>
    </w:pPr>
    <w:rPr>
      <w:rFonts w:ascii="Segoe UI" w:hAnsi="Segoe UI"/>
      <w:sz w:val="18"/>
    </w:rPr>
  </w:style>
  <w:style w:type="paragraph" w:styleId="Style15">
    <w:name w:val="Содержимое таблицы"/>
    <w:basedOn w:val="Normal"/>
    <w:qFormat/>
    <w:pPr>
      <w:widowControl w:val="false"/>
      <w:suppressLineNumbers/>
    </w:pPr>
    <w:rPr/>
  </w:style>
  <w:style w:type="paragraph" w:styleId="Style16">
    <w:name w:val="Заголовок таблицы"/>
    <w:basedOn w:val="Style15"/>
    <w:qFormat/>
    <w:pPr>
      <w:suppressLineNumbers/>
      <w:jc w:val="center"/>
    </w:pPr>
    <w:rPr>
      <w:b/>
      <w:bCs/>
    </w:rPr>
  </w:style>
  <w:style w:type="numbering" w:styleId="Style17" w:default="1">
    <w:name w:val="Без списка"/>
    <w:uiPriority w:val="99"/>
    <w:semiHidden/>
    <w:unhideWhenUsed/>
    <w:qFormat/>
  </w:style>
  <w:style w:type="table" w:styleId="49">
    <w:name w:val="Table Grid Light"/>
    <w:basedOn w:val="677"/>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77"/>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51">
    <w:name w:val="Plain Table 2"/>
    <w:basedOn w:val="677"/>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52">
    <w:name w:val="Plain Table 3"/>
    <w:basedOn w:val="677"/>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53">
    <w:name w:val="Plain Table 4"/>
    <w:basedOn w:val="677"/>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54">
    <w:name w:val="Plain Table 5"/>
    <w:basedOn w:val="677"/>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55">
    <w:name w:val="Grid Table 1 Light"/>
    <w:basedOn w:val="677"/>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56">
    <w:name w:val="Grid Table 1 Light - Accent 1"/>
    <w:basedOn w:val="677"/>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57">
    <w:name w:val="Grid Table 1 Light - Accent 2"/>
    <w:basedOn w:val="677"/>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58">
    <w:name w:val="Grid Table 1 Light - Accent 3"/>
    <w:basedOn w:val="677"/>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59">
    <w:name w:val="Grid Table 1 Light - Accent 4"/>
    <w:basedOn w:val="677"/>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60">
    <w:name w:val="Grid Table 1 Light - Accent 5"/>
    <w:basedOn w:val="677"/>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61">
    <w:name w:val="Grid Table 1 Light - Accent 6"/>
    <w:basedOn w:val="677"/>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62">
    <w:name w:val="Grid Table 2"/>
    <w:basedOn w:val="677"/>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63">
    <w:name w:val="Grid Table 2 - Accent 1"/>
    <w:basedOn w:val="677"/>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DEBF6" w:themeFill="accent1" w:themeFillTint="34"/>
      </w:tcPr>
    </w:tblStylePr>
    <w:tblStylePr w:type="band1Vert">
      <w:rPr>
        <w:sz w:val="22"/>
      </w:rPr>
      <w:tblPr/>
      <w:tcPr>
        <w:shd w:val="clear" w:color="FFFFFF" w:fill="DDEBF6"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64">
    <w:name w:val="Grid Table 2 - Accent 2"/>
    <w:basedOn w:val="677"/>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65">
    <w:name w:val="Grid Table 2 - Accent 3"/>
    <w:basedOn w:val="677"/>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66">
    <w:name w:val="Grid Table 2 - Accent 4"/>
    <w:basedOn w:val="677"/>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67">
    <w:name w:val="Grid Table 2 - Accent 5"/>
    <w:basedOn w:val="677"/>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68">
    <w:name w:val="Grid Table 2 - Accent 6"/>
    <w:basedOn w:val="677"/>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69">
    <w:name w:val="Grid Table 3"/>
    <w:basedOn w:val="677"/>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0">
    <w:name w:val="Grid Table 3 - Accent 1"/>
    <w:basedOn w:val="677"/>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DEBF6" w:themeFill="accent1" w:themeFillTint="34"/>
      </w:tcPr>
    </w:tblStylePr>
    <w:tblStylePr w:type="band1Vert">
      <w:rPr>
        <w:sz w:val="22"/>
      </w:rPr>
      <w:tblPr/>
      <w:tcPr>
        <w:shd w:val="clear" w:color="FFFFFF" w:fill="DDEBF6"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1">
    <w:name w:val="Grid Table 3 - Accent 2"/>
    <w:basedOn w:val="677"/>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
    <w:name w:val="Grid Table 3 - Accent 3"/>
    <w:basedOn w:val="677"/>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3">
    <w:name w:val="Grid Table 3 - Accent 4"/>
    <w:basedOn w:val="677"/>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
    <w:name w:val="Grid Table 3 - Accent 5"/>
    <w:basedOn w:val="677"/>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
    <w:name w:val="Grid Table 3 - Accent 6"/>
    <w:basedOn w:val="677"/>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
    <w:name w:val="Grid Table 4"/>
    <w:basedOn w:val="677"/>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77">
    <w:name w:val="Grid Table 4 - Accent 1"/>
    <w:basedOn w:val="677"/>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FEBF6" w:themeFill="accent1" w:themeFillTint="32"/>
      </w:tcPr>
    </w:tblStylePr>
    <w:tblStylePr w:type="band1Vert">
      <w:rPr>
        <w:sz w:val="22"/>
      </w:rPr>
      <w:tblPr/>
      <w:tcPr>
        <w:shd w:val="clear" w:color="FFFFFF" w:fill="DFEBF6"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7A4D8"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78">
    <w:name w:val="Grid Table 4 - Accent 2"/>
    <w:basedOn w:val="677"/>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185"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79">
    <w:name w:val="Grid Table 4 - Accent 3"/>
    <w:basedOn w:val="677"/>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0">
    <w:name w:val="Grid Table 4 - Accent 4"/>
    <w:basedOn w:val="677"/>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864"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1">
    <w:name w:val="Grid Table 4 - Accent 5"/>
    <w:basedOn w:val="677"/>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2">
    <w:name w:val="Grid Table 4 - Accent 6"/>
    <w:basedOn w:val="677"/>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3">
    <w:name w:val="Grid Table 5 Dark"/>
    <w:basedOn w:val="67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4">
    <w:name w:val="Grid Table 5 Dark- Accent 1"/>
    <w:basedOn w:val="67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4D2EB" w:themeFill="accent1" w:themeFillTint="75"/>
      </w:tcPr>
    </w:tblStylePr>
    <w:tblStylePr w:type="band1Vert">
      <w:tblPr/>
      <w:tcPr>
        <w:shd w:val="clear" w:color="FFFFFF" w:fill="B4D2EB" w:themeFill="accent1" w:themeFillTint="75"/>
      </w:tcPr>
    </w:tblStylePr>
    <w:tblStylePr w:type="firstCol">
      <w:rPr>
        <w:b/>
        <w:sz w:val="22"/>
      </w:rPr>
      <w:tblPr/>
      <w:tcPr>
        <w:shd w:val="clear" w:color="FFFFFF" w:fill="5B9BD5" w:themeFill="accent1"/>
      </w:tcPr>
    </w:tblStylePr>
    <w:tblStylePr w:type="firstRow">
      <w:rPr>
        <w:b/>
        <w:sz w:val="22"/>
      </w:rPr>
      <w:tblPr/>
      <w:tcPr>
        <w:shd w:val="clear" w:color="FFFFFF" w:fill="5B9BD5" w:themeFill="accent1"/>
      </w:tcPr>
    </w:tblStylePr>
    <w:tblStylePr w:type="lastCol">
      <w:rPr>
        <w:b/>
        <w:sz w:val="22"/>
      </w:rPr>
      <w:tblPr/>
      <w:tcPr>
        <w:shd w:val="clear" w:color="FFFFFF" w:fill="5B9BD5" w:themeFill="accent1"/>
      </w:tcPr>
    </w:tblStylePr>
    <w:tblStylePr w:type="lastRow">
      <w:rPr>
        <w:b/>
        <w:sz w:val="22"/>
      </w:rPr>
      <w:tblPr/>
      <w:tcPr>
        <w:tcBorders>
          <w:top w:val="single" w:color="000000" w:themeColor="light1" w:sz="4" w:space="0"/>
        </w:tcBorders>
        <w:shd w:val="clear" w:color="FFFFFF" w:fill="5B9BD5" w:themeFill="accent1"/>
      </w:tcPr>
    </w:tblStylePr>
  </w:style>
  <w:style w:type="table" w:styleId="85">
    <w:name w:val="Grid Table 5 Dark - Accent 2"/>
    <w:basedOn w:val="67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6C3A1" w:themeFill="accent2" w:themeFillTint="75"/>
      </w:tcPr>
    </w:tblStylePr>
    <w:tblStylePr w:type="band1Vert">
      <w:tblPr/>
      <w:tcPr>
        <w:shd w:val="clear" w:color="FFFFFF" w:fill="F6C3A1" w:themeFill="accent2" w:themeFillTint="75"/>
      </w:tcPr>
    </w:tblStylePr>
    <w:tblStylePr w:type="firstCol">
      <w:rPr>
        <w:b/>
        <w:sz w:val="22"/>
      </w:rPr>
      <w:tblPr/>
      <w:tcPr>
        <w:shd w:val="clear" w:color="FFFFFF" w:fill="ED7D31" w:themeFill="accent2"/>
      </w:tcPr>
    </w:tblStylePr>
    <w:tblStylePr w:type="firstRow">
      <w:rPr>
        <w:b/>
        <w:sz w:val="22"/>
      </w:rPr>
      <w:tblPr/>
      <w:tcPr>
        <w:shd w:val="clear" w:color="FFFFFF" w:fill="ED7D31" w:themeFill="accent2"/>
      </w:tcPr>
    </w:tblStylePr>
    <w:tblStylePr w:type="lastCol">
      <w:rPr>
        <w:b/>
        <w:sz w:val="22"/>
      </w:rPr>
      <w:tblPr/>
      <w:tcPr>
        <w:shd w:val="clear" w:color="FFFFFF" w:fill="ED7D31" w:themeFill="accent2"/>
      </w:tcPr>
    </w:tblStylePr>
    <w:tblStylePr w:type="lastRow">
      <w:rPr>
        <w:b/>
        <w:sz w:val="22"/>
      </w:rPr>
      <w:tblPr/>
      <w:tcPr>
        <w:tcBorders>
          <w:top w:val="single" w:color="000000" w:themeColor="light1" w:sz="4" w:space="0"/>
        </w:tcBorders>
        <w:shd w:val="clear" w:color="FFFFFF" w:fill="ED7D31" w:themeFill="accent2"/>
      </w:tcPr>
    </w:tblStylePr>
  </w:style>
  <w:style w:type="table" w:styleId="86">
    <w:name w:val="Grid Table 5 Dark - Accent 3"/>
    <w:basedOn w:val="67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6D6D6" w:themeFill="accent3" w:themeFillTint="75"/>
      </w:tcPr>
    </w:tblStylePr>
    <w:tblStylePr w:type="band1Vert">
      <w:tblPr/>
      <w:tcPr>
        <w:shd w:val="clear" w:color="FFFFFF" w:fill="D6D6D6" w:themeFill="accent3" w:themeFillTint="75"/>
      </w:tcPr>
    </w:tblStylePr>
    <w:tblStylePr w:type="firstCol">
      <w:rPr>
        <w:b/>
        <w:sz w:val="22"/>
      </w:rPr>
      <w:tblPr/>
      <w:tcPr>
        <w:shd w:val="clear" w:color="FFFFFF" w:fill="A5A5A5" w:themeFill="accent3"/>
      </w:tcPr>
    </w:tblStylePr>
    <w:tblStylePr w:type="firstRow">
      <w:rPr>
        <w:b/>
        <w:sz w:val="22"/>
      </w:rPr>
      <w:tblPr/>
      <w:tcPr>
        <w:shd w:val="clear" w:color="FFFFFF" w:fill="A5A5A5" w:themeFill="accent3"/>
      </w:tcPr>
    </w:tblStylePr>
    <w:tblStylePr w:type="lastCol">
      <w:rPr>
        <w:b/>
        <w:sz w:val="22"/>
      </w:rPr>
      <w:tblPr/>
      <w:tcPr>
        <w:shd w:val="clear" w:color="FFFFFF" w:fill="A5A5A5" w:themeFill="accent3"/>
      </w:tcPr>
    </w:tblStylePr>
    <w:tblStylePr w:type="lastRow">
      <w:rPr>
        <w:b/>
        <w:sz w:val="22"/>
      </w:rPr>
      <w:tblPr/>
      <w:tcPr>
        <w:tcBorders>
          <w:top w:val="single" w:color="000000" w:themeColor="light1" w:sz="4" w:space="0"/>
        </w:tcBorders>
        <w:shd w:val="clear" w:color="FFFFFF" w:fill="A5A5A5" w:themeFill="accent3"/>
      </w:tcPr>
    </w:tblStylePr>
  </w:style>
  <w:style w:type="table" w:styleId="87">
    <w:name w:val="Grid Table 5 Dark- Accent 4"/>
    <w:basedOn w:val="67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EE189" w:themeFill="accent4" w:themeFillTint="75"/>
      </w:tcPr>
    </w:tblStylePr>
    <w:tblStylePr w:type="band1Vert">
      <w:tblPr/>
      <w:tcPr>
        <w:shd w:val="clear" w:color="FFFFFF" w:fill="FEE189" w:themeFill="accent4" w:themeFillTint="75"/>
      </w:tcPr>
    </w:tblStylePr>
    <w:tblStylePr w:type="firstCol">
      <w:rPr>
        <w:b/>
        <w:sz w:val="22"/>
      </w:rPr>
      <w:tblPr/>
      <w:tcPr>
        <w:shd w:val="clear" w:color="FFFFFF" w:fill="FFC000" w:themeFill="accent4"/>
      </w:tcPr>
    </w:tblStylePr>
    <w:tblStylePr w:type="firstRow">
      <w:rPr>
        <w:b/>
        <w:sz w:val="22"/>
      </w:rPr>
      <w:tblPr/>
      <w:tcPr>
        <w:shd w:val="clear" w:color="FFFFFF" w:fill="FFC000" w:themeFill="accent4"/>
      </w:tcPr>
    </w:tblStylePr>
    <w:tblStylePr w:type="lastCol">
      <w:rPr>
        <w:b/>
        <w:sz w:val="22"/>
      </w:rPr>
      <w:tblPr/>
      <w:tcPr>
        <w:shd w:val="clear" w:color="FFFFFF" w:fill="FFC000" w:themeFill="accent4"/>
      </w:tcPr>
    </w:tblStylePr>
    <w:tblStylePr w:type="lastRow">
      <w:rPr>
        <w:b/>
        <w:sz w:val="22"/>
      </w:rPr>
      <w:tblPr/>
      <w:tcPr>
        <w:tcBorders>
          <w:top w:val="single" w:color="000000" w:themeColor="light1" w:sz="4" w:space="0"/>
        </w:tcBorders>
        <w:shd w:val="clear" w:color="FFFFFF" w:fill="FFC000" w:themeFill="accent4"/>
      </w:tcPr>
    </w:tblStylePr>
  </w:style>
  <w:style w:type="table" w:styleId="88">
    <w:name w:val="Grid Table 5 Dark - Accent 5"/>
    <w:basedOn w:val="67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ABFE3" w:themeFill="accent5" w:themeFillTint="75"/>
      </w:tcPr>
    </w:tblStylePr>
    <w:tblStylePr w:type="band1Vert">
      <w:tblPr/>
      <w:tcPr>
        <w:shd w:val="clear" w:color="FFFFFF" w:fill="AABFE3" w:themeFill="accent5" w:themeFillTint="75"/>
      </w:tcPr>
    </w:tblStylePr>
    <w:tblStylePr w:type="firstCol">
      <w:rPr>
        <w:b/>
        <w:sz w:val="22"/>
      </w:rPr>
      <w:tblPr/>
      <w:tcPr>
        <w:shd w:val="clear" w:color="FFFFFF" w:fill="4472C4" w:themeFill="accent5"/>
      </w:tcPr>
    </w:tblStylePr>
    <w:tblStylePr w:type="firstRow">
      <w:rPr>
        <w:b/>
        <w:sz w:val="22"/>
      </w:rPr>
      <w:tblPr/>
      <w:tcPr>
        <w:shd w:val="clear" w:color="FFFFFF" w:fill="4472C4" w:themeFill="accent5"/>
      </w:tcPr>
    </w:tblStylePr>
    <w:tblStylePr w:type="lastCol">
      <w:rPr>
        <w:b/>
        <w:sz w:val="22"/>
      </w:rPr>
      <w:tblPr/>
      <w:tcPr>
        <w:shd w:val="clear" w:color="FFFFFF" w:fill="4472C4" w:themeFill="accent5"/>
      </w:tcPr>
    </w:tblStylePr>
    <w:tblStylePr w:type="lastRow">
      <w:rPr>
        <w:b/>
        <w:sz w:val="22"/>
      </w:rPr>
      <w:tblPr/>
      <w:tcPr>
        <w:tcBorders>
          <w:top w:val="single" w:color="000000" w:themeColor="light1" w:sz="4" w:space="0"/>
        </w:tcBorders>
        <w:shd w:val="clear" w:color="FFFFFF" w:fill="4472C4" w:themeFill="accent5"/>
      </w:tcPr>
    </w:tblStylePr>
  </w:style>
  <w:style w:type="table" w:styleId="89">
    <w:name w:val="Grid Table 5 Dark - Accent 6"/>
    <w:basedOn w:val="67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EDBA8" w:themeFill="accent6" w:themeFillTint="75"/>
      </w:tcPr>
    </w:tblStylePr>
    <w:tblStylePr w:type="band1Vert">
      <w:tblPr/>
      <w:tcPr>
        <w:shd w:val="clear" w:color="FFFFFF" w:fill="BEDBA8" w:themeFill="accent6" w:themeFillTint="75"/>
      </w:tcPr>
    </w:tblStylePr>
    <w:tblStylePr w:type="firstCol">
      <w:rPr>
        <w:b/>
        <w:sz w:val="22"/>
      </w:rPr>
      <w:tblPr/>
      <w:tcPr>
        <w:shd w:val="clear" w:color="FFFFFF" w:fill="70AD47" w:themeFill="accent6"/>
      </w:tcPr>
    </w:tblStylePr>
    <w:tblStylePr w:type="firstRow">
      <w:rPr>
        <w:b/>
        <w:sz w:val="22"/>
      </w:rPr>
      <w:tblPr/>
      <w:tcPr>
        <w:shd w:val="clear" w:color="FFFFFF" w:fill="70AD47" w:themeFill="accent6"/>
      </w:tcPr>
    </w:tblStylePr>
    <w:tblStylePr w:type="lastCol">
      <w:rPr>
        <w:b/>
        <w:sz w:val="22"/>
      </w:rPr>
      <w:tblPr/>
      <w:tcPr>
        <w:shd w:val="clear" w:color="FFFFFF" w:fill="70AD47" w:themeFill="accent6"/>
      </w:tcPr>
    </w:tblStylePr>
    <w:tblStylePr w:type="lastRow">
      <w:rPr>
        <w:b/>
        <w:sz w:val="22"/>
      </w:rPr>
      <w:tblPr/>
      <w:tcPr>
        <w:tcBorders>
          <w:top w:val="single" w:color="000000" w:themeColor="light1" w:sz="4" w:space="0"/>
        </w:tcBorders>
        <w:shd w:val="clear" w:color="FFFFFF" w:fill="70AD47" w:themeFill="accent6"/>
      </w:tcPr>
    </w:tblStylePr>
  </w:style>
  <w:style w:type="table" w:styleId="90">
    <w:name w:val="Grid Table 6 Colorful"/>
    <w:basedOn w:val="677"/>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1">
    <w:name w:val="Grid Table 6 Colorful - Accent 1"/>
    <w:basedOn w:val="677"/>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DEBF6" w:themeFill="accent1" w:themeFillTint="34"/>
      </w:tcPr>
    </w:tblStylePr>
    <w:tblStylePr w:type="band1Vert">
      <w:tblPr/>
      <w:tcPr>
        <w:shd w:val="clear" w:color="FFFFFF" w:fill="DDEBF6"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2">
    <w:name w:val="Grid Table 6 Colorful - Accent 2"/>
    <w:basedOn w:val="677"/>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3">
    <w:name w:val="Grid Table 6 Colorful - Accent 3"/>
    <w:basedOn w:val="677"/>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4">
    <w:name w:val="Grid Table 6 Colorful - Accent 4"/>
    <w:basedOn w:val="677"/>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5">
    <w:name w:val="Grid Table 6 Colorful - Accent 5"/>
    <w:basedOn w:val="677"/>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9E2F2" w:themeFill="accent5" w:themeFillTint="34"/>
      </w:tcPr>
    </w:tblStylePr>
    <w:tblStylePr w:type="band1Vert">
      <w:tblPr/>
      <w:tcPr>
        <w:shd w:val="clear" w:color="FFFFFF" w:fill="D9E2F2"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6">
    <w:name w:val="Grid Table 6 Colorful - Accent 6"/>
    <w:basedOn w:val="677"/>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7">
    <w:name w:val="Grid Table 7 Colorful"/>
    <w:basedOn w:val="677"/>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rPr>
        <w:b/>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rPr>
        <w:b/>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style>
  <w:style w:type="table" w:styleId="98">
    <w:name w:val="Grid Table 7 Colorful - Accent 1"/>
    <w:basedOn w:val="677"/>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DEBF6" w:themeFill="accent1" w:themeFillTint="34"/>
      </w:tcPr>
    </w:tblStylePr>
    <w:tblStylePr w:type="band1Vert">
      <w:tblPr/>
      <w:tcPr>
        <w:shd w:val="clear" w:color="FFFFFF" w:fill="DDEBF6"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left w:val="none"/>
          <w:bottom w:val="none"/>
          <w:right w:val="single" w:color="000000" w:themeColor="accent1" w:sz="4" w:space="0"/>
        </w:tcBorders>
        <w:shd w:color="FFFFFF"/>
      </w:tcPr>
    </w:tblStylePr>
    <w:tblStylePr w:type="firstRow">
      <w:rPr>
        <w:b/>
        <w:color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themeColor="accent1" w:themeTint="80" w:themeShade="95"/>
        <w:sz w:val="22"/>
      </w:rPr>
      <w:tblPr/>
      <w:tcPr>
        <w:tcBorders>
          <w:top w:val="none"/>
          <w:left w:val="single" w:color="000000" w:themeColor="accent1" w:sz="4" w:space="0"/>
          <w:bottom w:val="none"/>
          <w:right w:val="none"/>
        </w:tcBorders>
        <w:shd w:color="FFFFFF"/>
      </w:tcPr>
    </w:tblStylePr>
    <w:tblStylePr w:type="lastRow">
      <w:rPr>
        <w:b/>
        <w:color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style>
  <w:style w:type="table" w:styleId="99">
    <w:name w:val="Grid Table 7 Colorful - Accent 2"/>
    <w:basedOn w:val="677"/>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rPr>
        <w:b/>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rPr>
        <w:b/>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style>
  <w:style w:type="table" w:styleId="100">
    <w:name w:val="Grid Table 7 Colorful - Accent 3"/>
    <w:basedOn w:val="677"/>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left w:val="none"/>
          <w:bottom w:val="none"/>
          <w:right w:val="single" w:color="000000" w:themeColor="accent3" w:sz="4" w:space="0"/>
        </w:tcBorders>
        <w:shd w:color="FFFFFF"/>
      </w:tcPr>
    </w:tblStylePr>
    <w:tblStylePr w:type="firstRow">
      <w:rPr>
        <w:b/>
        <w:color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themeColor="accent3" w:themeTint="fe" w:themeShade="95"/>
        <w:sz w:val="22"/>
      </w:rPr>
      <w:tblPr/>
      <w:tcPr>
        <w:tcBorders>
          <w:top w:val="none"/>
          <w:left w:val="single" w:color="000000" w:themeColor="accent3" w:sz="4" w:space="0"/>
          <w:bottom w:val="none"/>
          <w:right w:val="none"/>
        </w:tcBorders>
        <w:shd w:color="FFFFFF"/>
      </w:tcPr>
    </w:tblStylePr>
    <w:tblStylePr w:type="lastRow">
      <w:rPr>
        <w:b/>
        <w:color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style>
  <w:style w:type="table" w:styleId="101">
    <w:name w:val="Grid Table 7 Colorful - Accent 4"/>
    <w:basedOn w:val="677"/>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rPr>
        <w:b/>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rPr>
        <w:b/>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style>
  <w:style w:type="table" w:styleId="102">
    <w:name w:val="Grid Table 7 Colorful - Accent 5"/>
    <w:basedOn w:val="677"/>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9E2F2" w:themeFill="accent5" w:themeFillTint="34"/>
      </w:tcPr>
    </w:tblStylePr>
    <w:tblStylePr w:type="band1Vert">
      <w:tblPr/>
      <w:tcPr>
        <w:shd w:val="clear" w:color="FFFFFF" w:fill="D9E2F2"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left w:val="none"/>
          <w:bottom w:val="none"/>
          <w:right w:val="single" w:color="000000" w:themeColor="accent5" w:sz="4" w:space="0"/>
        </w:tcBorders>
        <w:shd w:color="FFFFFF"/>
      </w:tcPr>
    </w:tblStylePr>
    <w:tblStylePr w:type="firstRow">
      <w:rPr>
        <w:b/>
        <w:color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themeColor="accent5" w:themeShade="95"/>
        <w:sz w:val="22"/>
      </w:rPr>
      <w:tblPr/>
      <w:tcPr>
        <w:tcBorders>
          <w:top w:val="none"/>
          <w:left w:val="single" w:color="000000" w:themeColor="accent5" w:sz="4" w:space="0"/>
          <w:bottom w:val="none"/>
          <w:right w:val="none"/>
        </w:tcBorders>
        <w:shd w:color="FFFFFF"/>
      </w:tcPr>
    </w:tblStylePr>
    <w:tblStylePr w:type="lastRow">
      <w:rPr>
        <w:b/>
        <w:color w:themeColor="accent5" w:themeShade="95"/>
        <w:sz w:val="22"/>
      </w:rPr>
      <w:tblPr/>
      <w:tcPr>
        <w:tcBorders>
          <w:top w:val="single" w:color="000000" w:themeColor="accent5" w:sz="4" w:space="0"/>
          <w:left w:val="none"/>
          <w:bottom w:val="none"/>
          <w:right w:val="none"/>
        </w:tcBorders>
        <w:shd w:val="clear" w:color="FFFFFF" w:fill="FFFFFF" w:themeFill="light1"/>
      </w:tcPr>
    </w:tblStylePr>
  </w:style>
  <w:style w:type="table" w:styleId="103">
    <w:name w:val="Grid Table 7 Colorful - Accent 6"/>
    <w:basedOn w:val="677"/>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left w:val="none"/>
          <w:bottom w:val="none"/>
          <w:right w:val="single" w:color="000000" w:themeColor="accent6" w:sz="4" w:space="0"/>
        </w:tcBorders>
        <w:shd w:color="FFFFFF"/>
      </w:tcPr>
    </w:tblStylePr>
    <w:tblStylePr w:type="firstRow">
      <w:rPr>
        <w:b/>
        <w:color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themeColor="accent6" w:themeShade="95"/>
        <w:sz w:val="22"/>
      </w:rPr>
      <w:tblPr/>
      <w:tcPr>
        <w:tcBorders>
          <w:top w:val="none"/>
          <w:left w:val="single" w:color="000000" w:themeColor="accent6" w:sz="4" w:space="0"/>
          <w:bottom w:val="none"/>
          <w:right w:val="none"/>
        </w:tcBorders>
        <w:shd w:color="FFFFFF"/>
      </w:tcPr>
    </w:tblStylePr>
    <w:tblStylePr w:type="lastRow">
      <w:rPr>
        <w:b/>
        <w:color w:themeColor="accent6" w:themeShade="95"/>
        <w:sz w:val="22"/>
      </w:rPr>
      <w:tblPr/>
      <w:tcPr>
        <w:tcBorders>
          <w:top w:val="single" w:color="000000" w:themeColor="accent6" w:sz="4" w:space="0"/>
          <w:left w:val="none"/>
          <w:bottom w:val="none"/>
          <w:right w:val="none"/>
        </w:tcBorders>
        <w:shd w:val="clear" w:color="FFFFFF" w:fill="FFFFFF" w:themeFill="light1"/>
      </w:tcPr>
    </w:tblStylePr>
  </w:style>
  <w:style w:type="table" w:styleId="104">
    <w:name w:val="List Table 1 Light"/>
    <w:basedOn w:val="677"/>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77"/>
    <w:uiPriority w:val="99"/>
    <w:pPr>
      <w:spacing w:after="0" w:line="240" w:lineRule="auto"/>
    </w:pPr>
    <w:tblPr>
      <w:tblStyleRowBandSize w:val="1"/>
      <w:tblStyleColBandSize w:val="1"/>
    </w:tblPr>
    <w:tblStylePr w:type="band1Horz">
      <w:tblPr/>
      <w:tcPr>
        <w:shd w:val="clear" w:color="FFFFFF" w:fill="D5E6F4" w:themeFill="accent1" w:themeFillTint="40"/>
      </w:tcPr>
    </w:tblStylePr>
    <w:tblStylePr w:type="band1Vert">
      <w:tblPr/>
      <w:tcPr>
        <w:shd w:val="clear" w:color="FFFFFF" w:fill="D5E6F4"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77"/>
    <w:uiPriority w:val="99"/>
    <w:pPr>
      <w:spacing w:after="0" w:line="240" w:lineRule="auto"/>
    </w:pPr>
    <w:tblPr>
      <w:tblStyleRowBandSize w:val="1"/>
      <w:tblStyleColBandSize w:val="1"/>
    </w:tblPr>
    <w:tblStylePr w:type="band1Horz">
      <w:tblPr/>
      <w:tcPr>
        <w:shd w:val="clear" w:color="FFFFFF" w:fill="FADECB" w:themeFill="accent2" w:themeFillTint="40"/>
      </w:tcPr>
    </w:tblStylePr>
    <w:tblStylePr w:type="band1Vert">
      <w:tblPr/>
      <w:tcPr>
        <w:shd w:val="clear" w:color="FFFFFF" w:fill="FADECB"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77"/>
    <w:uiPriority w:val="99"/>
    <w:pPr>
      <w:spacing w:after="0" w:line="240" w:lineRule="auto"/>
    </w:pPr>
    <w:tblPr>
      <w:tblStyleRowBandSize w:val="1"/>
      <w:tblStyleColBandSize w:val="1"/>
    </w:tblPr>
    <w:tblStylePr w:type="band1Horz">
      <w:tblPr/>
      <w:tcPr>
        <w:shd w:val="clear" w:color="FFFFFF" w:fill="E8E8E8" w:themeFill="accent3" w:themeFillTint="40"/>
      </w:tcPr>
    </w:tblStylePr>
    <w:tblStylePr w:type="band1Vert">
      <w:tblPr/>
      <w:tcPr>
        <w:shd w:val="clear" w:color="FFFFFF" w:fill="E8E8E8"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77"/>
    <w:uiPriority w:val="99"/>
    <w:pPr>
      <w:spacing w:after="0" w:line="240" w:lineRule="auto"/>
    </w:pPr>
    <w:tblPr>
      <w:tblStyleRowBandSize w:val="1"/>
      <w:tblStyleColBandSize w:val="1"/>
    </w:tblPr>
    <w:tblStylePr w:type="band1Horz">
      <w:tblPr/>
      <w:tcPr>
        <w:shd w:val="clear" w:color="FFFFFF" w:fill="FFEFBF" w:themeFill="accent4" w:themeFillTint="40"/>
      </w:tcPr>
    </w:tblStylePr>
    <w:tblStylePr w:type="band1Vert">
      <w:tblPr/>
      <w:tcPr>
        <w:shd w:val="clear" w:color="FFFFFF" w:fill="FFEFBF"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77"/>
    <w:uiPriority w:val="99"/>
    <w:pPr>
      <w:spacing w:after="0" w:line="240" w:lineRule="auto"/>
    </w:pPr>
    <w:tblPr>
      <w:tblStyleRowBandSize w:val="1"/>
      <w:tblStyleColBandSize w:val="1"/>
    </w:tblPr>
    <w:tblStylePr w:type="band1Horz">
      <w:tblPr/>
      <w:tcPr>
        <w:shd w:val="clear" w:color="FFFFFF" w:fill="CFDCF0" w:themeFill="accent5" w:themeFillTint="40"/>
      </w:tcPr>
    </w:tblStylePr>
    <w:tblStylePr w:type="band1Vert">
      <w:tblPr/>
      <w:tcPr>
        <w:shd w:val="clear" w:color="FFFFFF" w:fill="CFDC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77"/>
    <w:uiPriority w:val="99"/>
    <w:pPr>
      <w:spacing w:after="0" w:line="240" w:lineRule="auto"/>
    </w:pPr>
    <w:tblPr>
      <w:tblStyleRowBandSize w:val="1"/>
      <w:tblStyleColBandSize w:val="1"/>
    </w:tblPr>
    <w:tblStylePr w:type="band1Horz">
      <w:tblPr/>
      <w:tcPr>
        <w:shd w:val="clear" w:color="FFFFFF" w:fill="DBEBD0" w:themeFill="accent6" w:themeFillTint="40"/>
      </w:tcPr>
    </w:tblStylePr>
    <w:tblStylePr w:type="band1Vert">
      <w:tblPr/>
      <w:tcPr>
        <w:shd w:val="clear" w:color="FFFFFF" w:fill="DBEBD0"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77"/>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112">
    <w:name w:val="List Table 2 - Accent 1"/>
    <w:basedOn w:val="677"/>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5E6F4" w:themeFill="accent1" w:themeFillTint="40"/>
      </w:tcPr>
    </w:tblStylePr>
    <w:tblStylePr w:type="band1Vert">
      <w:rPr>
        <w:sz w:val="22"/>
      </w:rPr>
      <w:tblPr/>
      <w:tcPr>
        <w:shd w:val="clear" w:color="FFFFFF" w:fill="D5E6F4"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113">
    <w:name w:val="List Table 2 - Accent 2"/>
    <w:basedOn w:val="677"/>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114">
    <w:name w:val="List Table 2 - Accent 3"/>
    <w:basedOn w:val="677"/>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115">
    <w:name w:val="List Table 2 - Accent 4"/>
    <w:basedOn w:val="677"/>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116">
    <w:name w:val="List Table 2 - Accent 5"/>
    <w:basedOn w:val="677"/>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CFDCF0" w:themeFill="accent5" w:themeFillTint="40"/>
      </w:tcPr>
    </w:tblStylePr>
    <w:tblStylePr w:type="band1Vert">
      <w:rPr>
        <w:sz w:val="22"/>
      </w:rPr>
      <w:tblPr/>
      <w:tcPr>
        <w:shd w:val="clear" w:color="FFFFFF" w:fill="CFDC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117">
    <w:name w:val="List Table 2 - Accent 6"/>
    <w:basedOn w:val="677"/>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DBEBD0" w:themeFill="accent6" w:themeFillTint="40"/>
      </w:tcPr>
    </w:tblStylePr>
    <w:tblStylePr w:type="band1Vert">
      <w:rPr>
        <w:sz w:val="22"/>
      </w:rPr>
      <w:tblPr/>
      <w:tcPr>
        <w:shd w:val="clear" w:color="FFFFFF" w:fill="DBEBD0"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118">
    <w:name w:val="List Table 3"/>
    <w:basedOn w:val="67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119">
    <w:name w:val="List Table 3 - Accent 1"/>
    <w:basedOn w:val="677"/>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style>
  <w:style w:type="table" w:styleId="120">
    <w:name w:val="List Table 3 - Accent 2"/>
    <w:basedOn w:val="677"/>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F4B185" w:themeFill="accent2" w:themeFillTint="97"/>
      </w:tcPr>
    </w:tblStylePr>
    <w:tblStylePr w:type="lastCol">
      <w:rPr>
        <w:b/>
      </w:rPr>
      <w:tblPr/>
    </w:tblStylePr>
    <w:tblStylePr w:type="lastRow">
      <w:rPr>
        <w:b/>
      </w:rPr>
      <w:tblPr/>
    </w:tblStylePr>
  </w:style>
  <w:style w:type="table" w:styleId="121">
    <w:name w:val="List Table 3 - Accent 3"/>
    <w:basedOn w:val="677"/>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9C9C9" w:themeFill="accent3" w:themeFillTint="98"/>
      </w:tcPr>
    </w:tblStylePr>
    <w:tblStylePr w:type="lastCol">
      <w:rPr>
        <w:b/>
      </w:rPr>
      <w:tblPr/>
    </w:tblStylePr>
    <w:tblStylePr w:type="lastRow">
      <w:rPr>
        <w:b/>
      </w:rPr>
      <w:tblPr/>
    </w:tblStylePr>
  </w:style>
  <w:style w:type="table" w:styleId="122">
    <w:name w:val="List Table 3 - Accent 4"/>
    <w:basedOn w:val="677"/>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FFD864" w:themeFill="accent4" w:themeFillTint="9a"/>
      </w:tcPr>
    </w:tblStylePr>
    <w:tblStylePr w:type="lastCol">
      <w:rPr>
        <w:b/>
      </w:rPr>
      <w:tblPr/>
    </w:tblStylePr>
    <w:tblStylePr w:type="lastRow">
      <w:rPr>
        <w:b/>
      </w:rPr>
      <w:tblPr/>
    </w:tblStylePr>
  </w:style>
  <w:style w:type="table" w:styleId="123">
    <w:name w:val="List Table 3 - Accent 5"/>
    <w:basedOn w:val="677"/>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8EABDB" w:themeFill="accent5" w:themeFillTint="9a"/>
      </w:tcPr>
    </w:tblStylePr>
    <w:tblStylePr w:type="lastCol">
      <w:rPr>
        <w:b/>
      </w:rPr>
      <w:tblPr/>
    </w:tblStylePr>
    <w:tblStylePr w:type="lastRow">
      <w:rPr>
        <w:b/>
      </w:rPr>
      <w:tblPr/>
    </w:tblStylePr>
  </w:style>
  <w:style w:type="table" w:styleId="124">
    <w:name w:val="List Table 3 - Accent 6"/>
    <w:basedOn w:val="677"/>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AAD08F" w:themeFill="accent6" w:themeFillTint="98"/>
      </w:tcPr>
    </w:tblStylePr>
    <w:tblStylePr w:type="lastCol">
      <w:rPr>
        <w:b/>
      </w:rPr>
      <w:tblPr/>
    </w:tblStylePr>
    <w:tblStylePr w:type="lastRow">
      <w:rPr>
        <w:b/>
      </w:rPr>
      <w:tblPr/>
    </w:tblStylePr>
  </w:style>
  <w:style w:type="table" w:styleId="125">
    <w:name w:val="List Table 4"/>
    <w:basedOn w:val="67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126">
    <w:name w:val="List Table 4 - Accent 1"/>
    <w:basedOn w:val="677"/>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5E6F4" w:themeFill="accent1" w:themeFillTint="40"/>
      </w:tcPr>
    </w:tblStylePr>
    <w:tblStylePr w:type="band1Vert">
      <w:rPr>
        <w:sz w:val="22"/>
      </w:rPr>
      <w:tblPr/>
      <w:tcPr>
        <w:shd w:val="clear" w:color="FFFFFF" w:fill="D5E6F4" w:themeFill="accent1" w:themeFillTint="40"/>
      </w:tc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style>
  <w:style w:type="table" w:styleId="127">
    <w:name w:val="List Table 4 - Accent 2"/>
    <w:basedOn w:val="677"/>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firstCol">
      <w:rPr>
        <w:b/>
      </w:rPr>
      <w:tblPr/>
    </w:tblStylePr>
    <w:tblStylePr w:type="firstRow">
      <w:rPr>
        <w:b/>
        <w:sz w:val="22"/>
      </w:rPr>
      <w:tblPr/>
      <w:tcPr>
        <w:shd w:val="clear" w:color="FFFFFF" w:fill="ED7D31" w:themeFill="accent2"/>
      </w:tcPr>
    </w:tblStylePr>
    <w:tblStylePr w:type="lastCol">
      <w:rPr>
        <w:b/>
      </w:rPr>
      <w:tblPr/>
    </w:tblStylePr>
    <w:tblStylePr w:type="lastRow">
      <w:rPr>
        <w:b/>
      </w:rPr>
      <w:tblPr/>
    </w:tblStylePr>
  </w:style>
  <w:style w:type="table" w:styleId="128">
    <w:name w:val="List Table 4 - Accent 3"/>
    <w:basedOn w:val="677"/>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firstCol">
      <w:rPr>
        <w:b/>
      </w:rPr>
      <w:tblPr/>
    </w:tblStylePr>
    <w:tblStylePr w:type="firstRow">
      <w:rPr>
        <w:b/>
        <w:sz w:val="22"/>
      </w:rPr>
      <w:tblPr/>
      <w:tcPr>
        <w:shd w:val="clear" w:color="FFFFFF" w:fill="A5A5A5" w:themeFill="accent3"/>
      </w:tcPr>
    </w:tblStylePr>
    <w:tblStylePr w:type="lastCol">
      <w:rPr>
        <w:b/>
      </w:rPr>
      <w:tblPr/>
    </w:tblStylePr>
    <w:tblStylePr w:type="lastRow">
      <w:rPr>
        <w:b/>
      </w:rPr>
      <w:tblPr/>
    </w:tblStylePr>
  </w:style>
  <w:style w:type="table" w:styleId="129">
    <w:name w:val="List Table 4 - Accent 4"/>
    <w:basedOn w:val="677"/>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firstCol">
      <w:rPr>
        <w:b/>
      </w:rPr>
      <w:tblPr/>
    </w:tblStylePr>
    <w:tblStylePr w:type="firstRow">
      <w:rPr>
        <w:b/>
        <w:sz w:val="22"/>
      </w:rPr>
      <w:tblPr/>
      <w:tcPr>
        <w:shd w:val="clear" w:color="FFFFFF" w:fill="FFC000" w:themeFill="accent4"/>
      </w:tcPr>
    </w:tblStylePr>
    <w:tblStylePr w:type="lastCol">
      <w:rPr>
        <w:b/>
      </w:rPr>
      <w:tblPr/>
    </w:tblStylePr>
    <w:tblStylePr w:type="lastRow">
      <w:rPr>
        <w:b/>
      </w:rPr>
      <w:tblPr/>
    </w:tblStylePr>
  </w:style>
  <w:style w:type="table" w:styleId="130">
    <w:name w:val="List Table 4 - Accent 5"/>
    <w:basedOn w:val="677"/>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CFDCF0" w:themeFill="accent5" w:themeFillTint="40"/>
      </w:tcPr>
    </w:tblStylePr>
    <w:tblStylePr w:type="band1Vert">
      <w:rPr>
        <w:sz w:val="22"/>
      </w:rPr>
      <w:tblPr/>
      <w:tcPr>
        <w:shd w:val="clear" w:color="FFFFFF" w:fill="CFDCF0" w:themeFill="accent5" w:themeFillTint="40"/>
      </w:tcPr>
    </w:tblStylePr>
    <w:tblStylePr w:type="firstCol">
      <w:rPr>
        <w:b/>
      </w:rPr>
      <w:tblPr/>
    </w:tblStylePr>
    <w:tblStylePr w:type="firstRow">
      <w:rPr>
        <w:b/>
        <w:sz w:val="22"/>
      </w:rPr>
      <w:tblPr/>
      <w:tcPr>
        <w:shd w:val="clear" w:color="FFFFFF" w:fill="4472C4" w:themeFill="accent5"/>
      </w:tcPr>
    </w:tblStylePr>
    <w:tblStylePr w:type="lastCol">
      <w:rPr>
        <w:b/>
      </w:rPr>
      <w:tblPr/>
    </w:tblStylePr>
    <w:tblStylePr w:type="lastRow">
      <w:rPr>
        <w:b/>
      </w:rPr>
      <w:tblPr/>
    </w:tblStylePr>
  </w:style>
  <w:style w:type="table" w:styleId="131">
    <w:name w:val="List Table 4 - Accent 6"/>
    <w:basedOn w:val="677"/>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DBEBD0" w:themeFill="accent6" w:themeFillTint="40"/>
      </w:tcPr>
    </w:tblStylePr>
    <w:tblStylePr w:type="band1Vert">
      <w:rPr>
        <w:sz w:val="22"/>
      </w:rPr>
      <w:tblPr/>
      <w:tcPr>
        <w:shd w:val="clear" w:color="FFFFFF" w:fill="DBEBD0" w:themeFill="accent6" w:themeFillTint="40"/>
      </w:tcPr>
    </w:tblStylePr>
    <w:tblStylePr w:type="firstCol">
      <w:rPr>
        <w:b/>
      </w:rPr>
      <w:tblPr/>
    </w:tblStylePr>
    <w:tblStylePr w:type="firstRow">
      <w:rPr>
        <w:b/>
        <w:sz w:val="22"/>
      </w:rPr>
      <w:tblPr/>
      <w:tcPr>
        <w:shd w:val="clear" w:color="FFFFFF" w:fill="70AD47" w:themeFill="accent6"/>
      </w:tcPr>
    </w:tblStylePr>
    <w:tblStylePr w:type="lastCol">
      <w:rPr>
        <w:b/>
      </w:rPr>
      <w:tblPr/>
    </w:tblStylePr>
    <w:tblStylePr w:type="lastRow">
      <w:rPr>
        <w:b/>
      </w:rPr>
      <w:tblPr/>
    </w:tblStylePr>
  </w:style>
  <w:style w:type="table" w:styleId="132">
    <w:name w:val="List Table 5 Dark"/>
    <w:basedOn w:val="677"/>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133">
    <w:name w:val="List Table 5 Dark - Accent 1"/>
    <w:basedOn w:val="677"/>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5B9BD5" w:themeFill="accent1"/>
      </w:tcPr>
    </w:tblStylePr>
    <w:tblStylePr w:type="band1Vert">
      <w:tblPr/>
      <w:tcPr>
        <w:tcBorders>
          <w:left w:val="single" w:color="000000" w:themeColor="light1" w:sz="4" w:space="0"/>
          <w:right w:val="single" w:color="000000" w:themeColor="light1" w:sz="4" w:space="0"/>
        </w:tcBorders>
        <w:shd w:val="clear" w:color="FFFFFF" w:fill="5B9BD5" w:themeFill="accent1"/>
      </w:tcPr>
    </w:tblStylePr>
    <w:tblStylePr w:type="band2Horz">
      <w:tblPr/>
      <w:tcPr>
        <w:tcBorders>
          <w:top w:val="single" w:color="000000" w:themeColor="light1" w:sz="4" w:space="0"/>
          <w:bottom w:val="single" w:color="000000" w:themeColor="light1" w:sz="4" w:space="0"/>
        </w:tcBorders>
        <w:shd w:val="clear" w:color="FFFFFF" w:fill="5B9BD5"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134">
    <w:name w:val="List Table 5 Dark - Accent 2"/>
    <w:basedOn w:val="677"/>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F4B185" w:themeFill="accent2" w:themeFillTint="97"/>
      </w:tcPr>
    </w:tblStylePr>
    <w:tblStylePr w:type="band1Vert">
      <w:tblPr/>
      <w:tcPr>
        <w:tcBorders>
          <w:left w:val="single" w:color="000000" w:themeColor="light1" w:sz="4" w:space="0"/>
          <w:right w:val="single" w:color="000000" w:themeColor="light1" w:sz="4" w:space="0"/>
        </w:tcBorders>
        <w:shd w:val="clear" w:color="FFFFFF" w:fill="F4B185" w:themeFill="accent2" w:themeFillTint="97"/>
      </w:tcPr>
    </w:tblStylePr>
    <w:tblStylePr w:type="band2Horz">
      <w:tblPr/>
      <w:tcPr>
        <w:tcBorders>
          <w:top w:val="single" w:color="000000" w:themeColor="light1" w:sz="4" w:space="0"/>
          <w:bottom w:val="single" w:color="000000" w:themeColor="light1" w:sz="4" w:space="0"/>
        </w:tcBorders>
        <w:shd w:val="clear" w:color="FFFFFF" w:fill="F4B185"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F4B185"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135">
    <w:name w:val="List Table 5 Dark - Accent 3"/>
    <w:basedOn w:val="677"/>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136">
    <w:name w:val="List Table 5 Dark - Accent 4"/>
    <w:basedOn w:val="677"/>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FFD864" w:themeFill="accent4" w:themeFillTint="9a"/>
      </w:tcPr>
    </w:tblStylePr>
    <w:tblStylePr w:type="band1Vert">
      <w:tblPr/>
      <w:tcPr>
        <w:tcBorders>
          <w:left w:val="single" w:color="000000" w:themeColor="light1" w:sz="4" w:space="0"/>
          <w:right w:val="single" w:color="000000" w:themeColor="light1" w:sz="4" w:space="0"/>
        </w:tcBorders>
        <w:shd w:val="clear" w:color="FFFFFF" w:fill="FFD864" w:themeFill="accent4" w:themeFillTint="9a"/>
      </w:tcPr>
    </w:tblStylePr>
    <w:tblStylePr w:type="band2Horz">
      <w:tblPr/>
      <w:tcPr>
        <w:tcBorders>
          <w:top w:val="single" w:color="000000" w:themeColor="light1" w:sz="4" w:space="0"/>
          <w:bottom w:val="single" w:color="000000" w:themeColor="light1" w:sz="4" w:space="0"/>
        </w:tcBorders>
        <w:shd w:val="clear" w:color="FFFFFF" w:fill="FFD864"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FFD864"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137">
    <w:name w:val="List Table 5 Dark - Accent 5"/>
    <w:basedOn w:val="677"/>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8EABDB" w:themeFill="accent5" w:themeFillTint="9a"/>
      </w:tcPr>
    </w:tblStylePr>
    <w:tblStylePr w:type="band1Vert">
      <w:tblPr/>
      <w:tcPr>
        <w:tcBorders>
          <w:left w:val="single" w:color="000000" w:themeColor="light1" w:sz="4" w:space="0"/>
          <w:right w:val="single" w:color="000000" w:themeColor="light1" w:sz="4" w:space="0"/>
        </w:tcBorders>
        <w:shd w:val="clear" w:color="FFFFFF" w:fill="8EABDB" w:themeFill="accent5" w:themeFillTint="9a"/>
      </w:tcPr>
    </w:tblStylePr>
    <w:tblStylePr w:type="band2Horz">
      <w:tblPr/>
      <w:tcPr>
        <w:tcBorders>
          <w:top w:val="single" w:color="000000" w:themeColor="light1" w:sz="4" w:space="0"/>
          <w:bottom w:val="single" w:color="000000" w:themeColor="light1" w:sz="4" w:space="0"/>
        </w:tcBorders>
        <w:shd w:val="clear" w:color="FFFFFF" w:fill="8EABDB"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8EABDB"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138">
    <w:name w:val="List Table 5 Dark - Accent 6"/>
    <w:basedOn w:val="677"/>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AAD08F" w:themeFill="accent6" w:themeFillTint="98"/>
      </w:tcPr>
    </w:tblStylePr>
    <w:tblStylePr w:type="band1Vert">
      <w:tblPr/>
      <w:tcPr>
        <w:tcBorders>
          <w:left w:val="single" w:color="000000" w:themeColor="light1" w:sz="4" w:space="0"/>
          <w:right w:val="single" w:color="000000" w:themeColor="light1" w:sz="4" w:space="0"/>
        </w:tcBorders>
        <w:shd w:val="clear" w:color="FFFFFF" w:fill="AAD08F" w:themeFill="accent6" w:themeFillTint="98"/>
      </w:tcPr>
    </w:tblStylePr>
    <w:tblStylePr w:type="band2Horz">
      <w:tblPr/>
      <w:tcPr>
        <w:tcBorders>
          <w:top w:val="single" w:color="000000" w:themeColor="light1" w:sz="4" w:space="0"/>
          <w:bottom w:val="single" w:color="000000" w:themeColor="light1" w:sz="4" w:space="0"/>
        </w:tcBorders>
        <w:shd w:val="clear" w:color="FFFFFF" w:fill="AAD08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AAD08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139">
    <w:name w:val="List Table 6 Colorful"/>
    <w:basedOn w:val="677"/>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140">
    <w:name w:val="List Table 6 Colorful - Accent 1"/>
    <w:basedOn w:val="677"/>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5E6F4" w:themeFill="accent1" w:themeFillTint="40"/>
      </w:tcPr>
    </w:tblStylePr>
    <w:tblStylePr w:type="band1Vert">
      <w:tblPr/>
      <w:tcPr>
        <w:shd w:val="clear" w:color="FFFFFF" w:fill="D5E6F4"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141">
    <w:name w:val="List Table 6 Colorful - Accent 2"/>
    <w:basedOn w:val="677"/>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142">
    <w:name w:val="List Table 6 Colorful - Accent 3"/>
    <w:basedOn w:val="677"/>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143">
    <w:name w:val="List Table 6 Colorful - Accent 4"/>
    <w:basedOn w:val="677"/>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144">
    <w:name w:val="List Table 6 Colorful - Accent 5"/>
    <w:basedOn w:val="677"/>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CFDCF0" w:themeFill="accent5" w:themeFillTint="40"/>
      </w:tcPr>
    </w:tblStylePr>
    <w:tblStylePr w:type="band1Vert">
      <w:tblPr/>
      <w:tcPr>
        <w:shd w:val="clear" w:color="FFFFFF" w:fill="CFDC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145">
    <w:name w:val="List Table 6 Colorful - Accent 6"/>
    <w:basedOn w:val="677"/>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146">
    <w:name w:val="List Table 7 Colorful"/>
    <w:basedOn w:val="677"/>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rPr>
        <w:i/>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rPr>
        <w:i/>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wholeTable">
      <w:rPr>
        <w:color w:themeColor="text1" w:themeTint="80" w:themeShade="95"/>
        <w:sz w:val="22"/>
      </w:rPr>
      <w:tblPr/>
    </w:tblStylePr>
  </w:style>
  <w:style w:type="table" w:styleId="147">
    <w:name w:val="List Table 7 Colorful - Accent 1"/>
    <w:basedOn w:val="677"/>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5E6F4" w:themeFill="accent1" w:themeFillTint="40"/>
      </w:tcPr>
    </w:tblStylePr>
    <w:tblStylePr w:type="band1Vert">
      <w:tblPr/>
      <w:tcPr>
        <w:shd w:val="clear" w:color="FFFFFF" w:fill="D5E6F4"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left w:val="none"/>
          <w:bottom w:val="none"/>
          <w:right w:val="single" w:color="000000" w:themeColor="accent1" w:sz="4" w:space="0"/>
        </w:tcBorders>
        <w:shd w:color="FFFFFF"/>
      </w:tcPr>
    </w:tblStylePr>
    <w:tblStylePr w:type="firstRow">
      <w:rPr>
        <w:i/>
        <w:color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themeColor="accent1" w:themeShade="95"/>
        <w:sz w:val="22"/>
      </w:rPr>
      <w:tblPr/>
      <w:tcPr>
        <w:tcBorders>
          <w:top w:val="none"/>
          <w:left w:val="single" w:color="000000" w:themeColor="accent1" w:sz="4" w:space="0"/>
          <w:bottom w:val="none"/>
          <w:right w:val="none"/>
        </w:tcBorders>
        <w:shd w:color="FFFFFF"/>
      </w:tcPr>
    </w:tblStylePr>
    <w:tblStylePr w:type="lastRow">
      <w:rPr>
        <w:i/>
        <w:color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wholeTable">
      <w:rPr>
        <w:color w:themeColor="accent1" w:themeShade="95"/>
        <w:sz w:val="22"/>
      </w:rPr>
      <w:tblPr/>
    </w:tblStylePr>
  </w:style>
  <w:style w:type="table" w:styleId="148">
    <w:name w:val="List Table 7 Colorful - Accent 2"/>
    <w:basedOn w:val="677"/>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rPr>
        <w:i/>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rPr>
        <w:i/>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wholeTable">
      <w:rPr>
        <w:color w:themeColor="accent2" w:themeTint="97" w:themeShade="95"/>
        <w:sz w:val="22"/>
      </w:rPr>
      <w:tblPr/>
    </w:tblStylePr>
  </w:style>
  <w:style w:type="table" w:styleId="149">
    <w:name w:val="List Table 7 Colorful - Accent 3"/>
    <w:basedOn w:val="677"/>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left w:val="none"/>
          <w:bottom w:val="none"/>
          <w:right w:val="single" w:color="000000" w:themeColor="accent3" w:sz="4" w:space="0"/>
        </w:tcBorders>
        <w:shd w:color="FFFFFF"/>
      </w:tcPr>
    </w:tblStylePr>
    <w:tblStylePr w:type="firstRow">
      <w:rPr>
        <w:i/>
        <w:color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themeColor="accent3" w:themeTint="98" w:themeShade="95"/>
        <w:sz w:val="22"/>
      </w:rPr>
      <w:tblPr/>
      <w:tcPr>
        <w:tcBorders>
          <w:top w:val="none"/>
          <w:left w:val="single" w:color="000000" w:themeColor="accent3" w:sz="4" w:space="0"/>
          <w:bottom w:val="none"/>
          <w:right w:val="none"/>
        </w:tcBorders>
        <w:shd w:color="FFFFFF"/>
      </w:tcPr>
    </w:tblStylePr>
    <w:tblStylePr w:type="lastRow">
      <w:rPr>
        <w:i/>
        <w:color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wholeTable">
      <w:rPr>
        <w:color w:themeColor="accent3" w:themeTint="98" w:themeShade="95"/>
        <w:sz w:val="22"/>
      </w:rPr>
      <w:tblPr/>
    </w:tblStylePr>
  </w:style>
  <w:style w:type="table" w:styleId="150">
    <w:name w:val="List Table 7 Colorful - Accent 4"/>
    <w:basedOn w:val="677"/>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rPr>
        <w:i/>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rPr>
        <w:i/>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wholeTable">
      <w:rPr>
        <w:color w:themeColor="accent4" w:themeTint="9a" w:themeShade="95"/>
        <w:sz w:val="22"/>
      </w:rPr>
      <w:tblPr/>
    </w:tblStylePr>
  </w:style>
  <w:style w:type="table" w:styleId="151">
    <w:name w:val="List Table 7 Colorful - Accent 5"/>
    <w:basedOn w:val="677"/>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CFDCF0" w:themeFill="accent5" w:themeFillTint="40"/>
      </w:tcPr>
    </w:tblStylePr>
    <w:tblStylePr w:type="band1Vert">
      <w:tblPr/>
      <w:tcPr>
        <w:shd w:val="clear" w:color="FFFFFF" w:fill="CFDC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left w:val="none"/>
          <w:bottom w:val="none"/>
          <w:right w:val="single" w:color="000000" w:themeColor="accent5" w:sz="4" w:space="0"/>
        </w:tcBorders>
        <w:shd w:color="FFFFFF"/>
      </w:tcPr>
    </w:tblStylePr>
    <w:tblStylePr w:type="firstRow">
      <w:rPr>
        <w:i/>
        <w:color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themeColor="accent5" w:themeTint="9a" w:themeShade="95"/>
        <w:sz w:val="22"/>
      </w:rPr>
      <w:tblPr/>
      <w:tcPr>
        <w:tcBorders>
          <w:top w:val="none"/>
          <w:left w:val="single" w:color="000000" w:themeColor="accent5" w:sz="4" w:space="0"/>
          <w:bottom w:val="none"/>
          <w:right w:val="none"/>
        </w:tcBorders>
        <w:shd w:color="FFFFFF"/>
      </w:tcPr>
    </w:tblStylePr>
    <w:tblStylePr w:type="lastRow">
      <w:rPr>
        <w:i/>
        <w:color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wholeTable">
      <w:rPr>
        <w:color w:themeColor="accent5" w:themeTint="9a" w:themeShade="95"/>
        <w:sz w:val="22"/>
      </w:rPr>
      <w:tblPr/>
    </w:tblStylePr>
  </w:style>
  <w:style w:type="table" w:styleId="152">
    <w:name w:val="List Table 7 Colorful - Accent 6"/>
    <w:basedOn w:val="677"/>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left w:val="none"/>
          <w:bottom w:val="none"/>
          <w:right w:val="single" w:color="000000" w:themeColor="accent6" w:sz="4" w:space="0"/>
        </w:tcBorders>
        <w:shd w:color="FFFFFF"/>
      </w:tcPr>
    </w:tblStylePr>
    <w:tblStylePr w:type="firstRow">
      <w:rPr>
        <w:i/>
        <w:color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themeColor="accent6" w:themeTint="98" w:themeShade="95"/>
        <w:sz w:val="22"/>
      </w:rPr>
      <w:tblPr/>
      <w:tcPr>
        <w:tcBorders>
          <w:top w:val="none"/>
          <w:left w:val="single" w:color="000000" w:themeColor="accent6" w:sz="4" w:space="0"/>
          <w:bottom w:val="none"/>
          <w:right w:val="none"/>
        </w:tcBorders>
        <w:shd w:color="FFFFFF"/>
      </w:tcPr>
    </w:tblStylePr>
    <w:tblStylePr w:type="lastRow">
      <w:rPr>
        <w:i/>
        <w:color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wholeTable">
      <w:rPr>
        <w:color w:themeColor="accent6" w:themeTint="98" w:themeShade="95"/>
        <w:sz w:val="22"/>
      </w:rPr>
      <w:tblPr/>
    </w:tblStylePr>
  </w:style>
  <w:style w:type="table" w:styleId="153">
    <w:name w:val="Lined - Accent"/>
    <w:basedOn w:val="677"/>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54">
    <w:name w:val="Lined - Accent 1"/>
    <w:basedOn w:val="677"/>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CE0F1" w:themeFill="accent1" w:themeFillTint="50"/>
      </w:tcPr>
    </w:tblStylePr>
    <w:tblStylePr w:type="band2Vert">
      <w:rPr>
        <w:sz w:val="22"/>
      </w:rPr>
      <w:tblPr/>
      <w:tcPr>
        <w:shd w:val="clear" w:color="FFFFFF" w:fill="CCE0F1" w:themeFill="accent1" w:themeFillTint="50"/>
      </w:tcPr>
    </w:tblStylePr>
    <w:tblStylePr w:type="firstCol">
      <w:rPr>
        <w:sz w:val="22"/>
      </w:rPr>
      <w:tblPr/>
      <w:tcPr>
        <w:shd w:val="clear" w:color="FFFFFF" w:fill="67A4D8" w:themeFill="accent1" w:themeFillTint="ea"/>
      </w:tcPr>
    </w:tblStylePr>
    <w:tblStylePr w:type="firstRow">
      <w:rPr>
        <w:sz w:val="22"/>
      </w:rPr>
      <w:tblPr/>
      <w:tcPr>
        <w:shd w:val="clear" w:color="FFFFFF" w:fill="67A4D8" w:themeFill="accent1" w:themeFillTint="ea"/>
      </w:tcPr>
    </w:tblStylePr>
    <w:tblStylePr w:type="lastCol">
      <w:rPr>
        <w:sz w:val="22"/>
      </w:rPr>
      <w:tblPr/>
      <w:tcPr>
        <w:shd w:val="clear" w:color="FFFFFF" w:fill="67A4D8" w:themeFill="accent1" w:themeFillTint="ea"/>
      </w:tcPr>
    </w:tblStylePr>
    <w:tblStylePr w:type="lastRow">
      <w:rPr>
        <w:sz w:val="22"/>
      </w:rPr>
      <w:tblPr/>
      <w:tcPr>
        <w:shd w:val="clear" w:color="FFFFFF" w:fill="67A4D8" w:themeFill="accent1" w:themeFillTint="ea"/>
      </w:tcPr>
    </w:tblStylePr>
  </w:style>
  <w:style w:type="table" w:styleId="155">
    <w:name w:val="Lined - Accent 2"/>
    <w:basedOn w:val="677"/>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BE5D6" w:themeFill="accent2" w:themeFillTint="32"/>
      </w:tcPr>
    </w:tblStylePr>
    <w:tblStylePr w:type="band2Vert">
      <w:rPr>
        <w:sz w:val="22"/>
      </w:rPr>
      <w:tblPr/>
      <w:tcPr>
        <w:shd w:val="clear" w:color="FFFFFF" w:fill="FBE5D6" w:themeFill="accent2" w:themeFillTint="32"/>
      </w:tcPr>
    </w:tblStylePr>
    <w:tblStylePr w:type="firstCol">
      <w:rPr>
        <w:sz w:val="22"/>
      </w:rPr>
      <w:tblPr/>
      <w:tcPr>
        <w:shd w:val="clear" w:color="FFFFFF" w:fill="F4B185" w:themeFill="accent2" w:themeFillTint="97"/>
      </w:tcPr>
    </w:tblStylePr>
    <w:tblStylePr w:type="firstRow">
      <w:rPr>
        <w:sz w:val="22"/>
      </w:rPr>
      <w:tblPr/>
      <w:tcPr>
        <w:shd w:val="clear" w:color="FFFFFF" w:fill="F4B185" w:themeFill="accent2" w:themeFillTint="97"/>
      </w:tcPr>
    </w:tblStylePr>
    <w:tblStylePr w:type="lastCol">
      <w:rPr>
        <w:sz w:val="22"/>
      </w:rPr>
      <w:tblPr/>
      <w:tcPr>
        <w:shd w:val="clear" w:color="FFFFFF" w:fill="F4B185" w:themeFill="accent2" w:themeFillTint="97"/>
      </w:tcPr>
    </w:tblStylePr>
    <w:tblStylePr w:type="lastRow">
      <w:rPr>
        <w:sz w:val="22"/>
      </w:rPr>
      <w:tblPr/>
      <w:tcPr>
        <w:shd w:val="clear" w:color="FFFFFF" w:fill="F4B185" w:themeFill="accent2" w:themeFillTint="97"/>
      </w:tcPr>
    </w:tblStylePr>
  </w:style>
  <w:style w:type="table" w:styleId="156">
    <w:name w:val="Lined - Accent 3"/>
    <w:basedOn w:val="677"/>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style>
  <w:style w:type="table" w:styleId="157">
    <w:name w:val="Lined - Accent 4"/>
    <w:basedOn w:val="677"/>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EF2CB" w:themeFill="accent4" w:themeFillTint="34"/>
      </w:tcPr>
    </w:tblStylePr>
    <w:tblStylePr w:type="band2Vert">
      <w:rPr>
        <w:sz w:val="22"/>
      </w:rPr>
      <w:tblPr/>
      <w:tcPr>
        <w:shd w:val="clear" w:color="FFFFFF" w:fill="FEF2CB" w:themeFill="accent4" w:themeFillTint="34"/>
      </w:tcPr>
    </w:tblStylePr>
    <w:tblStylePr w:type="firstCol">
      <w:rPr>
        <w:sz w:val="22"/>
      </w:rPr>
      <w:tblPr/>
      <w:tcPr>
        <w:shd w:val="clear" w:color="FFFFFF" w:fill="FFD864" w:themeFill="accent4" w:themeFillTint="9a"/>
      </w:tcPr>
    </w:tblStylePr>
    <w:tblStylePr w:type="firstRow">
      <w:rPr>
        <w:sz w:val="22"/>
      </w:rPr>
      <w:tblPr/>
      <w:tcPr>
        <w:shd w:val="clear" w:color="FFFFFF" w:fill="FFD864" w:themeFill="accent4" w:themeFillTint="9a"/>
      </w:tcPr>
    </w:tblStylePr>
    <w:tblStylePr w:type="lastCol">
      <w:rPr>
        <w:sz w:val="22"/>
      </w:rPr>
      <w:tblPr/>
      <w:tcPr>
        <w:shd w:val="clear" w:color="FFFFFF" w:fill="FFD864" w:themeFill="accent4" w:themeFillTint="9a"/>
      </w:tcPr>
    </w:tblStylePr>
    <w:tblStylePr w:type="lastRow">
      <w:rPr>
        <w:sz w:val="22"/>
      </w:rPr>
      <w:tblPr/>
      <w:tcPr>
        <w:shd w:val="clear" w:color="FFFFFF" w:fill="FFD864" w:themeFill="accent4" w:themeFillTint="9a"/>
      </w:tcPr>
    </w:tblStylePr>
  </w:style>
  <w:style w:type="table" w:styleId="158">
    <w:name w:val="Lined - Accent 5"/>
    <w:basedOn w:val="677"/>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9E2F2" w:themeFill="accent5" w:themeFillTint="34"/>
      </w:tcPr>
    </w:tblStylePr>
    <w:tblStylePr w:type="band2Vert">
      <w:rPr>
        <w:sz w:val="22"/>
      </w:rPr>
      <w:tblPr/>
      <w:tcPr>
        <w:shd w:val="clear" w:color="FFFFFF" w:fill="D9E2F2"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style>
  <w:style w:type="table" w:styleId="159">
    <w:name w:val="Lined - Accent 6"/>
    <w:basedOn w:val="677"/>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2EFD8" w:themeFill="accent6" w:themeFillTint="34"/>
      </w:tcPr>
    </w:tblStylePr>
    <w:tblStylePr w:type="band2Vert">
      <w:rPr>
        <w:sz w:val="22"/>
      </w:rPr>
      <w:tblPr/>
      <w:tcPr>
        <w:shd w:val="clear" w:color="FFFFFF" w:fill="E2EFD8"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style>
  <w:style w:type="table" w:styleId="160">
    <w:name w:val="Bordered &amp; Lined - Accent"/>
    <w:basedOn w:val="677"/>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61">
    <w:name w:val="Bordered &amp; Lined - Accent 1"/>
    <w:basedOn w:val="677"/>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CE0F1" w:themeFill="accent1" w:themeFillTint="50"/>
      </w:tcPr>
    </w:tblStylePr>
    <w:tblStylePr w:type="band2Vert">
      <w:rPr>
        <w:sz w:val="22"/>
      </w:rPr>
      <w:tblPr/>
      <w:tcPr>
        <w:shd w:val="clear" w:color="FFFFFF" w:fill="CCE0F1" w:themeFill="accent1" w:themeFillTint="50"/>
      </w:tcPr>
    </w:tblStylePr>
    <w:tblStylePr w:type="firstCol">
      <w:rPr>
        <w:sz w:val="22"/>
      </w:rPr>
      <w:tblPr/>
      <w:tcPr>
        <w:shd w:val="clear" w:color="FFFFFF" w:fill="67A4D8" w:themeFill="accent1" w:themeFillTint="ea"/>
      </w:tcPr>
    </w:tblStylePr>
    <w:tblStylePr w:type="firstRow">
      <w:rPr>
        <w:sz w:val="22"/>
      </w:rPr>
      <w:tblPr/>
      <w:tcPr>
        <w:shd w:val="clear" w:color="FFFFFF" w:fill="67A4D8" w:themeFill="accent1" w:themeFillTint="ea"/>
      </w:tcPr>
    </w:tblStylePr>
    <w:tblStylePr w:type="lastCol">
      <w:rPr>
        <w:sz w:val="22"/>
      </w:rPr>
      <w:tblPr/>
      <w:tcPr>
        <w:shd w:val="clear" w:color="FFFFFF" w:fill="67A4D8" w:themeFill="accent1" w:themeFillTint="ea"/>
      </w:tcPr>
    </w:tblStylePr>
    <w:tblStylePr w:type="lastRow">
      <w:rPr>
        <w:sz w:val="22"/>
      </w:rPr>
      <w:tblPr/>
      <w:tcPr>
        <w:shd w:val="clear" w:color="FFFFFF" w:fill="67A4D8" w:themeFill="accent1" w:themeFillTint="ea"/>
      </w:tcPr>
    </w:tblStylePr>
  </w:style>
  <w:style w:type="table" w:styleId="162">
    <w:name w:val="Bordered &amp; Lined - Accent 2"/>
    <w:basedOn w:val="677"/>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BE5D6" w:themeFill="accent2" w:themeFillTint="32"/>
      </w:tcPr>
    </w:tblStylePr>
    <w:tblStylePr w:type="band2Vert">
      <w:rPr>
        <w:sz w:val="22"/>
      </w:rPr>
      <w:tblPr/>
      <w:tcPr>
        <w:shd w:val="clear" w:color="FFFFFF" w:fill="FBE5D6" w:themeFill="accent2" w:themeFillTint="32"/>
      </w:tcPr>
    </w:tblStylePr>
    <w:tblStylePr w:type="firstCol">
      <w:rPr>
        <w:sz w:val="22"/>
      </w:rPr>
      <w:tblPr/>
      <w:tcPr>
        <w:shd w:val="clear" w:color="FFFFFF" w:fill="F4B185" w:themeFill="accent2" w:themeFillTint="97"/>
      </w:tcPr>
    </w:tblStylePr>
    <w:tblStylePr w:type="firstRow">
      <w:rPr>
        <w:sz w:val="22"/>
      </w:rPr>
      <w:tblPr/>
      <w:tcPr>
        <w:shd w:val="clear" w:color="FFFFFF" w:fill="F4B185" w:themeFill="accent2" w:themeFillTint="97"/>
      </w:tcPr>
    </w:tblStylePr>
    <w:tblStylePr w:type="lastCol">
      <w:rPr>
        <w:sz w:val="22"/>
      </w:rPr>
      <w:tblPr/>
      <w:tcPr>
        <w:shd w:val="clear" w:color="FFFFFF" w:fill="F4B185" w:themeFill="accent2" w:themeFillTint="97"/>
      </w:tcPr>
    </w:tblStylePr>
    <w:tblStylePr w:type="lastRow">
      <w:rPr>
        <w:sz w:val="22"/>
      </w:rPr>
      <w:tblPr/>
      <w:tcPr>
        <w:shd w:val="clear" w:color="FFFFFF" w:fill="F4B185" w:themeFill="accent2" w:themeFillTint="97"/>
      </w:tcPr>
    </w:tblStylePr>
  </w:style>
  <w:style w:type="table" w:styleId="163">
    <w:name w:val="Bordered &amp; Lined - Accent 3"/>
    <w:basedOn w:val="677"/>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style>
  <w:style w:type="table" w:styleId="164">
    <w:name w:val="Bordered &amp; Lined - Accent 4"/>
    <w:basedOn w:val="677"/>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FEF2CB" w:themeFill="accent4" w:themeFillTint="34"/>
      </w:tcPr>
    </w:tblStylePr>
    <w:tblStylePr w:type="band2Vert">
      <w:rPr>
        <w:sz w:val="22"/>
      </w:rPr>
      <w:tblPr/>
      <w:tcPr>
        <w:shd w:val="clear" w:color="FFFFFF" w:fill="FEF2CB" w:themeFill="accent4" w:themeFillTint="34"/>
      </w:tcPr>
    </w:tblStylePr>
    <w:tblStylePr w:type="firstCol">
      <w:rPr>
        <w:sz w:val="22"/>
      </w:rPr>
      <w:tblPr/>
      <w:tcPr>
        <w:shd w:val="clear" w:color="FFFFFF" w:fill="FFD864" w:themeFill="accent4" w:themeFillTint="9a"/>
      </w:tcPr>
    </w:tblStylePr>
    <w:tblStylePr w:type="firstRow">
      <w:rPr>
        <w:sz w:val="22"/>
      </w:rPr>
      <w:tblPr/>
      <w:tcPr>
        <w:shd w:val="clear" w:color="FFFFFF" w:fill="FFD864" w:themeFill="accent4" w:themeFillTint="9a"/>
      </w:tcPr>
    </w:tblStylePr>
    <w:tblStylePr w:type="lastCol">
      <w:rPr>
        <w:sz w:val="22"/>
      </w:rPr>
      <w:tblPr/>
      <w:tcPr>
        <w:shd w:val="clear" w:color="FFFFFF" w:fill="FFD864" w:themeFill="accent4" w:themeFillTint="9a"/>
      </w:tcPr>
    </w:tblStylePr>
    <w:tblStylePr w:type="lastRow">
      <w:rPr>
        <w:sz w:val="22"/>
      </w:rPr>
      <w:tblPr/>
      <w:tcPr>
        <w:shd w:val="clear" w:color="FFFFFF" w:fill="FFD864" w:themeFill="accent4" w:themeFillTint="9a"/>
      </w:tcPr>
    </w:tblStylePr>
  </w:style>
  <w:style w:type="table" w:styleId="165">
    <w:name w:val="Bordered &amp; Lined - Accent 5"/>
    <w:basedOn w:val="677"/>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9E2F2" w:themeFill="accent5" w:themeFillTint="34"/>
      </w:tcPr>
    </w:tblStylePr>
    <w:tblStylePr w:type="band2Vert">
      <w:rPr>
        <w:sz w:val="22"/>
      </w:rPr>
      <w:tblPr/>
      <w:tcPr>
        <w:shd w:val="clear" w:color="FFFFFF" w:fill="D9E2F2"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style>
  <w:style w:type="table" w:styleId="166">
    <w:name w:val="Bordered &amp; Lined - Accent 6"/>
    <w:basedOn w:val="677"/>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E2EFD8" w:themeFill="accent6" w:themeFillTint="34"/>
      </w:tcPr>
    </w:tblStylePr>
    <w:tblStylePr w:type="band2Vert">
      <w:rPr>
        <w:sz w:val="22"/>
      </w:rPr>
      <w:tblPr/>
      <w:tcPr>
        <w:shd w:val="clear" w:color="FFFFFF" w:fill="E2EFD8"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style>
  <w:style w:type="table" w:styleId="167">
    <w:name w:val="Bordered"/>
    <w:basedOn w:val="677"/>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168">
    <w:name w:val="Bordered - Accent 1"/>
    <w:basedOn w:val="677"/>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69">
    <w:name w:val="Bordered - Accent 2"/>
    <w:basedOn w:val="677"/>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70">
    <w:name w:val="Bordered - Accent 3"/>
    <w:basedOn w:val="677"/>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71">
    <w:name w:val="Bordered - Accent 4"/>
    <w:basedOn w:val="677"/>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72">
    <w:name w:val="Bordered - Accent 5"/>
    <w:basedOn w:val="677"/>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73">
    <w:name w:val="Bordered - Accent 6"/>
    <w:basedOn w:val="677"/>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677">
    <w:name w:val="Normal Table"/>
    <w:uiPriority w:val="99"/>
    <w:semiHidden/>
    <w:unhideWhenUsed/>
    <w:tblPr>
      <w:tblCellMar>
        <w:left w:w="108" w:type="dxa"/>
        <w:top w:w="0" w:type="dxa"/>
        <w:right w:w="108" w:type="dxa"/>
        <w:bottom w:w="0" w:type="dxa"/>
      </w:tblCellMar>
    </w:tblPr>
  </w:style>
  <w:style w:type="table" w:styleId="678">
    <w:name w:val="Table Grid"/>
    <w:basedOn w:val="677"/>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79">
    <w:name w:val="Сетка таблицы1"/>
    <w:basedOn w:val="677"/>
    <w:pPr>
      <w:spacing w:after="0" w:line="240" w:lineRule="auto"/>
    </w:pPr>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0">
    <w:name w:val="Сетка таблицы2"/>
    <w:basedOn w:val="677"/>
    <w:pPr>
      <w:spacing w:after="0" w:line="240" w:lineRule="auto"/>
    </w:pPr>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289</TotalTime>
  <Application>LibreOffice/24.2.7.2$Windows_X86_64 LibreOffice_project/ee3885777aa7032db5a9b65deec9457448a91162</Application>
  <AppVersion>15.0000</AppVersion>
  <Pages>5</Pages>
  <Words>1006</Words>
  <Characters>7687</Characters>
  <CharactersWithSpaces>8897</CharactersWithSpaces>
  <Paragraphs>85</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2025-01-31T01:52:00Z</dcterms:created>
  <dc:creator>Лосев Дмитрий Игоревич</dc:creator>
  <dc:description/>
  <dc:language>ru-RU</dc:language>
  <cp:lastModifiedBy/>
  <dcterms:modified xsi:type="dcterms:W3CDTF">2025-10-22T14:35:32Z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