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C0" w:rsidRDefault="0095714F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68C0" w:rsidRDefault="00F968C0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F968C0" w:rsidRDefault="00F968C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968C0" w:rsidRDefault="00F968C0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968C0" w:rsidRDefault="0095714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F968C0" w:rsidRDefault="00F968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968C0" w:rsidRDefault="0095714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F968C0" w:rsidRDefault="0095714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F968C0" w:rsidRDefault="00F968C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F968C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F968C0" w:rsidRDefault="0095714F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F968C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8C0" w:rsidRDefault="0095714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F968C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968C0" w:rsidRDefault="00F968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968C0" w:rsidRDefault="00F968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68C0" w:rsidRDefault="00647B5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изменения</w:t>
      </w:r>
      <w:r w:rsidR="00352462">
        <w:rPr>
          <w:rFonts w:ascii="Times New Roman" w:hAnsi="Times New Roman"/>
          <w:b/>
          <w:sz w:val="28"/>
        </w:rPr>
        <w:t xml:space="preserve"> в приложение к постановлению Правительства Камчатского края от 01.10.2025 № 412-П «</w:t>
      </w:r>
      <w:r w:rsidR="0095714F">
        <w:rPr>
          <w:rFonts w:ascii="Times New Roman" w:hAnsi="Times New Roman"/>
          <w:b/>
          <w:sz w:val="28"/>
        </w:rPr>
        <w:t xml:space="preserve">Об определении перечня предельных параметров разрешенного строительства, реконструкции объектов капитального строительства, указываемых в решении </w:t>
      </w:r>
      <w:r w:rsidR="00A82146">
        <w:rPr>
          <w:rFonts w:ascii="Times New Roman" w:hAnsi="Times New Roman"/>
          <w:b/>
          <w:sz w:val="28"/>
        </w:rPr>
        <w:br/>
      </w:r>
      <w:bookmarkStart w:id="1" w:name="_GoBack"/>
      <w:bookmarkEnd w:id="1"/>
      <w:r w:rsidR="0095714F">
        <w:rPr>
          <w:rFonts w:ascii="Times New Roman" w:hAnsi="Times New Roman"/>
          <w:b/>
          <w:sz w:val="28"/>
        </w:rPr>
        <w:t>о комплексном развитии территории</w:t>
      </w:r>
      <w:r w:rsidR="00352462">
        <w:rPr>
          <w:rFonts w:ascii="Times New Roman" w:hAnsi="Times New Roman"/>
          <w:b/>
          <w:sz w:val="28"/>
        </w:rPr>
        <w:t>»</w:t>
      </w:r>
    </w:p>
    <w:p w:rsidR="00F968C0" w:rsidRDefault="00F968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68C0" w:rsidRDefault="00F968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2462" w:rsidRDefault="00352462" w:rsidP="003524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352462" w:rsidRDefault="003524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2462" w:rsidRDefault="003524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часть 2 приложения </w:t>
      </w:r>
      <w:r w:rsidRPr="00352462">
        <w:rPr>
          <w:rFonts w:ascii="Times New Roman" w:hAnsi="Times New Roman"/>
          <w:sz w:val="28"/>
        </w:rPr>
        <w:t>к постановлению Правительства Камчатского края от 01.10.2025 № 412-П «Об определении перечня предельных параметров разрешенного строительства, реконструкции объектов капитального строительства, указываемых в решении о комплексном развитии территории»</w:t>
      </w:r>
      <w:r>
        <w:rPr>
          <w:rFonts w:ascii="Times New Roman" w:hAnsi="Times New Roman"/>
          <w:sz w:val="28"/>
        </w:rPr>
        <w:t xml:space="preserve"> изменение, заменив слова «предельную высоту зданий» словами «предельная высота зданий». </w:t>
      </w:r>
    </w:p>
    <w:p w:rsidR="00352462" w:rsidRDefault="003524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Pr="00352462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352462" w:rsidRPr="00352462" w:rsidRDefault="003524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68C0" w:rsidRDefault="00F968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68C0" w:rsidRDefault="00F968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F968C0">
        <w:trPr>
          <w:trHeight w:val="692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F968C0" w:rsidRDefault="0095714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Временно исполняющий</w:t>
            </w:r>
          </w:p>
          <w:p w:rsidR="00F968C0" w:rsidRDefault="0095714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обязанности Председателя </w:t>
            </w:r>
          </w:p>
          <w:p w:rsidR="00F968C0" w:rsidRDefault="0095714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F968C0" w:rsidRDefault="0095714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F968C0" w:rsidRDefault="00F968C0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F968C0" w:rsidRDefault="00F968C0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F968C0" w:rsidRDefault="0095714F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F968C0" w:rsidRDefault="00F968C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F968C0" w:rsidRDefault="00F968C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F968C0" w:rsidRDefault="00F968C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F968C0" w:rsidRDefault="0095714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F968C0" w:rsidRDefault="00F968C0" w:rsidP="00352462">
      <w:pPr>
        <w:rPr>
          <w:rFonts w:ascii="Times New Roman" w:hAnsi="Times New Roman"/>
          <w:sz w:val="28"/>
          <w:szCs w:val="28"/>
        </w:rPr>
      </w:pPr>
    </w:p>
    <w:sectPr w:rsidR="00F968C0">
      <w:headerReference w:type="default" r:id="rId9"/>
      <w:pgSz w:w="11906" w:h="1683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F9" w:rsidRDefault="00E550F9">
      <w:pPr>
        <w:spacing w:line="240" w:lineRule="auto"/>
      </w:pPr>
      <w:r>
        <w:separator/>
      </w:r>
    </w:p>
  </w:endnote>
  <w:endnote w:type="continuationSeparator" w:id="0">
    <w:p w:rsidR="00E550F9" w:rsidRDefault="00E55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F9" w:rsidRDefault="00E550F9">
      <w:pPr>
        <w:spacing w:after="0"/>
      </w:pPr>
      <w:r>
        <w:separator/>
      </w:r>
    </w:p>
  </w:footnote>
  <w:footnote w:type="continuationSeparator" w:id="0">
    <w:p w:rsidR="00E550F9" w:rsidRDefault="00E550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1986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37F1F" w:rsidRPr="00D37F1F" w:rsidRDefault="00D37F1F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D37F1F">
          <w:rPr>
            <w:rFonts w:ascii="Times New Roman" w:hAnsi="Times New Roman"/>
            <w:sz w:val="28"/>
            <w:szCs w:val="28"/>
          </w:rPr>
          <w:fldChar w:fldCharType="begin"/>
        </w:r>
        <w:r w:rsidRPr="00D37F1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37F1F">
          <w:rPr>
            <w:rFonts w:ascii="Times New Roman" w:hAnsi="Times New Roman"/>
            <w:sz w:val="28"/>
            <w:szCs w:val="28"/>
          </w:rPr>
          <w:fldChar w:fldCharType="separate"/>
        </w:r>
        <w:r w:rsidR="00352462">
          <w:rPr>
            <w:rFonts w:ascii="Times New Roman" w:hAnsi="Times New Roman"/>
            <w:noProof/>
            <w:sz w:val="28"/>
            <w:szCs w:val="28"/>
          </w:rPr>
          <w:t>2</w:t>
        </w:r>
        <w:r w:rsidRPr="00D37F1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37F1F" w:rsidRDefault="00D37F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747922"/>
    <w:multiLevelType w:val="singleLevel"/>
    <w:tmpl w:val="9074792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D033795"/>
    <w:multiLevelType w:val="singleLevel"/>
    <w:tmpl w:val="9D03379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106FA2"/>
    <w:rsid w:val="001779EA"/>
    <w:rsid w:val="00182266"/>
    <w:rsid w:val="00204703"/>
    <w:rsid w:val="00296644"/>
    <w:rsid w:val="00352462"/>
    <w:rsid w:val="003F5FA1"/>
    <w:rsid w:val="004359D7"/>
    <w:rsid w:val="00457780"/>
    <w:rsid w:val="005C04A1"/>
    <w:rsid w:val="005C24B8"/>
    <w:rsid w:val="005F20AB"/>
    <w:rsid w:val="00647B58"/>
    <w:rsid w:val="008671DF"/>
    <w:rsid w:val="0095714F"/>
    <w:rsid w:val="009D050A"/>
    <w:rsid w:val="009E0B0A"/>
    <w:rsid w:val="00A416B2"/>
    <w:rsid w:val="00A57395"/>
    <w:rsid w:val="00A82146"/>
    <w:rsid w:val="00B317F0"/>
    <w:rsid w:val="00B46166"/>
    <w:rsid w:val="00B52155"/>
    <w:rsid w:val="00D30376"/>
    <w:rsid w:val="00D37F1F"/>
    <w:rsid w:val="00E40F63"/>
    <w:rsid w:val="00E550F9"/>
    <w:rsid w:val="00E91DFE"/>
    <w:rsid w:val="00E9248C"/>
    <w:rsid w:val="00ED738C"/>
    <w:rsid w:val="00EF5C69"/>
    <w:rsid w:val="00F12503"/>
    <w:rsid w:val="00F968C0"/>
    <w:rsid w:val="021C6183"/>
    <w:rsid w:val="05033F38"/>
    <w:rsid w:val="06BE122E"/>
    <w:rsid w:val="06F133D8"/>
    <w:rsid w:val="15C64B46"/>
    <w:rsid w:val="17A1031E"/>
    <w:rsid w:val="17B1375A"/>
    <w:rsid w:val="297C3E3D"/>
    <w:rsid w:val="2AF77E8C"/>
    <w:rsid w:val="3F34783E"/>
    <w:rsid w:val="43AF149B"/>
    <w:rsid w:val="44DB3463"/>
    <w:rsid w:val="466A1313"/>
    <w:rsid w:val="4A033B25"/>
    <w:rsid w:val="4D225127"/>
    <w:rsid w:val="4D726EED"/>
    <w:rsid w:val="4DA06425"/>
    <w:rsid w:val="4E9F0918"/>
    <w:rsid w:val="52823BCD"/>
    <w:rsid w:val="554C317A"/>
    <w:rsid w:val="55B80731"/>
    <w:rsid w:val="5859068F"/>
    <w:rsid w:val="58F9404B"/>
    <w:rsid w:val="61043F71"/>
    <w:rsid w:val="6B463AD1"/>
    <w:rsid w:val="70673B2B"/>
    <w:rsid w:val="78B211A4"/>
    <w:rsid w:val="793918EE"/>
    <w:rsid w:val="793B0674"/>
    <w:rsid w:val="7A92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2D2C53F"/>
  <w15:docId w15:val="{435FF305-296A-43BA-BB13-33EBC0BC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qFormat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3"/>
    <w:qFormat/>
    <w:rPr>
      <w:color w:val="0563C1" w:themeColor="hyperlink"/>
      <w:u w:val="single"/>
    </w:rPr>
  </w:style>
  <w:style w:type="paragraph" w:customStyle="1" w:styleId="12">
    <w:name w:val="Основной шрифт абзаца1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a6">
    <w:name w:val="Plain Text"/>
    <w:basedOn w:val="a"/>
    <w:link w:val="a7"/>
    <w:qFormat/>
    <w:pPr>
      <w:spacing w:after="0" w:line="240" w:lineRule="auto"/>
    </w:pPr>
    <w:rPr>
      <w:rFonts w:ascii="Calibri" w:hAnsi="Calibri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 w:line="264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e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f">
    <w:name w:val="Subtitle"/>
    <w:next w:val="a"/>
    <w:link w:val="af0"/>
    <w:uiPriority w:val="11"/>
    <w:qFormat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f1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9">
    <w:name w:val="Верхний колонтитул Знак"/>
    <w:basedOn w:val="15"/>
    <w:link w:val="a8"/>
    <w:uiPriority w:val="99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7">
    <w:name w:val="Текст Знак"/>
    <w:basedOn w:val="15"/>
    <w:link w:val="a6"/>
    <w:qFormat/>
    <w:rPr>
      <w:rFonts w:ascii="Calibri" w:hAnsi="Calibri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d">
    <w:name w:val="Нижний колонтитул Знак"/>
    <w:basedOn w:val="15"/>
    <w:link w:val="ac"/>
    <w:qFormat/>
    <w:rPr>
      <w:rFonts w:ascii="Times New Roman" w:hAnsi="Times New Roman"/>
      <w:sz w:val="28"/>
    </w:rPr>
  </w:style>
  <w:style w:type="character" w:customStyle="1" w:styleId="ab">
    <w:name w:val="Заголовок Знак"/>
    <w:link w:val="aa"/>
    <w:qFormat/>
    <w:rPr>
      <w:rFonts w:ascii="XO Thames" w:hAnsi="XO Thames"/>
      <w:b/>
      <w:caps/>
      <w:sz w:val="40"/>
    </w:rPr>
  </w:style>
  <w:style w:type="character" w:customStyle="1" w:styleId="a5">
    <w:name w:val="Текст выноски Знак"/>
    <w:basedOn w:val="15"/>
    <w:link w:val="a4"/>
    <w:qFormat/>
    <w:rPr>
      <w:rFonts w:ascii="Segoe UI" w:hAnsi="Segoe UI"/>
      <w:sz w:val="18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99"/>
    <w:rsid w:val="00D37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Салькова Елена Владимировна</cp:lastModifiedBy>
  <cp:revision>5</cp:revision>
  <cp:lastPrinted>2025-10-15T23:34:00Z</cp:lastPrinted>
  <dcterms:created xsi:type="dcterms:W3CDTF">2025-10-15T23:34:00Z</dcterms:created>
  <dcterms:modified xsi:type="dcterms:W3CDTF">2025-10-16T02:41:00Z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7F66737B7493405F9F313B07B016BDAA_13</vt:lpwstr>
  </property>
</Properties>
</file>