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7ACE" w:rsidRPr="0055585F" w:rsidRDefault="00925549" w:rsidP="00816F89">
      <w:pPr>
        <w:spacing w:after="0" w:line="240" w:lineRule="auto"/>
        <w:rPr>
          <w:rFonts w:ascii="Times New Roman" w:hAnsi="Times New Roman"/>
          <w:color w:val="auto"/>
          <w:sz w:val="28"/>
        </w:rPr>
      </w:pPr>
      <w:r w:rsidRPr="0055585F">
        <w:rPr>
          <w:rFonts w:ascii="Times New Roman" w:hAnsi="Times New Roman"/>
          <w:noProof/>
          <w:color w:val="auto"/>
          <w:sz w:val="32"/>
        </w:rPr>
        <w:drawing>
          <wp:anchor distT="0" distB="0" distL="114300" distR="114300" simplePos="0" relativeHeight="251658240" behindDoc="1" locked="0" layoutInCell="1" allowOverlap="1" wp14:anchorId="2195A7E5" wp14:editId="0556C912">
            <wp:simplePos x="0" y="0"/>
            <wp:positionH relativeFrom="margin">
              <wp:align>center</wp:align>
            </wp:positionH>
            <wp:positionV relativeFrom="paragraph">
              <wp:posOffset>0</wp:posOffset>
            </wp:positionV>
            <wp:extent cx="647700" cy="807720"/>
            <wp:effectExtent l="0" t="0" r="0" b="0"/>
            <wp:wrapTight wrapText="bothSides" distL="114300" distR="114300">
              <wp:wrapPolygon edited="0">
                <wp:start x="0" y="0"/>
                <wp:lineTo x="0" y="20887"/>
                <wp:lineTo x="20965" y="20887"/>
                <wp:lineTo x="20965" y="0"/>
                <wp:lineTo x="0" y="0"/>
              </wp:wrapPolygon>
            </wp:wrapTight>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srcRect/>
                    <a:stretch/>
                  </pic:blipFill>
                  <pic:spPr>
                    <a:xfrm>
                      <a:off x="0" y="0"/>
                      <a:ext cx="647700" cy="807720"/>
                    </a:xfrm>
                    <a:prstGeom prst="rect">
                      <a:avLst/>
                    </a:prstGeom>
                  </pic:spPr>
                </pic:pic>
              </a:graphicData>
            </a:graphic>
          </wp:anchor>
        </w:drawing>
      </w:r>
    </w:p>
    <w:p w:rsidR="00E77ACE" w:rsidRPr="0055585F" w:rsidRDefault="00E77ACE" w:rsidP="00816F89">
      <w:pPr>
        <w:spacing w:after="0" w:line="240" w:lineRule="auto"/>
        <w:jc w:val="center"/>
        <w:rPr>
          <w:rFonts w:ascii="Times New Roman" w:hAnsi="Times New Roman"/>
          <w:color w:val="auto"/>
          <w:sz w:val="32"/>
        </w:rPr>
      </w:pPr>
    </w:p>
    <w:p w:rsidR="00E77ACE" w:rsidRPr="0055585F" w:rsidRDefault="00E77ACE" w:rsidP="00816F89">
      <w:pPr>
        <w:spacing w:after="0" w:line="240" w:lineRule="auto"/>
        <w:jc w:val="center"/>
        <w:rPr>
          <w:rFonts w:ascii="Times New Roman" w:hAnsi="Times New Roman"/>
          <w:b/>
          <w:color w:val="auto"/>
          <w:sz w:val="32"/>
        </w:rPr>
      </w:pPr>
    </w:p>
    <w:p w:rsidR="00E77ACE" w:rsidRPr="0055585F" w:rsidRDefault="00E77ACE" w:rsidP="00816F89">
      <w:pPr>
        <w:spacing w:after="0" w:line="240" w:lineRule="auto"/>
        <w:rPr>
          <w:rFonts w:ascii="Times New Roman" w:hAnsi="Times New Roman"/>
          <w:b/>
          <w:color w:val="auto"/>
          <w:sz w:val="32"/>
        </w:rPr>
      </w:pPr>
    </w:p>
    <w:p w:rsidR="00E77ACE" w:rsidRPr="0055585F" w:rsidRDefault="00925549" w:rsidP="00816F89">
      <w:pPr>
        <w:spacing w:after="0" w:line="240" w:lineRule="auto"/>
        <w:jc w:val="center"/>
        <w:rPr>
          <w:rFonts w:ascii="Times New Roman" w:hAnsi="Times New Roman"/>
          <w:b/>
          <w:color w:val="auto"/>
          <w:sz w:val="32"/>
        </w:rPr>
      </w:pPr>
      <w:r w:rsidRPr="0055585F">
        <w:rPr>
          <w:rFonts w:ascii="Times New Roman" w:hAnsi="Times New Roman"/>
          <w:b/>
          <w:color w:val="auto"/>
          <w:sz w:val="32"/>
        </w:rPr>
        <w:t>П О С Т А Н О В Л Е Н И Е</w:t>
      </w:r>
    </w:p>
    <w:p w:rsidR="00E77ACE" w:rsidRPr="0055585F" w:rsidRDefault="00E77ACE" w:rsidP="00816F89">
      <w:pPr>
        <w:spacing w:after="0" w:line="240" w:lineRule="auto"/>
        <w:jc w:val="center"/>
        <w:rPr>
          <w:rFonts w:ascii="Times New Roman" w:hAnsi="Times New Roman"/>
          <w:b/>
          <w:color w:val="auto"/>
          <w:sz w:val="28"/>
        </w:rPr>
      </w:pPr>
    </w:p>
    <w:p w:rsidR="00E77ACE" w:rsidRPr="0055585F" w:rsidRDefault="00925549" w:rsidP="00816F89">
      <w:pPr>
        <w:spacing w:after="0" w:line="240" w:lineRule="auto"/>
        <w:jc w:val="center"/>
        <w:rPr>
          <w:rFonts w:ascii="Times New Roman" w:hAnsi="Times New Roman"/>
          <w:b/>
          <w:color w:val="auto"/>
          <w:sz w:val="28"/>
        </w:rPr>
      </w:pPr>
      <w:r w:rsidRPr="0055585F">
        <w:rPr>
          <w:rFonts w:ascii="Times New Roman" w:hAnsi="Times New Roman"/>
          <w:b/>
          <w:color w:val="auto"/>
          <w:sz w:val="28"/>
        </w:rPr>
        <w:t>ПРАВИТЕЛЬСТВА</w:t>
      </w:r>
    </w:p>
    <w:p w:rsidR="00E77ACE" w:rsidRPr="0055585F" w:rsidRDefault="00925549" w:rsidP="00816F89">
      <w:pPr>
        <w:spacing w:after="0" w:line="240" w:lineRule="auto"/>
        <w:jc w:val="center"/>
        <w:rPr>
          <w:rFonts w:ascii="Times New Roman" w:hAnsi="Times New Roman"/>
          <w:b/>
          <w:color w:val="auto"/>
          <w:sz w:val="28"/>
        </w:rPr>
      </w:pPr>
      <w:r w:rsidRPr="0055585F">
        <w:rPr>
          <w:rFonts w:ascii="Times New Roman" w:hAnsi="Times New Roman"/>
          <w:b/>
          <w:color w:val="auto"/>
          <w:sz w:val="28"/>
        </w:rPr>
        <w:t>КАМЧАТСКОГО КРАЯ</w:t>
      </w:r>
    </w:p>
    <w:p w:rsidR="00E77ACE" w:rsidRPr="0055585F" w:rsidRDefault="00E77ACE" w:rsidP="00816F89">
      <w:pPr>
        <w:spacing w:after="0" w:line="240" w:lineRule="auto"/>
        <w:ind w:firstLine="709"/>
        <w:jc w:val="center"/>
        <w:rPr>
          <w:rFonts w:ascii="Times New Roman" w:hAnsi="Times New Roman"/>
          <w:color w:val="auto"/>
          <w:sz w:val="28"/>
        </w:rPr>
      </w:pPr>
    </w:p>
    <w:tbl>
      <w:tblPr>
        <w:tblW w:w="0" w:type="auto"/>
        <w:tblLayout w:type="fixed"/>
        <w:tblCellMar>
          <w:left w:w="0" w:type="dxa"/>
          <w:right w:w="0" w:type="dxa"/>
        </w:tblCellMar>
        <w:tblLook w:val="04A0" w:firstRow="1" w:lastRow="0" w:firstColumn="1" w:lastColumn="0" w:noHBand="0" w:noVBand="1"/>
      </w:tblPr>
      <w:tblGrid>
        <w:gridCol w:w="4253"/>
      </w:tblGrid>
      <w:tr w:rsidR="008628F5" w:rsidRPr="0055585F">
        <w:trPr>
          <w:trHeight w:val="234"/>
        </w:trPr>
        <w:tc>
          <w:tcPr>
            <w:tcW w:w="4253" w:type="dxa"/>
            <w:tcBorders>
              <w:top w:val="nil"/>
              <w:left w:val="nil"/>
              <w:right w:val="nil"/>
            </w:tcBorders>
            <w:tcMar>
              <w:left w:w="0" w:type="dxa"/>
              <w:right w:w="0" w:type="dxa"/>
            </w:tcMar>
          </w:tcPr>
          <w:p w:rsidR="00E77ACE" w:rsidRPr="0055585F" w:rsidRDefault="00925549" w:rsidP="00816F89">
            <w:pPr>
              <w:spacing w:after="0" w:line="240" w:lineRule="auto"/>
              <w:ind w:left="142" w:hanging="142"/>
              <w:rPr>
                <w:rFonts w:ascii="Times New Roman" w:hAnsi="Times New Roman"/>
                <w:color w:val="auto"/>
                <w:sz w:val="24"/>
              </w:rPr>
            </w:pPr>
            <w:bookmarkStart w:id="0" w:name="REGNUMDATESTAMP"/>
            <w:r w:rsidRPr="004038FF">
              <w:rPr>
                <w:rFonts w:ascii="Times New Roman" w:hAnsi="Times New Roman"/>
                <w:color w:val="FFFFFF" w:themeColor="background1"/>
                <w:sz w:val="24"/>
              </w:rPr>
              <w:t>[Дата регистрации] № [Номер</w:t>
            </w:r>
            <w:r w:rsidRPr="004038FF">
              <w:rPr>
                <w:rFonts w:ascii="Times New Roman" w:hAnsi="Times New Roman"/>
                <w:color w:val="FFFFFF" w:themeColor="background1"/>
                <w:sz w:val="20"/>
              </w:rPr>
              <w:t xml:space="preserve"> документа</w:t>
            </w:r>
            <w:r w:rsidRPr="004038FF">
              <w:rPr>
                <w:rFonts w:ascii="Times New Roman" w:hAnsi="Times New Roman"/>
                <w:color w:val="FFFFFF" w:themeColor="background1"/>
                <w:sz w:val="24"/>
              </w:rPr>
              <w:t>]</w:t>
            </w:r>
            <w:bookmarkEnd w:id="0"/>
          </w:p>
        </w:tc>
      </w:tr>
      <w:tr w:rsidR="008628F5" w:rsidRPr="0055585F">
        <w:trPr>
          <w:trHeight w:val="247"/>
        </w:trPr>
        <w:tc>
          <w:tcPr>
            <w:tcW w:w="4253" w:type="dxa"/>
            <w:tcBorders>
              <w:left w:val="nil"/>
              <w:bottom w:val="nil"/>
              <w:right w:val="nil"/>
            </w:tcBorders>
            <w:tcMar>
              <w:left w:w="0" w:type="dxa"/>
              <w:right w:w="0" w:type="dxa"/>
            </w:tcMar>
          </w:tcPr>
          <w:p w:rsidR="00E77ACE" w:rsidRPr="0055585F" w:rsidRDefault="00925549" w:rsidP="00816F89">
            <w:pPr>
              <w:spacing w:after="0" w:line="240" w:lineRule="auto"/>
              <w:jc w:val="center"/>
              <w:rPr>
                <w:rFonts w:ascii="Times New Roman" w:hAnsi="Times New Roman"/>
                <w:color w:val="auto"/>
                <w:u w:val="single"/>
              </w:rPr>
            </w:pPr>
            <w:r w:rsidRPr="0055585F">
              <w:rPr>
                <w:rFonts w:ascii="Times New Roman" w:hAnsi="Times New Roman"/>
                <w:color w:val="auto"/>
              </w:rPr>
              <w:t>г. Петропавловск-Камчатский</w:t>
            </w:r>
          </w:p>
        </w:tc>
      </w:tr>
      <w:tr w:rsidR="008628F5" w:rsidRPr="0055585F">
        <w:trPr>
          <w:trHeight w:val="80"/>
        </w:trPr>
        <w:tc>
          <w:tcPr>
            <w:tcW w:w="4253" w:type="dxa"/>
            <w:tcMar>
              <w:left w:w="0" w:type="dxa"/>
              <w:right w:w="0" w:type="dxa"/>
            </w:tcMar>
          </w:tcPr>
          <w:p w:rsidR="00E77ACE" w:rsidRPr="0055585F" w:rsidRDefault="00E77ACE" w:rsidP="00816F89">
            <w:pPr>
              <w:spacing w:after="0" w:line="240" w:lineRule="auto"/>
              <w:jc w:val="both"/>
              <w:rPr>
                <w:rFonts w:ascii="Times New Roman" w:hAnsi="Times New Roman"/>
                <w:color w:val="auto"/>
                <w:sz w:val="20"/>
              </w:rPr>
            </w:pPr>
          </w:p>
        </w:tc>
      </w:tr>
    </w:tbl>
    <w:p w:rsidR="00816F89" w:rsidRPr="0055585F" w:rsidRDefault="00816F89" w:rsidP="000A15E4">
      <w:pPr>
        <w:autoSpaceDE w:val="0"/>
        <w:autoSpaceDN w:val="0"/>
        <w:adjustRightInd w:val="0"/>
        <w:spacing w:after="0" w:line="240" w:lineRule="auto"/>
        <w:jc w:val="center"/>
        <w:rPr>
          <w:rFonts w:ascii="Times New Roman" w:hAnsi="Times New Roman"/>
          <w:b/>
          <w:color w:val="auto"/>
          <w:sz w:val="28"/>
          <w:szCs w:val="28"/>
        </w:rPr>
      </w:pPr>
      <w:r w:rsidRPr="0055585F">
        <w:rPr>
          <w:rStyle w:val="12"/>
          <w:rFonts w:ascii="Times New Roman" w:hAnsi="Times New Roman"/>
          <w:b/>
          <w:color w:val="auto"/>
          <w:sz w:val="28"/>
          <w:szCs w:val="28"/>
        </w:rPr>
        <w:t xml:space="preserve">Об утверждении </w:t>
      </w:r>
      <w:r w:rsidR="003B492A" w:rsidRPr="0055585F">
        <w:rPr>
          <w:rFonts w:ascii="Times New Roman" w:hAnsi="Times New Roman"/>
          <w:b/>
          <w:color w:val="auto"/>
          <w:sz w:val="28"/>
          <w:szCs w:val="28"/>
        </w:rPr>
        <w:t xml:space="preserve">Порядка предоставления в </w:t>
      </w:r>
      <w:r w:rsidR="00430344" w:rsidRPr="0055585F">
        <w:rPr>
          <w:rFonts w:ascii="Times New Roman" w:hAnsi="Times New Roman"/>
          <w:b/>
          <w:color w:val="auto"/>
          <w:sz w:val="28"/>
          <w:szCs w:val="28"/>
        </w:rPr>
        <w:t>202</w:t>
      </w:r>
      <w:r w:rsidR="00475B4C">
        <w:rPr>
          <w:rFonts w:ascii="Times New Roman" w:hAnsi="Times New Roman"/>
          <w:b/>
          <w:color w:val="auto"/>
          <w:sz w:val="28"/>
          <w:szCs w:val="28"/>
        </w:rPr>
        <w:t>6</w:t>
      </w:r>
      <w:r w:rsidR="00430344" w:rsidRPr="0055585F">
        <w:rPr>
          <w:rFonts w:ascii="Times New Roman" w:hAnsi="Times New Roman"/>
          <w:b/>
          <w:color w:val="auto"/>
          <w:sz w:val="28"/>
          <w:szCs w:val="28"/>
        </w:rPr>
        <w:t xml:space="preserve"> году</w:t>
      </w:r>
      <w:r w:rsidR="003B492A" w:rsidRPr="0055585F">
        <w:rPr>
          <w:rFonts w:ascii="Times New Roman" w:hAnsi="Times New Roman"/>
          <w:b/>
          <w:color w:val="auto"/>
          <w:sz w:val="28"/>
          <w:szCs w:val="28"/>
        </w:rPr>
        <w:t xml:space="preserve"> субсидий отдельным социально ориентированным некоммерческим организациям в Камчатском крае на финансовое обеспечение за</w:t>
      </w:r>
      <w:r w:rsidR="00A3717C" w:rsidRPr="0055585F">
        <w:rPr>
          <w:rFonts w:ascii="Times New Roman" w:hAnsi="Times New Roman"/>
          <w:b/>
          <w:color w:val="auto"/>
          <w:sz w:val="28"/>
          <w:szCs w:val="28"/>
        </w:rPr>
        <w:t>трат в связи с предоставлением</w:t>
      </w:r>
      <w:r w:rsidR="003B492A" w:rsidRPr="0055585F">
        <w:rPr>
          <w:rFonts w:ascii="Times New Roman" w:hAnsi="Times New Roman"/>
          <w:b/>
          <w:color w:val="auto"/>
          <w:sz w:val="28"/>
          <w:szCs w:val="28"/>
        </w:rPr>
        <w:t xml:space="preserve"> услуг</w:t>
      </w:r>
      <w:r w:rsidR="00475B4C">
        <w:rPr>
          <w:rFonts w:ascii="Times New Roman" w:hAnsi="Times New Roman"/>
          <w:b/>
          <w:color w:val="auto"/>
          <w:sz w:val="28"/>
          <w:szCs w:val="28"/>
        </w:rPr>
        <w:t xml:space="preserve"> отдельным категориям</w:t>
      </w:r>
      <w:r w:rsidR="003B492A" w:rsidRPr="0055585F">
        <w:rPr>
          <w:rFonts w:ascii="Times New Roman" w:hAnsi="Times New Roman"/>
          <w:b/>
          <w:color w:val="auto"/>
          <w:sz w:val="28"/>
          <w:szCs w:val="28"/>
        </w:rPr>
        <w:t xml:space="preserve"> граждан</w:t>
      </w:r>
      <w:r w:rsidR="00A3717C" w:rsidRPr="0055585F">
        <w:rPr>
          <w:rFonts w:ascii="Times New Roman" w:hAnsi="Times New Roman"/>
          <w:b/>
          <w:color w:val="auto"/>
          <w:sz w:val="28"/>
          <w:szCs w:val="28"/>
        </w:rPr>
        <w:t>, оказавшимся в трудной жизненной ситуации</w:t>
      </w:r>
    </w:p>
    <w:p w:rsidR="00E77ACE" w:rsidRPr="0055585F" w:rsidRDefault="00E77ACE" w:rsidP="000A15E4">
      <w:pPr>
        <w:autoSpaceDE w:val="0"/>
        <w:autoSpaceDN w:val="0"/>
        <w:adjustRightInd w:val="0"/>
        <w:spacing w:after="0" w:line="240" w:lineRule="auto"/>
        <w:jc w:val="both"/>
        <w:rPr>
          <w:rFonts w:ascii="Times New Roman" w:hAnsi="Times New Roman"/>
          <w:color w:val="auto"/>
          <w:sz w:val="28"/>
          <w:szCs w:val="28"/>
        </w:rPr>
      </w:pPr>
    </w:p>
    <w:p w:rsidR="00F576C3" w:rsidRPr="0055585F" w:rsidRDefault="00F576C3" w:rsidP="000A15E4">
      <w:pPr>
        <w:autoSpaceDE w:val="0"/>
        <w:autoSpaceDN w:val="0"/>
        <w:adjustRightInd w:val="0"/>
        <w:spacing w:after="0" w:line="240" w:lineRule="auto"/>
        <w:jc w:val="both"/>
        <w:rPr>
          <w:rFonts w:ascii="Times New Roman" w:hAnsi="Times New Roman"/>
          <w:color w:val="auto"/>
          <w:sz w:val="28"/>
          <w:szCs w:val="28"/>
        </w:rPr>
      </w:pPr>
    </w:p>
    <w:p w:rsidR="004F143D" w:rsidRPr="0055585F" w:rsidRDefault="004F143D" w:rsidP="000A15E4">
      <w:pPr>
        <w:spacing w:after="0" w:line="240" w:lineRule="auto"/>
        <w:ind w:firstLine="709"/>
        <w:jc w:val="both"/>
        <w:rPr>
          <w:rFonts w:ascii="Times New Roman" w:hAnsi="Times New Roman"/>
          <w:color w:val="auto"/>
          <w:sz w:val="28"/>
          <w:szCs w:val="28"/>
        </w:rPr>
      </w:pPr>
      <w:r w:rsidRPr="0055585F">
        <w:rPr>
          <w:rStyle w:val="12"/>
          <w:rFonts w:ascii="Times New Roman" w:hAnsi="Times New Roman"/>
          <w:color w:val="auto"/>
          <w:sz w:val="28"/>
          <w:szCs w:val="28"/>
        </w:rPr>
        <w:t xml:space="preserve">В соответствии с </w:t>
      </w:r>
      <w:r w:rsidR="00F576C3" w:rsidRPr="0055585F">
        <w:rPr>
          <w:rStyle w:val="12"/>
          <w:rFonts w:ascii="Times New Roman" w:hAnsi="Times New Roman"/>
          <w:color w:val="auto"/>
          <w:sz w:val="28"/>
          <w:szCs w:val="28"/>
        </w:rPr>
        <w:t>пунктом</w:t>
      </w:r>
      <w:r w:rsidRPr="0055585F">
        <w:rPr>
          <w:rStyle w:val="12"/>
          <w:rFonts w:ascii="Times New Roman" w:hAnsi="Times New Roman"/>
          <w:color w:val="auto"/>
          <w:sz w:val="28"/>
          <w:szCs w:val="28"/>
        </w:rPr>
        <w:t xml:space="preserve"> 2 статьи 78</w:t>
      </w:r>
      <w:r w:rsidRPr="0055585F">
        <w:rPr>
          <w:rStyle w:val="12"/>
          <w:rFonts w:ascii="Times New Roman" w:hAnsi="Times New Roman"/>
          <w:color w:val="auto"/>
          <w:sz w:val="28"/>
          <w:szCs w:val="28"/>
          <w:vertAlign w:val="superscript"/>
        </w:rPr>
        <w:t>1</w:t>
      </w:r>
      <w:r w:rsidRPr="0055585F">
        <w:rPr>
          <w:rStyle w:val="12"/>
          <w:rFonts w:ascii="Times New Roman" w:hAnsi="Times New Roman"/>
          <w:color w:val="auto"/>
          <w:sz w:val="28"/>
          <w:szCs w:val="28"/>
        </w:rPr>
        <w:t>, подпунктом 1 пункта 2 статьи 78</w:t>
      </w:r>
      <w:r w:rsidRPr="0055585F">
        <w:rPr>
          <w:rStyle w:val="12"/>
          <w:rFonts w:ascii="Times New Roman" w:hAnsi="Times New Roman"/>
          <w:color w:val="auto"/>
          <w:sz w:val="28"/>
          <w:szCs w:val="28"/>
          <w:vertAlign w:val="superscript"/>
        </w:rPr>
        <w:t>5</w:t>
      </w:r>
      <w:r w:rsidRPr="0055585F">
        <w:rPr>
          <w:rStyle w:val="12"/>
          <w:rFonts w:ascii="Times New Roman" w:hAnsi="Times New Roman"/>
          <w:color w:val="auto"/>
          <w:sz w:val="28"/>
          <w:szCs w:val="28"/>
        </w:rPr>
        <w:t xml:space="preserve"> Бюджетного кодекса Российской Федерации, постановлением Правительства Российской Федерации от 25.10.2023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w:t>
      </w:r>
    </w:p>
    <w:p w:rsidR="004F143D" w:rsidRPr="0055585F" w:rsidRDefault="004F143D" w:rsidP="000A15E4">
      <w:pPr>
        <w:spacing w:after="0" w:line="240" w:lineRule="auto"/>
        <w:ind w:firstLine="709"/>
        <w:jc w:val="both"/>
        <w:rPr>
          <w:rFonts w:ascii="Times New Roman" w:hAnsi="Times New Roman"/>
          <w:color w:val="auto"/>
          <w:sz w:val="28"/>
          <w:szCs w:val="28"/>
        </w:rPr>
      </w:pPr>
    </w:p>
    <w:p w:rsidR="00E77ACE" w:rsidRPr="0055585F" w:rsidRDefault="00925549" w:rsidP="000A15E4">
      <w:pPr>
        <w:spacing w:after="0" w:line="240" w:lineRule="auto"/>
        <w:ind w:firstLine="709"/>
        <w:jc w:val="both"/>
        <w:rPr>
          <w:rFonts w:ascii="Times New Roman" w:hAnsi="Times New Roman"/>
          <w:color w:val="auto"/>
          <w:sz w:val="28"/>
          <w:szCs w:val="28"/>
        </w:rPr>
      </w:pPr>
      <w:r w:rsidRPr="0055585F">
        <w:rPr>
          <w:rFonts w:ascii="Times New Roman" w:hAnsi="Times New Roman"/>
          <w:color w:val="auto"/>
          <w:sz w:val="28"/>
          <w:szCs w:val="28"/>
        </w:rPr>
        <w:t>ПРАВИТЕЛЬСТВО ПОСТАНОВЛЯЕТ:</w:t>
      </w:r>
    </w:p>
    <w:p w:rsidR="00E77ACE" w:rsidRPr="0055585F" w:rsidRDefault="00E77ACE" w:rsidP="000A15E4">
      <w:pPr>
        <w:spacing w:after="0" w:line="240" w:lineRule="auto"/>
        <w:ind w:firstLine="709"/>
        <w:jc w:val="both"/>
        <w:rPr>
          <w:rFonts w:ascii="Times New Roman" w:hAnsi="Times New Roman"/>
          <w:color w:val="auto"/>
          <w:sz w:val="28"/>
          <w:szCs w:val="28"/>
        </w:rPr>
      </w:pPr>
    </w:p>
    <w:p w:rsidR="003B492A" w:rsidRPr="00475B4C" w:rsidRDefault="004F143D" w:rsidP="00475B4C">
      <w:pPr>
        <w:pStyle w:val="af1"/>
        <w:numPr>
          <w:ilvl w:val="0"/>
          <w:numId w:val="2"/>
        </w:numPr>
        <w:autoSpaceDE w:val="0"/>
        <w:autoSpaceDN w:val="0"/>
        <w:adjustRightInd w:val="0"/>
        <w:spacing w:after="0" w:line="240" w:lineRule="auto"/>
        <w:ind w:left="0" w:firstLine="709"/>
        <w:jc w:val="both"/>
        <w:rPr>
          <w:rFonts w:ascii="Times New Roman" w:hAnsi="Times New Roman"/>
          <w:color w:val="auto"/>
          <w:sz w:val="28"/>
          <w:szCs w:val="28"/>
        </w:rPr>
      </w:pPr>
      <w:r w:rsidRPr="00475B4C">
        <w:rPr>
          <w:rFonts w:ascii="Times New Roman" w:hAnsi="Times New Roman"/>
          <w:color w:val="auto"/>
          <w:sz w:val="28"/>
          <w:szCs w:val="28"/>
        </w:rPr>
        <w:t>Утвердить</w:t>
      </w:r>
      <w:r w:rsidR="00816F89" w:rsidRPr="00475B4C">
        <w:rPr>
          <w:rStyle w:val="12"/>
          <w:rFonts w:ascii="Times New Roman" w:hAnsi="Times New Roman"/>
          <w:color w:val="auto"/>
          <w:sz w:val="28"/>
          <w:szCs w:val="28"/>
        </w:rPr>
        <w:t xml:space="preserve"> </w:t>
      </w:r>
      <w:r w:rsidR="00430344" w:rsidRPr="00475B4C">
        <w:rPr>
          <w:rFonts w:ascii="Times New Roman" w:hAnsi="Times New Roman"/>
          <w:color w:val="auto"/>
          <w:sz w:val="28"/>
          <w:szCs w:val="28"/>
        </w:rPr>
        <w:t xml:space="preserve">Порядок предоставления </w:t>
      </w:r>
      <w:r w:rsidR="00475B4C" w:rsidRPr="00475B4C">
        <w:rPr>
          <w:rFonts w:ascii="Times New Roman" w:hAnsi="Times New Roman"/>
          <w:color w:val="auto"/>
          <w:sz w:val="28"/>
          <w:szCs w:val="28"/>
        </w:rPr>
        <w:t>в 2026 году субсидий отдельным социально ориентированным некоммерческим организациям в Камчатском крае на финансовое обеспечение затрат в связи с предоставлением услуг отдельным категориям граждан, оказавшимся в трудной жизненной ситуации</w:t>
      </w:r>
      <w:r w:rsidRPr="00475B4C">
        <w:rPr>
          <w:rFonts w:ascii="Times New Roman" w:hAnsi="Times New Roman"/>
          <w:color w:val="auto"/>
          <w:sz w:val="28"/>
          <w:szCs w:val="28"/>
        </w:rPr>
        <w:t xml:space="preserve"> </w:t>
      </w:r>
      <w:r w:rsidR="00816F89" w:rsidRPr="00475B4C">
        <w:rPr>
          <w:rFonts w:ascii="Times New Roman" w:hAnsi="Times New Roman"/>
          <w:color w:val="auto"/>
          <w:sz w:val="28"/>
          <w:szCs w:val="28"/>
        </w:rPr>
        <w:t xml:space="preserve">согласно </w:t>
      </w:r>
      <w:hyperlink r:id="rId8" w:history="1">
        <w:r w:rsidR="00816F89" w:rsidRPr="00475B4C">
          <w:rPr>
            <w:rFonts w:ascii="Times New Roman" w:hAnsi="Times New Roman"/>
            <w:color w:val="auto"/>
            <w:sz w:val="28"/>
            <w:szCs w:val="28"/>
          </w:rPr>
          <w:t>приложению</w:t>
        </w:r>
      </w:hyperlink>
      <w:r w:rsidR="00F576C3" w:rsidRPr="00475B4C">
        <w:rPr>
          <w:rFonts w:ascii="Times New Roman" w:hAnsi="Times New Roman"/>
          <w:color w:val="auto"/>
          <w:sz w:val="28"/>
          <w:szCs w:val="28"/>
        </w:rPr>
        <w:t xml:space="preserve"> к настоящему п</w:t>
      </w:r>
      <w:r w:rsidR="00816F89" w:rsidRPr="00475B4C">
        <w:rPr>
          <w:rFonts w:ascii="Times New Roman" w:hAnsi="Times New Roman"/>
          <w:color w:val="auto"/>
          <w:sz w:val="28"/>
          <w:szCs w:val="28"/>
        </w:rPr>
        <w:t>остановлению.</w:t>
      </w:r>
    </w:p>
    <w:p w:rsidR="00816F89" w:rsidRPr="00475B4C" w:rsidRDefault="00F576C3" w:rsidP="00475B4C">
      <w:pPr>
        <w:pStyle w:val="af1"/>
        <w:numPr>
          <w:ilvl w:val="0"/>
          <w:numId w:val="2"/>
        </w:numPr>
        <w:autoSpaceDE w:val="0"/>
        <w:autoSpaceDN w:val="0"/>
        <w:adjustRightInd w:val="0"/>
        <w:spacing w:after="0" w:line="240" w:lineRule="auto"/>
        <w:ind w:left="0" w:firstLine="709"/>
        <w:jc w:val="both"/>
        <w:rPr>
          <w:rFonts w:ascii="Times New Roman" w:hAnsi="Times New Roman"/>
          <w:color w:val="auto"/>
          <w:sz w:val="28"/>
          <w:szCs w:val="28"/>
        </w:rPr>
      </w:pPr>
      <w:r w:rsidRPr="00475B4C">
        <w:rPr>
          <w:rFonts w:ascii="Times New Roman" w:hAnsi="Times New Roman"/>
          <w:color w:val="auto"/>
          <w:sz w:val="28"/>
          <w:szCs w:val="28"/>
        </w:rPr>
        <w:t>Настоящее п</w:t>
      </w:r>
      <w:r w:rsidR="00816F89" w:rsidRPr="00475B4C">
        <w:rPr>
          <w:rFonts w:ascii="Times New Roman" w:hAnsi="Times New Roman"/>
          <w:color w:val="auto"/>
          <w:sz w:val="28"/>
          <w:szCs w:val="28"/>
        </w:rPr>
        <w:t>остановление вступает в силу после дня его официального опубликования.</w:t>
      </w:r>
    </w:p>
    <w:p w:rsidR="00B80A36" w:rsidRPr="0055585F" w:rsidRDefault="00B80A36" w:rsidP="000A15E4">
      <w:pPr>
        <w:spacing w:after="0" w:line="240" w:lineRule="auto"/>
        <w:ind w:firstLine="709"/>
        <w:jc w:val="both"/>
        <w:rPr>
          <w:rFonts w:ascii="Times New Roman" w:hAnsi="Times New Roman"/>
          <w:color w:val="auto"/>
          <w:sz w:val="28"/>
          <w:szCs w:val="28"/>
        </w:rPr>
      </w:pPr>
    </w:p>
    <w:p w:rsidR="00B80A36" w:rsidRPr="0055585F" w:rsidRDefault="00B80A36" w:rsidP="000A15E4">
      <w:pPr>
        <w:spacing w:after="0" w:line="240" w:lineRule="auto"/>
        <w:ind w:firstLine="709"/>
        <w:jc w:val="both"/>
        <w:rPr>
          <w:rFonts w:ascii="Times New Roman" w:hAnsi="Times New Roman"/>
          <w:color w:val="auto"/>
          <w:sz w:val="28"/>
          <w:szCs w:val="28"/>
        </w:rPr>
      </w:pPr>
    </w:p>
    <w:p w:rsidR="00F576C3" w:rsidRPr="0055585F" w:rsidRDefault="00F576C3" w:rsidP="000A15E4">
      <w:pPr>
        <w:spacing w:after="0" w:line="240" w:lineRule="auto"/>
        <w:ind w:firstLine="709"/>
        <w:jc w:val="both"/>
        <w:rPr>
          <w:rFonts w:ascii="Times New Roman" w:hAnsi="Times New Roman"/>
          <w:color w:val="auto"/>
          <w:sz w:val="28"/>
          <w:szCs w:val="28"/>
        </w:rPr>
      </w:pPr>
    </w:p>
    <w:tbl>
      <w:tblPr>
        <w:tblW w:w="9673" w:type="dxa"/>
        <w:tblInd w:w="-34" w:type="dxa"/>
        <w:tblLayout w:type="fixed"/>
        <w:tblCellMar>
          <w:left w:w="0" w:type="dxa"/>
          <w:right w:w="0" w:type="dxa"/>
        </w:tblCellMar>
        <w:tblLook w:val="04A0" w:firstRow="1" w:lastRow="0" w:firstColumn="1" w:lastColumn="0" w:noHBand="0" w:noVBand="1"/>
      </w:tblPr>
      <w:tblGrid>
        <w:gridCol w:w="3577"/>
        <w:gridCol w:w="3543"/>
        <w:gridCol w:w="2553"/>
      </w:tblGrid>
      <w:tr w:rsidR="008628F5" w:rsidRPr="0055585F" w:rsidTr="00A93E36">
        <w:trPr>
          <w:trHeight w:val="1040"/>
        </w:trPr>
        <w:tc>
          <w:tcPr>
            <w:tcW w:w="3577" w:type="dxa"/>
            <w:shd w:val="clear" w:color="auto" w:fill="auto"/>
            <w:tcMar>
              <w:left w:w="0" w:type="dxa"/>
              <w:right w:w="0" w:type="dxa"/>
            </w:tcMar>
          </w:tcPr>
          <w:p w:rsidR="00A3717C" w:rsidRPr="0055585F" w:rsidRDefault="00475B4C" w:rsidP="000A15E4">
            <w:pPr>
              <w:spacing w:after="0" w:line="240" w:lineRule="auto"/>
              <w:jc w:val="both"/>
              <w:rPr>
                <w:rStyle w:val="12"/>
                <w:rFonts w:ascii="Times New Roman" w:hAnsi="Times New Roman"/>
                <w:color w:val="auto"/>
                <w:sz w:val="28"/>
                <w:szCs w:val="28"/>
              </w:rPr>
            </w:pPr>
            <w:r>
              <w:rPr>
                <w:rStyle w:val="12"/>
                <w:rFonts w:ascii="Times New Roman" w:hAnsi="Times New Roman"/>
                <w:color w:val="auto"/>
                <w:sz w:val="28"/>
                <w:szCs w:val="28"/>
              </w:rPr>
              <w:t xml:space="preserve">Временно исполняющий обязанности </w:t>
            </w:r>
            <w:r w:rsidR="009932B7" w:rsidRPr="0055585F">
              <w:rPr>
                <w:rStyle w:val="12"/>
                <w:rFonts w:ascii="Times New Roman" w:hAnsi="Times New Roman"/>
                <w:color w:val="auto"/>
                <w:sz w:val="28"/>
                <w:szCs w:val="28"/>
              </w:rPr>
              <w:t>Председател</w:t>
            </w:r>
            <w:r>
              <w:rPr>
                <w:rStyle w:val="12"/>
                <w:rFonts w:ascii="Times New Roman" w:hAnsi="Times New Roman"/>
                <w:color w:val="auto"/>
                <w:sz w:val="28"/>
                <w:szCs w:val="28"/>
              </w:rPr>
              <w:t>я</w:t>
            </w:r>
            <w:r w:rsidR="009932B7" w:rsidRPr="0055585F">
              <w:rPr>
                <w:rStyle w:val="12"/>
                <w:rFonts w:ascii="Times New Roman" w:hAnsi="Times New Roman"/>
                <w:color w:val="auto"/>
                <w:sz w:val="28"/>
                <w:szCs w:val="28"/>
              </w:rPr>
              <w:t xml:space="preserve"> </w:t>
            </w:r>
          </w:p>
          <w:p w:rsidR="00A3717C" w:rsidRPr="0055585F" w:rsidRDefault="009932B7" w:rsidP="000A15E4">
            <w:pPr>
              <w:spacing w:after="0" w:line="240" w:lineRule="auto"/>
              <w:jc w:val="both"/>
              <w:rPr>
                <w:rStyle w:val="12"/>
                <w:rFonts w:ascii="Times New Roman" w:hAnsi="Times New Roman"/>
                <w:color w:val="auto"/>
                <w:sz w:val="28"/>
                <w:szCs w:val="28"/>
              </w:rPr>
            </w:pPr>
            <w:r w:rsidRPr="0055585F">
              <w:rPr>
                <w:rStyle w:val="12"/>
                <w:rFonts w:ascii="Times New Roman" w:hAnsi="Times New Roman"/>
                <w:color w:val="auto"/>
                <w:sz w:val="28"/>
                <w:szCs w:val="28"/>
              </w:rPr>
              <w:t xml:space="preserve">Правительства </w:t>
            </w:r>
          </w:p>
          <w:p w:rsidR="00E77ACE" w:rsidRPr="0055585F" w:rsidRDefault="009932B7" w:rsidP="000A15E4">
            <w:pPr>
              <w:spacing w:after="0" w:line="240" w:lineRule="auto"/>
              <w:jc w:val="both"/>
              <w:rPr>
                <w:rFonts w:ascii="Times New Roman" w:hAnsi="Times New Roman"/>
                <w:color w:val="auto"/>
                <w:sz w:val="28"/>
                <w:szCs w:val="28"/>
              </w:rPr>
            </w:pPr>
            <w:r w:rsidRPr="0055585F">
              <w:rPr>
                <w:rStyle w:val="12"/>
                <w:rFonts w:ascii="Times New Roman" w:hAnsi="Times New Roman"/>
                <w:color w:val="auto"/>
                <w:sz w:val="28"/>
                <w:szCs w:val="28"/>
              </w:rPr>
              <w:t>Камчатского края</w:t>
            </w:r>
          </w:p>
        </w:tc>
        <w:tc>
          <w:tcPr>
            <w:tcW w:w="3543" w:type="dxa"/>
            <w:shd w:val="clear" w:color="auto" w:fill="auto"/>
            <w:tcMar>
              <w:left w:w="0" w:type="dxa"/>
              <w:right w:w="0" w:type="dxa"/>
            </w:tcMar>
          </w:tcPr>
          <w:p w:rsidR="00E77ACE" w:rsidRPr="0055585F" w:rsidRDefault="00E77ACE" w:rsidP="000A15E4">
            <w:pPr>
              <w:spacing w:after="0" w:line="240" w:lineRule="auto"/>
              <w:ind w:hanging="3"/>
              <w:jc w:val="both"/>
              <w:rPr>
                <w:rFonts w:ascii="Times New Roman" w:hAnsi="Times New Roman"/>
                <w:color w:val="FFFFFF" w:themeColor="background1"/>
                <w:sz w:val="28"/>
                <w:szCs w:val="28"/>
              </w:rPr>
            </w:pPr>
          </w:p>
          <w:p w:rsidR="00E77ACE" w:rsidRPr="0055585F" w:rsidRDefault="00E77ACE" w:rsidP="000A15E4">
            <w:pPr>
              <w:spacing w:after="0" w:line="240" w:lineRule="auto"/>
              <w:ind w:hanging="3"/>
              <w:jc w:val="both"/>
              <w:rPr>
                <w:rFonts w:ascii="Times New Roman" w:hAnsi="Times New Roman"/>
                <w:color w:val="FFFFFF" w:themeColor="background1"/>
                <w:sz w:val="28"/>
                <w:szCs w:val="28"/>
              </w:rPr>
            </w:pPr>
          </w:p>
          <w:p w:rsidR="00E77ACE" w:rsidRPr="0055585F" w:rsidRDefault="00925549" w:rsidP="00A3717C">
            <w:pPr>
              <w:spacing w:after="0" w:line="240" w:lineRule="auto"/>
              <w:jc w:val="both"/>
              <w:rPr>
                <w:rFonts w:ascii="Times New Roman" w:hAnsi="Times New Roman"/>
                <w:color w:val="FFFFFF" w:themeColor="background1"/>
                <w:sz w:val="28"/>
                <w:szCs w:val="28"/>
              </w:rPr>
            </w:pPr>
            <w:bookmarkStart w:id="1" w:name="SIGNERSTAMP1"/>
            <w:r w:rsidRPr="004038FF">
              <w:rPr>
                <w:rFonts w:ascii="Times New Roman" w:hAnsi="Times New Roman"/>
                <w:color w:val="FFFFFF" w:themeColor="background1"/>
                <w:sz w:val="28"/>
                <w:szCs w:val="28"/>
              </w:rPr>
              <w:t>[</w:t>
            </w:r>
            <w:proofErr w:type="spellStart"/>
            <w:r w:rsidRPr="004038FF">
              <w:rPr>
                <w:rFonts w:ascii="Times New Roman" w:hAnsi="Times New Roman"/>
                <w:color w:val="FFFFFF" w:themeColor="background1"/>
                <w:sz w:val="28"/>
                <w:szCs w:val="28"/>
              </w:rPr>
              <w:t>горизонтал</w:t>
            </w:r>
            <w:proofErr w:type="spellEnd"/>
            <w:r w:rsidRPr="004038FF">
              <w:rPr>
                <w:rFonts w:ascii="Times New Roman" w:hAnsi="Times New Roman"/>
                <w:color w:val="FFFFFF" w:themeColor="background1"/>
                <w:sz w:val="28"/>
                <w:szCs w:val="28"/>
              </w:rPr>
              <w:t xml:space="preserve"> </w:t>
            </w:r>
            <w:proofErr w:type="spellStart"/>
            <w:r w:rsidRPr="004038FF">
              <w:rPr>
                <w:rFonts w:ascii="Times New Roman" w:hAnsi="Times New Roman"/>
                <w:color w:val="FFFFFF" w:themeColor="background1"/>
                <w:sz w:val="28"/>
                <w:szCs w:val="28"/>
              </w:rPr>
              <w:t>штмп</w:t>
            </w:r>
            <w:proofErr w:type="spellEnd"/>
            <w:r w:rsidRPr="004038FF">
              <w:rPr>
                <w:rFonts w:ascii="Times New Roman" w:hAnsi="Times New Roman"/>
                <w:color w:val="FFFFFF" w:themeColor="background1"/>
                <w:sz w:val="28"/>
                <w:szCs w:val="28"/>
              </w:rPr>
              <w:t xml:space="preserve"> подписи 1]</w:t>
            </w:r>
            <w:bookmarkEnd w:id="1"/>
          </w:p>
        </w:tc>
        <w:tc>
          <w:tcPr>
            <w:tcW w:w="2553" w:type="dxa"/>
            <w:shd w:val="clear" w:color="auto" w:fill="auto"/>
            <w:tcMar>
              <w:top w:w="0" w:type="dxa"/>
              <w:left w:w="0" w:type="dxa"/>
              <w:bottom w:w="0" w:type="dxa"/>
              <w:right w:w="0" w:type="dxa"/>
            </w:tcMar>
          </w:tcPr>
          <w:p w:rsidR="00E77ACE" w:rsidRPr="0055585F" w:rsidRDefault="00E77ACE" w:rsidP="000A15E4">
            <w:pPr>
              <w:spacing w:after="0" w:line="240" w:lineRule="auto"/>
              <w:jc w:val="both"/>
              <w:rPr>
                <w:rFonts w:ascii="Times New Roman" w:hAnsi="Times New Roman"/>
                <w:color w:val="auto"/>
                <w:sz w:val="28"/>
                <w:szCs w:val="28"/>
              </w:rPr>
            </w:pPr>
          </w:p>
          <w:p w:rsidR="00A3717C" w:rsidRPr="0055585F" w:rsidRDefault="00A3717C" w:rsidP="000A15E4">
            <w:pPr>
              <w:spacing w:after="0" w:line="240" w:lineRule="auto"/>
              <w:jc w:val="right"/>
              <w:rPr>
                <w:rFonts w:ascii="Times New Roman" w:hAnsi="Times New Roman"/>
                <w:color w:val="auto"/>
                <w:sz w:val="28"/>
                <w:szCs w:val="28"/>
              </w:rPr>
            </w:pPr>
          </w:p>
          <w:p w:rsidR="00475B4C" w:rsidRDefault="00475B4C" w:rsidP="000A15E4">
            <w:pPr>
              <w:spacing w:after="0" w:line="240" w:lineRule="auto"/>
              <w:jc w:val="right"/>
              <w:rPr>
                <w:rFonts w:ascii="Times New Roman" w:hAnsi="Times New Roman"/>
                <w:color w:val="auto"/>
                <w:sz w:val="28"/>
                <w:szCs w:val="28"/>
              </w:rPr>
            </w:pPr>
          </w:p>
          <w:p w:rsidR="00E77ACE" w:rsidRPr="0055585F" w:rsidRDefault="00925549" w:rsidP="000A15E4">
            <w:pPr>
              <w:spacing w:after="0" w:line="240" w:lineRule="auto"/>
              <w:jc w:val="right"/>
              <w:rPr>
                <w:rFonts w:ascii="Times New Roman" w:hAnsi="Times New Roman"/>
                <w:color w:val="auto"/>
                <w:sz w:val="28"/>
                <w:szCs w:val="28"/>
              </w:rPr>
            </w:pPr>
            <w:r w:rsidRPr="0055585F">
              <w:rPr>
                <w:rFonts w:ascii="Times New Roman" w:hAnsi="Times New Roman"/>
                <w:color w:val="auto"/>
                <w:sz w:val="28"/>
                <w:szCs w:val="28"/>
              </w:rPr>
              <w:t>Ю.С. Морозова</w:t>
            </w:r>
          </w:p>
        </w:tc>
      </w:tr>
    </w:tbl>
    <w:tbl>
      <w:tblPr>
        <w:tblStyle w:val="af0"/>
        <w:tblW w:w="0" w:type="auto"/>
        <w:tblLayout w:type="fixed"/>
        <w:tblLook w:val="04A0" w:firstRow="1" w:lastRow="0" w:firstColumn="1" w:lastColumn="0" w:noHBand="0" w:noVBand="1"/>
      </w:tblPr>
      <w:tblGrid>
        <w:gridCol w:w="480"/>
        <w:gridCol w:w="480"/>
        <w:gridCol w:w="480"/>
        <w:gridCol w:w="3661"/>
        <w:gridCol w:w="480"/>
        <w:gridCol w:w="1869"/>
        <w:gridCol w:w="486"/>
        <w:gridCol w:w="1701"/>
      </w:tblGrid>
      <w:tr w:rsidR="008628F5" w:rsidRPr="0055585F">
        <w:tc>
          <w:tcPr>
            <w:tcW w:w="480" w:type="dxa"/>
            <w:tcBorders>
              <w:top w:val="nil"/>
              <w:left w:val="nil"/>
              <w:bottom w:val="nil"/>
              <w:right w:val="nil"/>
            </w:tcBorders>
          </w:tcPr>
          <w:p w:rsidR="00E77ACE" w:rsidRPr="0055585F" w:rsidRDefault="00554473" w:rsidP="00475B4C">
            <w:pPr>
              <w:widowControl w:val="0"/>
              <w:ind w:left="8079" w:hanging="8079"/>
              <w:jc w:val="right"/>
              <w:rPr>
                <w:rFonts w:ascii="Times New Roman" w:hAnsi="Times New Roman"/>
                <w:color w:val="auto"/>
                <w:sz w:val="28"/>
              </w:rPr>
            </w:pPr>
            <w:r w:rsidRPr="0055585F">
              <w:lastRenderedPageBreak/>
              <w:br w:type="page"/>
            </w:r>
            <w:r w:rsidR="00B80A36" w:rsidRPr="0055585F">
              <w:rPr>
                <w:color w:val="auto"/>
              </w:rPr>
              <w:br w:type="page"/>
            </w:r>
            <w:r w:rsidR="00925549" w:rsidRPr="0055585F">
              <w:rPr>
                <w:rFonts w:ascii="Times New Roman" w:hAnsi="Times New Roman"/>
                <w:color w:val="auto"/>
                <w:sz w:val="28"/>
              </w:rPr>
              <w:br w:type="page"/>
            </w:r>
          </w:p>
        </w:tc>
        <w:tc>
          <w:tcPr>
            <w:tcW w:w="480" w:type="dxa"/>
            <w:tcBorders>
              <w:top w:val="nil"/>
              <w:left w:val="nil"/>
              <w:bottom w:val="nil"/>
              <w:right w:val="nil"/>
            </w:tcBorders>
          </w:tcPr>
          <w:p w:rsidR="00E77ACE" w:rsidRPr="0055585F" w:rsidRDefault="00E77ACE" w:rsidP="00816F89">
            <w:pPr>
              <w:widowControl w:val="0"/>
              <w:ind w:left="8079" w:hanging="8079"/>
              <w:jc w:val="right"/>
              <w:rPr>
                <w:rFonts w:ascii="Times New Roman" w:hAnsi="Times New Roman"/>
                <w:color w:val="auto"/>
                <w:sz w:val="28"/>
              </w:rPr>
            </w:pPr>
          </w:p>
        </w:tc>
        <w:tc>
          <w:tcPr>
            <w:tcW w:w="480" w:type="dxa"/>
            <w:tcBorders>
              <w:top w:val="nil"/>
              <w:left w:val="nil"/>
              <w:bottom w:val="nil"/>
              <w:right w:val="nil"/>
            </w:tcBorders>
          </w:tcPr>
          <w:p w:rsidR="00E77ACE" w:rsidRPr="0055585F" w:rsidRDefault="00E77ACE" w:rsidP="00816F89">
            <w:pPr>
              <w:widowControl w:val="0"/>
              <w:ind w:left="8079" w:hanging="8079"/>
              <w:jc w:val="right"/>
              <w:rPr>
                <w:rFonts w:ascii="Times New Roman" w:hAnsi="Times New Roman"/>
                <w:color w:val="auto"/>
                <w:sz w:val="28"/>
              </w:rPr>
            </w:pPr>
          </w:p>
        </w:tc>
        <w:tc>
          <w:tcPr>
            <w:tcW w:w="3661" w:type="dxa"/>
            <w:tcBorders>
              <w:top w:val="nil"/>
              <w:left w:val="nil"/>
              <w:bottom w:val="nil"/>
              <w:right w:val="nil"/>
            </w:tcBorders>
          </w:tcPr>
          <w:p w:rsidR="00E77ACE" w:rsidRPr="0055585F" w:rsidRDefault="00E77ACE" w:rsidP="00816F89">
            <w:pPr>
              <w:widowControl w:val="0"/>
              <w:ind w:left="8079" w:hanging="8079"/>
              <w:jc w:val="right"/>
              <w:rPr>
                <w:rFonts w:ascii="Times New Roman" w:hAnsi="Times New Roman"/>
                <w:color w:val="auto"/>
                <w:sz w:val="28"/>
              </w:rPr>
            </w:pPr>
          </w:p>
        </w:tc>
        <w:tc>
          <w:tcPr>
            <w:tcW w:w="4536" w:type="dxa"/>
            <w:gridSpan w:val="4"/>
            <w:tcBorders>
              <w:top w:val="nil"/>
              <w:left w:val="nil"/>
              <w:bottom w:val="nil"/>
              <w:right w:val="nil"/>
            </w:tcBorders>
          </w:tcPr>
          <w:p w:rsidR="00E77ACE" w:rsidRPr="0055585F" w:rsidRDefault="00925549" w:rsidP="00816F89">
            <w:pPr>
              <w:widowControl w:val="0"/>
              <w:ind w:left="8079" w:hanging="8079"/>
              <w:rPr>
                <w:rFonts w:ascii="Times New Roman" w:hAnsi="Times New Roman"/>
                <w:color w:val="auto"/>
                <w:sz w:val="28"/>
              </w:rPr>
            </w:pPr>
            <w:r w:rsidRPr="0055585F">
              <w:rPr>
                <w:rFonts w:ascii="Times New Roman" w:hAnsi="Times New Roman"/>
                <w:color w:val="auto"/>
                <w:sz w:val="28"/>
              </w:rPr>
              <w:t>Приложение к постановлению</w:t>
            </w:r>
          </w:p>
        </w:tc>
      </w:tr>
      <w:tr w:rsidR="008628F5" w:rsidRPr="0055585F">
        <w:tc>
          <w:tcPr>
            <w:tcW w:w="480" w:type="dxa"/>
            <w:tcBorders>
              <w:top w:val="nil"/>
              <w:left w:val="nil"/>
              <w:bottom w:val="nil"/>
              <w:right w:val="nil"/>
            </w:tcBorders>
          </w:tcPr>
          <w:p w:rsidR="00E77ACE" w:rsidRPr="0055585F" w:rsidRDefault="00E77ACE" w:rsidP="00816F89">
            <w:pPr>
              <w:widowControl w:val="0"/>
              <w:ind w:left="8079" w:hanging="8079"/>
              <w:jc w:val="right"/>
              <w:rPr>
                <w:rFonts w:ascii="Times New Roman" w:hAnsi="Times New Roman"/>
                <w:color w:val="auto"/>
                <w:sz w:val="28"/>
              </w:rPr>
            </w:pPr>
          </w:p>
        </w:tc>
        <w:tc>
          <w:tcPr>
            <w:tcW w:w="480" w:type="dxa"/>
            <w:tcBorders>
              <w:top w:val="nil"/>
              <w:left w:val="nil"/>
              <w:bottom w:val="nil"/>
              <w:right w:val="nil"/>
            </w:tcBorders>
          </w:tcPr>
          <w:p w:rsidR="00E77ACE" w:rsidRPr="0055585F" w:rsidRDefault="00E77ACE" w:rsidP="00816F89">
            <w:pPr>
              <w:widowControl w:val="0"/>
              <w:ind w:left="8079" w:hanging="8079"/>
              <w:jc w:val="right"/>
              <w:rPr>
                <w:rFonts w:ascii="Times New Roman" w:hAnsi="Times New Roman"/>
                <w:color w:val="auto"/>
                <w:sz w:val="28"/>
              </w:rPr>
            </w:pPr>
          </w:p>
        </w:tc>
        <w:tc>
          <w:tcPr>
            <w:tcW w:w="480" w:type="dxa"/>
            <w:tcBorders>
              <w:top w:val="nil"/>
              <w:left w:val="nil"/>
              <w:bottom w:val="nil"/>
              <w:right w:val="nil"/>
            </w:tcBorders>
          </w:tcPr>
          <w:p w:rsidR="00E77ACE" w:rsidRPr="0055585F" w:rsidRDefault="00E77ACE" w:rsidP="00816F89">
            <w:pPr>
              <w:widowControl w:val="0"/>
              <w:ind w:left="8079" w:hanging="8079"/>
              <w:jc w:val="right"/>
              <w:rPr>
                <w:rFonts w:ascii="Times New Roman" w:hAnsi="Times New Roman"/>
                <w:color w:val="auto"/>
                <w:sz w:val="28"/>
              </w:rPr>
            </w:pPr>
          </w:p>
        </w:tc>
        <w:tc>
          <w:tcPr>
            <w:tcW w:w="3661" w:type="dxa"/>
            <w:tcBorders>
              <w:top w:val="nil"/>
              <w:left w:val="nil"/>
              <w:bottom w:val="nil"/>
              <w:right w:val="nil"/>
            </w:tcBorders>
          </w:tcPr>
          <w:p w:rsidR="00E77ACE" w:rsidRPr="0055585F" w:rsidRDefault="00E77ACE" w:rsidP="00816F89">
            <w:pPr>
              <w:widowControl w:val="0"/>
              <w:ind w:left="8079" w:hanging="8079"/>
              <w:jc w:val="right"/>
              <w:rPr>
                <w:rFonts w:ascii="Times New Roman" w:hAnsi="Times New Roman"/>
                <w:color w:val="auto"/>
                <w:sz w:val="28"/>
              </w:rPr>
            </w:pPr>
          </w:p>
        </w:tc>
        <w:tc>
          <w:tcPr>
            <w:tcW w:w="4536" w:type="dxa"/>
            <w:gridSpan w:val="4"/>
            <w:tcBorders>
              <w:top w:val="nil"/>
              <w:left w:val="nil"/>
              <w:bottom w:val="nil"/>
              <w:right w:val="nil"/>
            </w:tcBorders>
          </w:tcPr>
          <w:p w:rsidR="00E77ACE" w:rsidRPr="0055585F" w:rsidRDefault="00925549" w:rsidP="00816F89">
            <w:pPr>
              <w:widowControl w:val="0"/>
              <w:ind w:left="8079" w:hanging="8079"/>
              <w:rPr>
                <w:rFonts w:ascii="Times New Roman" w:hAnsi="Times New Roman"/>
                <w:color w:val="auto"/>
                <w:sz w:val="28"/>
              </w:rPr>
            </w:pPr>
            <w:r w:rsidRPr="0055585F">
              <w:rPr>
                <w:rFonts w:ascii="Times New Roman" w:hAnsi="Times New Roman"/>
                <w:color w:val="auto"/>
                <w:sz w:val="28"/>
              </w:rPr>
              <w:t>Правительства Камчатского края</w:t>
            </w:r>
          </w:p>
        </w:tc>
      </w:tr>
      <w:tr w:rsidR="00F576C3" w:rsidRPr="0055585F">
        <w:tc>
          <w:tcPr>
            <w:tcW w:w="480" w:type="dxa"/>
            <w:tcBorders>
              <w:top w:val="nil"/>
              <w:left w:val="nil"/>
              <w:bottom w:val="nil"/>
              <w:right w:val="nil"/>
            </w:tcBorders>
          </w:tcPr>
          <w:p w:rsidR="00E77ACE" w:rsidRPr="0055585F" w:rsidRDefault="00E77ACE" w:rsidP="00816F89">
            <w:pPr>
              <w:ind w:left="8079" w:hanging="8079"/>
              <w:jc w:val="right"/>
              <w:rPr>
                <w:rFonts w:ascii="Times New Roman" w:hAnsi="Times New Roman"/>
                <w:color w:val="auto"/>
                <w:sz w:val="28"/>
              </w:rPr>
            </w:pPr>
          </w:p>
        </w:tc>
        <w:tc>
          <w:tcPr>
            <w:tcW w:w="480" w:type="dxa"/>
            <w:tcBorders>
              <w:top w:val="nil"/>
              <w:left w:val="nil"/>
              <w:bottom w:val="nil"/>
              <w:right w:val="nil"/>
            </w:tcBorders>
          </w:tcPr>
          <w:p w:rsidR="00E77ACE" w:rsidRPr="0055585F" w:rsidRDefault="00E77ACE" w:rsidP="00816F89">
            <w:pPr>
              <w:ind w:left="8079" w:hanging="8079"/>
              <w:jc w:val="right"/>
              <w:rPr>
                <w:rFonts w:ascii="Times New Roman" w:hAnsi="Times New Roman"/>
                <w:color w:val="auto"/>
                <w:sz w:val="28"/>
              </w:rPr>
            </w:pPr>
          </w:p>
        </w:tc>
        <w:tc>
          <w:tcPr>
            <w:tcW w:w="480" w:type="dxa"/>
            <w:tcBorders>
              <w:top w:val="nil"/>
              <w:left w:val="nil"/>
              <w:bottom w:val="nil"/>
              <w:right w:val="nil"/>
            </w:tcBorders>
          </w:tcPr>
          <w:p w:rsidR="00E77ACE" w:rsidRPr="0055585F" w:rsidRDefault="00E77ACE" w:rsidP="00816F89">
            <w:pPr>
              <w:ind w:left="8079" w:hanging="8079"/>
              <w:jc w:val="right"/>
              <w:rPr>
                <w:rFonts w:ascii="Times New Roman" w:hAnsi="Times New Roman"/>
                <w:color w:val="auto"/>
                <w:sz w:val="28"/>
              </w:rPr>
            </w:pPr>
          </w:p>
        </w:tc>
        <w:tc>
          <w:tcPr>
            <w:tcW w:w="3661" w:type="dxa"/>
            <w:tcBorders>
              <w:top w:val="nil"/>
              <w:left w:val="nil"/>
              <w:bottom w:val="nil"/>
              <w:right w:val="nil"/>
            </w:tcBorders>
          </w:tcPr>
          <w:p w:rsidR="00E77ACE" w:rsidRPr="0055585F" w:rsidRDefault="00E77ACE" w:rsidP="00816F89">
            <w:pPr>
              <w:ind w:left="8079" w:hanging="8079"/>
              <w:jc w:val="right"/>
              <w:rPr>
                <w:rFonts w:ascii="Times New Roman" w:hAnsi="Times New Roman"/>
                <w:color w:val="auto"/>
                <w:sz w:val="28"/>
              </w:rPr>
            </w:pPr>
          </w:p>
        </w:tc>
        <w:tc>
          <w:tcPr>
            <w:tcW w:w="480" w:type="dxa"/>
            <w:tcBorders>
              <w:top w:val="nil"/>
              <w:left w:val="nil"/>
              <w:bottom w:val="nil"/>
              <w:right w:val="nil"/>
            </w:tcBorders>
          </w:tcPr>
          <w:p w:rsidR="00E77ACE" w:rsidRPr="0055585F" w:rsidRDefault="00925549" w:rsidP="00816F89">
            <w:pPr>
              <w:ind w:left="8079" w:hanging="8079"/>
              <w:jc w:val="right"/>
              <w:rPr>
                <w:rFonts w:ascii="Times New Roman" w:hAnsi="Times New Roman"/>
                <w:color w:val="FF0000"/>
                <w:sz w:val="28"/>
              </w:rPr>
            </w:pPr>
            <w:r w:rsidRPr="004038FF">
              <w:rPr>
                <w:rFonts w:ascii="Times New Roman" w:hAnsi="Times New Roman"/>
                <w:color w:val="auto"/>
                <w:sz w:val="28"/>
              </w:rPr>
              <w:t>от</w:t>
            </w:r>
          </w:p>
        </w:tc>
        <w:tc>
          <w:tcPr>
            <w:tcW w:w="1869" w:type="dxa"/>
            <w:tcBorders>
              <w:top w:val="nil"/>
              <w:left w:val="nil"/>
              <w:bottom w:val="nil"/>
              <w:right w:val="nil"/>
            </w:tcBorders>
          </w:tcPr>
          <w:p w:rsidR="00E77ACE" w:rsidRPr="0055585F" w:rsidRDefault="00925549" w:rsidP="00816F89">
            <w:pPr>
              <w:ind w:left="8079" w:hanging="8079"/>
              <w:jc w:val="right"/>
              <w:rPr>
                <w:rFonts w:ascii="Times New Roman" w:hAnsi="Times New Roman"/>
                <w:color w:val="FF0000"/>
                <w:sz w:val="28"/>
              </w:rPr>
            </w:pPr>
            <w:r w:rsidRPr="004038FF">
              <w:rPr>
                <w:rFonts w:ascii="Times New Roman" w:hAnsi="Times New Roman"/>
                <w:color w:val="FFFFFF" w:themeColor="background1"/>
                <w:sz w:val="28"/>
              </w:rPr>
              <w:t>[R</w:t>
            </w:r>
            <w:r w:rsidRPr="004038FF">
              <w:rPr>
                <w:rFonts w:ascii="Times New Roman" w:hAnsi="Times New Roman"/>
                <w:color w:val="FFFFFF" w:themeColor="background1"/>
                <w:sz w:val="16"/>
              </w:rPr>
              <w:t>EGDATESTAMP]</w:t>
            </w:r>
          </w:p>
        </w:tc>
        <w:tc>
          <w:tcPr>
            <w:tcW w:w="486" w:type="dxa"/>
            <w:tcBorders>
              <w:top w:val="nil"/>
              <w:left w:val="nil"/>
              <w:bottom w:val="nil"/>
              <w:right w:val="nil"/>
            </w:tcBorders>
          </w:tcPr>
          <w:p w:rsidR="00E77ACE" w:rsidRPr="0055585F" w:rsidRDefault="00925549" w:rsidP="00816F89">
            <w:pPr>
              <w:ind w:left="8079" w:hanging="8079"/>
              <w:jc w:val="right"/>
              <w:rPr>
                <w:rFonts w:ascii="Times New Roman" w:hAnsi="Times New Roman"/>
                <w:color w:val="FF0000"/>
                <w:sz w:val="28"/>
              </w:rPr>
            </w:pPr>
            <w:r w:rsidRPr="004038FF">
              <w:rPr>
                <w:rFonts w:ascii="Times New Roman" w:hAnsi="Times New Roman"/>
                <w:color w:val="auto"/>
                <w:sz w:val="28"/>
              </w:rPr>
              <w:t>№</w:t>
            </w:r>
          </w:p>
        </w:tc>
        <w:tc>
          <w:tcPr>
            <w:tcW w:w="1701" w:type="dxa"/>
            <w:tcBorders>
              <w:top w:val="nil"/>
              <w:left w:val="nil"/>
              <w:bottom w:val="nil"/>
              <w:right w:val="nil"/>
            </w:tcBorders>
          </w:tcPr>
          <w:p w:rsidR="00E77ACE" w:rsidRPr="0055585F" w:rsidRDefault="00925549" w:rsidP="00816F89">
            <w:pPr>
              <w:ind w:left="8079" w:hanging="8079"/>
              <w:jc w:val="right"/>
              <w:rPr>
                <w:rFonts w:ascii="Times New Roman" w:hAnsi="Times New Roman"/>
                <w:color w:val="FF0000"/>
                <w:sz w:val="28"/>
              </w:rPr>
            </w:pPr>
            <w:r w:rsidRPr="004038FF">
              <w:rPr>
                <w:rFonts w:ascii="Times New Roman" w:hAnsi="Times New Roman"/>
                <w:color w:val="FFFFFF" w:themeColor="background1"/>
                <w:sz w:val="28"/>
              </w:rPr>
              <w:t>[R</w:t>
            </w:r>
            <w:r w:rsidRPr="004038FF">
              <w:rPr>
                <w:rFonts w:ascii="Times New Roman" w:hAnsi="Times New Roman"/>
                <w:color w:val="FFFFFF" w:themeColor="background1"/>
                <w:sz w:val="16"/>
              </w:rPr>
              <w:t>EGNUMSTAMP]</w:t>
            </w:r>
          </w:p>
        </w:tc>
      </w:tr>
    </w:tbl>
    <w:p w:rsidR="00E77ACE" w:rsidRPr="0055585F" w:rsidRDefault="00E77ACE" w:rsidP="00816F89">
      <w:pPr>
        <w:spacing w:after="0" w:line="240" w:lineRule="auto"/>
        <w:jc w:val="both"/>
        <w:rPr>
          <w:rFonts w:ascii="Times New Roman" w:hAnsi="Times New Roman"/>
          <w:color w:val="auto"/>
          <w:sz w:val="28"/>
        </w:rPr>
      </w:pPr>
    </w:p>
    <w:p w:rsidR="00E77ACE" w:rsidRPr="0055585F" w:rsidRDefault="00E77ACE" w:rsidP="00816F89">
      <w:pPr>
        <w:spacing w:after="0" w:line="240" w:lineRule="auto"/>
        <w:jc w:val="center"/>
        <w:rPr>
          <w:rFonts w:ascii="Times New Roman" w:hAnsi="Times New Roman"/>
          <w:color w:val="auto"/>
          <w:sz w:val="28"/>
        </w:rPr>
      </w:pPr>
    </w:p>
    <w:p w:rsidR="00554473" w:rsidRPr="0055585F" w:rsidRDefault="003B492A" w:rsidP="003B492A">
      <w:pPr>
        <w:spacing w:after="0" w:line="240" w:lineRule="auto"/>
        <w:jc w:val="center"/>
        <w:rPr>
          <w:rFonts w:ascii="Times New Roman" w:hAnsi="Times New Roman"/>
          <w:color w:val="auto"/>
          <w:sz w:val="28"/>
          <w:szCs w:val="28"/>
        </w:rPr>
      </w:pPr>
      <w:r w:rsidRPr="0055585F">
        <w:rPr>
          <w:rFonts w:ascii="Times New Roman" w:hAnsi="Times New Roman"/>
          <w:color w:val="auto"/>
          <w:sz w:val="28"/>
          <w:szCs w:val="28"/>
        </w:rPr>
        <w:t xml:space="preserve">Порядок </w:t>
      </w:r>
    </w:p>
    <w:p w:rsidR="00475B4C" w:rsidRPr="00475B4C" w:rsidRDefault="003B492A" w:rsidP="00475B4C">
      <w:pPr>
        <w:autoSpaceDE w:val="0"/>
        <w:autoSpaceDN w:val="0"/>
        <w:adjustRightInd w:val="0"/>
        <w:spacing w:after="0" w:line="240" w:lineRule="auto"/>
        <w:jc w:val="center"/>
        <w:rPr>
          <w:rFonts w:ascii="Times New Roman" w:hAnsi="Times New Roman"/>
          <w:color w:val="auto"/>
          <w:sz w:val="28"/>
          <w:szCs w:val="28"/>
        </w:rPr>
      </w:pPr>
      <w:r w:rsidRPr="00475B4C">
        <w:rPr>
          <w:rFonts w:ascii="Times New Roman" w:hAnsi="Times New Roman"/>
          <w:color w:val="auto"/>
          <w:sz w:val="28"/>
          <w:szCs w:val="28"/>
        </w:rPr>
        <w:t xml:space="preserve">предоставления в </w:t>
      </w:r>
      <w:r w:rsidR="00475B4C" w:rsidRPr="00475B4C">
        <w:rPr>
          <w:rFonts w:ascii="Times New Roman" w:hAnsi="Times New Roman"/>
          <w:color w:val="auto"/>
          <w:sz w:val="28"/>
          <w:szCs w:val="28"/>
        </w:rPr>
        <w:t>2026 году субсидий отдельным социально ориентированным некоммерческим организациям в Камчатском крае на финансовое обеспечение затрат в связи с предоставлением услуг отдельным категориям граждан, оказавшимся в трудной жизненной ситуации</w:t>
      </w:r>
    </w:p>
    <w:p w:rsidR="00F576C3" w:rsidRPr="0055585F" w:rsidRDefault="00F576C3" w:rsidP="00816F89">
      <w:pPr>
        <w:spacing w:after="0" w:line="240" w:lineRule="auto"/>
        <w:ind w:firstLine="709"/>
        <w:jc w:val="both"/>
        <w:rPr>
          <w:rFonts w:ascii="Times New Roman" w:hAnsi="Times New Roman"/>
          <w:color w:val="auto"/>
          <w:sz w:val="28"/>
          <w:szCs w:val="28"/>
        </w:rPr>
      </w:pPr>
    </w:p>
    <w:p w:rsidR="003B492A" w:rsidRPr="0055585F" w:rsidRDefault="003B492A" w:rsidP="00286887">
      <w:pPr>
        <w:pStyle w:val="ConsPlusNormal"/>
        <w:numPr>
          <w:ilvl w:val="0"/>
          <w:numId w:val="7"/>
        </w:numPr>
        <w:ind w:left="0" w:firstLine="709"/>
        <w:jc w:val="both"/>
        <w:rPr>
          <w:rFonts w:ascii="Times New Roman" w:hAnsi="Times New Roman" w:cs="Times New Roman"/>
          <w:color w:val="FF0000"/>
          <w:sz w:val="28"/>
          <w:szCs w:val="28"/>
        </w:rPr>
      </w:pPr>
      <w:r w:rsidRPr="0055585F">
        <w:rPr>
          <w:rFonts w:ascii="Times New Roman" w:hAnsi="Times New Roman" w:cs="Times New Roman"/>
          <w:sz w:val="28"/>
          <w:szCs w:val="28"/>
        </w:rPr>
        <w:t>Настоящий Порядок регулирует вопросы предоставления в 2025</w:t>
      </w:r>
      <w:r w:rsidR="00430344" w:rsidRPr="0055585F">
        <w:rPr>
          <w:rFonts w:ascii="Times New Roman" w:hAnsi="Times New Roman" w:cs="Times New Roman"/>
          <w:sz w:val="28"/>
          <w:szCs w:val="28"/>
        </w:rPr>
        <w:t xml:space="preserve"> </w:t>
      </w:r>
      <w:r w:rsidRPr="0055585F">
        <w:rPr>
          <w:rFonts w:ascii="Times New Roman" w:hAnsi="Times New Roman" w:cs="Times New Roman"/>
          <w:sz w:val="28"/>
          <w:szCs w:val="28"/>
        </w:rPr>
        <w:t>год</w:t>
      </w:r>
      <w:r w:rsidR="00430344" w:rsidRPr="0055585F">
        <w:rPr>
          <w:rFonts w:ascii="Times New Roman" w:hAnsi="Times New Roman" w:cs="Times New Roman"/>
          <w:sz w:val="28"/>
          <w:szCs w:val="28"/>
        </w:rPr>
        <w:t>у</w:t>
      </w:r>
      <w:r w:rsidRPr="0055585F">
        <w:rPr>
          <w:rFonts w:ascii="Times New Roman" w:hAnsi="Times New Roman" w:cs="Times New Roman"/>
          <w:sz w:val="28"/>
          <w:szCs w:val="28"/>
        </w:rPr>
        <w:t xml:space="preserve"> из краевого бюджета субсидий отдельным социально ориентированным некоммерческим организациям в Камчатском крае (далее </w:t>
      </w:r>
      <w:r w:rsidR="00554473" w:rsidRPr="0055585F">
        <w:rPr>
          <w:rFonts w:ascii="Times New Roman" w:hAnsi="Times New Roman" w:cs="Times New Roman"/>
          <w:sz w:val="28"/>
          <w:szCs w:val="28"/>
        </w:rPr>
        <w:t>–</w:t>
      </w:r>
      <w:r w:rsidRPr="0055585F">
        <w:rPr>
          <w:rFonts w:ascii="Times New Roman" w:hAnsi="Times New Roman" w:cs="Times New Roman"/>
          <w:sz w:val="28"/>
          <w:szCs w:val="28"/>
        </w:rPr>
        <w:t xml:space="preserve"> получатель субсидии) в целях </w:t>
      </w:r>
      <w:r w:rsidR="00326753" w:rsidRPr="00326753">
        <w:rPr>
          <w:rFonts w:ascii="Times New Roman" w:hAnsi="Times New Roman" w:cs="Times New Roman"/>
          <w:sz w:val="28"/>
          <w:szCs w:val="28"/>
        </w:rPr>
        <w:t>достижения результатов</w:t>
      </w:r>
      <w:r w:rsidRPr="0055585F">
        <w:rPr>
          <w:rFonts w:ascii="Times New Roman" w:hAnsi="Times New Roman" w:cs="Times New Roman"/>
          <w:sz w:val="28"/>
          <w:szCs w:val="28"/>
        </w:rPr>
        <w:t xml:space="preserve"> ко</w:t>
      </w:r>
      <w:r w:rsidR="00FA1512" w:rsidRPr="0055585F">
        <w:rPr>
          <w:rFonts w:ascii="Times New Roman" w:hAnsi="Times New Roman" w:cs="Times New Roman"/>
          <w:sz w:val="28"/>
          <w:szCs w:val="28"/>
        </w:rPr>
        <w:t>мплекса процессных мероприятий «</w:t>
      </w:r>
      <w:r w:rsidR="00935E8A">
        <w:rPr>
          <w:rFonts w:ascii="Times New Roman" w:hAnsi="Times New Roman" w:cs="Times New Roman"/>
          <w:sz w:val="28"/>
          <w:szCs w:val="28"/>
        </w:rPr>
        <w:t>Активное долголетие</w:t>
      </w:r>
      <w:r w:rsidR="00FA1512" w:rsidRPr="0055585F">
        <w:rPr>
          <w:rFonts w:ascii="Times New Roman" w:hAnsi="Times New Roman" w:cs="Times New Roman"/>
          <w:sz w:val="28"/>
          <w:szCs w:val="28"/>
        </w:rPr>
        <w:t>»</w:t>
      </w:r>
      <w:r w:rsidRPr="0055585F">
        <w:rPr>
          <w:rFonts w:ascii="Times New Roman" w:hAnsi="Times New Roman" w:cs="Times New Roman"/>
          <w:sz w:val="28"/>
          <w:szCs w:val="28"/>
        </w:rPr>
        <w:t xml:space="preserve"> государствен</w:t>
      </w:r>
      <w:r w:rsidR="00FA1512" w:rsidRPr="0055585F">
        <w:rPr>
          <w:rFonts w:ascii="Times New Roman" w:hAnsi="Times New Roman" w:cs="Times New Roman"/>
          <w:sz w:val="28"/>
          <w:szCs w:val="28"/>
        </w:rPr>
        <w:t>ной программы Камчатского края «</w:t>
      </w:r>
      <w:r w:rsidRPr="0055585F">
        <w:rPr>
          <w:rFonts w:ascii="Times New Roman" w:hAnsi="Times New Roman" w:cs="Times New Roman"/>
          <w:sz w:val="28"/>
          <w:szCs w:val="28"/>
        </w:rPr>
        <w:t>Социальная поддержка граждан в Камчатском крае</w:t>
      </w:r>
      <w:r w:rsidR="00FA1512" w:rsidRPr="0055585F">
        <w:rPr>
          <w:rFonts w:ascii="Times New Roman" w:hAnsi="Times New Roman" w:cs="Times New Roman"/>
          <w:sz w:val="28"/>
          <w:szCs w:val="28"/>
        </w:rPr>
        <w:t>»</w:t>
      </w:r>
      <w:r w:rsidRPr="0055585F">
        <w:rPr>
          <w:rFonts w:ascii="Times New Roman" w:hAnsi="Times New Roman" w:cs="Times New Roman"/>
          <w:sz w:val="28"/>
          <w:szCs w:val="28"/>
        </w:rPr>
        <w:t xml:space="preserve">, утвержденной </w:t>
      </w:r>
      <w:hyperlink r:id="rId9" w:history="1">
        <w:r w:rsidR="00FA1512" w:rsidRPr="0055585F">
          <w:rPr>
            <w:rStyle w:val="a7"/>
            <w:rFonts w:ascii="Times New Roman" w:hAnsi="Times New Roman" w:cs="Times New Roman"/>
            <w:color w:val="auto"/>
            <w:sz w:val="28"/>
            <w:szCs w:val="28"/>
            <w:u w:val="none"/>
          </w:rPr>
          <w:t>п</w:t>
        </w:r>
        <w:r w:rsidRPr="0055585F">
          <w:rPr>
            <w:rStyle w:val="a7"/>
            <w:rFonts w:ascii="Times New Roman" w:hAnsi="Times New Roman" w:cs="Times New Roman"/>
            <w:color w:val="auto"/>
            <w:sz w:val="28"/>
            <w:szCs w:val="28"/>
            <w:u w:val="none"/>
          </w:rPr>
          <w:t>остановлением</w:t>
        </w:r>
      </w:hyperlink>
      <w:r w:rsidRPr="0055585F">
        <w:rPr>
          <w:rFonts w:ascii="Times New Roman" w:hAnsi="Times New Roman" w:cs="Times New Roman"/>
          <w:sz w:val="28"/>
          <w:szCs w:val="28"/>
        </w:rPr>
        <w:t xml:space="preserve"> Правительства Камчатского края от </w:t>
      </w:r>
      <w:r w:rsidR="00FA1512" w:rsidRPr="0055585F">
        <w:rPr>
          <w:rFonts w:ascii="Times New Roman" w:hAnsi="Times New Roman" w:cs="Times New Roman"/>
          <w:sz w:val="28"/>
          <w:szCs w:val="28"/>
        </w:rPr>
        <w:t>28.12</w:t>
      </w:r>
      <w:r w:rsidRPr="0055585F">
        <w:rPr>
          <w:rFonts w:ascii="Times New Roman" w:hAnsi="Times New Roman" w:cs="Times New Roman"/>
          <w:sz w:val="28"/>
          <w:szCs w:val="28"/>
        </w:rPr>
        <w:t xml:space="preserve">.2023 </w:t>
      </w:r>
      <w:r w:rsidR="00775B2B" w:rsidRPr="0055585F">
        <w:rPr>
          <w:rFonts w:ascii="Times New Roman" w:hAnsi="Times New Roman" w:cs="Times New Roman"/>
          <w:sz w:val="28"/>
          <w:szCs w:val="28"/>
        </w:rPr>
        <w:t>№</w:t>
      </w:r>
      <w:r w:rsidRPr="0055585F">
        <w:rPr>
          <w:rFonts w:ascii="Times New Roman" w:hAnsi="Times New Roman" w:cs="Times New Roman"/>
          <w:sz w:val="28"/>
          <w:szCs w:val="28"/>
        </w:rPr>
        <w:t xml:space="preserve"> </w:t>
      </w:r>
      <w:r w:rsidR="00FA1512" w:rsidRPr="0055585F">
        <w:rPr>
          <w:rFonts w:ascii="Times New Roman" w:hAnsi="Times New Roman" w:cs="Times New Roman"/>
          <w:sz w:val="28"/>
          <w:szCs w:val="28"/>
        </w:rPr>
        <w:t>697</w:t>
      </w:r>
      <w:r w:rsidRPr="0055585F">
        <w:rPr>
          <w:rFonts w:ascii="Times New Roman" w:hAnsi="Times New Roman" w:cs="Times New Roman"/>
          <w:sz w:val="28"/>
          <w:szCs w:val="28"/>
        </w:rPr>
        <w:t>-П</w:t>
      </w:r>
      <w:r w:rsidR="00430344" w:rsidRPr="0055585F">
        <w:rPr>
          <w:rFonts w:ascii="Times New Roman" w:hAnsi="Times New Roman" w:cs="Times New Roman"/>
          <w:sz w:val="28"/>
          <w:szCs w:val="28"/>
        </w:rPr>
        <w:t xml:space="preserve">, на финансовое обеспечение затрат в связи с предоставлением </w:t>
      </w:r>
      <w:r w:rsidR="00430344" w:rsidRPr="0055585F">
        <w:rPr>
          <w:rFonts w:ascii="Times New Roman" w:hAnsi="Times New Roman"/>
          <w:sz w:val="28"/>
          <w:szCs w:val="28"/>
        </w:rPr>
        <w:t xml:space="preserve">услуг </w:t>
      </w:r>
      <w:r w:rsidR="00935E8A" w:rsidRPr="00475B4C">
        <w:rPr>
          <w:rFonts w:ascii="Times New Roman" w:hAnsi="Times New Roman"/>
          <w:sz w:val="28"/>
          <w:szCs w:val="28"/>
        </w:rPr>
        <w:t>отдельным категориям граждан</w:t>
      </w:r>
      <w:r w:rsidR="00430344" w:rsidRPr="0055585F">
        <w:rPr>
          <w:rFonts w:ascii="Times New Roman" w:hAnsi="Times New Roman"/>
          <w:sz w:val="28"/>
          <w:szCs w:val="28"/>
        </w:rPr>
        <w:t>, оказавшимся в трудной жизненной ситуации</w:t>
      </w:r>
      <w:r w:rsidR="00430344" w:rsidRPr="0055585F">
        <w:rPr>
          <w:rFonts w:ascii="Times New Roman" w:hAnsi="Times New Roman" w:cs="Times New Roman"/>
          <w:sz w:val="28"/>
          <w:szCs w:val="28"/>
        </w:rPr>
        <w:t xml:space="preserve"> (далее – субсидия, услуги)</w:t>
      </w:r>
      <w:r w:rsidR="00326753">
        <w:rPr>
          <w:rFonts w:ascii="Times New Roman" w:hAnsi="Times New Roman" w:cs="Times New Roman"/>
          <w:sz w:val="28"/>
          <w:szCs w:val="28"/>
        </w:rPr>
        <w:t>.</w:t>
      </w:r>
      <w:r w:rsidR="00E13BDC" w:rsidRPr="0055585F">
        <w:rPr>
          <w:rFonts w:ascii="Times New Roman" w:hAnsi="Times New Roman" w:cs="Times New Roman"/>
          <w:sz w:val="28"/>
          <w:szCs w:val="28"/>
        </w:rPr>
        <w:t xml:space="preserve"> </w:t>
      </w:r>
    </w:p>
    <w:p w:rsidR="001013DB" w:rsidRPr="0055585F" w:rsidRDefault="00FA1512" w:rsidP="003F0BEA">
      <w:pPr>
        <w:pStyle w:val="ConsPlusNormal"/>
        <w:numPr>
          <w:ilvl w:val="0"/>
          <w:numId w:val="7"/>
        </w:numPr>
        <w:ind w:left="0" w:firstLine="709"/>
        <w:jc w:val="both"/>
        <w:rPr>
          <w:rFonts w:ascii="Times New Roman" w:hAnsi="Times New Roman" w:cs="Times New Roman"/>
          <w:sz w:val="28"/>
          <w:szCs w:val="28"/>
        </w:rPr>
      </w:pPr>
      <w:r w:rsidRPr="0055585F">
        <w:rPr>
          <w:rFonts w:ascii="Times New Roman" w:hAnsi="Times New Roman" w:cs="Times New Roman"/>
          <w:sz w:val="28"/>
          <w:szCs w:val="28"/>
        </w:rPr>
        <w:t>Субсидия носит целевой характер и не может быть израсходована на цели, не предусмотренные настоящим Порядком.</w:t>
      </w:r>
    </w:p>
    <w:p w:rsidR="003F0BEA" w:rsidRPr="0055585F" w:rsidRDefault="003F0BEA" w:rsidP="003F0BEA">
      <w:pPr>
        <w:pStyle w:val="af1"/>
        <w:numPr>
          <w:ilvl w:val="0"/>
          <w:numId w:val="7"/>
        </w:numPr>
        <w:spacing w:after="0" w:line="240" w:lineRule="auto"/>
        <w:ind w:left="0" w:firstLine="709"/>
        <w:jc w:val="both"/>
        <w:rPr>
          <w:rFonts w:ascii="Times New Roman" w:hAnsi="Times New Roman"/>
          <w:color w:val="auto"/>
          <w:sz w:val="28"/>
          <w:szCs w:val="28"/>
        </w:rPr>
      </w:pPr>
      <w:r w:rsidRPr="0055585F">
        <w:rPr>
          <w:rFonts w:ascii="Times New Roman" w:hAnsi="Times New Roman"/>
          <w:color w:val="auto"/>
          <w:sz w:val="28"/>
          <w:szCs w:val="28"/>
        </w:rPr>
        <w:t xml:space="preserve">Министерство </w:t>
      </w:r>
      <w:r w:rsidRPr="0055585F">
        <w:rPr>
          <w:rStyle w:val="12"/>
          <w:rFonts w:ascii="Times New Roman" w:hAnsi="Times New Roman"/>
          <w:color w:val="auto"/>
          <w:sz w:val="28"/>
          <w:szCs w:val="28"/>
        </w:rPr>
        <w:t>по внутренней политике и развитию Корякского округа Камчатского края</w:t>
      </w:r>
      <w:r w:rsidRPr="0055585F">
        <w:rPr>
          <w:rFonts w:ascii="Times New Roman" w:hAnsi="Times New Roman"/>
          <w:color w:val="auto"/>
          <w:sz w:val="28"/>
          <w:szCs w:val="28"/>
        </w:rPr>
        <w:t xml:space="preserve"> (далее </w:t>
      </w:r>
      <w:r w:rsidRPr="0055585F">
        <w:rPr>
          <w:rStyle w:val="12"/>
          <w:rFonts w:ascii="Times New Roman" w:hAnsi="Times New Roman"/>
          <w:color w:val="auto"/>
          <w:sz w:val="28"/>
          <w:szCs w:val="28"/>
        </w:rPr>
        <w:t>–</w:t>
      </w:r>
      <w:r w:rsidRPr="0055585F">
        <w:rPr>
          <w:rFonts w:ascii="Times New Roman" w:hAnsi="Times New Roman"/>
          <w:color w:val="auto"/>
          <w:sz w:val="28"/>
          <w:szCs w:val="28"/>
        </w:rPr>
        <w:t xml:space="preserve"> Министерство) осуществляет функции главного распорядителя бюджетных средств,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субсидии.</w:t>
      </w:r>
    </w:p>
    <w:p w:rsidR="003F0BEA" w:rsidRPr="0055585F" w:rsidRDefault="003F0BEA" w:rsidP="003F0BEA">
      <w:pPr>
        <w:pStyle w:val="af1"/>
        <w:autoSpaceDE w:val="0"/>
        <w:autoSpaceDN w:val="0"/>
        <w:adjustRightInd w:val="0"/>
        <w:spacing w:after="0" w:line="240" w:lineRule="auto"/>
        <w:ind w:left="0" w:firstLine="709"/>
        <w:jc w:val="both"/>
        <w:rPr>
          <w:rFonts w:ascii="Times New Roman" w:hAnsi="Times New Roman"/>
          <w:color w:val="auto"/>
          <w:sz w:val="28"/>
          <w:szCs w:val="28"/>
        </w:rPr>
      </w:pPr>
      <w:r w:rsidRPr="0055585F">
        <w:rPr>
          <w:rFonts w:ascii="Times New Roman" w:hAnsi="Times New Roman"/>
          <w:color w:val="auto"/>
          <w:sz w:val="28"/>
          <w:szCs w:val="28"/>
        </w:rPr>
        <w:t>Субсидия предоставляется Министерством в пределах лимитов бюджетных обязательств, доведенных в установленном порядке до Министерства на предоставление субсидии.</w:t>
      </w:r>
    </w:p>
    <w:p w:rsidR="00FA1512" w:rsidRPr="0055585F" w:rsidRDefault="00FA1512" w:rsidP="003F0BEA">
      <w:pPr>
        <w:pStyle w:val="ConsPlusNormal"/>
        <w:ind w:firstLine="709"/>
        <w:jc w:val="both"/>
        <w:rPr>
          <w:rFonts w:ascii="Times New Roman" w:hAnsi="Times New Roman" w:cs="Times New Roman"/>
          <w:sz w:val="28"/>
          <w:szCs w:val="28"/>
        </w:rPr>
      </w:pPr>
      <w:r w:rsidRPr="0055585F">
        <w:rPr>
          <w:rFonts w:ascii="Times New Roman" w:hAnsi="Times New Roman" w:cs="Times New Roman"/>
          <w:sz w:val="28"/>
          <w:szCs w:val="28"/>
        </w:rPr>
        <w:t xml:space="preserve">Способ предоставления субсидии </w:t>
      </w:r>
      <w:r w:rsidR="00554473" w:rsidRPr="0055585F">
        <w:rPr>
          <w:rFonts w:ascii="Times New Roman" w:hAnsi="Times New Roman" w:cs="Times New Roman"/>
          <w:sz w:val="28"/>
          <w:szCs w:val="28"/>
        </w:rPr>
        <w:t>–</w:t>
      </w:r>
      <w:r w:rsidRPr="0055585F">
        <w:rPr>
          <w:rFonts w:ascii="Times New Roman" w:hAnsi="Times New Roman" w:cs="Times New Roman"/>
          <w:sz w:val="28"/>
          <w:szCs w:val="28"/>
        </w:rPr>
        <w:t xml:space="preserve"> финансовое обеспечение затрат.</w:t>
      </w:r>
    </w:p>
    <w:p w:rsidR="001013DB" w:rsidRPr="0055585F" w:rsidRDefault="00FA1512" w:rsidP="003F0BEA">
      <w:pPr>
        <w:pStyle w:val="ConsPlusNormal"/>
        <w:numPr>
          <w:ilvl w:val="0"/>
          <w:numId w:val="7"/>
        </w:numPr>
        <w:ind w:left="0" w:firstLine="709"/>
        <w:jc w:val="both"/>
        <w:rPr>
          <w:rFonts w:ascii="Times New Roman" w:hAnsi="Times New Roman" w:cs="Times New Roman"/>
          <w:sz w:val="28"/>
          <w:szCs w:val="28"/>
        </w:rPr>
      </w:pPr>
      <w:r w:rsidRPr="0055585F">
        <w:rPr>
          <w:rFonts w:ascii="Times New Roman" w:hAnsi="Times New Roman" w:cs="Times New Roman"/>
          <w:sz w:val="28"/>
          <w:szCs w:val="28"/>
        </w:rPr>
        <w:t xml:space="preserve">Информация о субсидии размещается на едином портале бюджетной системы Российской Федерации в информационно-телекоммуникационной сети </w:t>
      </w:r>
      <w:r w:rsidR="004E6535" w:rsidRPr="0055585F">
        <w:rPr>
          <w:rFonts w:ascii="Times New Roman" w:hAnsi="Times New Roman" w:cs="Times New Roman"/>
          <w:sz w:val="28"/>
          <w:szCs w:val="28"/>
        </w:rPr>
        <w:t>«</w:t>
      </w:r>
      <w:r w:rsidRPr="0055585F">
        <w:rPr>
          <w:rFonts w:ascii="Times New Roman" w:hAnsi="Times New Roman" w:cs="Times New Roman"/>
          <w:sz w:val="28"/>
          <w:szCs w:val="28"/>
        </w:rPr>
        <w:t>Интернет</w:t>
      </w:r>
      <w:r w:rsidR="004E6535" w:rsidRPr="0055585F">
        <w:rPr>
          <w:rFonts w:ascii="Times New Roman" w:hAnsi="Times New Roman" w:cs="Times New Roman"/>
          <w:sz w:val="28"/>
          <w:szCs w:val="28"/>
        </w:rPr>
        <w:t>»</w:t>
      </w:r>
      <w:r w:rsidRPr="0055585F">
        <w:rPr>
          <w:rFonts w:ascii="Times New Roman" w:hAnsi="Times New Roman" w:cs="Times New Roman"/>
          <w:sz w:val="28"/>
          <w:szCs w:val="28"/>
        </w:rPr>
        <w:t xml:space="preserve"> (далее </w:t>
      </w:r>
      <w:r w:rsidR="003F0BEA" w:rsidRPr="0055585F">
        <w:rPr>
          <w:rFonts w:ascii="Times New Roman" w:hAnsi="Times New Roman" w:cs="Times New Roman"/>
          <w:sz w:val="28"/>
          <w:szCs w:val="28"/>
        </w:rPr>
        <w:t xml:space="preserve">– сеть </w:t>
      </w:r>
      <w:r w:rsidR="004E6535" w:rsidRPr="0055585F">
        <w:rPr>
          <w:rFonts w:ascii="Times New Roman" w:hAnsi="Times New Roman" w:cs="Times New Roman"/>
          <w:sz w:val="28"/>
          <w:szCs w:val="28"/>
        </w:rPr>
        <w:t>«</w:t>
      </w:r>
      <w:r w:rsidRPr="0055585F">
        <w:rPr>
          <w:rFonts w:ascii="Times New Roman" w:hAnsi="Times New Roman" w:cs="Times New Roman"/>
          <w:sz w:val="28"/>
          <w:szCs w:val="28"/>
        </w:rPr>
        <w:t>Интернет</w:t>
      </w:r>
      <w:r w:rsidR="004E6535" w:rsidRPr="0055585F">
        <w:rPr>
          <w:rFonts w:ascii="Times New Roman" w:hAnsi="Times New Roman" w:cs="Times New Roman"/>
          <w:sz w:val="28"/>
          <w:szCs w:val="28"/>
        </w:rPr>
        <w:t>»</w:t>
      </w:r>
      <w:r w:rsidRPr="0055585F">
        <w:rPr>
          <w:rFonts w:ascii="Times New Roman" w:hAnsi="Times New Roman" w:cs="Times New Roman"/>
          <w:sz w:val="28"/>
          <w:szCs w:val="28"/>
        </w:rPr>
        <w:t>) (в разделе единого портала) в порядке, установленном Министерством финансов Российской Федерации.</w:t>
      </w:r>
    </w:p>
    <w:p w:rsidR="001013DB" w:rsidRPr="0055585F" w:rsidRDefault="001013DB" w:rsidP="00D81674">
      <w:pPr>
        <w:pStyle w:val="ConsPlusNormal"/>
        <w:numPr>
          <w:ilvl w:val="0"/>
          <w:numId w:val="7"/>
        </w:numPr>
        <w:ind w:left="0" w:firstLine="709"/>
        <w:jc w:val="both"/>
        <w:rPr>
          <w:rFonts w:ascii="Times New Roman" w:hAnsi="Times New Roman" w:cs="Times New Roman"/>
          <w:sz w:val="28"/>
          <w:szCs w:val="28"/>
        </w:rPr>
      </w:pPr>
      <w:r w:rsidRPr="0055585F">
        <w:rPr>
          <w:rFonts w:ascii="Times New Roman" w:hAnsi="Times New Roman"/>
          <w:sz w:val="28"/>
          <w:szCs w:val="28"/>
        </w:rPr>
        <w:t>Для целей настоящего Порядка используются следующие понятия:</w:t>
      </w:r>
    </w:p>
    <w:p w:rsidR="00A3717C" w:rsidRPr="0055585F" w:rsidRDefault="00AA377E" w:rsidP="00D81674">
      <w:pPr>
        <w:pStyle w:val="af1"/>
        <w:numPr>
          <w:ilvl w:val="1"/>
          <w:numId w:val="7"/>
        </w:numPr>
        <w:autoSpaceDE w:val="0"/>
        <w:autoSpaceDN w:val="0"/>
        <w:adjustRightInd w:val="0"/>
        <w:spacing w:after="0" w:line="240" w:lineRule="auto"/>
        <w:ind w:left="0" w:firstLine="709"/>
        <w:jc w:val="both"/>
        <w:rPr>
          <w:rFonts w:ascii="Times New Roman" w:hAnsi="Times New Roman"/>
          <w:sz w:val="28"/>
          <w:szCs w:val="28"/>
        </w:rPr>
      </w:pPr>
      <w:r w:rsidRPr="0055585F">
        <w:rPr>
          <w:rFonts w:ascii="Times New Roman" w:hAnsi="Times New Roman"/>
          <w:sz w:val="28"/>
          <w:szCs w:val="28"/>
        </w:rPr>
        <w:t xml:space="preserve">услуга </w:t>
      </w:r>
      <w:r w:rsidR="00A3717C" w:rsidRPr="0055585F">
        <w:rPr>
          <w:rFonts w:ascii="Times New Roman" w:hAnsi="Times New Roman"/>
          <w:sz w:val="28"/>
          <w:szCs w:val="28"/>
        </w:rPr>
        <w:t>–</w:t>
      </w:r>
      <w:r w:rsidRPr="0055585F">
        <w:rPr>
          <w:rFonts w:ascii="Times New Roman" w:hAnsi="Times New Roman"/>
          <w:sz w:val="28"/>
          <w:szCs w:val="28"/>
        </w:rPr>
        <w:t xml:space="preserve"> </w:t>
      </w:r>
      <w:r w:rsidR="00A3717C" w:rsidRPr="0055585F">
        <w:rPr>
          <w:rFonts w:ascii="Times New Roman" w:hAnsi="Times New Roman"/>
          <w:sz w:val="28"/>
          <w:szCs w:val="28"/>
        </w:rPr>
        <w:t xml:space="preserve">мера и (или) комплекс мер, направленных на улучшение жизнедеятельности гражданина; </w:t>
      </w:r>
    </w:p>
    <w:p w:rsidR="00AA377E" w:rsidRPr="0055585F" w:rsidRDefault="00A3717C" w:rsidP="00D81674">
      <w:pPr>
        <w:pStyle w:val="af1"/>
        <w:numPr>
          <w:ilvl w:val="1"/>
          <w:numId w:val="7"/>
        </w:numPr>
        <w:autoSpaceDE w:val="0"/>
        <w:autoSpaceDN w:val="0"/>
        <w:adjustRightInd w:val="0"/>
        <w:spacing w:after="0" w:line="240" w:lineRule="auto"/>
        <w:ind w:left="0" w:firstLine="709"/>
        <w:jc w:val="both"/>
        <w:rPr>
          <w:rFonts w:ascii="Times New Roman" w:hAnsi="Times New Roman"/>
          <w:sz w:val="28"/>
          <w:szCs w:val="28"/>
        </w:rPr>
      </w:pPr>
      <w:r w:rsidRPr="0055585F">
        <w:rPr>
          <w:rFonts w:ascii="Times New Roman" w:hAnsi="Times New Roman"/>
          <w:sz w:val="28"/>
          <w:szCs w:val="28"/>
          <w:shd w:val="clear" w:color="auto" w:fill="FFFFFF"/>
        </w:rPr>
        <w:t xml:space="preserve">трудная жизненная ситуация </w:t>
      </w:r>
      <w:r w:rsidR="00554473" w:rsidRPr="0055585F">
        <w:rPr>
          <w:rFonts w:ascii="Times New Roman" w:hAnsi="Times New Roman"/>
          <w:sz w:val="28"/>
          <w:szCs w:val="28"/>
        </w:rPr>
        <w:t>–</w:t>
      </w:r>
      <w:r w:rsidRPr="0055585F">
        <w:rPr>
          <w:rFonts w:ascii="Times New Roman" w:hAnsi="Times New Roman"/>
          <w:sz w:val="28"/>
          <w:szCs w:val="28"/>
          <w:shd w:val="clear" w:color="auto" w:fill="FFFFFF"/>
        </w:rPr>
        <w:t xml:space="preserve"> обстоятельство или обстоятельства, которые ухудшают условия жизнедеятельности гражданина</w:t>
      </w:r>
      <w:r w:rsidR="00A745FE" w:rsidRPr="0055585F">
        <w:rPr>
          <w:rFonts w:ascii="Times New Roman" w:hAnsi="Times New Roman"/>
          <w:sz w:val="28"/>
          <w:szCs w:val="28"/>
          <w:shd w:val="clear" w:color="auto" w:fill="FFFFFF"/>
        </w:rPr>
        <w:t>,</w:t>
      </w:r>
      <w:r w:rsidRPr="0055585F">
        <w:rPr>
          <w:rFonts w:ascii="Times New Roman" w:hAnsi="Times New Roman"/>
          <w:sz w:val="28"/>
          <w:szCs w:val="28"/>
          <w:shd w:val="clear" w:color="auto" w:fill="FFFFFF"/>
        </w:rPr>
        <w:t xml:space="preserve"> и последствия которых он не может преодолеть самостоятельно.</w:t>
      </w:r>
    </w:p>
    <w:p w:rsidR="00FA1512" w:rsidRPr="0055585F" w:rsidRDefault="001013DB" w:rsidP="00D81674">
      <w:pPr>
        <w:pStyle w:val="ConsPlusNormal"/>
        <w:ind w:firstLine="709"/>
        <w:jc w:val="both"/>
        <w:rPr>
          <w:rFonts w:ascii="Times New Roman" w:hAnsi="Times New Roman" w:cs="Times New Roman"/>
          <w:sz w:val="28"/>
          <w:szCs w:val="28"/>
        </w:rPr>
      </w:pPr>
      <w:r w:rsidRPr="0055585F">
        <w:rPr>
          <w:rFonts w:ascii="Times New Roman" w:hAnsi="Times New Roman" w:cs="Times New Roman"/>
          <w:sz w:val="28"/>
          <w:szCs w:val="28"/>
        </w:rPr>
        <w:t>6</w:t>
      </w:r>
      <w:r w:rsidR="00FA1512" w:rsidRPr="0055585F">
        <w:rPr>
          <w:rFonts w:ascii="Times New Roman" w:hAnsi="Times New Roman" w:cs="Times New Roman"/>
          <w:sz w:val="28"/>
          <w:szCs w:val="28"/>
        </w:rPr>
        <w:t xml:space="preserve">. </w:t>
      </w:r>
      <w:r w:rsidR="00935E8A">
        <w:rPr>
          <w:rFonts w:ascii="Times New Roman" w:hAnsi="Times New Roman" w:cs="Times New Roman"/>
          <w:sz w:val="28"/>
          <w:szCs w:val="28"/>
        </w:rPr>
        <w:t>П</w:t>
      </w:r>
      <w:r w:rsidR="00FA1512" w:rsidRPr="0055585F">
        <w:rPr>
          <w:rFonts w:ascii="Times New Roman" w:hAnsi="Times New Roman" w:cs="Times New Roman"/>
          <w:sz w:val="28"/>
          <w:szCs w:val="28"/>
        </w:rPr>
        <w:t>олучателями субсидии являются:</w:t>
      </w:r>
    </w:p>
    <w:p w:rsidR="00FA1512" w:rsidRPr="0055585F" w:rsidRDefault="00A745FE" w:rsidP="00286887">
      <w:pPr>
        <w:pStyle w:val="ConsPlusNormal"/>
        <w:ind w:firstLine="709"/>
        <w:jc w:val="both"/>
        <w:rPr>
          <w:rFonts w:ascii="Times New Roman" w:hAnsi="Times New Roman" w:cs="Times New Roman"/>
          <w:sz w:val="28"/>
          <w:szCs w:val="28"/>
        </w:rPr>
      </w:pPr>
      <w:r w:rsidRPr="0055585F">
        <w:rPr>
          <w:rFonts w:ascii="Times New Roman" w:hAnsi="Times New Roman" w:cs="Times New Roman"/>
          <w:sz w:val="28"/>
          <w:szCs w:val="28"/>
        </w:rPr>
        <w:t>1) </w:t>
      </w:r>
      <w:r w:rsidR="00FA1512" w:rsidRPr="0055585F">
        <w:rPr>
          <w:rFonts w:ascii="Times New Roman" w:hAnsi="Times New Roman" w:cs="Times New Roman"/>
          <w:sz w:val="28"/>
          <w:szCs w:val="28"/>
        </w:rPr>
        <w:t>Камчатская краевая организация общеросси</w:t>
      </w:r>
      <w:r w:rsidR="009C65A4" w:rsidRPr="0055585F">
        <w:rPr>
          <w:rFonts w:ascii="Times New Roman" w:hAnsi="Times New Roman" w:cs="Times New Roman"/>
          <w:sz w:val="28"/>
          <w:szCs w:val="28"/>
        </w:rPr>
        <w:t xml:space="preserve">йской общественной </w:t>
      </w:r>
      <w:r w:rsidR="009C65A4" w:rsidRPr="0055585F">
        <w:rPr>
          <w:rFonts w:ascii="Times New Roman" w:hAnsi="Times New Roman" w:cs="Times New Roman"/>
          <w:sz w:val="28"/>
          <w:szCs w:val="28"/>
        </w:rPr>
        <w:lastRenderedPageBreak/>
        <w:t>организации «</w:t>
      </w:r>
      <w:r w:rsidR="00FA1512" w:rsidRPr="0055585F">
        <w:rPr>
          <w:rFonts w:ascii="Times New Roman" w:hAnsi="Times New Roman" w:cs="Times New Roman"/>
          <w:sz w:val="28"/>
          <w:szCs w:val="28"/>
        </w:rPr>
        <w:t>Всероссийское общество инвалидов</w:t>
      </w:r>
      <w:r w:rsidR="009C65A4" w:rsidRPr="0055585F">
        <w:rPr>
          <w:rFonts w:ascii="Times New Roman" w:hAnsi="Times New Roman" w:cs="Times New Roman"/>
          <w:sz w:val="28"/>
          <w:szCs w:val="28"/>
        </w:rPr>
        <w:t>»</w:t>
      </w:r>
      <w:r w:rsidR="00FA1512" w:rsidRPr="0055585F">
        <w:rPr>
          <w:rFonts w:ascii="Times New Roman" w:hAnsi="Times New Roman" w:cs="Times New Roman"/>
          <w:sz w:val="28"/>
          <w:szCs w:val="28"/>
        </w:rPr>
        <w:t>;</w:t>
      </w:r>
    </w:p>
    <w:p w:rsidR="00FA1512" w:rsidRPr="0055585F" w:rsidRDefault="00A745FE" w:rsidP="00286887">
      <w:pPr>
        <w:pStyle w:val="ConsPlusNormal"/>
        <w:ind w:firstLine="709"/>
        <w:jc w:val="both"/>
        <w:rPr>
          <w:rFonts w:ascii="Times New Roman" w:hAnsi="Times New Roman" w:cs="Times New Roman"/>
          <w:sz w:val="28"/>
          <w:szCs w:val="28"/>
        </w:rPr>
      </w:pPr>
      <w:r w:rsidRPr="0055585F">
        <w:rPr>
          <w:rFonts w:ascii="Times New Roman" w:hAnsi="Times New Roman" w:cs="Times New Roman"/>
          <w:sz w:val="28"/>
          <w:szCs w:val="28"/>
        </w:rPr>
        <w:t>2) </w:t>
      </w:r>
      <w:r w:rsidR="00FA1512" w:rsidRPr="0055585F">
        <w:rPr>
          <w:rFonts w:ascii="Times New Roman" w:hAnsi="Times New Roman" w:cs="Times New Roman"/>
          <w:sz w:val="28"/>
          <w:szCs w:val="28"/>
        </w:rPr>
        <w:t>Камчатское региональное отделение Общероссийской общественной организа</w:t>
      </w:r>
      <w:r w:rsidR="009C65A4" w:rsidRPr="0055585F">
        <w:rPr>
          <w:rFonts w:ascii="Times New Roman" w:hAnsi="Times New Roman" w:cs="Times New Roman"/>
          <w:sz w:val="28"/>
          <w:szCs w:val="28"/>
        </w:rPr>
        <w:t>ции «</w:t>
      </w:r>
      <w:r w:rsidR="00FA1512" w:rsidRPr="0055585F">
        <w:rPr>
          <w:rFonts w:ascii="Times New Roman" w:hAnsi="Times New Roman" w:cs="Times New Roman"/>
          <w:sz w:val="28"/>
          <w:szCs w:val="28"/>
        </w:rPr>
        <w:t>Союз пенсионеров России</w:t>
      </w:r>
      <w:r w:rsidR="009C65A4" w:rsidRPr="0055585F">
        <w:rPr>
          <w:rFonts w:ascii="Times New Roman" w:hAnsi="Times New Roman" w:cs="Times New Roman"/>
          <w:sz w:val="28"/>
          <w:szCs w:val="28"/>
        </w:rPr>
        <w:t>»</w:t>
      </w:r>
      <w:r w:rsidR="00FA1512" w:rsidRPr="0055585F">
        <w:rPr>
          <w:rFonts w:ascii="Times New Roman" w:hAnsi="Times New Roman" w:cs="Times New Roman"/>
          <w:sz w:val="28"/>
          <w:szCs w:val="28"/>
        </w:rPr>
        <w:t>;</w:t>
      </w:r>
    </w:p>
    <w:p w:rsidR="00FA1512" w:rsidRPr="0055585F" w:rsidRDefault="00A745FE" w:rsidP="00286887">
      <w:pPr>
        <w:pStyle w:val="ConsPlusNormal"/>
        <w:ind w:firstLine="709"/>
        <w:jc w:val="both"/>
        <w:rPr>
          <w:rFonts w:ascii="Times New Roman" w:hAnsi="Times New Roman" w:cs="Times New Roman"/>
          <w:sz w:val="28"/>
          <w:szCs w:val="28"/>
        </w:rPr>
      </w:pPr>
      <w:r w:rsidRPr="0055585F">
        <w:rPr>
          <w:rFonts w:ascii="Times New Roman" w:hAnsi="Times New Roman" w:cs="Times New Roman"/>
          <w:sz w:val="28"/>
          <w:szCs w:val="28"/>
        </w:rPr>
        <w:t>3) </w:t>
      </w:r>
      <w:r w:rsidR="00FA1512" w:rsidRPr="0055585F">
        <w:rPr>
          <w:rFonts w:ascii="Times New Roman" w:hAnsi="Times New Roman" w:cs="Times New Roman"/>
          <w:sz w:val="28"/>
          <w:szCs w:val="28"/>
        </w:rPr>
        <w:t>Камчатское региональное отделение Общероссийской обще</w:t>
      </w:r>
      <w:r w:rsidR="009C65A4" w:rsidRPr="0055585F">
        <w:rPr>
          <w:rFonts w:ascii="Times New Roman" w:hAnsi="Times New Roman" w:cs="Times New Roman"/>
          <w:sz w:val="28"/>
          <w:szCs w:val="28"/>
        </w:rPr>
        <w:t>ственной организации инвалидов «</w:t>
      </w:r>
      <w:r w:rsidR="00FA1512" w:rsidRPr="0055585F">
        <w:rPr>
          <w:rFonts w:ascii="Times New Roman" w:hAnsi="Times New Roman" w:cs="Times New Roman"/>
          <w:sz w:val="28"/>
          <w:szCs w:val="28"/>
        </w:rPr>
        <w:t>Всероссийское общество глухих</w:t>
      </w:r>
      <w:r w:rsidR="009C65A4" w:rsidRPr="0055585F">
        <w:rPr>
          <w:rFonts w:ascii="Times New Roman" w:hAnsi="Times New Roman" w:cs="Times New Roman"/>
          <w:sz w:val="28"/>
          <w:szCs w:val="28"/>
        </w:rPr>
        <w:t>»</w:t>
      </w:r>
      <w:r w:rsidR="00FA1512" w:rsidRPr="0055585F">
        <w:rPr>
          <w:rFonts w:ascii="Times New Roman" w:hAnsi="Times New Roman" w:cs="Times New Roman"/>
          <w:sz w:val="28"/>
          <w:szCs w:val="28"/>
        </w:rPr>
        <w:t>;</w:t>
      </w:r>
    </w:p>
    <w:p w:rsidR="00FA1512" w:rsidRPr="0055585F" w:rsidRDefault="00A745FE" w:rsidP="00286887">
      <w:pPr>
        <w:pStyle w:val="ConsPlusNormal"/>
        <w:ind w:firstLine="709"/>
        <w:jc w:val="both"/>
        <w:rPr>
          <w:rFonts w:ascii="Times New Roman" w:hAnsi="Times New Roman" w:cs="Times New Roman"/>
          <w:sz w:val="28"/>
          <w:szCs w:val="28"/>
        </w:rPr>
      </w:pPr>
      <w:r w:rsidRPr="0055585F">
        <w:rPr>
          <w:rFonts w:ascii="Times New Roman" w:hAnsi="Times New Roman" w:cs="Times New Roman"/>
          <w:sz w:val="28"/>
          <w:szCs w:val="28"/>
        </w:rPr>
        <w:t>4) </w:t>
      </w:r>
      <w:r w:rsidR="00FA1512" w:rsidRPr="0055585F">
        <w:rPr>
          <w:rFonts w:ascii="Times New Roman" w:hAnsi="Times New Roman" w:cs="Times New Roman"/>
          <w:sz w:val="28"/>
          <w:szCs w:val="28"/>
        </w:rPr>
        <w:t xml:space="preserve">Камчатская региональная общественная организация </w:t>
      </w:r>
      <w:r w:rsidR="009C65A4" w:rsidRPr="0055585F">
        <w:rPr>
          <w:rFonts w:ascii="Times New Roman" w:hAnsi="Times New Roman" w:cs="Times New Roman"/>
          <w:sz w:val="28"/>
          <w:szCs w:val="28"/>
        </w:rPr>
        <w:t>«</w:t>
      </w:r>
      <w:r w:rsidR="00FA1512" w:rsidRPr="0055585F">
        <w:rPr>
          <w:rFonts w:ascii="Times New Roman" w:hAnsi="Times New Roman" w:cs="Times New Roman"/>
          <w:sz w:val="28"/>
          <w:szCs w:val="28"/>
        </w:rPr>
        <w:t>Общество слепых</w:t>
      </w:r>
      <w:r w:rsidR="009C65A4" w:rsidRPr="0055585F">
        <w:rPr>
          <w:rFonts w:ascii="Times New Roman" w:hAnsi="Times New Roman" w:cs="Times New Roman"/>
          <w:sz w:val="28"/>
          <w:szCs w:val="28"/>
        </w:rPr>
        <w:t>»</w:t>
      </w:r>
      <w:r w:rsidR="00FA1512" w:rsidRPr="0055585F">
        <w:rPr>
          <w:rFonts w:ascii="Times New Roman" w:hAnsi="Times New Roman" w:cs="Times New Roman"/>
          <w:sz w:val="28"/>
          <w:szCs w:val="28"/>
        </w:rPr>
        <w:t>;</w:t>
      </w:r>
    </w:p>
    <w:p w:rsidR="00FA1512" w:rsidRPr="0055585F" w:rsidRDefault="00A745FE" w:rsidP="00286887">
      <w:pPr>
        <w:pStyle w:val="ConsPlusNormal"/>
        <w:ind w:firstLine="709"/>
        <w:jc w:val="both"/>
        <w:rPr>
          <w:rFonts w:ascii="Times New Roman" w:hAnsi="Times New Roman" w:cs="Times New Roman"/>
          <w:sz w:val="28"/>
          <w:szCs w:val="28"/>
        </w:rPr>
      </w:pPr>
      <w:r w:rsidRPr="0055585F">
        <w:rPr>
          <w:rFonts w:ascii="Times New Roman" w:hAnsi="Times New Roman" w:cs="Times New Roman"/>
          <w:sz w:val="28"/>
          <w:szCs w:val="28"/>
        </w:rPr>
        <w:t>5) </w:t>
      </w:r>
      <w:r w:rsidR="00FA1512" w:rsidRPr="0055585F">
        <w:rPr>
          <w:rFonts w:ascii="Times New Roman" w:hAnsi="Times New Roman" w:cs="Times New Roman"/>
          <w:sz w:val="28"/>
          <w:szCs w:val="28"/>
        </w:rPr>
        <w:t xml:space="preserve">Камчатская региональная общественная организация Духовно-благотворительный центр Ради </w:t>
      </w:r>
      <w:proofErr w:type="spellStart"/>
      <w:r w:rsidR="00FA1512" w:rsidRPr="0055585F">
        <w:rPr>
          <w:rFonts w:ascii="Times New Roman" w:hAnsi="Times New Roman" w:cs="Times New Roman"/>
          <w:sz w:val="28"/>
          <w:szCs w:val="28"/>
        </w:rPr>
        <w:t>Честныя</w:t>
      </w:r>
      <w:proofErr w:type="spellEnd"/>
      <w:r w:rsidR="00FA1512" w:rsidRPr="0055585F">
        <w:rPr>
          <w:rFonts w:ascii="Times New Roman" w:hAnsi="Times New Roman" w:cs="Times New Roman"/>
          <w:sz w:val="28"/>
          <w:szCs w:val="28"/>
        </w:rPr>
        <w:t xml:space="preserve"> Иконы </w:t>
      </w:r>
      <w:proofErr w:type="gramStart"/>
      <w:r w:rsidR="00FA1512" w:rsidRPr="0055585F">
        <w:rPr>
          <w:rFonts w:ascii="Times New Roman" w:hAnsi="Times New Roman" w:cs="Times New Roman"/>
          <w:sz w:val="28"/>
          <w:szCs w:val="28"/>
        </w:rPr>
        <w:t>Божией Матери</w:t>
      </w:r>
      <w:proofErr w:type="gramEnd"/>
      <w:r w:rsidR="00FA1512" w:rsidRPr="0055585F">
        <w:rPr>
          <w:rFonts w:ascii="Times New Roman" w:hAnsi="Times New Roman" w:cs="Times New Roman"/>
          <w:sz w:val="28"/>
          <w:szCs w:val="28"/>
        </w:rPr>
        <w:t xml:space="preserve"> именуемой </w:t>
      </w:r>
      <w:r w:rsidR="009C65A4" w:rsidRPr="0055585F">
        <w:rPr>
          <w:rFonts w:ascii="Times New Roman" w:hAnsi="Times New Roman" w:cs="Times New Roman"/>
          <w:sz w:val="28"/>
          <w:szCs w:val="28"/>
        </w:rPr>
        <w:t>«</w:t>
      </w:r>
      <w:r w:rsidR="00FA1512" w:rsidRPr="0055585F">
        <w:rPr>
          <w:rFonts w:ascii="Times New Roman" w:hAnsi="Times New Roman" w:cs="Times New Roman"/>
          <w:sz w:val="28"/>
          <w:szCs w:val="28"/>
        </w:rPr>
        <w:t>Нечаянная Радость</w:t>
      </w:r>
      <w:r w:rsidR="009C65A4" w:rsidRPr="0055585F">
        <w:rPr>
          <w:rFonts w:ascii="Times New Roman" w:hAnsi="Times New Roman" w:cs="Times New Roman"/>
          <w:sz w:val="28"/>
          <w:szCs w:val="28"/>
        </w:rPr>
        <w:t>»</w:t>
      </w:r>
      <w:r w:rsidR="00FA1512" w:rsidRPr="0055585F">
        <w:rPr>
          <w:rFonts w:ascii="Times New Roman" w:hAnsi="Times New Roman" w:cs="Times New Roman"/>
          <w:sz w:val="28"/>
          <w:szCs w:val="28"/>
        </w:rPr>
        <w:t>;</w:t>
      </w:r>
    </w:p>
    <w:p w:rsidR="00FA1512" w:rsidRPr="0055585F" w:rsidRDefault="00A745FE" w:rsidP="00286887">
      <w:pPr>
        <w:pStyle w:val="ConsPlusNormal"/>
        <w:ind w:firstLine="709"/>
        <w:jc w:val="both"/>
        <w:rPr>
          <w:rFonts w:ascii="Times New Roman" w:hAnsi="Times New Roman" w:cs="Times New Roman"/>
          <w:sz w:val="28"/>
          <w:szCs w:val="28"/>
        </w:rPr>
      </w:pPr>
      <w:r w:rsidRPr="0055585F">
        <w:rPr>
          <w:rFonts w:ascii="Times New Roman" w:hAnsi="Times New Roman" w:cs="Times New Roman"/>
          <w:sz w:val="28"/>
          <w:szCs w:val="28"/>
        </w:rPr>
        <w:t>6) </w:t>
      </w:r>
      <w:r w:rsidR="00FA1512" w:rsidRPr="0055585F">
        <w:rPr>
          <w:rFonts w:ascii="Times New Roman" w:hAnsi="Times New Roman" w:cs="Times New Roman"/>
          <w:sz w:val="28"/>
          <w:szCs w:val="28"/>
        </w:rPr>
        <w:t xml:space="preserve">Общественная региональная организация </w:t>
      </w:r>
      <w:r w:rsidR="009C65A4" w:rsidRPr="0055585F">
        <w:rPr>
          <w:rFonts w:ascii="Times New Roman" w:hAnsi="Times New Roman" w:cs="Times New Roman"/>
          <w:sz w:val="28"/>
          <w:szCs w:val="28"/>
        </w:rPr>
        <w:t>«</w:t>
      </w:r>
      <w:r w:rsidR="00FA1512" w:rsidRPr="0055585F">
        <w:rPr>
          <w:rFonts w:ascii="Times New Roman" w:hAnsi="Times New Roman" w:cs="Times New Roman"/>
          <w:sz w:val="28"/>
          <w:szCs w:val="28"/>
        </w:rPr>
        <w:t>Общество Молодых Инвалидов Камчатки</w:t>
      </w:r>
      <w:r w:rsidR="009C65A4" w:rsidRPr="0055585F">
        <w:rPr>
          <w:rFonts w:ascii="Times New Roman" w:hAnsi="Times New Roman" w:cs="Times New Roman"/>
          <w:sz w:val="28"/>
          <w:szCs w:val="28"/>
        </w:rPr>
        <w:t>»</w:t>
      </w:r>
      <w:r w:rsidR="00FA1512" w:rsidRPr="0055585F">
        <w:rPr>
          <w:rFonts w:ascii="Times New Roman" w:hAnsi="Times New Roman" w:cs="Times New Roman"/>
          <w:sz w:val="28"/>
          <w:szCs w:val="28"/>
        </w:rPr>
        <w:t>;</w:t>
      </w:r>
    </w:p>
    <w:p w:rsidR="00FA1512" w:rsidRPr="0055585F" w:rsidRDefault="00A745FE" w:rsidP="00286887">
      <w:pPr>
        <w:pStyle w:val="ConsPlusNormal"/>
        <w:ind w:firstLine="709"/>
        <w:jc w:val="both"/>
        <w:rPr>
          <w:rFonts w:ascii="Times New Roman" w:hAnsi="Times New Roman" w:cs="Times New Roman"/>
          <w:sz w:val="28"/>
          <w:szCs w:val="28"/>
        </w:rPr>
      </w:pPr>
      <w:r w:rsidRPr="0055585F">
        <w:rPr>
          <w:rFonts w:ascii="Times New Roman" w:hAnsi="Times New Roman" w:cs="Times New Roman"/>
          <w:sz w:val="28"/>
          <w:szCs w:val="28"/>
        </w:rPr>
        <w:t>7) </w:t>
      </w:r>
      <w:r w:rsidR="00FA1512" w:rsidRPr="0055585F">
        <w:rPr>
          <w:rFonts w:ascii="Times New Roman" w:hAnsi="Times New Roman" w:cs="Times New Roman"/>
          <w:sz w:val="28"/>
          <w:szCs w:val="28"/>
        </w:rPr>
        <w:t xml:space="preserve">Камчатское краевое отделение общероссийского общественного благотворительного фонда </w:t>
      </w:r>
      <w:r w:rsidR="009C65A4" w:rsidRPr="0055585F">
        <w:rPr>
          <w:rFonts w:ascii="Times New Roman" w:hAnsi="Times New Roman" w:cs="Times New Roman"/>
          <w:sz w:val="28"/>
          <w:szCs w:val="28"/>
        </w:rPr>
        <w:t>«</w:t>
      </w:r>
      <w:r w:rsidR="00FA1512" w:rsidRPr="0055585F">
        <w:rPr>
          <w:rFonts w:ascii="Times New Roman" w:hAnsi="Times New Roman" w:cs="Times New Roman"/>
          <w:sz w:val="28"/>
          <w:szCs w:val="28"/>
        </w:rPr>
        <w:t>Российский детский фонд</w:t>
      </w:r>
      <w:r w:rsidR="009C65A4" w:rsidRPr="0055585F">
        <w:rPr>
          <w:rFonts w:ascii="Times New Roman" w:hAnsi="Times New Roman" w:cs="Times New Roman"/>
          <w:sz w:val="28"/>
          <w:szCs w:val="28"/>
        </w:rPr>
        <w:t>»</w:t>
      </w:r>
      <w:r w:rsidR="00FA1512" w:rsidRPr="0055585F">
        <w:rPr>
          <w:rFonts w:ascii="Times New Roman" w:hAnsi="Times New Roman" w:cs="Times New Roman"/>
          <w:sz w:val="28"/>
          <w:szCs w:val="28"/>
        </w:rPr>
        <w:t>.</w:t>
      </w:r>
    </w:p>
    <w:p w:rsidR="00FA1512" w:rsidRPr="0055585F" w:rsidRDefault="001013DB" w:rsidP="00286887">
      <w:pPr>
        <w:pStyle w:val="ConsPlusNormal"/>
        <w:ind w:firstLine="709"/>
        <w:jc w:val="both"/>
        <w:rPr>
          <w:rFonts w:ascii="Times New Roman" w:hAnsi="Times New Roman" w:cs="Times New Roman"/>
          <w:sz w:val="28"/>
          <w:szCs w:val="28"/>
        </w:rPr>
      </w:pPr>
      <w:r w:rsidRPr="0055585F">
        <w:rPr>
          <w:rFonts w:ascii="Times New Roman" w:hAnsi="Times New Roman" w:cs="Times New Roman"/>
          <w:sz w:val="28"/>
          <w:szCs w:val="28"/>
        </w:rPr>
        <w:t>7</w:t>
      </w:r>
      <w:r w:rsidR="00FA1512" w:rsidRPr="0055585F">
        <w:rPr>
          <w:rFonts w:ascii="Times New Roman" w:hAnsi="Times New Roman" w:cs="Times New Roman"/>
          <w:sz w:val="28"/>
          <w:szCs w:val="28"/>
        </w:rPr>
        <w:t>. К направлениям расходов, источником финансового обеспечения котор</w:t>
      </w:r>
      <w:r w:rsidR="00F0484E" w:rsidRPr="0055585F">
        <w:rPr>
          <w:rFonts w:ascii="Times New Roman" w:hAnsi="Times New Roman" w:cs="Times New Roman"/>
          <w:sz w:val="28"/>
          <w:szCs w:val="28"/>
        </w:rPr>
        <w:t>ых является субсидия, относятся расходы, необходимые для оказания услуг, указанных в части 1 настоящего Порядка:</w:t>
      </w:r>
    </w:p>
    <w:p w:rsidR="00FA1512" w:rsidRPr="00E143A0" w:rsidRDefault="00FA1512" w:rsidP="00E143A0">
      <w:pPr>
        <w:pStyle w:val="ConsPlusNormal"/>
        <w:ind w:firstLine="709"/>
        <w:jc w:val="both"/>
        <w:rPr>
          <w:rFonts w:ascii="Times New Roman" w:hAnsi="Times New Roman" w:cs="Times New Roman"/>
          <w:sz w:val="28"/>
          <w:szCs w:val="28"/>
        </w:rPr>
      </w:pPr>
      <w:r w:rsidRPr="00E143A0">
        <w:rPr>
          <w:rFonts w:ascii="Times New Roman" w:hAnsi="Times New Roman" w:cs="Times New Roman"/>
          <w:sz w:val="28"/>
          <w:szCs w:val="28"/>
        </w:rPr>
        <w:t xml:space="preserve">1) для получателей субсидии, указанных в </w:t>
      </w:r>
      <w:hyperlink w:anchor="P63" w:history="1">
        <w:r w:rsidRPr="00E143A0">
          <w:rPr>
            <w:rStyle w:val="a7"/>
            <w:rFonts w:ascii="Times New Roman" w:hAnsi="Times New Roman" w:cs="Times New Roman"/>
            <w:color w:val="auto"/>
            <w:sz w:val="28"/>
            <w:szCs w:val="28"/>
            <w:u w:val="none"/>
          </w:rPr>
          <w:t>пунктах 1</w:t>
        </w:r>
      </w:hyperlink>
      <w:r w:rsidR="00554473" w:rsidRPr="00E143A0">
        <w:rPr>
          <w:rFonts w:ascii="Times New Roman" w:hAnsi="Times New Roman" w:cs="Times New Roman"/>
          <w:sz w:val="28"/>
          <w:szCs w:val="28"/>
        </w:rPr>
        <w:t>–</w:t>
      </w:r>
      <w:hyperlink w:anchor="P68" w:history="1">
        <w:r w:rsidRPr="00E143A0">
          <w:rPr>
            <w:rStyle w:val="a7"/>
            <w:rFonts w:ascii="Times New Roman" w:hAnsi="Times New Roman" w:cs="Times New Roman"/>
            <w:color w:val="auto"/>
            <w:sz w:val="28"/>
            <w:szCs w:val="28"/>
            <w:u w:val="none"/>
          </w:rPr>
          <w:t xml:space="preserve">6 части </w:t>
        </w:r>
      </w:hyperlink>
      <w:r w:rsidR="005052FF" w:rsidRPr="00E143A0">
        <w:rPr>
          <w:rStyle w:val="a7"/>
          <w:rFonts w:ascii="Times New Roman" w:hAnsi="Times New Roman" w:cs="Times New Roman"/>
          <w:color w:val="auto"/>
          <w:sz w:val="28"/>
          <w:szCs w:val="28"/>
          <w:u w:val="none"/>
        </w:rPr>
        <w:t>6</w:t>
      </w:r>
      <w:r w:rsidRPr="00E143A0">
        <w:rPr>
          <w:rFonts w:ascii="Times New Roman" w:hAnsi="Times New Roman" w:cs="Times New Roman"/>
          <w:sz w:val="28"/>
          <w:szCs w:val="28"/>
        </w:rPr>
        <w:t xml:space="preserve"> настоящего Порядка:</w:t>
      </w:r>
    </w:p>
    <w:p w:rsidR="00935E8A" w:rsidRPr="00E143A0" w:rsidRDefault="00E15A60" w:rsidP="00E143A0">
      <w:pPr>
        <w:autoSpaceDE w:val="0"/>
        <w:autoSpaceDN w:val="0"/>
        <w:adjustRightInd w:val="0"/>
        <w:spacing w:after="0" w:line="240" w:lineRule="auto"/>
        <w:ind w:firstLine="709"/>
        <w:jc w:val="both"/>
        <w:rPr>
          <w:rStyle w:val="12"/>
          <w:rFonts w:ascii="Times New Roman" w:hAnsi="Times New Roman"/>
          <w:sz w:val="28"/>
          <w:szCs w:val="28"/>
        </w:rPr>
      </w:pPr>
      <w:r w:rsidRPr="00E143A0">
        <w:rPr>
          <w:rFonts w:ascii="Times New Roman" w:hAnsi="Times New Roman"/>
          <w:sz w:val="28"/>
          <w:szCs w:val="28"/>
        </w:rPr>
        <w:t>а</w:t>
      </w:r>
      <w:r w:rsidR="00FA1512" w:rsidRPr="00E143A0">
        <w:rPr>
          <w:rFonts w:ascii="Times New Roman" w:hAnsi="Times New Roman"/>
          <w:sz w:val="28"/>
          <w:szCs w:val="28"/>
        </w:rPr>
        <w:t xml:space="preserve">) </w:t>
      </w:r>
      <w:r w:rsidR="00935E8A" w:rsidRPr="00E143A0">
        <w:rPr>
          <w:rFonts w:ascii="Times New Roman" w:hAnsi="Times New Roman"/>
          <w:sz w:val="28"/>
          <w:szCs w:val="28"/>
        </w:rPr>
        <w:t xml:space="preserve">оплата труда и взносы по обязательному социальному страхованию на выплаты по оплате труда работников и иные выплаты работникам, осуществляющим деятельность, связанную с </w:t>
      </w:r>
      <w:r w:rsidR="00935E8A" w:rsidRPr="00E143A0">
        <w:rPr>
          <w:rFonts w:ascii="Times New Roman" w:hAnsi="Times New Roman"/>
          <w:sz w:val="28"/>
          <w:szCs w:val="28"/>
        </w:rPr>
        <w:t>оказанием услуг</w:t>
      </w:r>
      <w:r w:rsidR="00935E8A" w:rsidRPr="00E143A0">
        <w:rPr>
          <w:rStyle w:val="12"/>
          <w:rFonts w:ascii="Times New Roman" w:hAnsi="Times New Roman"/>
          <w:sz w:val="28"/>
          <w:szCs w:val="28"/>
        </w:rPr>
        <w:t>;</w:t>
      </w:r>
    </w:p>
    <w:p w:rsidR="00935E8A" w:rsidRPr="00E143A0" w:rsidRDefault="00E143A0" w:rsidP="00E143A0">
      <w:pPr>
        <w:pStyle w:val="ConsPlusNormal"/>
        <w:ind w:firstLine="709"/>
        <w:jc w:val="both"/>
        <w:rPr>
          <w:rFonts w:ascii="Times New Roman" w:hAnsi="Times New Roman" w:cs="Times New Roman"/>
          <w:sz w:val="28"/>
          <w:szCs w:val="28"/>
        </w:rPr>
      </w:pPr>
      <w:r>
        <w:rPr>
          <w:rStyle w:val="12"/>
          <w:rFonts w:ascii="Times New Roman" w:hAnsi="Times New Roman" w:cs="Times New Roman"/>
          <w:sz w:val="28"/>
          <w:szCs w:val="28"/>
        </w:rPr>
        <w:t xml:space="preserve">б) </w:t>
      </w:r>
      <w:r w:rsidR="00935E8A" w:rsidRPr="00E143A0">
        <w:rPr>
          <w:rStyle w:val="12"/>
          <w:rFonts w:ascii="Times New Roman" w:hAnsi="Times New Roman" w:cs="Times New Roman"/>
          <w:sz w:val="28"/>
          <w:szCs w:val="28"/>
        </w:rPr>
        <w:t xml:space="preserve">услуги связи, интернета, услуги банка по расчетно-кассовому обслуживанию, необходимые для </w:t>
      </w:r>
      <w:r w:rsidR="00935E8A" w:rsidRPr="00E143A0">
        <w:rPr>
          <w:rFonts w:ascii="Times New Roman" w:hAnsi="Times New Roman" w:cs="Times New Roman"/>
          <w:sz w:val="28"/>
          <w:szCs w:val="28"/>
        </w:rPr>
        <w:t>оказания услуг</w:t>
      </w:r>
      <w:r w:rsidR="00935E8A" w:rsidRPr="00E143A0">
        <w:rPr>
          <w:rStyle w:val="12"/>
          <w:rFonts w:ascii="Times New Roman" w:hAnsi="Times New Roman" w:cs="Times New Roman"/>
          <w:sz w:val="28"/>
          <w:szCs w:val="28"/>
        </w:rPr>
        <w:t>;</w:t>
      </w:r>
    </w:p>
    <w:p w:rsidR="00935E8A" w:rsidRPr="00E143A0" w:rsidRDefault="00E143A0" w:rsidP="00E143A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00FA1512" w:rsidRPr="00E143A0">
        <w:rPr>
          <w:rFonts w:ascii="Times New Roman" w:hAnsi="Times New Roman" w:cs="Times New Roman"/>
          <w:sz w:val="28"/>
          <w:szCs w:val="28"/>
        </w:rPr>
        <w:t>услуг</w:t>
      </w:r>
      <w:r w:rsidR="00D2547F" w:rsidRPr="00E143A0">
        <w:rPr>
          <w:rFonts w:ascii="Times New Roman" w:hAnsi="Times New Roman" w:cs="Times New Roman"/>
          <w:sz w:val="28"/>
          <w:szCs w:val="28"/>
        </w:rPr>
        <w:t>и</w:t>
      </w:r>
      <w:r w:rsidR="00FA1512" w:rsidRPr="00E143A0">
        <w:rPr>
          <w:rFonts w:ascii="Times New Roman" w:hAnsi="Times New Roman" w:cs="Times New Roman"/>
          <w:sz w:val="28"/>
          <w:szCs w:val="28"/>
        </w:rPr>
        <w:t xml:space="preserve"> по оформлению и ведению сайта и социальных сетей получате</w:t>
      </w:r>
      <w:r w:rsidR="00D2547F" w:rsidRPr="00E143A0">
        <w:rPr>
          <w:rFonts w:ascii="Times New Roman" w:hAnsi="Times New Roman" w:cs="Times New Roman"/>
          <w:sz w:val="28"/>
          <w:szCs w:val="28"/>
        </w:rPr>
        <w:t xml:space="preserve">ля субсидии, </w:t>
      </w:r>
      <w:r w:rsidRPr="00E143A0">
        <w:rPr>
          <w:rFonts w:ascii="Times New Roman" w:hAnsi="Times New Roman" w:cs="Times New Roman"/>
          <w:sz w:val="28"/>
          <w:szCs w:val="28"/>
        </w:rPr>
        <w:t xml:space="preserve">социальные услуги, оказываемые </w:t>
      </w:r>
      <w:r w:rsidRPr="00E143A0">
        <w:rPr>
          <w:rFonts w:ascii="Times New Roman" w:hAnsi="Times New Roman" w:cs="Times New Roman"/>
          <w:sz w:val="28"/>
          <w:szCs w:val="28"/>
        </w:rPr>
        <w:t>гражданам, оказавшимся в трудной жизненной ситуации</w:t>
      </w:r>
      <w:r>
        <w:rPr>
          <w:rFonts w:ascii="Times New Roman" w:hAnsi="Times New Roman" w:cs="Times New Roman"/>
          <w:sz w:val="28"/>
          <w:szCs w:val="28"/>
        </w:rPr>
        <w:t>;</w:t>
      </w:r>
    </w:p>
    <w:p w:rsidR="00FA1512" w:rsidRPr="00E143A0" w:rsidRDefault="00E143A0" w:rsidP="00E143A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г) </w:t>
      </w:r>
      <w:r w:rsidR="00D2547F" w:rsidRPr="00E143A0">
        <w:rPr>
          <w:rFonts w:ascii="Times New Roman" w:hAnsi="Times New Roman" w:cs="Times New Roman"/>
          <w:sz w:val="28"/>
          <w:szCs w:val="28"/>
        </w:rPr>
        <w:t>арендная плата, в том числе коммунальные услуги за пользование нежилым помещением</w:t>
      </w:r>
      <w:r w:rsidR="00FA1512" w:rsidRPr="00E143A0">
        <w:rPr>
          <w:rFonts w:ascii="Times New Roman" w:hAnsi="Times New Roman" w:cs="Times New Roman"/>
          <w:sz w:val="28"/>
          <w:szCs w:val="28"/>
        </w:rPr>
        <w:t>;</w:t>
      </w:r>
    </w:p>
    <w:p w:rsidR="00E143A0" w:rsidRPr="00E143A0" w:rsidRDefault="00E143A0" w:rsidP="00E143A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д) </w:t>
      </w:r>
      <w:r w:rsidRPr="00E143A0">
        <w:rPr>
          <w:rFonts w:ascii="Times New Roman" w:hAnsi="Times New Roman" w:cs="Times New Roman"/>
          <w:sz w:val="28"/>
          <w:szCs w:val="28"/>
        </w:rPr>
        <w:t>транспортные услуги, необходимые для оказания выездных услуг гражданам, оказавшимся в трудной жизненной ситуации.</w:t>
      </w:r>
    </w:p>
    <w:p w:rsidR="00FA1512" w:rsidRPr="00E143A0" w:rsidRDefault="00FA1512" w:rsidP="00E143A0">
      <w:pPr>
        <w:pStyle w:val="ConsPlusNormal"/>
        <w:ind w:firstLine="709"/>
        <w:jc w:val="both"/>
        <w:rPr>
          <w:rFonts w:ascii="Times New Roman" w:hAnsi="Times New Roman" w:cs="Times New Roman"/>
          <w:sz w:val="28"/>
          <w:szCs w:val="28"/>
        </w:rPr>
      </w:pPr>
      <w:r w:rsidRPr="00E143A0">
        <w:rPr>
          <w:rFonts w:ascii="Times New Roman" w:hAnsi="Times New Roman" w:cs="Times New Roman"/>
          <w:sz w:val="28"/>
          <w:szCs w:val="28"/>
        </w:rPr>
        <w:t xml:space="preserve">2) для получателя субсидии, указанного в </w:t>
      </w:r>
      <w:hyperlink w:anchor="P69" w:history="1">
        <w:r w:rsidRPr="00E143A0">
          <w:rPr>
            <w:rStyle w:val="a7"/>
            <w:rFonts w:ascii="Times New Roman" w:hAnsi="Times New Roman" w:cs="Times New Roman"/>
            <w:color w:val="auto"/>
            <w:sz w:val="28"/>
            <w:szCs w:val="28"/>
            <w:u w:val="none"/>
          </w:rPr>
          <w:t xml:space="preserve">пункте 7 части </w:t>
        </w:r>
      </w:hyperlink>
      <w:r w:rsidR="005052FF" w:rsidRPr="00E143A0">
        <w:rPr>
          <w:rStyle w:val="a7"/>
          <w:rFonts w:ascii="Times New Roman" w:hAnsi="Times New Roman" w:cs="Times New Roman"/>
          <w:color w:val="auto"/>
          <w:sz w:val="28"/>
          <w:szCs w:val="28"/>
          <w:u w:val="none"/>
        </w:rPr>
        <w:t>6</w:t>
      </w:r>
      <w:r w:rsidRPr="00E143A0">
        <w:rPr>
          <w:rFonts w:ascii="Times New Roman" w:hAnsi="Times New Roman" w:cs="Times New Roman"/>
          <w:sz w:val="28"/>
          <w:szCs w:val="28"/>
        </w:rPr>
        <w:t xml:space="preserve"> настоящего Порядка:</w:t>
      </w:r>
    </w:p>
    <w:p w:rsidR="00E143A0" w:rsidRPr="00E143A0" w:rsidRDefault="00F0484E" w:rsidP="00E143A0">
      <w:pPr>
        <w:pStyle w:val="ConsPlusNormal"/>
        <w:ind w:firstLine="709"/>
        <w:jc w:val="both"/>
        <w:rPr>
          <w:rFonts w:ascii="Times New Roman" w:hAnsi="Times New Roman" w:cs="Times New Roman"/>
          <w:sz w:val="28"/>
          <w:szCs w:val="28"/>
        </w:rPr>
      </w:pPr>
      <w:r w:rsidRPr="00E143A0">
        <w:rPr>
          <w:rFonts w:ascii="Times New Roman" w:hAnsi="Times New Roman" w:cs="Times New Roman"/>
          <w:sz w:val="28"/>
          <w:szCs w:val="28"/>
        </w:rPr>
        <w:t>а) </w:t>
      </w:r>
      <w:r w:rsidR="00E143A0" w:rsidRPr="00E143A0">
        <w:rPr>
          <w:rFonts w:ascii="Times New Roman" w:hAnsi="Times New Roman" w:cs="Times New Roman"/>
          <w:sz w:val="28"/>
          <w:szCs w:val="28"/>
        </w:rPr>
        <w:t>материально-техническое обеспечение (</w:t>
      </w:r>
      <w:r w:rsidR="00FA1512" w:rsidRPr="00E143A0">
        <w:rPr>
          <w:rFonts w:ascii="Times New Roman" w:hAnsi="Times New Roman" w:cs="Times New Roman"/>
          <w:sz w:val="28"/>
          <w:szCs w:val="28"/>
        </w:rPr>
        <w:t>программно</w:t>
      </w:r>
      <w:r w:rsidR="00D2547F" w:rsidRPr="00E143A0">
        <w:rPr>
          <w:rFonts w:ascii="Times New Roman" w:hAnsi="Times New Roman" w:cs="Times New Roman"/>
          <w:sz w:val="28"/>
          <w:szCs w:val="28"/>
        </w:rPr>
        <w:t>е</w:t>
      </w:r>
      <w:r w:rsidR="00FA1512" w:rsidRPr="00E143A0">
        <w:rPr>
          <w:rFonts w:ascii="Times New Roman" w:hAnsi="Times New Roman" w:cs="Times New Roman"/>
          <w:sz w:val="28"/>
          <w:szCs w:val="28"/>
        </w:rPr>
        <w:t xml:space="preserve"> обеспечени</w:t>
      </w:r>
      <w:r w:rsidR="00D2547F" w:rsidRPr="00E143A0">
        <w:rPr>
          <w:rFonts w:ascii="Times New Roman" w:hAnsi="Times New Roman" w:cs="Times New Roman"/>
          <w:sz w:val="28"/>
          <w:szCs w:val="28"/>
        </w:rPr>
        <w:t>е</w:t>
      </w:r>
      <w:r w:rsidR="00FA1512" w:rsidRPr="00E143A0">
        <w:rPr>
          <w:rFonts w:ascii="Times New Roman" w:hAnsi="Times New Roman" w:cs="Times New Roman"/>
          <w:sz w:val="28"/>
          <w:szCs w:val="28"/>
        </w:rPr>
        <w:t xml:space="preserve"> и комплектующи</w:t>
      </w:r>
      <w:r w:rsidR="00D2547F" w:rsidRPr="00E143A0">
        <w:rPr>
          <w:rFonts w:ascii="Times New Roman" w:hAnsi="Times New Roman" w:cs="Times New Roman"/>
          <w:sz w:val="28"/>
          <w:szCs w:val="28"/>
        </w:rPr>
        <w:t>е</w:t>
      </w:r>
      <w:r w:rsidR="00FA1512" w:rsidRPr="00E143A0">
        <w:rPr>
          <w:rFonts w:ascii="Times New Roman" w:hAnsi="Times New Roman" w:cs="Times New Roman"/>
          <w:sz w:val="28"/>
          <w:szCs w:val="28"/>
        </w:rPr>
        <w:t xml:space="preserve"> материал</w:t>
      </w:r>
      <w:r w:rsidR="00D2547F" w:rsidRPr="00E143A0">
        <w:rPr>
          <w:rFonts w:ascii="Times New Roman" w:hAnsi="Times New Roman" w:cs="Times New Roman"/>
          <w:sz w:val="28"/>
          <w:szCs w:val="28"/>
        </w:rPr>
        <w:t>ы</w:t>
      </w:r>
      <w:r w:rsidR="00FA1512" w:rsidRPr="00E143A0">
        <w:rPr>
          <w:rFonts w:ascii="Times New Roman" w:hAnsi="Times New Roman" w:cs="Times New Roman"/>
          <w:sz w:val="28"/>
          <w:szCs w:val="28"/>
        </w:rPr>
        <w:t xml:space="preserve">, </w:t>
      </w:r>
      <w:r w:rsidR="00D2547F" w:rsidRPr="00E143A0">
        <w:rPr>
          <w:rFonts w:ascii="Times New Roman" w:hAnsi="Times New Roman" w:cs="Times New Roman"/>
          <w:sz w:val="28"/>
          <w:szCs w:val="28"/>
        </w:rPr>
        <w:t>периодические издания, канцелярские товары</w:t>
      </w:r>
      <w:r w:rsidR="00E143A0" w:rsidRPr="00E143A0">
        <w:rPr>
          <w:rFonts w:ascii="Times New Roman" w:hAnsi="Times New Roman" w:cs="Times New Roman"/>
          <w:sz w:val="28"/>
          <w:szCs w:val="28"/>
        </w:rPr>
        <w:t>);</w:t>
      </w:r>
    </w:p>
    <w:p w:rsidR="00FA1512" w:rsidRPr="00E143A0" w:rsidRDefault="00E143A0" w:rsidP="00E143A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00FA1512" w:rsidRPr="00E143A0">
        <w:rPr>
          <w:rFonts w:ascii="Times New Roman" w:hAnsi="Times New Roman" w:cs="Times New Roman"/>
          <w:sz w:val="28"/>
          <w:szCs w:val="28"/>
        </w:rPr>
        <w:t>арендная плата</w:t>
      </w:r>
      <w:r w:rsidR="00D2547F" w:rsidRPr="00E143A0">
        <w:rPr>
          <w:rFonts w:ascii="Times New Roman" w:hAnsi="Times New Roman" w:cs="Times New Roman"/>
          <w:sz w:val="28"/>
          <w:szCs w:val="28"/>
        </w:rPr>
        <w:t>, в том числе коммунальные услуги</w:t>
      </w:r>
      <w:r w:rsidR="00FA1512" w:rsidRPr="00E143A0">
        <w:rPr>
          <w:rFonts w:ascii="Times New Roman" w:hAnsi="Times New Roman" w:cs="Times New Roman"/>
          <w:sz w:val="28"/>
          <w:szCs w:val="28"/>
        </w:rPr>
        <w:t xml:space="preserve"> за пользование нежилым помещением, в котором располагается получатель субсидии;</w:t>
      </w:r>
    </w:p>
    <w:p w:rsidR="00E143A0" w:rsidRPr="00E143A0" w:rsidRDefault="00E143A0" w:rsidP="00E143A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w:t>
      </w:r>
      <w:r w:rsidR="00FA1512" w:rsidRPr="00E143A0">
        <w:rPr>
          <w:rFonts w:ascii="Times New Roman" w:hAnsi="Times New Roman" w:cs="Times New Roman"/>
          <w:sz w:val="28"/>
          <w:szCs w:val="28"/>
        </w:rPr>
        <w:t xml:space="preserve">) </w:t>
      </w:r>
      <w:r w:rsidR="009F4F7D" w:rsidRPr="00E143A0">
        <w:rPr>
          <w:rFonts w:ascii="Times New Roman" w:hAnsi="Times New Roman" w:cs="Times New Roman"/>
          <w:sz w:val="28"/>
          <w:szCs w:val="28"/>
        </w:rPr>
        <w:t>оплата услуг связи, услуг банка по расчетно-кассовому обслуживанию, услуг по оформлению и ведению сайта и социальных сетей получателя субсидии;</w:t>
      </w:r>
      <w:r w:rsidRPr="00E143A0">
        <w:rPr>
          <w:rStyle w:val="12"/>
          <w:rFonts w:ascii="Times New Roman" w:hAnsi="Times New Roman" w:cs="Times New Roman"/>
          <w:sz w:val="28"/>
          <w:szCs w:val="28"/>
        </w:rPr>
        <w:t xml:space="preserve"> </w:t>
      </w:r>
      <w:r w:rsidRPr="00E143A0">
        <w:rPr>
          <w:rStyle w:val="12"/>
          <w:rFonts w:ascii="Times New Roman" w:hAnsi="Times New Roman" w:cs="Times New Roman"/>
          <w:sz w:val="28"/>
          <w:szCs w:val="28"/>
        </w:rPr>
        <w:t xml:space="preserve">услуги связи, интернета, услуги банка по расчетно-кассовому обслуживанию, необходимые для </w:t>
      </w:r>
      <w:r w:rsidRPr="00E143A0">
        <w:rPr>
          <w:rFonts w:ascii="Times New Roman" w:hAnsi="Times New Roman" w:cs="Times New Roman"/>
          <w:sz w:val="28"/>
          <w:szCs w:val="28"/>
        </w:rPr>
        <w:t>оказания услуг</w:t>
      </w:r>
      <w:r w:rsidRPr="00E143A0">
        <w:rPr>
          <w:rStyle w:val="12"/>
          <w:rFonts w:ascii="Times New Roman" w:hAnsi="Times New Roman" w:cs="Times New Roman"/>
          <w:sz w:val="28"/>
          <w:szCs w:val="28"/>
        </w:rPr>
        <w:t>;</w:t>
      </w:r>
    </w:p>
    <w:p w:rsidR="00E143A0" w:rsidRPr="00E143A0" w:rsidRDefault="00E143A0" w:rsidP="00E143A0">
      <w:pPr>
        <w:autoSpaceDE w:val="0"/>
        <w:autoSpaceDN w:val="0"/>
        <w:adjustRightInd w:val="0"/>
        <w:spacing w:after="0" w:line="240" w:lineRule="auto"/>
        <w:ind w:firstLine="709"/>
        <w:jc w:val="both"/>
        <w:rPr>
          <w:rStyle w:val="12"/>
          <w:rFonts w:ascii="Times New Roman" w:hAnsi="Times New Roman"/>
          <w:sz w:val="28"/>
          <w:szCs w:val="28"/>
        </w:rPr>
      </w:pPr>
      <w:r>
        <w:rPr>
          <w:rFonts w:ascii="Times New Roman" w:hAnsi="Times New Roman"/>
          <w:sz w:val="28"/>
          <w:szCs w:val="28"/>
        </w:rPr>
        <w:t>г</w:t>
      </w:r>
      <w:r w:rsidR="00FA1512" w:rsidRPr="00E143A0">
        <w:rPr>
          <w:rFonts w:ascii="Times New Roman" w:hAnsi="Times New Roman"/>
          <w:sz w:val="28"/>
          <w:szCs w:val="28"/>
        </w:rPr>
        <w:t xml:space="preserve">) </w:t>
      </w:r>
      <w:r w:rsidRPr="00E143A0">
        <w:rPr>
          <w:rFonts w:ascii="Times New Roman" w:hAnsi="Times New Roman"/>
          <w:sz w:val="28"/>
          <w:szCs w:val="28"/>
        </w:rPr>
        <w:t>оплата труда и взносы по обязательному социальному страхованию на выплаты по оплате труда работников и иные выплаты работникам, осуществляющим деятельность, связанную с оказанием услуг</w:t>
      </w:r>
      <w:r w:rsidRPr="00E143A0">
        <w:rPr>
          <w:rStyle w:val="12"/>
          <w:rFonts w:ascii="Times New Roman" w:hAnsi="Times New Roman"/>
          <w:sz w:val="28"/>
          <w:szCs w:val="28"/>
        </w:rPr>
        <w:t>;</w:t>
      </w:r>
    </w:p>
    <w:p w:rsidR="00E143A0" w:rsidRPr="00E143A0" w:rsidRDefault="00E143A0" w:rsidP="00E143A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д) </w:t>
      </w:r>
      <w:r w:rsidRPr="00E143A0">
        <w:rPr>
          <w:rFonts w:ascii="Times New Roman" w:hAnsi="Times New Roman" w:cs="Times New Roman"/>
          <w:sz w:val="28"/>
          <w:szCs w:val="28"/>
        </w:rPr>
        <w:t xml:space="preserve">социальные услуги, оказываемые гражданам, оказавшимся в трудной </w:t>
      </w:r>
      <w:r w:rsidRPr="00E143A0">
        <w:rPr>
          <w:rFonts w:ascii="Times New Roman" w:hAnsi="Times New Roman" w:cs="Times New Roman"/>
          <w:sz w:val="28"/>
          <w:szCs w:val="28"/>
        </w:rPr>
        <w:lastRenderedPageBreak/>
        <w:t>жизненной ситуации</w:t>
      </w:r>
      <w:r>
        <w:rPr>
          <w:rFonts w:ascii="Times New Roman" w:hAnsi="Times New Roman" w:cs="Times New Roman"/>
          <w:sz w:val="28"/>
          <w:szCs w:val="28"/>
        </w:rPr>
        <w:t>;</w:t>
      </w:r>
    </w:p>
    <w:p w:rsidR="00E143A0" w:rsidRPr="00E143A0" w:rsidRDefault="00E143A0" w:rsidP="00E143A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е) </w:t>
      </w:r>
      <w:r w:rsidRPr="00E143A0">
        <w:rPr>
          <w:rFonts w:ascii="Times New Roman" w:hAnsi="Times New Roman" w:cs="Times New Roman"/>
          <w:sz w:val="28"/>
          <w:szCs w:val="28"/>
        </w:rPr>
        <w:t>транспортные услуги, необходимые для оказания выездных услуг гражданам, оказавшимся в трудной жизненной ситуации.</w:t>
      </w:r>
    </w:p>
    <w:p w:rsidR="00FA1512" w:rsidRPr="0055585F" w:rsidRDefault="001013DB" w:rsidP="00E143A0">
      <w:pPr>
        <w:pStyle w:val="ConsPlusNormal"/>
        <w:ind w:firstLine="709"/>
        <w:jc w:val="both"/>
        <w:rPr>
          <w:rFonts w:ascii="Times New Roman" w:hAnsi="Times New Roman" w:cs="Times New Roman"/>
          <w:sz w:val="28"/>
          <w:szCs w:val="28"/>
        </w:rPr>
      </w:pPr>
      <w:r w:rsidRPr="00E143A0">
        <w:rPr>
          <w:rFonts w:ascii="Times New Roman" w:hAnsi="Times New Roman" w:cs="Times New Roman"/>
          <w:sz w:val="28"/>
          <w:szCs w:val="28"/>
        </w:rPr>
        <w:t>8</w:t>
      </w:r>
      <w:r w:rsidR="00FA1512" w:rsidRPr="00E143A0">
        <w:rPr>
          <w:rFonts w:ascii="Times New Roman" w:hAnsi="Times New Roman" w:cs="Times New Roman"/>
          <w:sz w:val="28"/>
          <w:szCs w:val="28"/>
        </w:rPr>
        <w:t>. Условием предоставления субсидии является соответствие</w:t>
      </w:r>
      <w:r w:rsidR="00FA1512" w:rsidRPr="0055585F">
        <w:rPr>
          <w:rFonts w:ascii="Times New Roman" w:hAnsi="Times New Roman" w:cs="Times New Roman"/>
          <w:sz w:val="28"/>
          <w:szCs w:val="28"/>
        </w:rPr>
        <w:t xml:space="preserve"> получателя субсидии на первое число месяца, в котором подаются указанные в </w:t>
      </w:r>
      <w:hyperlink w:anchor="P94" w:history="1">
        <w:r w:rsidR="00FA1512" w:rsidRPr="0055585F">
          <w:rPr>
            <w:rStyle w:val="a7"/>
            <w:rFonts w:ascii="Times New Roman" w:hAnsi="Times New Roman" w:cs="Times New Roman"/>
            <w:color w:val="auto"/>
            <w:sz w:val="28"/>
            <w:szCs w:val="28"/>
            <w:u w:val="none"/>
          </w:rPr>
          <w:t xml:space="preserve">части </w:t>
        </w:r>
      </w:hyperlink>
      <w:r w:rsidR="0011617A" w:rsidRPr="0055585F">
        <w:rPr>
          <w:rStyle w:val="a7"/>
          <w:rFonts w:ascii="Times New Roman" w:hAnsi="Times New Roman" w:cs="Times New Roman"/>
          <w:color w:val="auto"/>
          <w:sz w:val="28"/>
          <w:szCs w:val="28"/>
          <w:u w:val="none"/>
        </w:rPr>
        <w:t>9</w:t>
      </w:r>
      <w:r w:rsidR="00FA1512" w:rsidRPr="0055585F">
        <w:rPr>
          <w:rFonts w:ascii="Times New Roman" w:hAnsi="Times New Roman" w:cs="Times New Roman"/>
          <w:sz w:val="28"/>
          <w:szCs w:val="28"/>
        </w:rPr>
        <w:t xml:space="preserve"> настоящего Порядка документы для получения субсидии, следующим требованиям:</w:t>
      </w:r>
    </w:p>
    <w:p w:rsidR="009C65A4" w:rsidRPr="0055585F" w:rsidRDefault="009C65A4" w:rsidP="00286887">
      <w:pPr>
        <w:spacing w:after="0" w:line="240" w:lineRule="auto"/>
        <w:ind w:firstLine="709"/>
        <w:jc w:val="both"/>
        <w:rPr>
          <w:rFonts w:ascii="Times New Roman" w:hAnsi="Times New Roman"/>
          <w:color w:val="auto"/>
          <w:sz w:val="28"/>
          <w:szCs w:val="28"/>
        </w:rPr>
      </w:pPr>
      <w:r w:rsidRPr="0055585F">
        <w:rPr>
          <w:rStyle w:val="12"/>
          <w:rFonts w:ascii="Times New Roman" w:hAnsi="Times New Roman"/>
          <w:color w:val="auto"/>
          <w:sz w:val="28"/>
          <w:szCs w:val="28"/>
        </w:rPr>
        <w:t>1) получатель субсидии не является иностранным юридическим лицом, в том числе местом регистрации которого является государство или территория, включенные в утвержд</w:t>
      </w:r>
      <w:r w:rsidR="00554473" w:rsidRPr="0055585F">
        <w:rPr>
          <w:rStyle w:val="12"/>
          <w:rFonts w:ascii="Times New Roman" w:hAnsi="Times New Roman"/>
          <w:color w:val="auto"/>
          <w:sz w:val="28"/>
          <w:szCs w:val="28"/>
        </w:rPr>
        <w:t>енный</w:t>
      </w:r>
      <w:r w:rsidRPr="0055585F">
        <w:rPr>
          <w:rStyle w:val="12"/>
          <w:rFonts w:ascii="Times New Roman" w:hAnsi="Times New Roman"/>
          <w:color w:val="auto"/>
          <w:sz w:val="28"/>
          <w:szCs w:val="28"/>
        </w:rPr>
        <w:t xml:space="preserve">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 </w:t>
      </w:r>
    </w:p>
    <w:p w:rsidR="009C65A4" w:rsidRPr="0055585F" w:rsidRDefault="009C65A4" w:rsidP="00286887">
      <w:pPr>
        <w:spacing w:after="0" w:line="240" w:lineRule="auto"/>
        <w:ind w:firstLine="709"/>
        <w:jc w:val="both"/>
        <w:rPr>
          <w:rFonts w:ascii="Times New Roman" w:hAnsi="Times New Roman"/>
          <w:color w:val="auto"/>
          <w:sz w:val="28"/>
          <w:szCs w:val="28"/>
        </w:rPr>
      </w:pPr>
      <w:r w:rsidRPr="0055585F">
        <w:rPr>
          <w:rStyle w:val="12"/>
          <w:rFonts w:ascii="Times New Roman" w:hAnsi="Times New Roman"/>
          <w:color w:val="auto"/>
          <w:sz w:val="28"/>
          <w:szCs w:val="28"/>
        </w:rPr>
        <w:t>2) получатель субсидии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9C65A4" w:rsidRPr="0055585F" w:rsidRDefault="009C65A4" w:rsidP="00286887">
      <w:pPr>
        <w:spacing w:after="0" w:line="240" w:lineRule="auto"/>
        <w:ind w:firstLine="709"/>
        <w:jc w:val="both"/>
        <w:rPr>
          <w:rFonts w:ascii="Times New Roman" w:hAnsi="Times New Roman"/>
          <w:color w:val="auto"/>
          <w:sz w:val="28"/>
          <w:szCs w:val="28"/>
        </w:rPr>
      </w:pPr>
      <w:r w:rsidRPr="0055585F">
        <w:rPr>
          <w:rStyle w:val="12"/>
          <w:rFonts w:ascii="Times New Roman" w:hAnsi="Times New Roman"/>
          <w:color w:val="auto"/>
          <w:sz w:val="28"/>
          <w:szCs w:val="28"/>
        </w:rPr>
        <w:t xml:space="preserve">3) получатель субсидии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w:t>
      </w:r>
    </w:p>
    <w:p w:rsidR="009C65A4" w:rsidRPr="0055585F" w:rsidRDefault="009C65A4" w:rsidP="00286887">
      <w:pPr>
        <w:spacing w:after="0" w:line="240" w:lineRule="auto"/>
        <w:ind w:firstLine="709"/>
        <w:jc w:val="both"/>
        <w:rPr>
          <w:rFonts w:ascii="Times New Roman" w:hAnsi="Times New Roman"/>
          <w:color w:val="auto"/>
          <w:sz w:val="28"/>
          <w:szCs w:val="28"/>
        </w:rPr>
      </w:pPr>
      <w:r w:rsidRPr="0055585F">
        <w:rPr>
          <w:rStyle w:val="12"/>
          <w:rFonts w:ascii="Times New Roman" w:hAnsi="Times New Roman"/>
          <w:color w:val="auto"/>
          <w:sz w:val="28"/>
          <w:szCs w:val="28"/>
        </w:rPr>
        <w:t>4) получатель субсидии не получает средства из краевого бюджета</w:t>
      </w:r>
      <w:r w:rsidR="002E1A08" w:rsidRPr="0055585F">
        <w:rPr>
          <w:rStyle w:val="12"/>
          <w:rFonts w:ascii="Times New Roman" w:hAnsi="Times New Roman"/>
          <w:color w:val="auto"/>
          <w:sz w:val="28"/>
          <w:szCs w:val="28"/>
        </w:rPr>
        <w:t xml:space="preserve"> Камчатского края</w:t>
      </w:r>
      <w:r w:rsidRPr="0055585F">
        <w:rPr>
          <w:rStyle w:val="12"/>
          <w:rFonts w:ascii="Times New Roman" w:hAnsi="Times New Roman"/>
          <w:color w:val="auto"/>
          <w:sz w:val="28"/>
          <w:szCs w:val="28"/>
        </w:rPr>
        <w:t xml:space="preserve"> на основании иных нормативных правовых актов Камчатского края на цели, установленные настоящим Порядком; </w:t>
      </w:r>
    </w:p>
    <w:p w:rsidR="009C65A4" w:rsidRPr="0055585F" w:rsidRDefault="009C65A4" w:rsidP="00286887">
      <w:pPr>
        <w:spacing w:after="0" w:line="240" w:lineRule="auto"/>
        <w:ind w:firstLine="709"/>
        <w:jc w:val="both"/>
        <w:rPr>
          <w:rFonts w:ascii="Times New Roman" w:hAnsi="Times New Roman"/>
          <w:color w:val="auto"/>
          <w:sz w:val="28"/>
          <w:szCs w:val="28"/>
        </w:rPr>
      </w:pPr>
      <w:r w:rsidRPr="0055585F">
        <w:rPr>
          <w:rStyle w:val="12"/>
          <w:rFonts w:ascii="Times New Roman" w:hAnsi="Times New Roman"/>
          <w:color w:val="auto"/>
          <w:sz w:val="28"/>
          <w:szCs w:val="28"/>
        </w:rPr>
        <w:t xml:space="preserve">5) получатель субсидии не является иностранным агентом в соответствии с Федеральным законом от 14.07.2022 № 255-ФЗ «О контроле за деятельностью лиц, находящихся под иностранным влиянием»; </w:t>
      </w:r>
    </w:p>
    <w:p w:rsidR="009C65A4" w:rsidRPr="0055585F" w:rsidRDefault="009C65A4" w:rsidP="00286887">
      <w:pPr>
        <w:spacing w:after="0" w:line="240" w:lineRule="auto"/>
        <w:ind w:firstLine="709"/>
        <w:jc w:val="both"/>
        <w:rPr>
          <w:rFonts w:ascii="Times New Roman" w:hAnsi="Times New Roman"/>
          <w:color w:val="auto"/>
          <w:sz w:val="28"/>
          <w:szCs w:val="28"/>
        </w:rPr>
      </w:pPr>
      <w:r w:rsidRPr="0055585F">
        <w:rPr>
          <w:rStyle w:val="12"/>
          <w:rFonts w:ascii="Times New Roman" w:hAnsi="Times New Roman"/>
          <w:color w:val="auto"/>
          <w:sz w:val="28"/>
          <w:szCs w:val="28"/>
        </w:rPr>
        <w:t xml:space="preserve">6) у получателя субсидии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 </w:t>
      </w:r>
    </w:p>
    <w:p w:rsidR="009C65A4" w:rsidRPr="0055585F" w:rsidRDefault="009C65A4" w:rsidP="00286887">
      <w:pPr>
        <w:spacing w:after="0" w:line="240" w:lineRule="auto"/>
        <w:ind w:firstLine="709"/>
        <w:jc w:val="both"/>
        <w:rPr>
          <w:rFonts w:ascii="Times New Roman" w:hAnsi="Times New Roman"/>
          <w:color w:val="auto"/>
          <w:sz w:val="28"/>
          <w:szCs w:val="28"/>
        </w:rPr>
      </w:pPr>
      <w:r w:rsidRPr="0055585F">
        <w:rPr>
          <w:rStyle w:val="12"/>
          <w:rFonts w:ascii="Times New Roman" w:hAnsi="Times New Roman"/>
          <w:color w:val="auto"/>
          <w:sz w:val="28"/>
          <w:szCs w:val="28"/>
        </w:rPr>
        <w:t xml:space="preserve">7) у получателя субсидии отсутствуют просроченная задолженность по возврату в краевой бюджет иных субсидий, бюджетных инвестиций, предоставленных в том числе в соответствии с иными нормативными правовыми </w:t>
      </w:r>
      <w:r w:rsidRPr="0055585F">
        <w:rPr>
          <w:rStyle w:val="12"/>
          <w:rFonts w:ascii="Times New Roman" w:hAnsi="Times New Roman"/>
          <w:color w:val="auto"/>
          <w:sz w:val="28"/>
          <w:szCs w:val="28"/>
        </w:rPr>
        <w:lastRenderedPageBreak/>
        <w:t xml:space="preserve">актами Камчатского края, и иная просроченная (неурегулированная) задолженность по денежным обязательствам перед Камчатским краем; </w:t>
      </w:r>
    </w:p>
    <w:p w:rsidR="009C65A4" w:rsidRPr="0055585F" w:rsidRDefault="00F80F7E" w:rsidP="00286887">
      <w:pPr>
        <w:spacing w:after="0" w:line="240" w:lineRule="auto"/>
        <w:ind w:firstLine="709"/>
        <w:jc w:val="both"/>
        <w:rPr>
          <w:rFonts w:ascii="Times New Roman" w:hAnsi="Times New Roman"/>
          <w:color w:val="auto"/>
          <w:sz w:val="28"/>
          <w:szCs w:val="28"/>
        </w:rPr>
      </w:pPr>
      <w:r w:rsidRPr="0055585F">
        <w:rPr>
          <w:rStyle w:val="12"/>
          <w:rFonts w:ascii="Times New Roman" w:hAnsi="Times New Roman"/>
          <w:color w:val="auto"/>
          <w:sz w:val="28"/>
          <w:szCs w:val="28"/>
        </w:rPr>
        <w:t>8) </w:t>
      </w:r>
      <w:r w:rsidR="009C65A4" w:rsidRPr="0055585F">
        <w:rPr>
          <w:rStyle w:val="12"/>
          <w:rFonts w:ascii="Times New Roman" w:hAnsi="Times New Roman"/>
          <w:color w:val="auto"/>
          <w:sz w:val="28"/>
          <w:szCs w:val="28"/>
        </w:rPr>
        <w:t xml:space="preserve">получатель субсидии не находится в процессе реорганизации (за исключением реорганизации в форме присоединения к получателю субсидии другого юридического </w:t>
      </w:r>
      <w:r w:rsidR="00554473" w:rsidRPr="0055585F">
        <w:rPr>
          <w:rStyle w:val="12"/>
          <w:rFonts w:ascii="Times New Roman" w:hAnsi="Times New Roman"/>
          <w:color w:val="auto"/>
          <w:sz w:val="28"/>
          <w:szCs w:val="28"/>
        </w:rPr>
        <w:t xml:space="preserve">лица), ликвидации, в отношении </w:t>
      </w:r>
      <w:r w:rsidR="009C65A4" w:rsidRPr="0055585F">
        <w:rPr>
          <w:rStyle w:val="12"/>
          <w:rFonts w:ascii="Times New Roman" w:hAnsi="Times New Roman"/>
          <w:color w:val="auto"/>
          <w:sz w:val="28"/>
          <w:szCs w:val="28"/>
        </w:rPr>
        <w:t xml:space="preserve">его не введена процедура банкротства, деятельность получателя субсидии не приостановлена в порядке, предусмотренном законодательством Российской Федерации; </w:t>
      </w:r>
    </w:p>
    <w:p w:rsidR="009C65A4" w:rsidRPr="0055585F" w:rsidRDefault="00F80F7E" w:rsidP="00286887">
      <w:pPr>
        <w:spacing w:after="0" w:line="240" w:lineRule="auto"/>
        <w:ind w:firstLine="709"/>
        <w:jc w:val="both"/>
        <w:rPr>
          <w:rStyle w:val="12"/>
          <w:rFonts w:ascii="Times New Roman" w:hAnsi="Times New Roman"/>
          <w:color w:val="auto"/>
          <w:sz w:val="28"/>
          <w:szCs w:val="28"/>
        </w:rPr>
      </w:pPr>
      <w:r w:rsidRPr="0055585F">
        <w:rPr>
          <w:rStyle w:val="12"/>
          <w:rFonts w:ascii="Times New Roman" w:hAnsi="Times New Roman"/>
          <w:color w:val="auto"/>
          <w:sz w:val="28"/>
          <w:szCs w:val="28"/>
        </w:rPr>
        <w:t>9) </w:t>
      </w:r>
      <w:r w:rsidR="009C65A4" w:rsidRPr="0055585F">
        <w:rPr>
          <w:rStyle w:val="12"/>
          <w:rFonts w:ascii="Times New Roman" w:hAnsi="Times New Roman"/>
          <w:color w:val="auto"/>
          <w:sz w:val="28"/>
          <w:szCs w:val="28"/>
        </w:rPr>
        <w:t>в реестре дисквалифицированных лиц отсутствуют сведения о дисквалифицированном руководителе или главном бухгалтере получателя субсидии;</w:t>
      </w:r>
    </w:p>
    <w:p w:rsidR="009C65A4" w:rsidRPr="0055585F" w:rsidRDefault="009C65A4" w:rsidP="00286887">
      <w:pPr>
        <w:spacing w:after="0" w:line="240" w:lineRule="auto"/>
        <w:ind w:firstLine="709"/>
        <w:jc w:val="both"/>
        <w:rPr>
          <w:rFonts w:ascii="Times New Roman" w:hAnsi="Times New Roman"/>
          <w:color w:val="auto"/>
          <w:sz w:val="28"/>
          <w:szCs w:val="28"/>
        </w:rPr>
      </w:pPr>
      <w:r w:rsidRPr="0055585F">
        <w:rPr>
          <w:rStyle w:val="12"/>
          <w:rFonts w:ascii="Times New Roman" w:hAnsi="Times New Roman"/>
          <w:color w:val="auto"/>
          <w:sz w:val="28"/>
          <w:szCs w:val="28"/>
        </w:rPr>
        <w:t xml:space="preserve">10) </w:t>
      </w:r>
      <w:r w:rsidRPr="0055585F">
        <w:rPr>
          <w:rFonts w:ascii="Times New Roman" w:hAnsi="Times New Roman"/>
          <w:color w:val="auto"/>
          <w:sz w:val="28"/>
          <w:szCs w:val="28"/>
        </w:rPr>
        <w:t xml:space="preserve">осуществляет в соответствии с учредительными документами вид деятельности, предусмотренный </w:t>
      </w:r>
      <w:r w:rsidR="00A3717C" w:rsidRPr="0055585F">
        <w:rPr>
          <w:rFonts w:ascii="Times New Roman" w:hAnsi="Times New Roman"/>
          <w:color w:val="auto"/>
          <w:sz w:val="28"/>
          <w:szCs w:val="28"/>
        </w:rPr>
        <w:t xml:space="preserve">подпунктом 1 пункта 1 </w:t>
      </w:r>
      <w:r w:rsidRPr="0055585F">
        <w:rPr>
          <w:rFonts w:ascii="Times New Roman" w:hAnsi="Times New Roman"/>
          <w:color w:val="auto"/>
          <w:sz w:val="28"/>
          <w:szCs w:val="28"/>
        </w:rPr>
        <w:t>стать</w:t>
      </w:r>
      <w:r w:rsidR="00A3717C" w:rsidRPr="0055585F">
        <w:rPr>
          <w:rFonts w:ascii="Times New Roman" w:hAnsi="Times New Roman"/>
          <w:color w:val="auto"/>
          <w:sz w:val="28"/>
          <w:szCs w:val="28"/>
        </w:rPr>
        <w:t>и</w:t>
      </w:r>
      <w:r w:rsidRPr="0055585F">
        <w:rPr>
          <w:rFonts w:ascii="Times New Roman" w:hAnsi="Times New Roman"/>
          <w:color w:val="auto"/>
          <w:sz w:val="28"/>
          <w:szCs w:val="28"/>
        </w:rPr>
        <w:t xml:space="preserve"> 31</w:t>
      </w:r>
      <w:r w:rsidR="001013DB" w:rsidRPr="0055585F">
        <w:rPr>
          <w:rFonts w:ascii="Times New Roman" w:hAnsi="Times New Roman"/>
          <w:color w:val="auto"/>
          <w:sz w:val="28"/>
          <w:szCs w:val="28"/>
          <w:vertAlign w:val="superscript"/>
        </w:rPr>
        <w:t>1</w:t>
      </w:r>
      <w:r w:rsidRPr="0055585F">
        <w:rPr>
          <w:rFonts w:ascii="Times New Roman" w:hAnsi="Times New Roman"/>
          <w:color w:val="auto"/>
          <w:sz w:val="28"/>
          <w:szCs w:val="28"/>
        </w:rPr>
        <w:t xml:space="preserve"> Федерального закона от 12.01.1996 № 7-ФЗ </w:t>
      </w:r>
      <w:hyperlink r:id="rId10" w:history="1">
        <w:r w:rsidRPr="0055585F">
          <w:rPr>
            <w:rFonts w:ascii="Times New Roman" w:hAnsi="Times New Roman"/>
            <w:color w:val="auto"/>
            <w:sz w:val="28"/>
            <w:szCs w:val="28"/>
          </w:rPr>
          <w:t>«О некоммерческих организациях</w:t>
        </w:r>
      </w:hyperlink>
      <w:r w:rsidRPr="0055585F">
        <w:rPr>
          <w:rFonts w:ascii="Times New Roman" w:hAnsi="Times New Roman"/>
          <w:color w:val="auto"/>
          <w:sz w:val="28"/>
          <w:szCs w:val="28"/>
        </w:rPr>
        <w:t>».</w:t>
      </w:r>
    </w:p>
    <w:p w:rsidR="00D2547F" w:rsidRPr="0055585F" w:rsidRDefault="001013DB" w:rsidP="00D2547F">
      <w:pPr>
        <w:autoSpaceDE w:val="0"/>
        <w:autoSpaceDN w:val="0"/>
        <w:adjustRightInd w:val="0"/>
        <w:spacing w:after="0" w:line="240" w:lineRule="auto"/>
        <w:ind w:firstLine="709"/>
        <w:jc w:val="both"/>
        <w:rPr>
          <w:rFonts w:ascii="Times New Roman" w:hAnsi="Times New Roman"/>
          <w:color w:val="auto"/>
          <w:sz w:val="28"/>
          <w:szCs w:val="28"/>
        </w:rPr>
      </w:pPr>
      <w:r w:rsidRPr="0055585F">
        <w:rPr>
          <w:rFonts w:ascii="Times New Roman" w:hAnsi="Times New Roman"/>
          <w:sz w:val="28"/>
          <w:szCs w:val="28"/>
        </w:rPr>
        <w:t>9</w:t>
      </w:r>
      <w:r w:rsidR="00FA1512" w:rsidRPr="0055585F">
        <w:rPr>
          <w:rFonts w:ascii="Times New Roman" w:hAnsi="Times New Roman"/>
          <w:sz w:val="28"/>
          <w:szCs w:val="28"/>
        </w:rPr>
        <w:t xml:space="preserve">. </w:t>
      </w:r>
      <w:r w:rsidR="00D2547F" w:rsidRPr="0055585F">
        <w:rPr>
          <w:rFonts w:ascii="Times New Roman" w:hAnsi="Times New Roman"/>
          <w:color w:val="auto"/>
          <w:sz w:val="28"/>
          <w:szCs w:val="28"/>
        </w:rPr>
        <w:t xml:space="preserve">Для получения субсидии получатель субсидии не позднее </w:t>
      </w:r>
      <w:r w:rsidR="00D2547F" w:rsidRPr="00326753">
        <w:rPr>
          <w:rFonts w:ascii="Times New Roman" w:hAnsi="Times New Roman"/>
          <w:color w:val="auto"/>
          <w:sz w:val="28"/>
          <w:szCs w:val="28"/>
        </w:rPr>
        <w:t xml:space="preserve">1 </w:t>
      </w:r>
      <w:r w:rsidR="00326753">
        <w:rPr>
          <w:rFonts w:ascii="Times New Roman" w:hAnsi="Times New Roman"/>
          <w:color w:val="auto"/>
          <w:sz w:val="28"/>
          <w:szCs w:val="28"/>
        </w:rPr>
        <w:t>октября</w:t>
      </w:r>
      <w:r w:rsidR="00D2547F" w:rsidRPr="0055585F">
        <w:rPr>
          <w:rFonts w:ascii="Times New Roman" w:hAnsi="Times New Roman"/>
          <w:color w:val="auto"/>
          <w:sz w:val="28"/>
          <w:szCs w:val="28"/>
        </w:rPr>
        <w:t xml:space="preserve"> текущего финансового года представляет в Министерство нарочно на бумажном носителе подписанные и (или) заверенные руководителем получателя субсидии (уполномоченным им лицом) следующие документы:</w:t>
      </w:r>
    </w:p>
    <w:p w:rsidR="00D2547F" w:rsidRPr="0055585F" w:rsidRDefault="00D2547F" w:rsidP="00D2547F">
      <w:pPr>
        <w:pStyle w:val="ConsPlusNormal"/>
        <w:ind w:firstLine="709"/>
        <w:jc w:val="both"/>
        <w:rPr>
          <w:rFonts w:ascii="Times New Roman" w:hAnsi="Times New Roman" w:cs="Times New Roman"/>
          <w:sz w:val="28"/>
          <w:szCs w:val="28"/>
        </w:rPr>
      </w:pPr>
      <w:r w:rsidRPr="0055585F">
        <w:rPr>
          <w:rFonts w:ascii="Times New Roman" w:hAnsi="Times New Roman" w:cs="Times New Roman"/>
          <w:sz w:val="28"/>
          <w:szCs w:val="28"/>
        </w:rPr>
        <w:t>1) заявление на предоставление субсидии в произвольной форме с указанием расчетного или корреспондентского счета получателя субсидии, открытого в учреждениях Центрального банка Российской Федерации или кредитных организациях, на который в соответствии с бюджетным законодательством Российской Федерации перечисляется субсидия;</w:t>
      </w:r>
    </w:p>
    <w:p w:rsidR="00D2547F" w:rsidRPr="0055585F" w:rsidRDefault="00D2547F" w:rsidP="00D2547F">
      <w:pPr>
        <w:autoSpaceDE w:val="0"/>
        <w:autoSpaceDN w:val="0"/>
        <w:adjustRightInd w:val="0"/>
        <w:spacing w:after="0" w:line="240" w:lineRule="auto"/>
        <w:ind w:firstLine="709"/>
        <w:jc w:val="both"/>
        <w:rPr>
          <w:rFonts w:ascii="Times New Roman" w:hAnsi="Times New Roman"/>
          <w:color w:val="auto"/>
          <w:sz w:val="28"/>
          <w:szCs w:val="28"/>
        </w:rPr>
      </w:pPr>
      <w:r w:rsidRPr="0055585F">
        <w:rPr>
          <w:rFonts w:ascii="Times New Roman" w:hAnsi="Times New Roman"/>
          <w:color w:val="auto"/>
          <w:sz w:val="28"/>
          <w:szCs w:val="28"/>
        </w:rPr>
        <w:t xml:space="preserve">2) </w:t>
      </w:r>
      <w:r w:rsidR="009F4F7D">
        <w:rPr>
          <w:rFonts w:ascii="Times New Roman" w:hAnsi="Times New Roman"/>
          <w:color w:val="auto"/>
          <w:sz w:val="28"/>
          <w:szCs w:val="28"/>
        </w:rPr>
        <w:t>копии учредительных документов;</w:t>
      </w:r>
    </w:p>
    <w:p w:rsidR="00D2547F" w:rsidRPr="0055585F" w:rsidRDefault="00D2547F" w:rsidP="00D2547F">
      <w:pPr>
        <w:autoSpaceDE w:val="0"/>
        <w:autoSpaceDN w:val="0"/>
        <w:adjustRightInd w:val="0"/>
        <w:spacing w:after="0" w:line="240" w:lineRule="auto"/>
        <w:ind w:firstLine="709"/>
        <w:jc w:val="both"/>
        <w:rPr>
          <w:rFonts w:ascii="Times New Roman" w:hAnsi="Times New Roman"/>
          <w:color w:val="auto"/>
          <w:sz w:val="28"/>
          <w:szCs w:val="28"/>
        </w:rPr>
      </w:pPr>
      <w:r w:rsidRPr="0055585F">
        <w:rPr>
          <w:rFonts w:ascii="Times New Roman" w:hAnsi="Times New Roman"/>
          <w:color w:val="auto"/>
          <w:sz w:val="28"/>
          <w:szCs w:val="28"/>
        </w:rPr>
        <w:t xml:space="preserve">3) справку в произвольной форме о соответствии получателя субсидии требованиям, установленным </w:t>
      </w:r>
      <w:hyperlink r:id="rId11" w:history="1">
        <w:r w:rsidRPr="0055585F">
          <w:rPr>
            <w:rFonts w:ascii="Times New Roman" w:hAnsi="Times New Roman"/>
            <w:color w:val="auto"/>
            <w:sz w:val="28"/>
            <w:szCs w:val="28"/>
          </w:rPr>
          <w:t xml:space="preserve">частью </w:t>
        </w:r>
      </w:hyperlink>
      <w:r w:rsidRPr="0055585F">
        <w:rPr>
          <w:rFonts w:ascii="Times New Roman" w:hAnsi="Times New Roman"/>
          <w:color w:val="auto"/>
          <w:sz w:val="28"/>
          <w:szCs w:val="28"/>
        </w:rPr>
        <w:t>8 настоящего Порядка;</w:t>
      </w:r>
    </w:p>
    <w:p w:rsidR="00D2547F" w:rsidRPr="0055585F" w:rsidRDefault="00D2547F" w:rsidP="00D2547F">
      <w:pPr>
        <w:pStyle w:val="ConsPlusNormal"/>
        <w:ind w:firstLine="709"/>
        <w:jc w:val="both"/>
        <w:rPr>
          <w:rFonts w:ascii="Times New Roman" w:hAnsi="Times New Roman" w:cs="Times New Roman"/>
          <w:sz w:val="28"/>
          <w:szCs w:val="28"/>
        </w:rPr>
      </w:pPr>
      <w:r w:rsidRPr="0055585F">
        <w:rPr>
          <w:rFonts w:ascii="Times New Roman" w:hAnsi="Times New Roman" w:cs="Times New Roman"/>
          <w:sz w:val="28"/>
          <w:szCs w:val="28"/>
        </w:rPr>
        <w:t>4) штатное расписание, действующее на 1 число месяца, в котором подается заявка на предоставление субсидии</w:t>
      </w:r>
      <w:r w:rsidRPr="0055585F">
        <w:rPr>
          <w:rFonts w:ascii="Times New Roman" w:hAnsi="Times New Roman"/>
          <w:sz w:val="28"/>
          <w:szCs w:val="28"/>
        </w:rPr>
        <w:t>.</w:t>
      </w:r>
    </w:p>
    <w:p w:rsidR="000F7987" w:rsidRPr="0055585F" w:rsidRDefault="00D2547F" w:rsidP="00D2547F">
      <w:pPr>
        <w:pStyle w:val="ConsPlusNormal"/>
        <w:ind w:firstLine="709"/>
        <w:jc w:val="both"/>
        <w:rPr>
          <w:rFonts w:ascii="Times New Roman" w:hAnsi="Times New Roman" w:cs="Times New Roman"/>
          <w:sz w:val="28"/>
          <w:szCs w:val="28"/>
        </w:rPr>
      </w:pPr>
      <w:r w:rsidRPr="0055585F">
        <w:rPr>
          <w:rFonts w:ascii="Times New Roman" w:hAnsi="Times New Roman" w:cs="Times New Roman"/>
          <w:sz w:val="28"/>
          <w:szCs w:val="28"/>
        </w:rPr>
        <w:t>5</w:t>
      </w:r>
      <w:r w:rsidR="000F7987" w:rsidRPr="0055585F">
        <w:rPr>
          <w:rFonts w:ascii="Times New Roman" w:hAnsi="Times New Roman" w:cs="Times New Roman"/>
          <w:sz w:val="28"/>
          <w:szCs w:val="28"/>
        </w:rPr>
        <w:t>) перечень услуг, предоставляемых получателем субсидии.</w:t>
      </w:r>
    </w:p>
    <w:p w:rsidR="0011617A" w:rsidRPr="0055585F" w:rsidRDefault="001013DB" w:rsidP="00554473">
      <w:pPr>
        <w:pStyle w:val="ConsPlusNormal"/>
        <w:ind w:firstLine="709"/>
        <w:jc w:val="both"/>
        <w:rPr>
          <w:rFonts w:ascii="Times New Roman" w:hAnsi="Times New Roman" w:cs="Times New Roman"/>
          <w:sz w:val="28"/>
          <w:szCs w:val="28"/>
        </w:rPr>
      </w:pPr>
      <w:r w:rsidRPr="0055585F">
        <w:rPr>
          <w:rFonts w:ascii="Times New Roman" w:hAnsi="Times New Roman" w:cs="Times New Roman"/>
          <w:sz w:val="28"/>
          <w:szCs w:val="28"/>
        </w:rPr>
        <w:t>10</w:t>
      </w:r>
      <w:r w:rsidR="00FA1512" w:rsidRPr="0055585F">
        <w:rPr>
          <w:rFonts w:ascii="Times New Roman" w:hAnsi="Times New Roman" w:cs="Times New Roman"/>
          <w:sz w:val="28"/>
          <w:szCs w:val="28"/>
        </w:rPr>
        <w:t xml:space="preserve">. </w:t>
      </w:r>
      <w:r w:rsidR="0011617A" w:rsidRPr="0055585F">
        <w:rPr>
          <w:rStyle w:val="12"/>
          <w:rFonts w:ascii="Times New Roman" w:hAnsi="Times New Roman"/>
          <w:sz w:val="28"/>
          <w:szCs w:val="28"/>
        </w:rPr>
        <w:t xml:space="preserve">Документы, указанные в части </w:t>
      </w:r>
      <w:r w:rsidR="00D2547F" w:rsidRPr="0055585F">
        <w:rPr>
          <w:rStyle w:val="12"/>
          <w:rFonts w:ascii="Times New Roman" w:hAnsi="Times New Roman"/>
          <w:sz w:val="28"/>
          <w:szCs w:val="28"/>
        </w:rPr>
        <w:t>9</w:t>
      </w:r>
      <w:r w:rsidR="0011617A" w:rsidRPr="0055585F">
        <w:rPr>
          <w:rStyle w:val="12"/>
          <w:rFonts w:ascii="Times New Roman" w:hAnsi="Times New Roman"/>
          <w:sz w:val="28"/>
          <w:szCs w:val="28"/>
        </w:rPr>
        <w:t xml:space="preserve"> настоящего Порядка, подлежат регистрации в день их поступления в Министерство.</w:t>
      </w:r>
      <w:r w:rsidR="0011617A" w:rsidRPr="0055585F">
        <w:rPr>
          <w:rFonts w:ascii="Times New Roman" w:hAnsi="Times New Roman" w:cs="Times New Roman"/>
          <w:sz w:val="28"/>
          <w:szCs w:val="28"/>
        </w:rPr>
        <w:t xml:space="preserve"> </w:t>
      </w:r>
    </w:p>
    <w:p w:rsidR="00FA1512" w:rsidRPr="0055585F" w:rsidRDefault="001013DB" w:rsidP="00554473">
      <w:pPr>
        <w:pStyle w:val="ConsPlusNormal"/>
        <w:ind w:firstLine="709"/>
        <w:jc w:val="both"/>
        <w:rPr>
          <w:rFonts w:ascii="Times New Roman" w:hAnsi="Times New Roman" w:cs="Times New Roman"/>
          <w:sz w:val="28"/>
          <w:szCs w:val="28"/>
        </w:rPr>
      </w:pPr>
      <w:r w:rsidRPr="0055585F">
        <w:rPr>
          <w:rFonts w:ascii="Times New Roman" w:hAnsi="Times New Roman" w:cs="Times New Roman"/>
          <w:sz w:val="28"/>
          <w:szCs w:val="28"/>
        </w:rPr>
        <w:t>11</w:t>
      </w:r>
      <w:r w:rsidR="00FA1512" w:rsidRPr="0055585F">
        <w:rPr>
          <w:rFonts w:ascii="Times New Roman" w:hAnsi="Times New Roman" w:cs="Times New Roman"/>
          <w:sz w:val="28"/>
          <w:szCs w:val="28"/>
        </w:rPr>
        <w:t xml:space="preserve">. </w:t>
      </w:r>
      <w:r w:rsidR="00554473" w:rsidRPr="0055585F">
        <w:rPr>
          <w:rFonts w:ascii="Times New Roman" w:hAnsi="Times New Roman"/>
          <w:sz w:val="28"/>
          <w:szCs w:val="28"/>
        </w:rPr>
        <w:t xml:space="preserve">Министерство в течение 8 рабочих дней со дня регистрации документов, указанных в </w:t>
      </w:r>
      <w:hyperlink r:id="rId12" w:history="1">
        <w:r w:rsidR="00554473" w:rsidRPr="0055585F">
          <w:rPr>
            <w:rFonts w:ascii="Times New Roman" w:hAnsi="Times New Roman"/>
            <w:sz w:val="28"/>
            <w:szCs w:val="28"/>
          </w:rPr>
          <w:t xml:space="preserve">части </w:t>
        </w:r>
      </w:hyperlink>
      <w:r w:rsidR="0011617A" w:rsidRPr="0055585F">
        <w:rPr>
          <w:rFonts w:ascii="Times New Roman" w:hAnsi="Times New Roman"/>
          <w:sz w:val="28"/>
          <w:szCs w:val="28"/>
        </w:rPr>
        <w:t>9</w:t>
      </w:r>
      <w:r w:rsidR="00554473" w:rsidRPr="0055585F">
        <w:rPr>
          <w:rFonts w:ascii="Times New Roman" w:hAnsi="Times New Roman"/>
          <w:sz w:val="28"/>
          <w:szCs w:val="28"/>
        </w:rPr>
        <w:t xml:space="preserve"> настоящего Порядка, рассматривает полноту и достоверность содержащихся в документах сведений, осуществляет проверку получателя субсидии на соответствие требованиям, установленным </w:t>
      </w:r>
      <w:hyperlink r:id="rId13" w:history="1">
        <w:r w:rsidR="00554473" w:rsidRPr="0055585F">
          <w:rPr>
            <w:rFonts w:ascii="Times New Roman" w:hAnsi="Times New Roman"/>
            <w:sz w:val="28"/>
            <w:szCs w:val="28"/>
          </w:rPr>
          <w:t xml:space="preserve">частью </w:t>
        </w:r>
      </w:hyperlink>
      <w:r w:rsidR="00554473" w:rsidRPr="0055585F">
        <w:rPr>
          <w:rFonts w:ascii="Times New Roman" w:hAnsi="Times New Roman"/>
          <w:sz w:val="28"/>
          <w:szCs w:val="28"/>
        </w:rPr>
        <w:t>8 настоящего Порядка, посредством получения сведений и информации, размещенной в форме открытых данных на официальных сайтах уполномоченных государственных органов в сети «Интернет», направления в уполномоченные государственные органы запросов, а также использования иных форм проверки, не противоречащих законодательству Российской Федерации.</w:t>
      </w:r>
    </w:p>
    <w:p w:rsidR="00D2547F" w:rsidRPr="0055585F" w:rsidRDefault="00FA1512" w:rsidP="00D2547F">
      <w:pPr>
        <w:autoSpaceDE w:val="0"/>
        <w:autoSpaceDN w:val="0"/>
        <w:adjustRightInd w:val="0"/>
        <w:spacing w:after="0" w:line="240" w:lineRule="auto"/>
        <w:ind w:firstLine="709"/>
        <w:jc w:val="both"/>
        <w:rPr>
          <w:rFonts w:ascii="Times New Roman" w:hAnsi="Times New Roman"/>
          <w:color w:val="auto"/>
          <w:sz w:val="28"/>
          <w:szCs w:val="28"/>
        </w:rPr>
      </w:pPr>
      <w:r w:rsidRPr="0055585F">
        <w:rPr>
          <w:rFonts w:ascii="Times New Roman" w:hAnsi="Times New Roman"/>
          <w:sz w:val="28"/>
          <w:szCs w:val="28"/>
        </w:rPr>
        <w:t>1</w:t>
      </w:r>
      <w:r w:rsidR="001013DB" w:rsidRPr="0055585F">
        <w:rPr>
          <w:rFonts w:ascii="Times New Roman" w:hAnsi="Times New Roman"/>
          <w:sz w:val="28"/>
          <w:szCs w:val="28"/>
        </w:rPr>
        <w:t>2</w:t>
      </w:r>
      <w:r w:rsidRPr="0055585F">
        <w:rPr>
          <w:rFonts w:ascii="Times New Roman" w:hAnsi="Times New Roman"/>
          <w:sz w:val="28"/>
          <w:szCs w:val="28"/>
        </w:rPr>
        <w:t xml:space="preserve">. </w:t>
      </w:r>
      <w:r w:rsidR="00D2547F" w:rsidRPr="0055585F">
        <w:rPr>
          <w:rFonts w:ascii="Times New Roman" w:hAnsi="Times New Roman"/>
          <w:color w:val="auto"/>
          <w:sz w:val="28"/>
          <w:szCs w:val="28"/>
        </w:rPr>
        <w:t xml:space="preserve">Министерство по результатам проверки, указанной в </w:t>
      </w:r>
      <w:hyperlink w:anchor="Par0" w:history="1">
        <w:r w:rsidR="00D2547F" w:rsidRPr="0055585F">
          <w:rPr>
            <w:rFonts w:ascii="Times New Roman" w:hAnsi="Times New Roman"/>
            <w:color w:val="auto"/>
            <w:sz w:val="28"/>
            <w:szCs w:val="28"/>
          </w:rPr>
          <w:t xml:space="preserve">части </w:t>
        </w:r>
      </w:hyperlink>
      <w:r w:rsidR="00D2547F" w:rsidRPr="0055585F">
        <w:rPr>
          <w:rFonts w:ascii="Times New Roman" w:hAnsi="Times New Roman"/>
          <w:color w:val="auto"/>
          <w:sz w:val="28"/>
          <w:szCs w:val="28"/>
        </w:rPr>
        <w:t>11 настоящего Порядка, в течение 4 рабочих дней принимает решение о предоставлении субсидии или об отказе в предоставлении субсидии.</w:t>
      </w:r>
    </w:p>
    <w:p w:rsidR="00FA1512" w:rsidRPr="0055585F" w:rsidRDefault="00FA1512" w:rsidP="00286887">
      <w:pPr>
        <w:pStyle w:val="ConsPlusNormal"/>
        <w:ind w:firstLine="709"/>
        <w:jc w:val="both"/>
        <w:rPr>
          <w:rFonts w:ascii="Times New Roman" w:hAnsi="Times New Roman" w:cs="Times New Roman"/>
          <w:sz w:val="28"/>
          <w:szCs w:val="28"/>
        </w:rPr>
      </w:pPr>
      <w:r w:rsidRPr="0055585F">
        <w:rPr>
          <w:rFonts w:ascii="Times New Roman" w:hAnsi="Times New Roman" w:cs="Times New Roman"/>
          <w:sz w:val="28"/>
          <w:szCs w:val="28"/>
        </w:rPr>
        <w:t>1</w:t>
      </w:r>
      <w:r w:rsidR="001013DB" w:rsidRPr="0055585F">
        <w:rPr>
          <w:rFonts w:ascii="Times New Roman" w:hAnsi="Times New Roman" w:cs="Times New Roman"/>
          <w:sz w:val="28"/>
          <w:szCs w:val="28"/>
        </w:rPr>
        <w:t>3</w:t>
      </w:r>
      <w:r w:rsidRPr="0055585F">
        <w:rPr>
          <w:rFonts w:ascii="Times New Roman" w:hAnsi="Times New Roman" w:cs="Times New Roman"/>
          <w:sz w:val="28"/>
          <w:szCs w:val="28"/>
        </w:rPr>
        <w:t>. Основаниями для отказа в предоставлении субсидии являются:</w:t>
      </w:r>
    </w:p>
    <w:p w:rsidR="00D2547F" w:rsidRPr="0055585F" w:rsidRDefault="00D2547F" w:rsidP="00D2547F">
      <w:pPr>
        <w:autoSpaceDE w:val="0"/>
        <w:autoSpaceDN w:val="0"/>
        <w:adjustRightInd w:val="0"/>
        <w:spacing w:after="0" w:line="240" w:lineRule="auto"/>
        <w:ind w:firstLine="709"/>
        <w:jc w:val="both"/>
        <w:rPr>
          <w:rFonts w:ascii="Times New Roman" w:hAnsi="Times New Roman"/>
          <w:color w:val="auto"/>
          <w:sz w:val="28"/>
          <w:szCs w:val="28"/>
        </w:rPr>
      </w:pPr>
      <w:r w:rsidRPr="0055585F">
        <w:rPr>
          <w:rFonts w:ascii="Times New Roman" w:hAnsi="Times New Roman"/>
          <w:color w:val="auto"/>
          <w:sz w:val="28"/>
          <w:szCs w:val="28"/>
        </w:rPr>
        <w:lastRenderedPageBreak/>
        <w:t xml:space="preserve">1) несоответствие </w:t>
      </w:r>
      <w:r w:rsidR="00405602" w:rsidRPr="0055585F">
        <w:rPr>
          <w:rFonts w:ascii="Times New Roman" w:hAnsi="Times New Roman"/>
          <w:color w:val="auto"/>
          <w:sz w:val="28"/>
          <w:szCs w:val="28"/>
        </w:rPr>
        <w:t>п</w:t>
      </w:r>
      <w:r w:rsidRPr="0055585F">
        <w:rPr>
          <w:rFonts w:ascii="Times New Roman" w:hAnsi="Times New Roman"/>
          <w:color w:val="auto"/>
          <w:sz w:val="28"/>
          <w:szCs w:val="28"/>
        </w:rPr>
        <w:t xml:space="preserve">олучателя субсидии требованиям, установленным </w:t>
      </w:r>
      <w:hyperlink r:id="rId14" w:history="1">
        <w:r w:rsidRPr="0055585F">
          <w:rPr>
            <w:rFonts w:ascii="Times New Roman" w:hAnsi="Times New Roman"/>
            <w:color w:val="auto"/>
            <w:sz w:val="28"/>
            <w:szCs w:val="28"/>
          </w:rPr>
          <w:t xml:space="preserve">частью </w:t>
        </w:r>
      </w:hyperlink>
      <w:r w:rsidRPr="0055585F">
        <w:rPr>
          <w:rFonts w:ascii="Times New Roman" w:hAnsi="Times New Roman"/>
          <w:color w:val="auto"/>
          <w:sz w:val="28"/>
          <w:szCs w:val="28"/>
        </w:rPr>
        <w:t>8 настоящего Порядка.</w:t>
      </w:r>
    </w:p>
    <w:p w:rsidR="00D2547F" w:rsidRPr="0055585F" w:rsidRDefault="00D2547F" w:rsidP="00D2547F">
      <w:pPr>
        <w:autoSpaceDE w:val="0"/>
        <w:autoSpaceDN w:val="0"/>
        <w:adjustRightInd w:val="0"/>
        <w:spacing w:after="0" w:line="240" w:lineRule="auto"/>
        <w:ind w:firstLine="709"/>
        <w:jc w:val="both"/>
        <w:rPr>
          <w:rFonts w:ascii="Times New Roman" w:hAnsi="Times New Roman"/>
          <w:color w:val="auto"/>
          <w:sz w:val="28"/>
          <w:szCs w:val="28"/>
        </w:rPr>
      </w:pPr>
      <w:r w:rsidRPr="0055585F">
        <w:rPr>
          <w:rFonts w:ascii="Times New Roman" w:hAnsi="Times New Roman"/>
          <w:color w:val="auto"/>
          <w:sz w:val="28"/>
          <w:szCs w:val="28"/>
        </w:rPr>
        <w:t xml:space="preserve">2) несоответствие документов, представленных </w:t>
      </w:r>
      <w:r w:rsidR="00405602" w:rsidRPr="0055585F">
        <w:rPr>
          <w:rFonts w:ascii="Times New Roman" w:hAnsi="Times New Roman"/>
          <w:color w:val="auto"/>
          <w:sz w:val="28"/>
          <w:szCs w:val="28"/>
        </w:rPr>
        <w:t>п</w:t>
      </w:r>
      <w:r w:rsidRPr="0055585F">
        <w:rPr>
          <w:rFonts w:ascii="Times New Roman" w:hAnsi="Times New Roman"/>
          <w:color w:val="auto"/>
          <w:sz w:val="28"/>
          <w:szCs w:val="28"/>
        </w:rPr>
        <w:t xml:space="preserve">олучателем субсидии, требованиям, установленным </w:t>
      </w:r>
      <w:hyperlink r:id="rId15" w:history="1">
        <w:r w:rsidRPr="0055585F">
          <w:rPr>
            <w:rFonts w:ascii="Times New Roman" w:hAnsi="Times New Roman"/>
            <w:color w:val="auto"/>
            <w:sz w:val="28"/>
            <w:szCs w:val="28"/>
          </w:rPr>
          <w:t xml:space="preserve">частью </w:t>
        </w:r>
      </w:hyperlink>
      <w:r w:rsidRPr="0055585F">
        <w:rPr>
          <w:rFonts w:ascii="Times New Roman" w:hAnsi="Times New Roman"/>
          <w:color w:val="auto"/>
          <w:sz w:val="28"/>
          <w:szCs w:val="28"/>
        </w:rPr>
        <w:t>9 настоящего Порядка, или непредставление (представление не в полном объеме) указанных документов;</w:t>
      </w:r>
    </w:p>
    <w:p w:rsidR="00D2547F" w:rsidRPr="0055585F" w:rsidRDefault="00D2547F" w:rsidP="00D2547F">
      <w:pPr>
        <w:autoSpaceDE w:val="0"/>
        <w:autoSpaceDN w:val="0"/>
        <w:adjustRightInd w:val="0"/>
        <w:spacing w:after="0" w:line="240" w:lineRule="auto"/>
        <w:ind w:firstLine="709"/>
        <w:jc w:val="both"/>
        <w:rPr>
          <w:rFonts w:ascii="Times New Roman" w:hAnsi="Times New Roman"/>
          <w:color w:val="auto"/>
          <w:sz w:val="28"/>
          <w:szCs w:val="28"/>
        </w:rPr>
      </w:pPr>
      <w:r w:rsidRPr="0055585F">
        <w:rPr>
          <w:rFonts w:ascii="Times New Roman" w:hAnsi="Times New Roman"/>
          <w:color w:val="auto"/>
          <w:sz w:val="28"/>
          <w:szCs w:val="28"/>
        </w:rPr>
        <w:t xml:space="preserve">3) установление факта недостоверности, представленной </w:t>
      </w:r>
      <w:r w:rsidR="00405602" w:rsidRPr="0055585F">
        <w:rPr>
          <w:rFonts w:ascii="Times New Roman" w:hAnsi="Times New Roman"/>
          <w:color w:val="auto"/>
          <w:sz w:val="28"/>
          <w:szCs w:val="28"/>
        </w:rPr>
        <w:t>п</w:t>
      </w:r>
      <w:r w:rsidRPr="0055585F">
        <w:rPr>
          <w:rFonts w:ascii="Times New Roman" w:hAnsi="Times New Roman"/>
          <w:color w:val="auto"/>
          <w:sz w:val="28"/>
          <w:szCs w:val="28"/>
        </w:rPr>
        <w:t>олучателем субсидии информации.</w:t>
      </w:r>
    </w:p>
    <w:p w:rsidR="00405602" w:rsidRPr="0055585F" w:rsidRDefault="00FA1512" w:rsidP="00405602">
      <w:pPr>
        <w:autoSpaceDE w:val="0"/>
        <w:autoSpaceDN w:val="0"/>
        <w:adjustRightInd w:val="0"/>
        <w:spacing w:after="0" w:line="240" w:lineRule="auto"/>
        <w:ind w:firstLine="709"/>
        <w:jc w:val="both"/>
        <w:rPr>
          <w:rFonts w:ascii="Times New Roman" w:hAnsi="Times New Roman"/>
          <w:color w:val="auto"/>
          <w:sz w:val="28"/>
          <w:szCs w:val="28"/>
        </w:rPr>
      </w:pPr>
      <w:r w:rsidRPr="0055585F">
        <w:rPr>
          <w:rFonts w:ascii="Times New Roman" w:hAnsi="Times New Roman"/>
          <w:sz w:val="28"/>
          <w:szCs w:val="28"/>
        </w:rPr>
        <w:t>1</w:t>
      </w:r>
      <w:r w:rsidR="001013DB" w:rsidRPr="0055585F">
        <w:rPr>
          <w:rFonts w:ascii="Times New Roman" w:hAnsi="Times New Roman"/>
          <w:sz w:val="28"/>
          <w:szCs w:val="28"/>
        </w:rPr>
        <w:t>4</w:t>
      </w:r>
      <w:r w:rsidRPr="0055585F">
        <w:rPr>
          <w:rFonts w:ascii="Times New Roman" w:hAnsi="Times New Roman"/>
          <w:sz w:val="28"/>
          <w:szCs w:val="28"/>
        </w:rPr>
        <w:t xml:space="preserve">. </w:t>
      </w:r>
      <w:r w:rsidR="00405602" w:rsidRPr="0055585F">
        <w:rPr>
          <w:rFonts w:ascii="Times New Roman" w:hAnsi="Times New Roman"/>
          <w:color w:val="auto"/>
          <w:sz w:val="28"/>
          <w:szCs w:val="28"/>
        </w:rPr>
        <w:t>В случае принятия решения об отказе в предоставлении субсидии Министерство в течение 5 рабочих дней со дня принятия такого решения направляет получателю субсидии уведомление об отказе в предоставлении субсидии с обоснованием причин отказа посредством почтового отправления или на адрес электронной почты, или иным способом, обеспечивающим подтверждение получения указанного уведомления получателем субсидии.</w:t>
      </w:r>
    </w:p>
    <w:p w:rsidR="00405602" w:rsidRPr="0055585F" w:rsidRDefault="00405602" w:rsidP="00405602">
      <w:pPr>
        <w:autoSpaceDE w:val="0"/>
        <w:autoSpaceDN w:val="0"/>
        <w:adjustRightInd w:val="0"/>
        <w:spacing w:after="0" w:line="240" w:lineRule="auto"/>
        <w:ind w:firstLine="709"/>
        <w:jc w:val="both"/>
        <w:rPr>
          <w:rFonts w:ascii="Times New Roman" w:hAnsi="Times New Roman"/>
          <w:color w:val="auto"/>
          <w:sz w:val="28"/>
          <w:szCs w:val="28"/>
        </w:rPr>
      </w:pPr>
      <w:r w:rsidRPr="0055585F">
        <w:rPr>
          <w:rFonts w:ascii="Times New Roman" w:hAnsi="Times New Roman"/>
          <w:color w:val="auto"/>
          <w:sz w:val="28"/>
          <w:szCs w:val="28"/>
        </w:rPr>
        <w:t>Получатель субсидии имеет право повторно подать документы, указанные в части 9 настоящего Порядка, после устранения причин отказа в предоставлении субсидии.</w:t>
      </w:r>
    </w:p>
    <w:p w:rsidR="00405602" w:rsidRPr="0055585F" w:rsidRDefault="00FA1512" w:rsidP="00405602">
      <w:pPr>
        <w:spacing w:after="0" w:line="240" w:lineRule="auto"/>
        <w:ind w:firstLine="709"/>
        <w:jc w:val="both"/>
        <w:rPr>
          <w:rFonts w:ascii="Times New Roman" w:hAnsi="Times New Roman"/>
          <w:color w:val="auto"/>
          <w:sz w:val="28"/>
          <w:szCs w:val="28"/>
        </w:rPr>
      </w:pPr>
      <w:r w:rsidRPr="0055585F">
        <w:rPr>
          <w:rFonts w:ascii="Times New Roman" w:hAnsi="Times New Roman"/>
          <w:sz w:val="28"/>
          <w:szCs w:val="28"/>
        </w:rPr>
        <w:t>1</w:t>
      </w:r>
      <w:r w:rsidR="001013DB" w:rsidRPr="0055585F">
        <w:rPr>
          <w:rFonts w:ascii="Times New Roman" w:hAnsi="Times New Roman"/>
          <w:sz w:val="28"/>
          <w:szCs w:val="28"/>
        </w:rPr>
        <w:t>5</w:t>
      </w:r>
      <w:r w:rsidRPr="0055585F">
        <w:rPr>
          <w:rFonts w:ascii="Times New Roman" w:hAnsi="Times New Roman"/>
          <w:sz w:val="28"/>
          <w:szCs w:val="28"/>
        </w:rPr>
        <w:t xml:space="preserve">. </w:t>
      </w:r>
      <w:r w:rsidR="00405602" w:rsidRPr="0055585F">
        <w:rPr>
          <w:rStyle w:val="12"/>
          <w:rFonts w:ascii="Times New Roman" w:hAnsi="Times New Roman"/>
          <w:color w:val="auto"/>
          <w:sz w:val="28"/>
          <w:szCs w:val="28"/>
        </w:rPr>
        <w:t xml:space="preserve">В случае принятия решения о предоставлении субсидии Министерство в течение 5 рабочих дней со дня принятия такого решения издает приказ о предоставлении субсидии и </w:t>
      </w:r>
      <w:r w:rsidR="00405602" w:rsidRPr="0055585F">
        <w:rPr>
          <w:rFonts w:ascii="Times New Roman" w:hAnsi="Times New Roman"/>
          <w:color w:val="auto"/>
          <w:sz w:val="28"/>
          <w:szCs w:val="28"/>
        </w:rPr>
        <w:t xml:space="preserve">заключает с получателем субсидии </w:t>
      </w:r>
      <w:r w:rsidR="00405602" w:rsidRPr="0055585F">
        <w:rPr>
          <w:rFonts w:ascii="Times New Roman" w:hAnsi="Times New Roman"/>
          <w:sz w:val="28"/>
          <w:szCs w:val="28"/>
        </w:rPr>
        <w:t xml:space="preserve">соглашение о предоставлении субсидии (далее – Соглашение) </w:t>
      </w:r>
      <w:r w:rsidR="00405602" w:rsidRPr="0055585F">
        <w:rPr>
          <w:rFonts w:ascii="Times New Roman" w:hAnsi="Times New Roman"/>
          <w:color w:val="auto"/>
          <w:sz w:val="28"/>
          <w:szCs w:val="28"/>
        </w:rPr>
        <w:t xml:space="preserve">на один финансовый год в порядке и сроки, установленные </w:t>
      </w:r>
      <w:hyperlink w:anchor="P131">
        <w:r w:rsidR="00405602" w:rsidRPr="0055585F">
          <w:rPr>
            <w:rFonts w:ascii="Times New Roman" w:hAnsi="Times New Roman"/>
            <w:color w:val="auto"/>
            <w:sz w:val="28"/>
            <w:szCs w:val="28"/>
          </w:rPr>
          <w:t>частью 1</w:t>
        </w:r>
      </w:hyperlink>
      <w:r w:rsidR="00405602" w:rsidRPr="0055585F">
        <w:rPr>
          <w:rFonts w:ascii="Times New Roman" w:hAnsi="Times New Roman"/>
          <w:color w:val="auto"/>
          <w:sz w:val="28"/>
          <w:szCs w:val="28"/>
        </w:rPr>
        <w:t>7 настоящего Порядка.</w:t>
      </w:r>
    </w:p>
    <w:p w:rsidR="00405602" w:rsidRPr="0055585F" w:rsidRDefault="00405602" w:rsidP="00405602">
      <w:pPr>
        <w:pStyle w:val="ConsPlusNormal"/>
        <w:ind w:firstLine="709"/>
        <w:jc w:val="both"/>
        <w:rPr>
          <w:rFonts w:ascii="Times New Roman" w:hAnsi="Times New Roman" w:cs="Times New Roman"/>
          <w:sz w:val="28"/>
          <w:szCs w:val="28"/>
        </w:rPr>
      </w:pPr>
      <w:r w:rsidRPr="0055585F">
        <w:rPr>
          <w:rFonts w:ascii="Times New Roman" w:hAnsi="Times New Roman" w:cs="Times New Roman"/>
          <w:sz w:val="28"/>
          <w:szCs w:val="28"/>
        </w:rPr>
        <w:t>16. Соглашение, дополнительное соглашение к Соглашению (в случае внесения изменений в Соглашение), дополнительное соглашение о расторжении Соглашения заключаются в соответствии с типовой формой, утвержденной Министерством финансов Камчатского края.</w:t>
      </w:r>
    </w:p>
    <w:p w:rsidR="00405602" w:rsidRPr="0055585F" w:rsidRDefault="00405602" w:rsidP="00405602">
      <w:pPr>
        <w:pStyle w:val="ConsPlusNormal"/>
        <w:ind w:firstLine="709"/>
        <w:jc w:val="both"/>
        <w:rPr>
          <w:rFonts w:ascii="Times New Roman" w:hAnsi="Times New Roman" w:cs="Times New Roman"/>
          <w:sz w:val="28"/>
          <w:szCs w:val="28"/>
        </w:rPr>
      </w:pPr>
      <w:r w:rsidRPr="0055585F">
        <w:rPr>
          <w:rFonts w:ascii="Times New Roman" w:hAnsi="Times New Roman" w:cs="Times New Roman"/>
          <w:sz w:val="28"/>
          <w:szCs w:val="28"/>
        </w:rPr>
        <w:t>17. Заключение Соглашения осуществляется в следующем порядке и сроки:</w:t>
      </w:r>
    </w:p>
    <w:p w:rsidR="00405602" w:rsidRPr="0055585F" w:rsidRDefault="00405602" w:rsidP="00405602">
      <w:pPr>
        <w:pStyle w:val="ConsPlusNormal"/>
        <w:ind w:firstLine="709"/>
        <w:jc w:val="both"/>
        <w:rPr>
          <w:rFonts w:ascii="Times New Roman" w:hAnsi="Times New Roman" w:cs="Times New Roman"/>
          <w:sz w:val="28"/>
          <w:szCs w:val="28"/>
        </w:rPr>
      </w:pPr>
      <w:r w:rsidRPr="0055585F">
        <w:rPr>
          <w:rFonts w:ascii="Times New Roman" w:hAnsi="Times New Roman" w:cs="Times New Roman"/>
          <w:sz w:val="28"/>
          <w:szCs w:val="28"/>
        </w:rPr>
        <w:t xml:space="preserve">1) Министерство в течение 3 рабочих дней со дня принятия решения о предоставлении субсидии подготавливает 2 экземпляра проекта Соглашения в письменной форме и направляет их получателю субсидии </w:t>
      </w:r>
      <w:r w:rsidRPr="0055585F">
        <w:rPr>
          <w:rFonts w:ascii="Times New Roman" w:hAnsi="Times New Roman"/>
          <w:sz w:val="28"/>
          <w:szCs w:val="28"/>
        </w:rPr>
        <w:t>посредством почтового отправления или на адрес электронной почты, или иным</w:t>
      </w:r>
      <w:r w:rsidRPr="0055585F">
        <w:rPr>
          <w:rFonts w:ascii="Times New Roman" w:hAnsi="Times New Roman" w:cs="Times New Roman"/>
          <w:sz w:val="28"/>
          <w:szCs w:val="28"/>
        </w:rPr>
        <w:t xml:space="preserve"> способом, обеспечивающим подтверждение получения указанных проектов Соглашения;</w:t>
      </w:r>
    </w:p>
    <w:p w:rsidR="00405602" w:rsidRPr="0055585F" w:rsidRDefault="00405602" w:rsidP="00405602">
      <w:pPr>
        <w:pStyle w:val="ConsPlusNormal"/>
        <w:ind w:firstLine="709"/>
        <w:jc w:val="both"/>
        <w:rPr>
          <w:rFonts w:ascii="Times New Roman" w:hAnsi="Times New Roman" w:cs="Times New Roman"/>
          <w:sz w:val="28"/>
          <w:szCs w:val="28"/>
        </w:rPr>
      </w:pPr>
      <w:r w:rsidRPr="0055585F">
        <w:rPr>
          <w:rFonts w:ascii="Times New Roman" w:hAnsi="Times New Roman" w:cs="Times New Roman"/>
          <w:sz w:val="28"/>
          <w:szCs w:val="28"/>
        </w:rPr>
        <w:t>2) получатель субсидии в течение 5 рабочих дней со дня получения проекта Соглашения, но не позднее 20 декабря текущего финансового года, организует подписание Соглашения и в течение 1 рабочего дня со дня подписания Соглашения представляет в Министерство 2 экземпляра подписанного проекта Соглашения нарочно;</w:t>
      </w:r>
    </w:p>
    <w:p w:rsidR="00CF587A" w:rsidRDefault="00405602" w:rsidP="00CF587A">
      <w:pPr>
        <w:pStyle w:val="ConsPlusNormal"/>
        <w:ind w:firstLine="709"/>
        <w:jc w:val="both"/>
        <w:rPr>
          <w:rFonts w:ascii="Times New Roman" w:hAnsi="Times New Roman" w:cs="Times New Roman"/>
          <w:sz w:val="28"/>
          <w:szCs w:val="28"/>
        </w:rPr>
      </w:pPr>
      <w:r w:rsidRPr="0055585F">
        <w:rPr>
          <w:rFonts w:ascii="Times New Roman" w:hAnsi="Times New Roman" w:cs="Times New Roman"/>
          <w:sz w:val="28"/>
          <w:szCs w:val="28"/>
        </w:rPr>
        <w:t xml:space="preserve">3) Министерство в течение 5 рабочих дней со дня получения подписанного получателем субсидии проекта Соглашения, но не позднее 20 декабря текущего финансового года, подписывает его со своей стороны и в течение 1 рабочего дня направляет один экземпляр получателю субсидии </w:t>
      </w:r>
      <w:r w:rsidRPr="0055585F">
        <w:rPr>
          <w:rFonts w:ascii="Times New Roman" w:hAnsi="Times New Roman"/>
          <w:sz w:val="28"/>
          <w:szCs w:val="28"/>
        </w:rPr>
        <w:t>посредством почтового отправления или на адрес электронной почты, или иным</w:t>
      </w:r>
      <w:r w:rsidRPr="0055585F">
        <w:rPr>
          <w:rFonts w:ascii="Times New Roman" w:hAnsi="Times New Roman" w:cs="Times New Roman"/>
          <w:sz w:val="28"/>
          <w:szCs w:val="28"/>
        </w:rPr>
        <w:t xml:space="preserve"> способом, обеспечивающим подтверждение получения указанного Соглашения;</w:t>
      </w:r>
      <w:r w:rsidR="00CF587A" w:rsidRPr="00CF587A">
        <w:rPr>
          <w:rFonts w:ascii="Times New Roman" w:hAnsi="Times New Roman" w:cs="Times New Roman"/>
          <w:sz w:val="28"/>
          <w:szCs w:val="28"/>
        </w:rPr>
        <w:t xml:space="preserve"> </w:t>
      </w:r>
      <w:r w:rsidR="00CF587A" w:rsidRPr="00DB2FF8">
        <w:rPr>
          <w:rFonts w:ascii="Times New Roman" w:hAnsi="Times New Roman" w:cs="Times New Roman"/>
          <w:sz w:val="28"/>
          <w:szCs w:val="28"/>
        </w:rPr>
        <w:t>1) Министерство в течение 3 рабочих дней со дня принятия решения о предоставлении субсидии подготавливает 2 э</w:t>
      </w:r>
      <w:r w:rsidR="00CF587A">
        <w:rPr>
          <w:rFonts w:ascii="Times New Roman" w:hAnsi="Times New Roman" w:cs="Times New Roman"/>
          <w:sz w:val="28"/>
          <w:szCs w:val="28"/>
        </w:rPr>
        <w:t>кземпляра проекта Соглашения в</w:t>
      </w:r>
      <w:r w:rsidR="00CF587A" w:rsidRPr="00DB2FF8">
        <w:rPr>
          <w:rFonts w:ascii="Times New Roman" w:hAnsi="Times New Roman" w:cs="Times New Roman"/>
          <w:sz w:val="28"/>
          <w:szCs w:val="28"/>
        </w:rPr>
        <w:t xml:space="preserve"> </w:t>
      </w:r>
      <w:r w:rsidR="00CF587A" w:rsidRPr="00DB2FF8">
        <w:rPr>
          <w:rFonts w:ascii="Times New Roman" w:hAnsi="Times New Roman" w:cs="Times New Roman"/>
          <w:sz w:val="28"/>
          <w:szCs w:val="28"/>
        </w:rPr>
        <w:lastRenderedPageBreak/>
        <w:t xml:space="preserve">письменной форме, подписывает их и направляет получателю субсидии письменное уведомление посредством почтового отправления или на адрес электронной почты, или иным способом, обеспечивающим подтверждение получения указанного уведомления получателем субсидии, о необходимости явиться в Министерство для подписания Соглашения; </w:t>
      </w:r>
    </w:p>
    <w:p w:rsidR="00CF587A" w:rsidRDefault="00CF587A" w:rsidP="00CF587A">
      <w:pPr>
        <w:pStyle w:val="ConsPlusNormal"/>
        <w:ind w:firstLine="709"/>
        <w:jc w:val="both"/>
        <w:rPr>
          <w:rFonts w:ascii="Times New Roman" w:hAnsi="Times New Roman" w:cs="Times New Roman"/>
          <w:sz w:val="28"/>
          <w:szCs w:val="28"/>
        </w:rPr>
      </w:pPr>
      <w:r w:rsidRPr="00DB2FF8">
        <w:rPr>
          <w:rFonts w:ascii="Times New Roman" w:hAnsi="Times New Roman" w:cs="Times New Roman"/>
          <w:sz w:val="28"/>
          <w:szCs w:val="28"/>
        </w:rPr>
        <w:t xml:space="preserve">2) получатель субсидии в течение 2 рабочих дней со дня получения письменного уведомления подписывает 2 экземпляра Соглашения по месту нахождения Министерства. Один экземпляр подписанного Соглашения хранится в Министерстве, второй – у получателя субсидии; </w:t>
      </w:r>
    </w:p>
    <w:p w:rsidR="00405602" w:rsidRPr="0055585F" w:rsidRDefault="00CF587A" w:rsidP="00CF587A">
      <w:pPr>
        <w:pStyle w:val="ConsPlusNormal"/>
        <w:ind w:firstLine="709"/>
        <w:jc w:val="both"/>
        <w:rPr>
          <w:rFonts w:ascii="Times New Roman" w:hAnsi="Times New Roman" w:cs="Times New Roman"/>
          <w:sz w:val="28"/>
          <w:szCs w:val="28"/>
        </w:rPr>
      </w:pPr>
      <w:r w:rsidRPr="00DB2FF8">
        <w:rPr>
          <w:rFonts w:ascii="Times New Roman" w:hAnsi="Times New Roman" w:cs="Times New Roman"/>
          <w:sz w:val="28"/>
          <w:szCs w:val="28"/>
        </w:rPr>
        <w:t>3) в случае нарушения получ</w:t>
      </w:r>
      <w:r>
        <w:rPr>
          <w:rFonts w:ascii="Times New Roman" w:hAnsi="Times New Roman" w:cs="Times New Roman"/>
          <w:sz w:val="28"/>
          <w:szCs w:val="28"/>
        </w:rPr>
        <w:t>ателем субсидии порядка и срока</w:t>
      </w:r>
      <w:r w:rsidRPr="00DB2FF8">
        <w:rPr>
          <w:rFonts w:ascii="Times New Roman" w:hAnsi="Times New Roman" w:cs="Times New Roman"/>
          <w:sz w:val="28"/>
          <w:szCs w:val="28"/>
        </w:rPr>
        <w:t xml:space="preserve"> заключения Соглашения, установленных в пункте 2 настоящей части, получатель субсидии признается уклонившимся от заключения Соглашения.</w:t>
      </w:r>
    </w:p>
    <w:p w:rsidR="00405602" w:rsidRPr="0055585F" w:rsidRDefault="00405602" w:rsidP="00405602">
      <w:pPr>
        <w:pStyle w:val="ConsPlusNormal"/>
        <w:ind w:firstLine="709"/>
        <w:jc w:val="both"/>
        <w:rPr>
          <w:rFonts w:ascii="Times New Roman" w:hAnsi="Times New Roman" w:cs="Times New Roman"/>
          <w:sz w:val="28"/>
          <w:szCs w:val="28"/>
        </w:rPr>
      </w:pPr>
      <w:r w:rsidRPr="0055585F">
        <w:rPr>
          <w:rFonts w:ascii="Times New Roman" w:hAnsi="Times New Roman" w:cs="Times New Roman"/>
          <w:sz w:val="28"/>
          <w:szCs w:val="28"/>
        </w:rPr>
        <w:t xml:space="preserve">4) Соглашение считается заключенным после подписания его получателем субсидии и Министерством. </w:t>
      </w:r>
    </w:p>
    <w:p w:rsidR="00405602" w:rsidRPr="0055585F" w:rsidRDefault="00FA1512" w:rsidP="00405602">
      <w:pPr>
        <w:pStyle w:val="ConsPlusNormal"/>
        <w:ind w:firstLine="709"/>
        <w:jc w:val="both"/>
        <w:rPr>
          <w:rFonts w:ascii="Times New Roman" w:hAnsi="Times New Roman" w:cs="Times New Roman"/>
          <w:sz w:val="28"/>
          <w:szCs w:val="28"/>
        </w:rPr>
      </w:pPr>
      <w:r w:rsidRPr="0055585F">
        <w:rPr>
          <w:rFonts w:ascii="Times New Roman" w:hAnsi="Times New Roman" w:cs="Times New Roman"/>
          <w:sz w:val="28"/>
          <w:szCs w:val="28"/>
        </w:rPr>
        <w:t>1</w:t>
      </w:r>
      <w:r w:rsidR="001013DB" w:rsidRPr="0055585F">
        <w:rPr>
          <w:rFonts w:ascii="Times New Roman" w:hAnsi="Times New Roman" w:cs="Times New Roman"/>
          <w:sz w:val="28"/>
          <w:szCs w:val="28"/>
        </w:rPr>
        <w:t>8</w:t>
      </w:r>
      <w:r w:rsidRPr="0055585F">
        <w:rPr>
          <w:rFonts w:ascii="Times New Roman" w:hAnsi="Times New Roman" w:cs="Times New Roman"/>
          <w:sz w:val="28"/>
          <w:szCs w:val="28"/>
        </w:rPr>
        <w:t xml:space="preserve">. </w:t>
      </w:r>
      <w:r w:rsidR="00405602" w:rsidRPr="0055585F">
        <w:rPr>
          <w:rFonts w:ascii="Times New Roman" w:hAnsi="Times New Roman" w:cs="Times New Roman"/>
          <w:sz w:val="28"/>
          <w:szCs w:val="28"/>
        </w:rPr>
        <w:t xml:space="preserve">В случае нарушения получателем субсидии порядка и сроков заключения Соглашения, установленных в </w:t>
      </w:r>
      <w:hyperlink w:anchor="P92">
        <w:r w:rsidR="00405602" w:rsidRPr="0055585F">
          <w:rPr>
            <w:rFonts w:ascii="Times New Roman" w:hAnsi="Times New Roman" w:cs="Times New Roman"/>
            <w:sz w:val="28"/>
            <w:szCs w:val="28"/>
          </w:rPr>
          <w:t>пункте 2 части 1</w:t>
        </w:r>
      </w:hyperlink>
      <w:r w:rsidR="00405602" w:rsidRPr="0055585F">
        <w:rPr>
          <w:rFonts w:ascii="Times New Roman" w:hAnsi="Times New Roman" w:cs="Times New Roman"/>
          <w:sz w:val="28"/>
          <w:szCs w:val="28"/>
        </w:rPr>
        <w:t>7 настоящего Порядка, получатель субсидии признается уклонившимся от заключения Соглашения.</w:t>
      </w:r>
    </w:p>
    <w:p w:rsidR="00FA1512" w:rsidRPr="0055585F" w:rsidRDefault="001013DB" w:rsidP="00286887">
      <w:pPr>
        <w:pStyle w:val="ConsPlusNormal"/>
        <w:ind w:firstLine="709"/>
        <w:jc w:val="both"/>
        <w:rPr>
          <w:rFonts w:ascii="Times New Roman" w:hAnsi="Times New Roman" w:cs="Times New Roman"/>
          <w:sz w:val="28"/>
          <w:szCs w:val="28"/>
        </w:rPr>
      </w:pPr>
      <w:r w:rsidRPr="0055585F">
        <w:rPr>
          <w:rFonts w:ascii="Times New Roman" w:hAnsi="Times New Roman" w:cs="Times New Roman"/>
          <w:sz w:val="28"/>
          <w:szCs w:val="28"/>
        </w:rPr>
        <w:t>19</w:t>
      </w:r>
      <w:r w:rsidR="00FA1512" w:rsidRPr="0055585F">
        <w:rPr>
          <w:rFonts w:ascii="Times New Roman" w:hAnsi="Times New Roman" w:cs="Times New Roman"/>
          <w:sz w:val="28"/>
          <w:szCs w:val="28"/>
        </w:rPr>
        <w:t>. Обязательными условиями предоставления субсидии являются:</w:t>
      </w:r>
    </w:p>
    <w:p w:rsidR="00FA1512" w:rsidRPr="0055585F" w:rsidRDefault="009F4F7D" w:rsidP="0028688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включаемые соответственно в С</w:t>
      </w:r>
      <w:r w:rsidR="00FA1512" w:rsidRPr="0055585F">
        <w:rPr>
          <w:rFonts w:ascii="Times New Roman" w:hAnsi="Times New Roman" w:cs="Times New Roman"/>
          <w:sz w:val="28"/>
          <w:szCs w:val="28"/>
        </w:rPr>
        <w:t>оглашение и договоры</w:t>
      </w:r>
      <w:r w:rsidR="006F51B1" w:rsidRPr="0055585F">
        <w:rPr>
          <w:rFonts w:ascii="Times New Roman" w:hAnsi="Times New Roman" w:cs="Times New Roman"/>
          <w:sz w:val="28"/>
          <w:szCs w:val="28"/>
        </w:rPr>
        <w:t xml:space="preserve"> (соглашения)</w:t>
      </w:r>
      <w:r w:rsidR="00FA1512" w:rsidRPr="0055585F">
        <w:rPr>
          <w:rFonts w:ascii="Times New Roman" w:hAnsi="Times New Roman" w:cs="Times New Roman"/>
          <w:sz w:val="28"/>
          <w:szCs w:val="28"/>
        </w:rPr>
        <w:t xml:space="preserve">, заключенные </w:t>
      </w:r>
      <w:r w:rsidR="00F90BF2">
        <w:rPr>
          <w:rFonts w:ascii="Times New Roman" w:hAnsi="Times New Roman" w:cs="Times New Roman"/>
          <w:sz w:val="28"/>
          <w:szCs w:val="28"/>
        </w:rPr>
        <w:t>с получателем субсидии</w:t>
      </w:r>
      <w:r w:rsidR="00FA1512" w:rsidRPr="0055585F">
        <w:rPr>
          <w:rFonts w:ascii="Times New Roman" w:hAnsi="Times New Roman" w:cs="Times New Roman"/>
          <w:sz w:val="28"/>
          <w:szCs w:val="28"/>
        </w:rPr>
        <w:t>:</w:t>
      </w:r>
    </w:p>
    <w:p w:rsidR="009C65A4" w:rsidRPr="0055585F" w:rsidRDefault="009C65A4" w:rsidP="00286887">
      <w:pPr>
        <w:pStyle w:val="ConsPlusNormal"/>
        <w:ind w:firstLine="709"/>
        <w:jc w:val="both"/>
        <w:rPr>
          <w:rFonts w:ascii="Times New Roman" w:hAnsi="Times New Roman" w:cs="Times New Roman"/>
          <w:sz w:val="28"/>
          <w:szCs w:val="28"/>
        </w:rPr>
      </w:pPr>
      <w:r w:rsidRPr="0055585F">
        <w:rPr>
          <w:rFonts w:ascii="Times New Roman" w:hAnsi="Times New Roman" w:cs="Times New Roman"/>
          <w:sz w:val="28"/>
          <w:szCs w:val="28"/>
        </w:rPr>
        <w:t>а) согласие получателя субсидии, лиц, получающих средства на основании договоров (соглашений), заключенных с получателем субсидии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Министерством в отношении их провер</w:t>
      </w:r>
      <w:r w:rsidR="00554473" w:rsidRPr="0055585F">
        <w:rPr>
          <w:rFonts w:ascii="Times New Roman" w:hAnsi="Times New Roman" w:cs="Times New Roman"/>
          <w:sz w:val="28"/>
          <w:szCs w:val="28"/>
        </w:rPr>
        <w:t>ки</w:t>
      </w:r>
      <w:r w:rsidRPr="0055585F">
        <w:rPr>
          <w:rFonts w:ascii="Times New Roman" w:hAnsi="Times New Roman" w:cs="Times New Roman"/>
          <w:sz w:val="28"/>
          <w:szCs w:val="28"/>
        </w:rPr>
        <w:t xml:space="preserve"> соблюдения порядка и условий предоставления субсидии, в том числе в части достижения результата предоставления субсидии, а также провер</w:t>
      </w:r>
      <w:r w:rsidR="00554473" w:rsidRPr="0055585F">
        <w:rPr>
          <w:rFonts w:ascii="Times New Roman" w:hAnsi="Times New Roman" w:cs="Times New Roman"/>
          <w:sz w:val="28"/>
          <w:szCs w:val="28"/>
        </w:rPr>
        <w:t>ки</w:t>
      </w:r>
      <w:r w:rsidRPr="0055585F">
        <w:rPr>
          <w:rFonts w:ascii="Times New Roman" w:hAnsi="Times New Roman" w:cs="Times New Roman"/>
          <w:sz w:val="28"/>
          <w:szCs w:val="28"/>
        </w:rPr>
        <w:t xml:space="preserve"> органами государственного финансового контроля в соответствии со </w:t>
      </w:r>
      <w:hyperlink r:id="rId16">
        <w:r w:rsidRPr="0055585F">
          <w:rPr>
            <w:rFonts w:ascii="Times New Roman" w:hAnsi="Times New Roman" w:cs="Times New Roman"/>
            <w:sz w:val="28"/>
            <w:szCs w:val="28"/>
          </w:rPr>
          <w:t>статьями 268</w:t>
        </w:r>
      </w:hyperlink>
      <w:r w:rsidRPr="0055585F">
        <w:rPr>
          <w:rFonts w:ascii="Times New Roman" w:hAnsi="Times New Roman" w:cs="Times New Roman"/>
          <w:sz w:val="28"/>
          <w:szCs w:val="28"/>
          <w:vertAlign w:val="superscript"/>
        </w:rPr>
        <w:t>1</w:t>
      </w:r>
      <w:r w:rsidRPr="0055585F">
        <w:rPr>
          <w:rFonts w:ascii="Times New Roman" w:hAnsi="Times New Roman" w:cs="Times New Roman"/>
          <w:sz w:val="28"/>
          <w:szCs w:val="28"/>
        </w:rPr>
        <w:t xml:space="preserve"> и </w:t>
      </w:r>
      <w:hyperlink r:id="rId17">
        <w:r w:rsidRPr="0055585F">
          <w:rPr>
            <w:rFonts w:ascii="Times New Roman" w:hAnsi="Times New Roman" w:cs="Times New Roman"/>
            <w:sz w:val="28"/>
            <w:szCs w:val="28"/>
          </w:rPr>
          <w:t>269</w:t>
        </w:r>
      </w:hyperlink>
      <w:r w:rsidRPr="0055585F">
        <w:rPr>
          <w:rFonts w:ascii="Times New Roman" w:hAnsi="Times New Roman" w:cs="Times New Roman"/>
          <w:sz w:val="28"/>
          <w:szCs w:val="28"/>
          <w:vertAlign w:val="superscript"/>
        </w:rPr>
        <w:t>2</w:t>
      </w:r>
      <w:r w:rsidRPr="0055585F">
        <w:rPr>
          <w:rFonts w:ascii="Times New Roman" w:hAnsi="Times New Roman" w:cs="Times New Roman"/>
          <w:sz w:val="28"/>
          <w:szCs w:val="28"/>
        </w:rPr>
        <w:t xml:space="preserve"> Бюджетного кодекса Российской Федерации;</w:t>
      </w:r>
    </w:p>
    <w:p w:rsidR="009C65A4" w:rsidRPr="0055585F" w:rsidRDefault="00F90BF2" w:rsidP="0028688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б) </w:t>
      </w:r>
      <w:r w:rsidR="009C65A4" w:rsidRPr="0055585F">
        <w:rPr>
          <w:rFonts w:ascii="Times New Roman" w:hAnsi="Times New Roman" w:cs="Times New Roman"/>
          <w:sz w:val="28"/>
          <w:szCs w:val="28"/>
        </w:rPr>
        <w:t>запрет приобретения получателем субсидии, а также иными юридическими лицами, получающими средства на основании договоров (соглашений), заключенных с получателем субсидии за счет полученных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rsidR="00FA1512" w:rsidRPr="0055585F" w:rsidRDefault="00F90BF2" w:rsidP="0028688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включаемые в С</w:t>
      </w:r>
      <w:r w:rsidR="00FA1512" w:rsidRPr="0055585F">
        <w:rPr>
          <w:rFonts w:ascii="Times New Roman" w:hAnsi="Times New Roman" w:cs="Times New Roman"/>
          <w:sz w:val="28"/>
          <w:szCs w:val="28"/>
        </w:rPr>
        <w:t>оглашение:</w:t>
      </w:r>
    </w:p>
    <w:p w:rsidR="009C65A4" w:rsidRPr="0055585F" w:rsidRDefault="009C65A4" w:rsidP="00286887">
      <w:pPr>
        <w:pStyle w:val="ConsPlusNormal"/>
        <w:ind w:firstLine="709"/>
        <w:jc w:val="both"/>
        <w:rPr>
          <w:rFonts w:ascii="Times New Roman" w:hAnsi="Times New Roman" w:cs="Times New Roman"/>
          <w:sz w:val="28"/>
          <w:szCs w:val="28"/>
        </w:rPr>
      </w:pPr>
      <w:r w:rsidRPr="0055585F">
        <w:rPr>
          <w:rFonts w:ascii="Times New Roman" w:hAnsi="Times New Roman" w:cs="Times New Roman"/>
          <w:sz w:val="28"/>
          <w:szCs w:val="28"/>
        </w:rPr>
        <w:t xml:space="preserve">а) согласование новых условий Соглашения или </w:t>
      </w:r>
      <w:r w:rsidR="00554473" w:rsidRPr="0055585F">
        <w:rPr>
          <w:rFonts w:ascii="Times New Roman" w:hAnsi="Times New Roman" w:cs="Times New Roman"/>
          <w:sz w:val="28"/>
          <w:szCs w:val="28"/>
        </w:rPr>
        <w:t>условия</w:t>
      </w:r>
      <w:r w:rsidRPr="0055585F">
        <w:rPr>
          <w:rFonts w:ascii="Times New Roman" w:hAnsi="Times New Roman" w:cs="Times New Roman"/>
          <w:sz w:val="28"/>
          <w:szCs w:val="28"/>
        </w:rPr>
        <w:t xml:space="preserve"> о расторжении Соглашения при </w:t>
      </w:r>
      <w:proofErr w:type="spellStart"/>
      <w:r w:rsidRPr="0055585F">
        <w:rPr>
          <w:rFonts w:ascii="Times New Roman" w:hAnsi="Times New Roman" w:cs="Times New Roman"/>
          <w:sz w:val="28"/>
          <w:szCs w:val="28"/>
        </w:rPr>
        <w:t>недостижении</w:t>
      </w:r>
      <w:proofErr w:type="spellEnd"/>
      <w:r w:rsidRPr="0055585F">
        <w:rPr>
          <w:rFonts w:ascii="Times New Roman" w:hAnsi="Times New Roman" w:cs="Times New Roman"/>
          <w:sz w:val="28"/>
          <w:szCs w:val="28"/>
        </w:rPr>
        <w:t xml:space="preserve"> согласия по новым условиям в случае уменьшения Министерству ранее доведенных лимитов бюджетных обязательств, приводящего к невозможности предоставления субсидии в размере, определенном в Соглашении;</w:t>
      </w:r>
    </w:p>
    <w:p w:rsidR="009C65A4" w:rsidRPr="0055585F" w:rsidRDefault="009C65A4" w:rsidP="00286887">
      <w:pPr>
        <w:pStyle w:val="ConsPlusNormal"/>
        <w:ind w:firstLine="709"/>
        <w:jc w:val="both"/>
        <w:rPr>
          <w:rFonts w:ascii="Times New Roman" w:hAnsi="Times New Roman" w:cs="Times New Roman"/>
          <w:sz w:val="28"/>
          <w:szCs w:val="28"/>
        </w:rPr>
      </w:pPr>
      <w:r w:rsidRPr="0055585F">
        <w:rPr>
          <w:rFonts w:ascii="Times New Roman" w:hAnsi="Times New Roman" w:cs="Times New Roman"/>
          <w:sz w:val="28"/>
          <w:szCs w:val="28"/>
        </w:rPr>
        <w:lastRenderedPageBreak/>
        <w:t>б) принятие получателем субсидии обязательства о достижении значени</w:t>
      </w:r>
      <w:r w:rsidR="00C60E6C">
        <w:rPr>
          <w:rFonts w:ascii="Times New Roman" w:hAnsi="Times New Roman" w:cs="Times New Roman"/>
          <w:sz w:val="28"/>
          <w:szCs w:val="28"/>
        </w:rPr>
        <w:t>я</w:t>
      </w:r>
      <w:r w:rsidRPr="0055585F">
        <w:rPr>
          <w:rFonts w:ascii="Times New Roman" w:hAnsi="Times New Roman" w:cs="Times New Roman"/>
          <w:sz w:val="28"/>
          <w:szCs w:val="28"/>
        </w:rPr>
        <w:t xml:space="preserve"> результата предоставления субсидии;</w:t>
      </w:r>
    </w:p>
    <w:p w:rsidR="009C65A4" w:rsidRPr="0055585F" w:rsidRDefault="009C65A4" w:rsidP="00286887">
      <w:pPr>
        <w:pStyle w:val="ConsPlusNormal"/>
        <w:ind w:firstLine="709"/>
        <w:jc w:val="both"/>
        <w:rPr>
          <w:rFonts w:ascii="Times New Roman" w:hAnsi="Times New Roman" w:cs="Times New Roman"/>
          <w:sz w:val="28"/>
          <w:szCs w:val="28"/>
        </w:rPr>
      </w:pPr>
      <w:r w:rsidRPr="0055585F">
        <w:rPr>
          <w:rFonts w:ascii="Times New Roman" w:hAnsi="Times New Roman" w:cs="Times New Roman"/>
          <w:sz w:val="28"/>
          <w:szCs w:val="28"/>
        </w:rPr>
        <w:t xml:space="preserve">в) принятие получателем субсидии обязательства о представлении отчетов, предусмотренных </w:t>
      </w:r>
      <w:hyperlink w:anchor="P180">
        <w:r w:rsidRPr="0055585F">
          <w:rPr>
            <w:rFonts w:ascii="Times New Roman" w:hAnsi="Times New Roman" w:cs="Times New Roman"/>
            <w:sz w:val="28"/>
            <w:szCs w:val="28"/>
          </w:rPr>
          <w:t>частью 2</w:t>
        </w:r>
      </w:hyperlink>
      <w:r w:rsidR="00F90BF2">
        <w:rPr>
          <w:rFonts w:ascii="Times New Roman" w:hAnsi="Times New Roman" w:cs="Times New Roman"/>
          <w:sz w:val="28"/>
          <w:szCs w:val="28"/>
        </w:rPr>
        <w:t>6</w:t>
      </w:r>
      <w:r w:rsidRPr="0055585F">
        <w:rPr>
          <w:rFonts w:ascii="Times New Roman" w:hAnsi="Times New Roman" w:cs="Times New Roman"/>
          <w:sz w:val="28"/>
          <w:szCs w:val="28"/>
        </w:rPr>
        <w:t xml:space="preserve"> настоящего Порядка.</w:t>
      </w:r>
    </w:p>
    <w:p w:rsidR="00405602" w:rsidRPr="0055585F" w:rsidRDefault="00F90BF2" w:rsidP="0040560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20. </w:t>
      </w:r>
      <w:r w:rsidR="00405602" w:rsidRPr="0055585F">
        <w:rPr>
          <w:rFonts w:ascii="Times New Roman" w:hAnsi="Times New Roman" w:cs="Times New Roman"/>
          <w:sz w:val="28"/>
          <w:szCs w:val="28"/>
        </w:rPr>
        <w:t xml:space="preserve">В случаях, предусмотренных законодательством Российской Федерации и (или) законодательством Камчатского края, в Соглашение могут быть внесены изменения. </w:t>
      </w:r>
    </w:p>
    <w:p w:rsidR="00405602" w:rsidRPr="0055585F" w:rsidRDefault="00405602" w:rsidP="00405602">
      <w:pPr>
        <w:pStyle w:val="ConsPlusNormal"/>
        <w:ind w:firstLine="709"/>
        <w:jc w:val="both"/>
        <w:rPr>
          <w:rFonts w:ascii="Times New Roman" w:hAnsi="Times New Roman" w:cs="Times New Roman"/>
          <w:sz w:val="28"/>
          <w:szCs w:val="28"/>
        </w:rPr>
      </w:pPr>
      <w:r w:rsidRPr="0055585F">
        <w:rPr>
          <w:rFonts w:ascii="Times New Roman" w:hAnsi="Times New Roman" w:cs="Times New Roman"/>
          <w:sz w:val="28"/>
          <w:szCs w:val="28"/>
        </w:rPr>
        <w:t>Внесение изменений в Соглашение оформляется в виде дополнительного соглашения к Соглашению по типовой форме, утвержденной Министерством финансов Камчатского края в следующем порядке:</w:t>
      </w:r>
    </w:p>
    <w:p w:rsidR="00405602" w:rsidRPr="0055585F" w:rsidRDefault="00405602" w:rsidP="00405602">
      <w:pPr>
        <w:pStyle w:val="ConsPlusNormal"/>
        <w:numPr>
          <w:ilvl w:val="0"/>
          <w:numId w:val="8"/>
        </w:numPr>
        <w:ind w:left="0" w:firstLine="709"/>
        <w:jc w:val="both"/>
        <w:rPr>
          <w:rFonts w:ascii="Times New Roman" w:hAnsi="Times New Roman" w:cs="Times New Roman"/>
          <w:sz w:val="28"/>
          <w:szCs w:val="28"/>
        </w:rPr>
      </w:pPr>
      <w:r w:rsidRPr="0055585F">
        <w:rPr>
          <w:rFonts w:ascii="Times New Roman" w:hAnsi="Times New Roman" w:cs="Times New Roman"/>
          <w:sz w:val="28"/>
          <w:szCs w:val="28"/>
        </w:rPr>
        <w:t xml:space="preserve">Министерство в течение 5 рабочих дней после дня принятия решения о заключении дополнительного соглашения к Соглашению направляет получателю субсидии 2 экземпляра проекта дополнительного соглашения к Соглашению </w:t>
      </w:r>
      <w:r w:rsidRPr="0055585F">
        <w:rPr>
          <w:rFonts w:ascii="Times New Roman" w:hAnsi="Times New Roman"/>
          <w:sz w:val="28"/>
          <w:szCs w:val="28"/>
        </w:rPr>
        <w:t>посредством почтового отправления или на адрес электронной почты, или иным</w:t>
      </w:r>
      <w:r w:rsidRPr="0055585F">
        <w:rPr>
          <w:rFonts w:ascii="Times New Roman" w:hAnsi="Times New Roman" w:cs="Times New Roman"/>
          <w:sz w:val="28"/>
          <w:szCs w:val="28"/>
        </w:rPr>
        <w:t xml:space="preserve"> способом, обеспечивающим подтверждение получения указанных проектов дополнительного соглашения к Соглашению;</w:t>
      </w:r>
    </w:p>
    <w:p w:rsidR="00405602" w:rsidRPr="0055585F" w:rsidRDefault="00405602" w:rsidP="00405602">
      <w:pPr>
        <w:pStyle w:val="ConsPlusNormal"/>
        <w:numPr>
          <w:ilvl w:val="0"/>
          <w:numId w:val="8"/>
        </w:numPr>
        <w:ind w:left="0" w:firstLine="709"/>
        <w:jc w:val="both"/>
        <w:rPr>
          <w:rFonts w:ascii="Times New Roman" w:hAnsi="Times New Roman" w:cs="Times New Roman"/>
          <w:sz w:val="28"/>
          <w:szCs w:val="28"/>
        </w:rPr>
      </w:pPr>
      <w:r w:rsidRPr="0055585F">
        <w:rPr>
          <w:rFonts w:ascii="Times New Roman" w:hAnsi="Times New Roman" w:cs="Times New Roman"/>
          <w:sz w:val="28"/>
          <w:szCs w:val="28"/>
        </w:rPr>
        <w:t>получатель субсидии в течение 5 рабочих дней со дня получения проекта дополнительного соглашения к Соглашению, но не позднее 20 декабря текущего финансового года, организует подписание дополнительного соглашения к Соглашению и в течение 1 рабочего дня представляет в Министерство 2 экземпляра подписанного проекта дополнительного соглашения к Соглашению нарочно;</w:t>
      </w:r>
    </w:p>
    <w:p w:rsidR="00405602" w:rsidRPr="0055585F" w:rsidRDefault="00405602" w:rsidP="00405602">
      <w:pPr>
        <w:pStyle w:val="ConsPlusNormal"/>
        <w:ind w:firstLine="709"/>
        <w:jc w:val="both"/>
        <w:rPr>
          <w:rFonts w:ascii="Times New Roman" w:hAnsi="Times New Roman" w:cs="Times New Roman"/>
          <w:sz w:val="28"/>
          <w:szCs w:val="28"/>
        </w:rPr>
      </w:pPr>
      <w:r w:rsidRPr="0055585F">
        <w:rPr>
          <w:rFonts w:ascii="Times New Roman" w:hAnsi="Times New Roman" w:cs="Times New Roman"/>
          <w:sz w:val="28"/>
          <w:szCs w:val="28"/>
        </w:rPr>
        <w:t xml:space="preserve">3) Министерство в течение 5 рабочих дней со дня получения подписанного получателем субсидии проекта дополнительного соглашения к Соглашению, но не позднее 20 декабря текущего финансового года, подписывает его со своей стороны и направляет в течение 1 рабочего дня один экземпляр получателю субсидии </w:t>
      </w:r>
      <w:r w:rsidRPr="0055585F">
        <w:rPr>
          <w:rFonts w:ascii="Times New Roman" w:hAnsi="Times New Roman"/>
          <w:sz w:val="28"/>
          <w:szCs w:val="28"/>
        </w:rPr>
        <w:t>посредством почтового отправления или на адрес электронной почты, или иным</w:t>
      </w:r>
      <w:r w:rsidRPr="0055585F">
        <w:rPr>
          <w:rFonts w:ascii="Times New Roman" w:hAnsi="Times New Roman" w:cs="Times New Roman"/>
          <w:sz w:val="28"/>
          <w:szCs w:val="28"/>
        </w:rPr>
        <w:t xml:space="preserve"> способом, обеспечивающим подтверждение получения дополнительного соглашения к Соглашению.</w:t>
      </w:r>
    </w:p>
    <w:p w:rsidR="00405602" w:rsidRPr="0055585F" w:rsidRDefault="00405602" w:rsidP="00405602">
      <w:pPr>
        <w:pStyle w:val="ConsPlusNormal"/>
        <w:ind w:firstLine="709"/>
        <w:jc w:val="both"/>
        <w:rPr>
          <w:rFonts w:ascii="Times New Roman" w:hAnsi="Times New Roman" w:cs="Times New Roman"/>
          <w:sz w:val="28"/>
          <w:szCs w:val="28"/>
        </w:rPr>
      </w:pPr>
      <w:r w:rsidRPr="0055585F">
        <w:rPr>
          <w:rFonts w:ascii="Times New Roman" w:hAnsi="Times New Roman" w:cs="Times New Roman"/>
          <w:sz w:val="28"/>
          <w:szCs w:val="28"/>
        </w:rPr>
        <w:t>21.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получателя субсидии с указанием в Соглашении юридического лица, являющегося правопреемником.</w:t>
      </w:r>
    </w:p>
    <w:p w:rsidR="00405602" w:rsidRPr="0055585F" w:rsidRDefault="00405602" w:rsidP="00405602">
      <w:pPr>
        <w:pStyle w:val="ConsPlusNormal"/>
        <w:ind w:firstLine="709"/>
        <w:jc w:val="both"/>
        <w:rPr>
          <w:rFonts w:ascii="Times New Roman" w:hAnsi="Times New Roman" w:cs="Times New Roman"/>
          <w:sz w:val="28"/>
          <w:szCs w:val="28"/>
        </w:rPr>
      </w:pPr>
      <w:r w:rsidRPr="0055585F">
        <w:rPr>
          <w:rFonts w:ascii="Times New Roman" w:hAnsi="Times New Roman" w:cs="Times New Roman"/>
          <w:sz w:val="28"/>
          <w:szCs w:val="28"/>
        </w:rPr>
        <w:t>22. При реорганизации получателя субсидии, являющегося юридическим лицом, в форме разделения, выделения, а также при ликвидации получателя субсидии</w:t>
      </w:r>
      <w:r w:rsidR="00F90BF2">
        <w:rPr>
          <w:rFonts w:ascii="Times New Roman" w:hAnsi="Times New Roman" w:cs="Times New Roman"/>
          <w:sz w:val="28"/>
          <w:szCs w:val="28"/>
        </w:rPr>
        <w:t>,</w:t>
      </w:r>
      <w:r w:rsidRPr="0055585F">
        <w:rPr>
          <w:rFonts w:ascii="Times New Roman" w:hAnsi="Times New Roman" w:cs="Times New Roman"/>
          <w:sz w:val="28"/>
          <w:szCs w:val="28"/>
        </w:rPr>
        <w:t xml:space="preserve">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краевой бюджет.</w:t>
      </w:r>
    </w:p>
    <w:p w:rsidR="007B74AC" w:rsidRDefault="005052FF" w:rsidP="007B74AC">
      <w:pPr>
        <w:pStyle w:val="ConsPlusNormal"/>
        <w:ind w:firstLine="709"/>
        <w:jc w:val="both"/>
        <w:rPr>
          <w:rFonts w:ascii="Times New Roman" w:hAnsi="Times New Roman" w:cs="Times New Roman"/>
          <w:sz w:val="28"/>
          <w:szCs w:val="28"/>
        </w:rPr>
      </w:pPr>
      <w:r w:rsidRPr="0055585F">
        <w:rPr>
          <w:rFonts w:ascii="Times New Roman" w:hAnsi="Times New Roman"/>
          <w:sz w:val="28"/>
          <w:szCs w:val="28"/>
        </w:rPr>
        <w:t>2</w:t>
      </w:r>
      <w:r w:rsidR="0055585F" w:rsidRPr="0055585F">
        <w:rPr>
          <w:rFonts w:ascii="Times New Roman" w:hAnsi="Times New Roman"/>
          <w:sz w:val="28"/>
          <w:szCs w:val="28"/>
        </w:rPr>
        <w:t>3</w:t>
      </w:r>
      <w:r w:rsidR="00F90BF2">
        <w:rPr>
          <w:rFonts w:ascii="Times New Roman" w:hAnsi="Times New Roman"/>
          <w:sz w:val="28"/>
          <w:szCs w:val="28"/>
        </w:rPr>
        <w:t>. </w:t>
      </w:r>
      <w:r w:rsidR="007B74AC">
        <w:rPr>
          <w:rFonts w:ascii="Times New Roman" w:hAnsi="Times New Roman" w:cs="Times New Roman"/>
          <w:sz w:val="28"/>
          <w:szCs w:val="28"/>
        </w:rPr>
        <w:t>Субсидия предоставляется п</w:t>
      </w:r>
      <w:r w:rsidR="007B74AC" w:rsidRPr="002056B5">
        <w:rPr>
          <w:rFonts w:ascii="Times New Roman" w:hAnsi="Times New Roman" w:cs="Times New Roman"/>
          <w:sz w:val="28"/>
          <w:szCs w:val="28"/>
        </w:rPr>
        <w:t>олучателю субсидии в размере, определенном по следующей формуле:</w:t>
      </w:r>
    </w:p>
    <w:p w:rsidR="007B74AC" w:rsidRPr="007B74AC" w:rsidRDefault="007B74AC" w:rsidP="007B74AC">
      <w:pPr>
        <w:pStyle w:val="ConsPlusNormal"/>
        <w:ind w:firstLine="709"/>
        <w:jc w:val="both"/>
        <w:rPr>
          <w:rFonts w:ascii="Times New Roman" w:hAnsi="Times New Roman" w:cs="Times New Roman"/>
          <w:sz w:val="28"/>
          <w:szCs w:val="28"/>
        </w:rPr>
      </w:pPr>
    </w:p>
    <w:p w:rsidR="007B74AC" w:rsidRPr="007B74AC" w:rsidRDefault="007B74AC" w:rsidP="007B74AC">
      <w:pPr>
        <w:autoSpaceDE w:val="0"/>
        <w:autoSpaceDN w:val="0"/>
        <w:adjustRightInd w:val="0"/>
        <w:spacing w:after="0" w:line="240" w:lineRule="auto"/>
        <w:jc w:val="center"/>
        <w:rPr>
          <w:rFonts w:ascii="Times New Roman" w:hAnsi="Times New Roman"/>
          <w:sz w:val="28"/>
          <w:szCs w:val="28"/>
        </w:rPr>
      </w:pPr>
      <w:proofErr w:type="spellStart"/>
      <w:r w:rsidRPr="007B74AC">
        <w:rPr>
          <w:rFonts w:ascii="Times New Roman" w:hAnsi="Times New Roman"/>
          <w:sz w:val="28"/>
          <w:szCs w:val="28"/>
        </w:rPr>
        <w:lastRenderedPageBreak/>
        <w:t>V</w:t>
      </w:r>
      <w:r w:rsidRPr="007B74AC">
        <w:rPr>
          <w:rFonts w:ascii="Times New Roman" w:hAnsi="Times New Roman"/>
          <w:sz w:val="28"/>
          <w:szCs w:val="28"/>
          <w:vertAlign w:val="subscript"/>
        </w:rPr>
        <w:t>субсидии</w:t>
      </w:r>
      <w:proofErr w:type="spellEnd"/>
      <w:r w:rsidRPr="007B74AC">
        <w:rPr>
          <w:rFonts w:ascii="Times New Roman" w:hAnsi="Times New Roman"/>
          <w:sz w:val="28"/>
          <w:szCs w:val="28"/>
        </w:rPr>
        <w:t xml:space="preserve"> = ∑</w:t>
      </w:r>
      <w:proofErr w:type="spellStart"/>
      <w:proofErr w:type="gramStart"/>
      <w:r w:rsidRPr="007B74AC">
        <w:rPr>
          <w:rFonts w:ascii="Times New Roman" w:hAnsi="Times New Roman"/>
          <w:sz w:val="28"/>
          <w:szCs w:val="28"/>
          <w:lang w:val="en-US"/>
        </w:rPr>
        <w:t>R</w:t>
      </w:r>
      <w:r w:rsidRPr="007B74AC">
        <w:rPr>
          <w:rFonts w:ascii="Times New Roman" w:hAnsi="Times New Roman"/>
          <w:sz w:val="28"/>
          <w:szCs w:val="28"/>
          <w:vertAlign w:val="subscript"/>
          <w:lang w:val="en-US"/>
        </w:rPr>
        <w:t>i</w:t>
      </w:r>
      <w:proofErr w:type="spellEnd"/>
      <w:r w:rsidRPr="007B74AC">
        <w:rPr>
          <w:rFonts w:ascii="Times New Roman" w:hAnsi="Times New Roman"/>
          <w:sz w:val="28"/>
          <w:szCs w:val="28"/>
          <w:vertAlign w:val="subscript"/>
        </w:rPr>
        <w:t xml:space="preserve"> </w:t>
      </w:r>
      <w:r w:rsidRPr="007B74AC">
        <w:rPr>
          <w:rFonts w:ascii="Times New Roman" w:hAnsi="Times New Roman"/>
          <w:sz w:val="28"/>
          <w:szCs w:val="28"/>
        </w:rPr>
        <w:t>,</w:t>
      </w:r>
      <w:proofErr w:type="gramEnd"/>
      <w:r w:rsidRPr="007B74AC">
        <w:rPr>
          <w:rFonts w:ascii="Times New Roman" w:hAnsi="Times New Roman"/>
          <w:sz w:val="28"/>
          <w:szCs w:val="28"/>
        </w:rPr>
        <w:t xml:space="preserve"> где:</w:t>
      </w:r>
    </w:p>
    <w:p w:rsidR="007B74AC" w:rsidRPr="007B74AC" w:rsidRDefault="007B74AC" w:rsidP="007B74AC">
      <w:pPr>
        <w:autoSpaceDE w:val="0"/>
        <w:autoSpaceDN w:val="0"/>
        <w:adjustRightInd w:val="0"/>
        <w:spacing w:after="0" w:line="240" w:lineRule="auto"/>
        <w:ind w:firstLine="709"/>
        <w:jc w:val="both"/>
        <w:rPr>
          <w:rFonts w:ascii="Times New Roman" w:hAnsi="Times New Roman"/>
          <w:sz w:val="28"/>
          <w:szCs w:val="28"/>
        </w:rPr>
      </w:pPr>
    </w:p>
    <w:p w:rsidR="007B74AC" w:rsidRPr="007B74AC" w:rsidRDefault="007B74AC" w:rsidP="007B74AC">
      <w:pPr>
        <w:autoSpaceDE w:val="0"/>
        <w:autoSpaceDN w:val="0"/>
        <w:adjustRightInd w:val="0"/>
        <w:spacing w:after="0" w:line="240" w:lineRule="auto"/>
        <w:ind w:firstLine="709"/>
        <w:jc w:val="both"/>
        <w:rPr>
          <w:rFonts w:ascii="Times New Roman" w:hAnsi="Times New Roman"/>
          <w:sz w:val="28"/>
          <w:szCs w:val="28"/>
        </w:rPr>
      </w:pPr>
      <w:proofErr w:type="spellStart"/>
      <w:r w:rsidRPr="007B74AC">
        <w:rPr>
          <w:rFonts w:ascii="Times New Roman" w:hAnsi="Times New Roman"/>
          <w:sz w:val="28"/>
          <w:szCs w:val="28"/>
        </w:rPr>
        <w:t>V</w:t>
      </w:r>
      <w:r w:rsidRPr="007B74AC">
        <w:rPr>
          <w:rFonts w:ascii="Times New Roman" w:hAnsi="Times New Roman"/>
          <w:sz w:val="28"/>
          <w:szCs w:val="28"/>
          <w:vertAlign w:val="subscript"/>
        </w:rPr>
        <w:t>субсидии</w:t>
      </w:r>
      <w:proofErr w:type="spellEnd"/>
      <w:r w:rsidRPr="007B74AC">
        <w:rPr>
          <w:rFonts w:ascii="Times New Roman" w:hAnsi="Times New Roman"/>
          <w:sz w:val="28"/>
          <w:szCs w:val="28"/>
        </w:rPr>
        <w:t xml:space="preserve"> – размер субсидии, предоставляемой получателю субсидии на цели, указанные в части 1 настоящего Порядка;</w:t>
      </w:r>
    </w:p>
    <w:p w:rsidR="007B74AC" w:rsidRPr="007B74AC" w:rsidRDefault="007B74AC" w:rsidP="007B74AC">
      <w:pPr>
        <w:autoSpaceDE w:val="0"/>
        <w:autoSpaceDN w:val="0"/>
        <w:adjustRightInd w:val="0"/>
        <w:spacing w:after="0" w:line="240" w:lineRule="auto"/>
        <w:ind w:firstLine="709"/>
        <w:jc w:val="both"/>
        <w:rPr>
          <w:rFonts w:ascii="Times New Roman" w:hAnsi="Times New Roman"/>
          <w:sz w:val="28"/>
          <w:szCs w:val="28"/>
        </w:rPr>
      </w:pPr>
      <w:proofErr w:type="spellStart"/>
      <w:r w:rsidRPr="007B74AC">
        <w:rPr>
          <w:rFonts w:ascii="Times New Roman" w:hAnsi="Times New Roman"/>
          <w:sz w:val="28"/>
          <w:szCs w:val="28"/>
        </w:rPr>
        <w:t>R</w:t>
      </w:r>
      <w:r w:rsidRPr="007B74AC">
        <w:rPr>
          <w:rFonts w:ascii="Times New Roman" w:hAnsi="Times New Roman"/>
          <w:sz w:val="28"/>
          <w:szCs w:val="28"/>
          <w:vertAlign w:val="subscript"/>
        </w:rPr>
        <w:t>i</w:t>
      </w:r>
      <w:proofErr w:type="spellEnd"/>
      <w:r w:rsidRPr="007B74AC">
        <w:rPr>
          <w:rFonts w:ascii="Times New Roman" w:hAnsi="Times New Roman"/>
          <w:sz w:val="28"/>
          <w:szCs w:val="28"/>
        </w:rPr>
        <w:t xml:space="preserve"> – стоимость затрат на </w:t>
      </w:r>
      <w:r w:rsidRPr="007B74AC">
        <w:rPr>
          <w:rFonts w:ascii="Times New Roman" w:hAnsi="Times New Roman"/>
          <w:sz w:val="28"/>
          <w:szCs w:val="28"/>
        </w:rPr>
        <w:t>оказание i-</w:t>
      </w:r>
      <w:r w:rsidRPr="007B74AC">
        <w:rPr>
          <w:rFonts w:ascii="Times New Roman" w:hAnsi="Times New Roman"/>
          <w:sz w:val="28"/>
          <w:szCs w:val="28"/>
        </w:rPr>
        <w:t>о</w:t>
      </w:r>
      <w:r w:rsidRPr="007B74AC">
        <w:rPr>
          <w:rFonts w:ascii="Times New Roman" w:hAnsi="Times New Roman"/>
          <w:sz w:val="28"/>
          <w:szCs w:val="28"/>
        </w:rPr>
        <w:t>й</w:t>
      </w:r>
      <w:r w:rsidRPr="007B74AC">
        <w:rPr>
          <w:rFonts w:ascii="Times New Roman" w:hAnsi="Times New Roman"/>
          <w:sz w:val="28"/>
          <w:szCs w:val="28"/>
        </w:rPr>
        <w:t xml:space="preserve"> </w:t>
      </w:r>
      <w:r w:rsidRPr="007B74AC">
        <w:rPr>
          <w:rFonts w:ascii="Times New Roman" w:hAnsi="Times New Roman"/>
          <w:sz w:val="28"/>
          <w:szCs w:val="28"/>
        </w:rPr>
        <w:t>услуги</w:t>
      </w:r>
      <w:r w:rsidRPr="007B74AC">
        <w:rPr>
          <w:rFonts w:ascii="Times New Roman" w:hAnsi="Times New Roman"/>
          <w:sz w:val="28"/>
          <w:szCs w:val="28"/>
        </w:rPr>
        <w:t>, указанно</w:t>
      </w:r>
      <w:r w:rsidRPr="007B74AC">
        <w:rPr>
          <w:rFonts w:ascii="Times New Roman" w:hAnsi="Times New Roman"/>
          <w:sz w:val="28"/>
          <w:szCs w:val="28"/>
        </w:rPr>
        <w:t>й</w:t>
      </w:r>
      <w:r w:rsidRPr="007B74AC">
        <w:rPr>
          <w:rFonts w:ascii="Times New Roman" w:hAnsi="Times New Roman"/>
          <w:sz w:val="28"/>
          <w:szCs w:val="28"/>
        </w:rPr>
        <w:t xml:space="preserve"> в</w:t>
      </w:r>
      <w:r w:rsidRPr="007B74AC">
        <w:rPr>
          <w:rFonts w:ascii="Times New Roman" w:hAnsi="Times New Roman"/>
          <w:sz w:val="28"/>
          <w:szCs w:val="28"/>
        </w:rPr>
        <w:t xml:space="preserve"> </w:t>
      </w:r>
      <w:r w:rsidRPr="007B74AC">
        <w:rPr>
          <w:rFonts w:ascii="Times New Roman" w:hAnsi="Times New Roman"/>
          <w:sz w:val="28"/>
          <w:szCs w:val="28"/>
        </w:rPr>
        <w:t>части 1 настоящего Порядка.</w:t>
      </w:r>
    </w:p>
    <w:p w:rsidR="00405602" w:rsidRPr="0055585F" w:rsidRDefault="00FA1512" w:rsidP="007B74AC">
      <w:pPr>
        <w:autoSpaceDE w:val="0"/>
        <w:autoSpaceDN w:val="0"/>
        <w:adjustRightInd w:val="0"/>
        <w:spacing w:after="0" w:line="240" w:lineRule="auto"/>
        <w:ind w:firstLine="709"/>
        <w:jc w:val="both"/>
        <w:rPr>
          <w:rFonts w:ascii="Times New Roman" w:hAnsi="Times New Roman"/>
          <w:sz w:val="28"/>
          <w:szCs w:val="28"/>
        </w:rPr>
      </w:pPr>
      <w:r w:rsidRPr="007B74AC">
        <w:rPr>
          <w:rFonts w:ascii="Times New Roman" w:hAnsi="Times New Roman"/>
          <w:sz w:val="28"/>
          <w:szCs w:val="28"/>
        </w:rPr>
        <w:t>2</w:t>
      </w:r>
      <w:r w:rsidR="0055585F" w:rsidRPr="007B74AC">
        <w:rPr>
          <w:rFonts w:ascii="Times New Roman" w:hAnsi="Times New Roman"/>
          <w:sz w:val="28"/>
          <w:szCs w:val="28"/>
        </w:rPr>
        <w:t>4</w:t>
      </w:r>
      <w:r w:rsidR="00C34A67" w:rsidRPr="007B74AC">
        <w:rPr>
          <w:rFonts w:ascii="Times New Roman" w:hAnsi="Times New Roman"/>
          <w:sz w:val="28"/>
          <w:szCs w:val="28"/>
        </w:rPr>
        <w:t>. </w:t>
      </w:r>
      <w:r w:rsidR="00405602" w:rsidRPr="007B74AC">
        <w:rPr>
          <w:rFonts w:ascii="Times New Roman" w:hAnsi="Times New Roman"/>
          <w:sz w:val="28"/>
          <w:szCs w:val="28"/>
        </w:rPr>
        <w:t>Министерство перечисляет</w:t>
      </w:r>
      <w:r w:rsidR="00405602" w:rsidRPr="0055585F">
        <w:rPr>
          <w:rFonts w:ascii="Times New Roman" w:hAnsi="Times New Roman"/>
          <w:sz w:val="28"/>
          <w:szCs w:val="28"/>
        </w:rPr>
        <w:t xml:space="preserve"> субсидию на расчетный или корреспондентский счет, открытый получателем субсидии в учреждениях Центрального банка Российской Федерации или кредитных организациях, реквизиты которого указаны в Соглашении, в соответствии с планом-графиком перечисления субсидии, установленным в приложении к Соглашению.</w:t>
      </w:r>
    </w:p>
    <w:p w:rsidR="00812544" w:rsidRPr="0055585F" w:rsidRDefault="00FA1512" w:rsidP="00812544">
      <w:pPr>
        <w:pStyle w:val="ConsPlusNormal"/>
        <w:ind w:firstLine="709"/>
        <w:jc w:val="both"/>
        <w:rPr>
          <w:rFonts w:ascii="Times New Roman" w:hAnsi="Times New Roman" w:cs="Times New Roman"/>
          <w:sz w:val="28"/>
          <w:szCs w:val="28"/>
        </w:rPr>
      </w:pPr>
      <w:r w:rsidRPr="0055585F">
        <w:rPr>
          <w:rFonts w:ascii="Times New Roman" w:hAnsi="Times New Roman" w:cs="Times New Roman"/>
          <w:sz w:val="28"/>
          <w:szCs w:val="28"/>
        </w:rPr>
        <w:t>2</w:t>
      </w:r>
      <w:r w:rsidR="0055585F" w:rsidRPr="0055585F">
        <w:rPr>
          <w:rFonts w:ascii="Times New Roman" w:hAnsi="Times New Roman" w:cs="Times New Roman"/>
          <w:sz w:val="28"/>
          <w:szCs w:val="28"/>
        </w:rPr>
        <w:t>5</w:t>
      </w:r>
      <w:r w:rsidR="00D64DB6" w:rsidRPr="0055585F">
        <w:rPr>
          <w:rFonts w:ascii="Times New Roman" w:hAnsi="Times New Roman" w:cs="Times New Roman"/>
          <w:sz w:val="28"/>
          <w:szCs w:val="28"/>
        </w:rPr>
        <w:t>. </w:t>
      </w:r>
      <w:r w:rsidR="00286887" w:rsidRPr="0055585F">
        <w:rPr>
          <w:rFonts w:ascii="Times New Roman" w:hAnsi="Times New Roman" w:cs="Times New Roman"/>
          <w:sz w:val="28"/>
          <w:szCs w:val="28"/>
        </w:rPr>
        <w:t xml:space="preserve">Результатом предоставления субсидии является </w:t>
      </w:r>
      <w:r w:rsidR="00E12629" w:rsidRPr="0055585F">
        <w:rPr>
          <w:rFonts w:ascii="Times New Roman" w:hAnsi="Times New Roman" w:cs="Times New Roman"/>
          <w:sz w:val="28"/>
          <w:szCs w:val="28"/>
        </w:rPr>
        <w:t>количество предоставленных</w:t>
      </w:r>
      <w:r w:rsidR="00286887" w:rsidRPr="0055585F">
        <w:rPr>
          <w:rFonts w:ascii="Times New Roman" w:hAnsi="Times New Roman" w:cs="Times New Roman"/>
          <w:sz w:val="28"/>
          <w:szCs w:val="28"/>
        </w:rPr>
        <w:t xml:space="preserve"> </w:t>
      </w:r>
      <w:r w:rsidR="00286887" w:rsidRPr="00326753">
        <w:rPr>
          <w:rFonts w:ascii="Times New Roman" w:hAnsi="Times New Roman" w:cs="Times New Roman"/>
          <w:sz w:val="28"/>
          <w:szCs w:val="28"/>
        </w:rPr>
        <w:t>получателями субсидии в 202</w:t>
      </w:r>
      <w:r w:rsidR="00CD23A0">
        <w:rPr>
          <w:rFonts w:ascii="Times New Roman" w:hAnsi="Times New Roman" w:cs="Times New Roman"/>
          <w:sz w:val="28"/>
          <w:szCs w:val="28"/>
        </w:rPr>
        <w:t>6</w:t>
      </w:r>
      <w:bookmarkStart w:id="2" w:name="_GoBack"/>
      <w:bookmarkEnd w:id="2"/>
      <w:r w:rsidR="00286887" w:rsidRPr="00326753">
        <w:rPr>
          <w:rFonts w:ascii="Times New Roman" w:hAnsi="Times New Roman" w:cs="Times New Roman"/>
          <w:sz w:val="28"/>
          <w:szCs w:val="28"/>
        </w:rPr>
        <w:t xml:space="preserve"> году услуг граждан</w:t>
      </w:r>
      <w:r w:rsidR="00A3717C" w:rsidRPr="00326753">
        <w:rPr>
          <w:rFonts w:ascii="Times New Roman" w:hAnsi="Times New Roman" w:cs="Times New Roman"/>
          <w:sz w:val="28"/>
          <w:szCs w:val="28"/>
        </w:rPr>
        <w:t>ам</w:t>
      </w:r>
      <w:r w:rsidR="00286887" w:rsidRPr="0055585F">
        <w:rPr>
          <w:rFonts w:ascii="Times New Roman" w:hAnsi="Times New Roman" w:cs="Times New Roman"/>
          <w:sz w:val="28"/>
          <w:szCs w:val="28"/>
        </w:rPr>
        <w:t>,</w:t>
      </w:r>
      <w:r w:rsidR="00A3717C" w:rsidRPr="0055585F">
        <w:rPr>
          <w:rFonts w:ascii="Times New Roman" w:hAnsi="Times New Roman" w:cs="Times New Roman"/>
          <w:sz w:val="28"/>
          <w:szCs w:val="28"/>
        </w:rPr>
        <w:t xml:space="preserve"> оказавшимся в трудной жизненной ситуации</w:t>
      </w:r>
      <w:r w:rsidR="00AA377E" w:rsidRPr="0055585F">
        <w:rPr>
          <w:rFonts w:ascii="Times New Roman" w:hAnsi="Times New Roman" w:cs="Times New Roman"/>
          <w:sz w:val="28"/>
          <w:szCs w:val="28"/>
        </w:rPr>
        <w:t>.</w:t>
      </w:r>
    </w:p>
    <w:p w:rsidR="00AB02B9" w:rsidRPr="0055585F" w:rsidRDefault="00286887" w:rsidP="00286887">
      <w:pPr>
        <w:pStyle w:val="ConsPlusNormal"/>
        <w:ind w:firstLine="709"/>
        <w:jc w:val="both"/>
        <w:rPr>
          <w:rFonts w:ascii="Times New Roman" w:hAnsi="Times New Roman" w:cs="Times New Roman"/>
          <w:sz w:val="28"/>
          <w:szCs w:val="28"/>
        </w:rPr>
      </w:pPr>
      <w:r w:rsidRPr="0055585F">
        <w:rPr>
          <w:rFonts w:ascii="Times New Roman" w:hAnsi="Times New Roman" w:cs="Times New Roman"/>
          <w:sz w:val="28"/>
          <w:szCs w:val="28"/>
        </w:rPr>
        <w:t>Значение</w:t>
      </w:r>
      <w:r w:rsidR="00AB02B9" w:rsidRPr="0055585F">
        <w:rPr>
          <w:rFonts w:ascii="Times New Roman" w:hAnsi="Times New Roman" w:cs="Times New Roman"/>
          <w:sz w:val="28"/>
          <w:szCs w:val="28"/>
        </w:rPr>
        <w:t xml:space="preserve"> результата предоставления субсидии устанавлива</w:t>
      </w:r>
      <w:r w:rsidR="00405602" w:rsidRPr="0055585F">
        <w:rPr>
          <w:rFonts w:ascii="Times New Roman" w:hAnsi="Times New Roman" w:cs="Times New Roman"/>
          <w:sz w:val="28"/>
          <w:szCs w:val="28"/>
        </w:rPr>
        <w:t>е</w:t>
      </w:r>
      <w:r w:rsidR="00AB02B9" w:rsidRPr="0055585F">
        <w:rPr>
          <w:rFonts w:ascii="Times New Roman" w:hAnsi="Times New Roman" w:cs="Times New Roman"/>
          <w:sz w:val="28"/>
          <w:szCs w:val="28"/>
        </w:rPr>
        <w:t xml:space="preserve">тся </w:t>
      </w:r>
      <w:r w:rsidRPr="0055585F">
        <w:rPr>
          <w:rFonts w:ascii="Times New Roman" w:hAnsi="Times New Roman" w:cs="Times New Roman"/>
          <w:sz w:val="28"/>
          <w:szCs w:val="28"/>
        </w:rPr>
        <w:t>Соглашением.</w:t>
      </w:r>
    </w:p>
    <w:p w:rsidR="00405602" w:rsidRPr="0055585F" w:rsidRDefault="00FA1512" w:rsidP="00405602">
      <w:pPr>
        <w:pStyle w:val="ConsPlusNormal"/>
        <w:ind w:firstLine="709"/>
        <w:jc w:val="both"/>
        <w:rPr>
          <w:rFonts w:ascii="Times New Roman" w:hAnsi="Times New Roman" w:cs="Times New Roman"/>
          <w:sz w:val="28"/>
          <w:szCs w:val="28"/>
        </w:rPr>
      </w:pPr>
      <w:r w:rsidRPr="0055585F">
        <w:rPr>
          <w:rFonts w:ascii="Times New Roman" w:hAnsi="Times New Roman" w:cs="Times New Roman"/>
          <w:sz w:val="28"/>
          <w:szCs w:val="28"/>
        </w:rPr>
        <w:t>2</w:t>
      </w:r>
      <w:r w:rsidR="0055585F" w:rsidRPr="0055585F">
        <w:rPr>
          <w:rFonts w:ascii="Times New Roman" w:hAnsi="Times New Roman" w:cs="Times New Roman"/>
          <w:sz w:val="28"/>
          <w:szCs w:val="28"/>
        </w:rPr>
        <w:t>6</w:t>
      </w:r>
      <w:r w:rsidRPr="0055585F">
        <w:rPr>
          <w:rFonts w:ascii="Times New Roman" w:hAnsi="Times New Roman" w:cs="Times New Roman"/>
          <w:sz w:val="28"/>
          <w:szCs w:val="28"/>
        </w:rPr>
        <w:t xml:space="preserve">. </w:t>
      </w:r>
      <w:r w:rsidR="00405602" w:rsidRPr="0055585F">
        <w:rPr>
          <w:rFonts w:ascii="Times New Roman" w:hAnsi="Times New Roman" w:cs="Times New Roman"/>
          <w:sz w:val="28"/>
          <w:szCs w:val="28"/>
        </w:rPr>
        <w:t>Получатель субсидии ежеквартально не позднее 10 рабочего дня, следующего за отчетным кварталом, представляет нарочно на бумажном носителе в Министерство по формам, определенным типовыми формами соглашений, установленными Министерством финансов Камчатского края, следующие отчеты:</w:t>
      </w:r>
    </w:p>
    <w:p w:rsidR="00405602" w:rsidRPr="0055585F" w:rsidRDefault="00405602" w:rsidP="00405602">
      <w:pPr>
        <w:pStyle w:val="ConsPlusNormal"/>
        <w:ind w:firstLine="709"/>
        <w:jc w:val="both"/>
        <w:rPr>
          <w:rFonts w:ascii="Times New Roman" w:hAnsi="Times New Roman" w:cs="Times New Roman"/>
          <w:sz w:val="28"/>
          <w:szCs w:val="28"/>
        </w:rPr>
      </w:pPr>
      <w:r w:rsidRPr="0055585F">
        <w:rPr>
          <w:rFonts w:ascii="Times New Roman" w:hAnsi="Times New Roman" w:cs="Times New Roman"/>
          <w:sz w:val="28"/>
          <w:szCs w:val="28"/>
        </w:rPr>
        <w:t>1) отчет о достижении значения результата предоставления субсидии, установленн</w:t>
      </w:r>
      <w:r w:rsidR="00711333">
        <w:rPr>
          <w:rFonts w:ascii="Times New Roman" w:hAnsi="Times New Roman" w:cs="Times New Roman"/>
          <w:sz w:val="28"/>
          <w:szCs w:val="28"/>
        </w:rPr>
        <w:t xml:space="preserve">ого  </w:t>
      </w:r>
      <w:hyperlink w:anchor="P178">
        <w:r w:rsidRPr="0055585F">
          <w:rPr>
            <w:rFonts w:ascii="Times New Roman" w:hAnsi="Times New Roman" w:cs="Times New Roman"/>
            <w:sz w:val="28"/>
            <w:szCs w:val="28"/>
          </w:rPr>
          <w:t>частью 2</w:t>
        </w:r>
      </w:hyperlink>
      <w:r w:rsidR="0055585F" w:rsidRPr="0055585F">
        <w:rPr>
          <w:rFonts w:ascii="Times New Roman" w:hAnsi="Times New Roman" w:cs="Times New Roman"/>
          <w:sz w:val="28"/>
          <w:szCs w:val="28"/>
        </w:rPr>
        <w:t>5</w:t>
      </w:r>
      <w:r w:rsidRPr="0055585F">
        <w:rPr>
          <w:rFonts w:ascii="Times New Roman" w:hAnsi="Times New Roman" w:cs="Times New Roman"/>
          <w:sz w:val="28"/>
          <w:szCs w:val="28"/>
        </w:rPr>
        <w:t xml:space="preserve"> настоящего Порядка;</w:t>
      </w:r>
    </w:p>
    <w:p w:rsidR="00405602" w:rsidRPr="0055585F" w:rsidRDefault="00F90BF2" w:rsidP="0040560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w:t>
      </w:r>
      <w:r w:rsidR="00405602" w:rsidRPr="0055585F">
        <w:rPr>
          <w:rFonts w:ascii="Times New Roman" w:hAnsi="Times New Roman" w:cs="Times New Roman"/>
          <w:sz w:val="28"/>
          <w:szCs w:val="28"/>
        </w:rPr>
        <w:t>отчет об осуществлении расходов, источником финансового обеспечения которых является субсидия, с приложением документов, подтверждающих фактически произведенные расходы.</w:t>
      </w:r>
    </w:p>
    <w:p w:rsidR="00405602" w:rsidRPr="0055585F" w:rsidRDefault="00286887" w:rsidP="00405602">
      <w:pPr>
        <w:pStyle w:val="ConsPlusNormal"/>
        <w:ind w:firstLine="709"/>
        <w:jc w:val="both"/>
        <w:rPr>
          <w:rFonts w:ascii="Times New Roman" w:hAnsi="Times New Roman" w:cs="Times New Roman"/>
          <w:sz w:val="28"/>
          <w:szCs w:val="28"/>
        </w:rPr>
      </w:pPr>
      <w:r w:rsidRPr="0055585F">
        <w:rPr>
          <w:rFonts w:ascii="Times New Roman" w:hAnsi="Times New Roman" w:cs="Times New Roman"/>
          <w:sz w:val="28"/>
          <w:szCs w:val="28"/>
        </w:rPr>
        <w:t>2</w:t>
      </w:r>
      <w:r w:rsidR="0055585F" w:rsidRPr="0055585F">
        <w:rPr>
          <w:rFonts w:ascii="Times New Roman" w:hAnsi="Times New Roman" w:cs="Times New Roman"/>
          <w:sz w:val="28"/>
          <w:szCs w:val="28"/>
        </w:rPr>
        <w:t>7</w:t>
      </w:r>
      <w:r w:rsidRPr="0055585F">
        <w:rPr>
          <w:rFonts w:ascii="Times New Roman" w:hAnsi="Times New Roman" w:cs="Times New Roman"/>
          <w:sz w:val="28"/>
          <w:szCs w:val="28"/>
        </w:rPr>
        <w:t xml:space="preserve">. </w:t>
      </w:r>
      <w:r w:rsidR="00405602" w:rsidRPr="0055585F">
        <w:rPr>
          <w:rFonts w:ascii="Times New Roman" w:hAnsi="Times New Roman" w:cs="Times New Roman"/>
          <w:sz w:val="28"/>
          <w:szCs w:val="28"/>
        </w:rPr>
        <w:t xml:space="preserve">Министерство в течение 10 рабочих дней со дня получения отчетов, указанных в </w:t>
      </w:r>
      <w:hyperlink w:anchor="P180">
        <w:r w:rsidR="00405602" w:rsidRPr="0055585F">
          <w:rPr>
            <w:rFonts w:ascii="Times New Roman" w:hAnsi="Times New Roman" w:cs="Times New Roman"/>
            <w:sz w:val="28"/>
            <w:szCs w:val="28"/>
          </w:rPr>
          <w:t>части 2</w:t>
        </w:r>
      </w:hyperlink>
      <w:r w:rsidR="0055585F" w:rsidRPr="0055585F">
        <w:rPr>
          <w:rFonts w:ascii="Times New Roman" w:hAnsi="Times New Roman" w:cs="Times New Roman"/>
          <w:sz w:val="28"/>
          <w:szCs w:val="28"/>
        </w:rPr>
        <w:t>6</w:t>
      </w:r>
      <w:r w:rsidR="00405602" w:rsidRPr="0055585F">
        <w:rPr>
          <w:rFonts w:ascii="Times New Roman" w:hAnsi="Times New Roman" w:cs="Times New Roman"/>
          <w:sz w:val="28"/>
          <w:szCs w:val="28"/>
        </w:rPr>
        <w:t xml:space="preserve"> настоящего Порядка, осуществляет проверку отчетов, устанавливает полноту и достоверность сведений, содержащихся в отчетах.</w:t>
      </w:r>
    </w:p>
    <w:p w:rsidR="00405602" w:rsidRPr="0055585F" w:rsidRDefault="00405602" w:rsidP="00405602">
      <w:pPr>
        <w:pStyle w:val="ConsPlusNormal"/>
        <w:ind w:firstLine="709"/>
        <w:jc w:val="both"/>
        <w:rPr>
          <w:rFonts w:ascii="Times New Roman" w:hAnsi="Times New Roman" w:cs="Times New Roman"/>
          <w:sz w:val="28"/>
          <w:szCs w:val="28"/>
        </w:rPr>
      </w:pPr>
      <w:r w:rsidRPr="0055585F">
        <w:rPr>
          <w:rFonts w:ascii="Times New Roman" w:hAnsi="Times New Roman" w:cs="Times New Roman"/>
          <w:sz w:val="28"/>
          <w:szCs w:val="28"/>
        </w:rPr>
        <w:t>В случае некорректного заполнения (</w:t>
      </w:r>
      <w:proofErr w:type="spellStart"/>
      <w:r w:rsidRPr="0055585F">
        <w:rPr>
          <w:rFonts w:ascii="Times New Roman" w:hAnsi="Times New Roman" w:cs="Times New Roman"/>
          <w:sz w:val="28"/>
          <w:szCs w:val="28"/>
        </w:rPr>
        <w:t>незаполнения</w:t>
      </w:r>
      <w:proofErr w:type="spellEnd"/>
      <w:r w:rsidRPr="0055585F">
        <w:rPr>
          <w:rFonts w:ascii="Times New Roman" w:hAnsi="Times New Roman" w:cs="Times New Roman"/>
          <w:sz w:val="28"/>
          <w:szCs w:val="28"/>
        </w:rPr>
        <w:t>) получателем субсидии всех обязательных граф отчета о достижении значени</w:t>
      </w:r>
      <w:r w:rsidR="00C60E6C">
        <w:rPr>
          <w:rFonts w:ascii="Times New Roman" w:hAnsi="Times New Roman" w:cs="Times New Roman"/>
          <w:sz w:val="28"/>
          <w:szCs w:val="28"/>
        </w:rPr>
        <w:t>я</w:t>
      </w:r>
      <w:r w:rsidRPr="0055585F">
        <w:rPr>
          <w:rFonts w:ascii="Times New Roman" w:hAnsi="Times New Roman" w:cs="Times New Roman"/>
          <w:sz w:val="28"/>
          <w:szCs w:val="28"/>
        </w:rPr>
        <w:t xml:space="preserve"> результат</w:t>
      </w:r>
      <w:r w:rsidR="00C60E6C">
        <w:rPr>
          <w:rFonts w:ascii="Times New Roman" w:hAnsi="Times New Roman" w:cs="Times New Roman"/>
          <w:sz w:val="28"/>
          <w:szCs w:val="28"/>
        </w:rPr>
        <w:t xml:space="preserve">а </w:t>
      </w:r>
      <w:r w:rsidRPr="0055585F">
        <w:rPr>
          <w:rFonts w:ascii="Times New Roman" w:hAnsi="Times New Roman" w:cs="Times New Roman"/>
          <w:sz w:val="28"/>
          <w:szCs w:val="28"/>
        </w:rPr>
        <w:t xml:space="preserve">предоставления субсидии такой отчет считается непринятым в течение срока, указанного в </w:t>
      </w:r>
      <w:hyperlink w:anchor="P113">
        <w:r w:rsidRPr="0055585F">
          <w:rPr>
            <w:rFonts w:ascii="Times New Roman" w:hAnsi="Times New Roman" w:cs="Times New Roman"/>
            <w:sz w:val="28"/>
            <w:szCs w:val="28"/>
          </w:rPr>
          <w:t>абзаце первом</w:t>
        </w:r>
      </w:hyperlink>
      <w:r w:rsidRPr="0055585F">
        <w:rPr>
          <w:rFonts w:ascii="Times New Roman" w:hAnsi="Times New Roman" w:cs="Times New Roman"/>
          <w:sz w:val="28"/>
          <w:szCs w:val="28"/>
        </w:rPr>
        <w:t xml:space="preserve"> настоящей части, о чем Министерство направляет уведомление получателю субсидии, содержащее требование о представлении скорректированного отчета в срок, установленный в уведомлении, посредством почтового отправления или на адрес электронной почты, или иным способом, обеспечивающим подтверждение получения указанного уведомления получателем субсидии.</w:t>
      </w:r>
    </w:p>
    <w:p w:rsidR="00405602" w:rsidRPr="0055585F" w:rsidRDefault="00405602" w:rsidP="00405602">
      <w:pPr>
        <w:pStyle w:val="ConsPlusNormal"/>
        <w:ind w:firstLine="709"/>
        <w:jc w:val="both"/>
        <w:rPr>
          <w:rFonts w:ascii="Times New Roman" w:hAnsi="Times New Roman" w:cs="Times New Roman"/>
          <w:sz w:val="28"/>
          <w:szCs w:val="28"/>
        </w:rPr>
      </w:pPr>
      <w:r w:rsidRPr="00326753">
        <w:rPr>
          <w:rFonts w:ascii="Times New Roman" w:hAnsi="Times New Roman" w:cs="Times New Roman"/>
          <w:sz w:val="28"/>
          <w:szCs w:val="28"/>
        </w:rPr>
        <w:t>Министерство в течение 10 рабочих дней со дня принятия отчетов, указанных в части 2</w:t>
      </w:r>
      <w:r w:rsidR="0055585F" w:rsidRPr="00326753">
        <w:rPr>
          <w:rFonts w:ascii="Times New Roman" w:hAnsi="Times New Roman" w:cs="Times New Roman"/>
          <w:sz w:val="28"/>
          <w:szCs w:val="28"/>
        </w:rPr>
        <w:t>6</w:t>
      </w:r>
      <w:r w:rsidRPr="00326753">
        <w:rPr>
          <w:rFonts w:ascii="Times New Roman" w:hAnsi="Times New Roman" w:cs="Times New Roman"/>
          <w:sz w:val="28"/>
          <w:szCs w:val="28"/>
        </w:rPr>
        <w:t xml:space="preserve"> настоящего Порядка, направляет получателю субсидии уведомление о принятии указанн</w:t>
      </w:r>
      <w:r w:rsidR="00326753" w:rsidRPr="00326753">
        <w:rPr>
          <w:rFonts w:ascii="Times New Roman" w:hAnsi="Times New Roman" w:cs="Times New Roman"/>
          <w:sz w:val="28"/>
          <w:szCs w:val="28"/>
        </w:rPr>
        <w:t>ых</w:t>
      </w:r>
      <w:r w:rsidRPr="00326753">
        <w:rPr>
          <w:rFonts w:ascii="Times New Roman" w:hAnsi="Times New Roman" w:cs="Times New Roman"/>
          <w:sz w:val="28"/>
          <w:szCs w:val="28"/>
        </w:rPr>
        <w:t xml:space="preserve"> отче</w:t>
      </w:r>
      <w:r w:rsidR="00326753" w:rsidRPr="00326753">
        <w:rPr>
          <w:rFonts w:ascii="Times New Roman" w:hAnsi="Times New Roman" w:cs="Times New Roman"/>
          <w:sz w:val="28"/>
          <w:szCs w:val="28"/>
        </w:rPr>
        <w:t>тов</w:t>
      </w:r>
      <w:r w:rsidRPr="00326753">
        <w:rPr>
          <w:rFonts w:ascii="Times New Roman" w:hAnsi="Times New Roman" w:cs="Times New Roman"/>
          <w:sz w:val="28"/>
          <w:szCs w:val="28"/>
        </w:rPr>
        <w:t xml:space="preserve"> посредством</w:t>
      </w:r>
      <w:r w:rsidRPr="0055585F">
        <w:rPr>
          <w:rFonts w:ascii="Times New Roman" w:hAnsi="Times New Roman" w:cs="Times New Roman"/>
          <w:sz w:val="28"/>
          <w:szCs w:val="28"/>
        </w:rPr>
        <w:t xml:space="preserve"> почтового отправления или на адрес электронной почты, или иным способом, обеспечивающим подтверждение получения указанного уведомления.</w:t>
      </w:r>
    </w:p>
    <w:p w:rsidR="00405602" w:rsidRPr="0055585F" w:rsidRDefault="00286887" w:rsidP="00405602">
      <w:pPr>
        <w:pStyle w:val="ConsPlusNormal"/>
        <w:ind w:firstLine="709"/>
        <w:jc w:val="both"/>
        <w:rPr>
          <w:rFonts w:ascii="Times New Roman" w:hAnsi="Times New Roman" w:cs="Times New Roman"/>
          <w:sz w:val="28"/>
          <w:szCs w:val="28"/>
        </w:rPr>
      </w:pPr>
      <w:r w:rsidRPr="0055585F">
        <w:rPr>
          <w:rFonts w:ascii="Times New Roman" w:hAnsi="Times New Roman" w:cs="Times New Roman"/>
          <w:sz w:val="28"/>
          <w:szCs w:val="28"/>
        </w:rPr>
        <w:t>2</w:t>
      </w:r>
      <w:r w:rsidR="0055585F" w:rsidRPr="0055585F">
        <w:rPr>
          <w:rFonts w:ascii="Times New Roman" w:hAnsi="Times New Roman" w:cs="Times New Roman"/>
          <w:sz w:val="28"/>
          <w:szCs w:val="28"/>
        </w:rPr>
        <w:t>8</w:t>
      </w:r>
      <w:r w:rsidR="00D64DB6" w:rsidRPr="0055585F">
        <w:rPr>
          <w:rFonts w:ascii="Times New Roman" w:hAnsi="Times New Roman" w:cs="Times New Roman"/>
          <w:sz w:val="28"/>
          <w:szCs w:val="28"/>
        </w:rPr>
        <w:t>. </w:t>
      </w:r>
      <w:r w:rsidR="00405602" w:rsidRPr="0055585F">
        <w:rPr>
          <w:rFonts w:ascii="Times New Roman" w:hAnsi="Times New Roman" w:cs="Times New Roman"/>
          <w:sz w:val="28"/>
          <w:szCs w:val="28"/>
        </w:rPr>
        <w:t>Министерство проводит мониторинг достижения результат</w:t>
      </w:r>
      <w:r w:rsidR="00C60E6C">
        <w:rPr>
          <w:rFonts w:ascii="Times New Roman" w:hAnsi="Times New Roman" w:cs="Times New Roman"/>
          <w:sz w:val="28"/>
          <w:szCs w:val="28"/>
        </w:rPr>
        <w:t>а</w:t>
      </w:r>
      <w:r w:rsidR="00405602" w:rsidRPr="0055585F">
        <w:rPr>
          <w:rFonts w:ascii="Times New Roman" w:hAnsi="Times New Roman" w:cs="Times New Roman"/>
          <w:sz w:val="28"/>
          <w:szCs w:val="28"/>
        </w:rPr>
        <w:t xml:space="preserve"> предоставления субсидии исходя из достижения значени</w:t>
      </w:r>
      <w:r w:rsidR="00C60E6C">
        <w:rPr>
          <w:rFonts w:ascii="Times New Roman" w:hAnsi="Times New Roman" w:cs="Times New Roman"/>
          <w:sz w:val="28"/>
          <w:szCs w:val="28"/>
        </w:rPr>
        <w:t>я</w:t>
      </w:r>
      <w:r w:rsidR="00405602" w:rsidRPr="0055585F">
        <w:rPr>
          <w:rFonts w:ascii="Times New Roman" w:hAnsi="Times New Roman" w:cs="Times New Roman"/>
          <w:sz w:val="28"/>
          <w:szCs w:val="28"/>
        </w:rPr>
        <w:t xml:space="preserve"> результат</w:t>
      </w:r>
      <w:r w:rsidR="00C60E6C">
        <w:rPr>
          <w:rFonts w:ascii="Times New Roman" w:hAnsi="Times New Roman" w:cs="Times New Roman"/>
          <w:sz w:val="28"/>
          <w:szCs w:val="28"/>
        </w:rPr>
        <w:t>а</w:t>
      </w:r>
      <w:r w:rsidR="00405602" w:rsidRPr="0055585F">
        <w:rPr>
          <w:rFonts w:ascii="Times New Roman" w:hAnsi="Times New Roman" w:cs="Times New Roman"/>
          <w:sz w:val="28"/>
          <w:szCs w:val="28"/>
        </w:rPr>
        <w:t xml:space="preserve"> </w:t>
      </w:r>
      <w:r w:rsidR="00405602" w:rsidRPr="0055585F">
        <w:rPr>
          <w:rFonts w:ascii="Times New Roman" w:hAnsi="Times New Roman" w:cs="Times New Roman"/>
          <w:sz w:val="28"/>
          <w:szCs w:val="28"/>
        </w:rPr>
        <w:lastRenderedPageBreak/>
        <w:t>предоставления субсидии, определен</w:t>
      </w:r>
      <w:r w:rsidR="00405602" w:rsidRPr="00326753">
        <w:rPr>
          <w:rFonts w:ascii="Times New Roman" w:hAnsi="Times New Roman" w:cs="Times New Roman"/>
          <w:sz w:val="28"/>
          <w:szCs w:val="28"/>
        </w:rPr>
        <w:t>н</w:t>
      </w:r>
      <w:r w:rsidR="00326753" w:rsidRPr="00326753">
        <w:rPr>
          <w:rFonts w:ascii="Times New Roman" w:hAnsi="Times New Roman" w:cs="Times New Roman"/>
          <w:sz w:val="28"/>
          <w:szCs w:val="28"/>
        </w:rPr>
        <w:t>ого</w:t>
      </w:r>
      <w:r w:rsidR="00405602" w:rsidRPr="0055585F">
        <w:rPr>
          <w:rFonts w:ascii="Times New Roman" w:hAnsi="Times New Roman" w:cs="Times New Roman"/>
          <w:sz w:val="28"/>
          <w:szCs w:val="28"/>
        </w:rPr>
        <w:t xml:space="preserve"> Соглашением, и событий, отражающих факт завершения </w:t>
      </w:r>
      <w:r w:rsidR="00C60E6C">
        <w:rPr>
          <w:rFonts w:ascii="Times New Roman" w:hAnsi="Times New Roman" w:cs="Times New Roman"/>
          <w:sz w:val="28"/>
          <w:szCs w:val="28"/>
        </w:rPr>
        <w:t>оказания услуг</w:t>
      </w:r>
      <w:r w:rsidR="00405602" w:rsidRPr="0055585F">
        <w:rPr>
          <w:rFonts w:ascii="Times New Roman" w:hAnsi="Times New Roman" w:cs="Times New Roman"/>
          <w:sz w:val="28"/>
          <w:szCs w:val="28"/>
        </w:rPr>
        <w:t xml:space="preserve"> по получению результат</w:t>
      </w:r>
      <w:r w:rsidR="00C60E6C">
        <w:rPr>
          <w:rFonts w:ascii="Times New Roman" w:hAnsi="Times New Roman" w:cs="Times New Roman"/>
          <w:sz w:val="28"/>
          <w:szCs w:val="28"/>
        </w:rPr>
        <w:t>а</w:t>
      </w:r>
      <w:r w:rsidR="00405602" w:rsidRPr="0055585F">
        <w:rPr>
          <w:rFonts w:ascii="Times New Roman" w:hAnsi="Times New Roman" w:cs="Times New Roman"/>
          <w:sz w:val="28"/>
          <w:szCs w:val="28"/>
        </w:rPr>
        <w:t xml:space="preserve"> предоставления субсидии (контрольная точка), в порядке, установленном Министерством финансов Российской Федерации.</w:t>
      </w:r>
    </w:p>
    <w:p w:rsidR="00405602" w:rsidRPr="0055585F" w:rsidRDefault="00405602" w:rsidP="00405602">
      <w:pPr>
        <w:pStyle w:val="ConsPlusNormal"/>
        <w:ind w:firstLine="709"/>
        <w:jc w:val="both"/>
        <w:rPr>
          <w:rFonts w:ascii="Times New Roman" w:hAnsi="Times New Roman" w:cs="Times New Roman"/>
          <w:sz w:val="28"/>
          <w:szCs w:val="28"/>
        </w:rPr>
      </w:pPr>
      <w:r w:rsidRPr="0055585F">
        <w:rPr>
          <w:rFonts w:ascii="Times New Roman" w:hAnsi="Times New Roman" w:cs="Times New Roman"/>
          <w:sz w:val="28"/>
          <w:szCs w:val="28"/>
        </w:rPr>
        <w:t>2</w:t>
      </w:r>
      <w:r w:rsidR="0055585F" w:rsidRPr="0055585F">
        <w:rPr>
          <w:rFonts w:ascii="Times New Roman" w:hAnsi="Times New Roman" w:cs="Times New Roman"/>
          <w:sz w:val="28"/>
          <w:szCs w:val="28"/>
        </w:rPr>
        <w:t>9</w:t>
      </w:r>
      <w:r w:rsidR="00B7028D">
        <w:rPr>
          <w:rFonts w:ascii="Times New Roman" w:hAnsi="Times New Roman" w:cs="Times New Roman"/>
          <w:sz w:val="28"/>
          <w:szCs w:val="28"/>
        </w:rPr>
        <w:t>. </w:t>
      </w:r>
      <w:r w:rsidRPr="0055585F">
        <w:rPr>
          <w:rFonts w:ascii="Times New Roman" w:hAnsi="Times New Roman" w:cs="Times New Roman"/>
          <w:sz w:val="28"/>
          <w:szCs w:val="28"/>
        </w:rPr>
        <w:t xml:space="preserve">Министерство осуществляет в отношении получателя субсидии проверки соблюдения им условий и порядка предоставления </w:t>
      </w:r>
      <w:r w:rsidR="0055585F" w:rsidRPr="0055585F">
        <w:rPr>
          <w:rFonts w:ascii="Times New Roman" w:hAnsi="Times New Roman" w:cs="Times New Roman"/>
          <w:sz w:val="28"/>
          <w:szCs w:val="28"/>
        </w:rPr>
        <w:t>с</w:t>
      </w:r>
      <w:r w:rsidRPr="0055585F">
        <w:rPr>
          <w:rFonts w:ascii="Times New Roman" w:hAnsi="Times New Roman" w:cs="Times New Roman"/>
          <w:sz w:val="28"/>
          <w:szCs w:val="28"/>
        </w:rPr>
        <w:t>убсидии, в том числе в части достижения результат</w:t>
      </w:r>
      <w:r w:rsidR="00C60E6C">
        <w:rPr>
          <w:rFonts w:ascii="Times New Roman" w:hAnsi="Times New Roman" w:cs="Times New Roman"/>
          <w:sz w:val="28"/>
          <w:szCs w:val="28"/>
        </w:rPr>
        <w:t>а</w:t>
      </w:r>
      <w:r w:rsidRPr="0055585F">
        <w:rPr>
          <w:rFonts w:ascii="Times New Roman" w:hAnsi="Times New Roman" w:cs="Times New Roman"/>
          <w:sz w:val="28"/>
          <w:szCs w:val="28"/>
        </w:rPr>
        <w:t xml:space="preserve"> предоставления субсидии, а органы государственного финансового контроля осуществляют проверки в соответствии со </w:t>
      </w:r>
      <w:hyperlink r:id="rId18">
        <w:r w:rsidRPr="0055585F">
          <w:rPr>
            <w:rFonts w:ascii="Times New Roman" w:hAnsi="Times New Roman" w:cs="Times New Roman"/>
            <w:sz w:val="28"/>
            <w:szCs w:val="28"/>
          </w:rPr>
          <w:t>статьями 268</w:t>
        </w:r>
      </w:hyperlink>
      <w:r w:rsidRPr="0055585F">
        <w:rPr>
          <w:rFonts w:ascii="Times New Roman" w:hAnsi="Times New Roman" w:cs="Times New Roman"/>
          <w:sz w:val="28"/>
          <w:szCs w:val="28"/>
          <w:vertAlign w:val="superscript"/>
        </w:rPr>
        <w:t>1</w:t>
      </w:r>
      <w:r w:rsidRPr="0055585F">
        <w:rPr>
          <w:rFonts w:ascii="Times New Roman" w:hAnsi="Times New Roman" w:cs="Times New Roman"/>
          <w:sz w:val="28"/>
          <w:szCs w:val="28"/>
        </w:rPr>
        <w:t xml:space="preserve"> и </w:t>
      </w:r>
      <w:hyperlink r:id="rId19">
        <w:r w:rsidRPr="0055585F">
          <w:rPr>
            <w:rFonts w:ascii="Times New Roman" w:hAnsi="Times New Roman" w:cs="Times New Roman"/>
            <w:sz w:val="28"/>
            <w:szCs w:val="28"/>
          </w:rPr>
          <w:t>269</w:t>
        </w:r>
      </w:hyperlink>
      <w:r w:rsidRPr="0055585F">
        <w:rPr>
          <w:rFonts w:ascii="Times New Roman" w:hAnsi="Times New Roman" w:cs="Times New Roman"/>
          <w:sz w:val="28"/>
          <w:szCs w:val="28"/>
          <w:vertAlign w:val="superscript"/>
        </w:rPr>
        <w:t>2</w:t>
      </w:r>
      <w:r w:rsidRPr="0055585F">
        <w:rPr>
          <w:rFonts w:ascii="Times New Roman" w:hAnsi="Times New Roman" w:cs="Times New Roman"/>
          <w:sz w:val="28"/>
          <w:szCs w:val="28"/>
        </w:rPr>
        <w:t xml:space="preserve"> Бюджетного кодекса Российской Федерации.</w:t>
      </w:r>
    </w:p>
    <w:p w:rsidR="00405602" w:rsidRPr="0055585F" w:rsidRDefault="00405602" w:rsidP="00405602">
      <w:pPr>
        <w:pStyle w:val="ConsPlusNormal"/>
        <w:ind w:firstLine="709"/>
        <w:jc w:val="both"/>
        <w:rPr>
          <w:rFonts w:ascii="Times New Roman" w:hAnsi="Times New Roman" w:cs="Times New Roman"/>
          <w:sz w:val="28"/>
          <w:szCs w:val="28"/>
        </w:rPr>
      </w:pPr>
      <w:r w:rsidRPr="0055585F">
        <w:rPr>
          <w:rFonts w:ascii="Times New Roman" w:hAnsi="Times New Roman" w:cs="Times New Roman"/>
          <w:sz w:val="28"/>
          <w:szCs w:val="28"/>
        </w:rPr>
        <w:t xml:space="preserve">Министерство оформляет результаты проверок в порядке, установленном </w:t>
      </w:r>
      <w:hyperlink r:id="rId20">
        <w:r w:rsidRPr="0055585F">
          <w:rPr>
            <w:rFonts w:ascii="Times New Roman" w:hAnsi="Times New Roman" w:cs="Times New Roman"/>
            <w:sz w:val="28"/>
            <w:szCs w:val="28"/>
          </w:rPr>
          <w:t>пунктами 48</w:t>
        </w:r>
      </w:hyperlink>
      <w:r w:rsidRPr="0055585F">
        <w:rPr>
          <w:rStyle w:val="12"/>
          <w:rFonts w:ascii="Times New Roman" w:hAnsi="Times New Roman"/>
          <w:sz w:val="28"/>
          <w:szCs w:val="28"/>
        </w:rPr>
        <w:t>–</w:t>
      </w:r>
      <w:hyperlink r:id="rId21">
        <w:r w:rsidRPr="0055585F">
          <w:rPr>
            <w:rFonts w:ascii="Times New Roman" w:hAnsi="Times New Roman" w:cs="Times New Roman"/>
            <w:sz w:val="28"/>
            <w:szCs w:val="28"/>
          </w:rPr>
          <w:t>59</w:t>
        </w:r>
      </w:hyperlink>
      <w:r w:rsidRPr="0055585F">
        <w:rPr>
          <w:rFonts w:ascii="Times New Roman" w:hAnsi="Times New Roman" w:cs="Times New Roman"/>
          <w:sz w:val="28"/>
          <w:szCs w:val="28"/>
        </w:rPr>
        <w:t xml:space="preserve"> Федерального стандарта внутреннего государственного (муниципального) финансового контроля «Проведение проверок, ревизий и обследований и оформление их результатов», утвержденного постановлением Правительства Российской Федерации от 17.08.2020 № 1235.</w:t>
      </w:r>
    </w:p>
    <w:p w:rsidR="00405602" w:rsidRPr="0055585F" w:rsidRDefault="0055585F" w:rsidP="00405602">
      <w:pPr>
        <w:pStyle w:val="ConsPlusNormal"/>
        <w:ind w:firstLine="709"/>
        <w:jc w:val="both"/>
        <w:rPr>
          <w:rFonts w:ascii="Times New Roman" w:hAnsi="Times New Roman" w:cs="Times New Roman"/>
          <w:sz w:val="28"/>
          <w:szCs w:val="28"/>
        </w:rPr>
      </w:pPr>
      <w:r w:rsidRPr="0055585F">
        <w:rPr>
          <w:rFonts w:ascii="Times New Roman" w:hAnsi="Times New Roman" w:cs="Times New Roman"/>
          <w:sz w:val="28"/>
          <w:szCs w:val="28"/>
        </w:rPr>
        <w:t>30</w:t>
      </w:r>
      <w:r w:rsidR="00405602" w:rsidRPr="0055585F">
        <w:rPr>
          <w:rFonts w:ascii="Times New Roman" w:hAnsi="Times New Roman" w:cs="Times New Roman"/>
          <w:sz w:val="28"/>
          <w:szCs w:val="28"/>
        </w:rPr>
        <w:t xml:space="preserve">. В случае нарушения </w:t>
      </w:r>
      <w:r w:rsidRPr="0055585F">
        <w:rPr>
          <w:rFonts w:ascii="Times New Roman" w:hAnsi="Times New Roman" w:cs="Times New Roman"/>
          <w:sz w:val="28"/>
          <w:szCs w:val="28"/>
        </w:rPr>
        <w:t>п</w:t>
      </w:r>
      <w:r w:rsidR="00405602" w:rsidRPr="0055585F">
        <w:rPr>
          <w:rFonts w:ascii="Times New Roman" w:hAnsi="Times New Roman" w:cs="Times New Roman"/>
          <w:sz w:val="28"/>
          <w:szCs w:val="28"/>
        </w:rPr>
        <w:t xml:space="preserve">олучателем субсидии условий и порядка, установленных при предоставлении </w:t>
      </w:r>
      <w:r w:rsidRPr="0055585F">
        <w:rPr>
          <w:rFonts w:ascii="Times New Roman" w:hAnsi="Times New Roman" w:cs="Times New Roman"/>
          <w:sz w:val="28"/>
          <w:szCs w:val="28"/>
        </w:rPr>
        <w:t>с</w:t>
      </w:r>
      <w:r w:rsidR="00405602" w:rsidRPr="0055585F">
        <w:rPr>
          <w:rFonts w:ascii="Times New Roman" w:hAnsi="Times New Roman" w:cs="Times New Roman"/>
          <w:sz w:val="28"/>
          <w:szCs w:val="28"/>
        </w:rPr>
        <w:t>убсидии, в том числе в части достижения результат</w:t>
      </w:r>
      <w:r w:rsidR="00C60E6C">
        <w:rPr>
          <w:rFonts w:ascii="Times New Roman" w:hAnsi="Times New Roman" w:cs="Times New Roman"/>
          <w:sz w:val="28"/>
          <w:szCs w:val="28"/>
        </w:rPr>
        <w:t>а</w:t>
      </w:r>
      <w:r w:rsidR="00405602" w:rsidRPr="0055585F">
        <w:rPr>
          <w:rFonts w:ascii="Times New Roman" w:hAnsi="Times New Roman" w:cs="Times New Roman"/>
          <w:sz w:val="28"/>
          <w:szCs w:val="28"/>
        </w:rPr>
        <w:t xml:space="preserve"> предоставления </w:t>
      </w:r>
      <w:r w:rsidRPr="0055585F">
        <w:rPr>
          <w:rFonts w:ascii="Times New Roman" w:hAnsi="Times New Roman" w:cs="Times New Roman"/>
          <w:sz w:val="28"/>
          <w:szCs w:val="28"/>
        </w:rPr>
        <w:t>с</w:t>
      </w:r>
      <w:r w:rsidR="00405602" w:rsidRPr="0055585F">
        <w:rPr>
          <w:rFonts w:ascii="Times New Roman" w:hAnsi="Times New Roman" w:cs="Times New Roman"/>
          <w:sz w:val="28"/>
          <w:szCs w:val="28"/>
        </w:rPr>
        <w:t xml:space="preserve">убсидии, выявленного по фактам проверок, проведенных Министерством и (или) органами государственного финансового контроля, </w:t>
      </w:r>
      <w:r w:rsidRPr="0055585F">
        <w:rPr>
          <w:rFonts w:ascii="Times New Roman" w:hAnsi="Times New Roman" w:cs="Times New Roman"/>
          <w:sz w:val="28"/>
          <w:szCs w:val="28"/>
        </w:rPr>
        <w:t>п</w:t>
      </w:r>
      <w:r w:rsidR="00405602" w:rsidRPr="0055585F">
        <w:rPr>
          <w:rFonts w:ascii="Times New Roman" w:hAnsi="Times New Roman" w:cs="Times New Roman"/>
          <w:sz w:val="28"/>
          <w:szCs w:val="28"/>
        </w:rPr>
        <w:t xml:space="preserve">олучатель субсидии обязан возвратить </w:t>
      </w:r>
      <w:r w:rsidRPr="0055585F">
        <w:rPr>
          <w:rFonts w:ascii="Times New Roman" w:hAnsi="Times New Roman" w:cs="Times New Roman"/>
          <w:sz w:val="28"/>
          <w:szCs w:val="28"/>
        </w:rPr>
        <w:t>с</w:t>
      </w:r>
      <w:r w:rsidR="00405602" w:rsidRPr="0055585F">
        <w:rPr>
          <w:rFonts w:ascii="Times New Roman" w:hAnsi="Times New Roman" w:cs="Times New Roman"/>
          <w:sz w:val="28"/>
          <w:szCs w:val="28"/>
        </w:rPr>
        <w:t>убсидию в краевой бюджет в следующем порядке и сроки:</w:t>
      </w:r>
    </w:p>
    <w:p w:rsidR="00405602" w:rsidRPr="0055585F" w:rsidRDefault="00405602" w:rsidP="00405602">
      <w:pPr>
        <w:pStyle w:val="ConsPlusNormal"/>
        <w:ind w:firstLine="709"/>
        <w:jc w:val="both"/>
        <w:rPr>
          <w:rFonts w:ascii="Times New Roman" w:hAnsi="Times New Roman" w:cs="Times New Roman"/>
          <w:sz w:val="28"/>
          <w:szCs w:val="28"/>
        </w:rPr>
      </w:pPr>
      <w:r w:rsidRPr="0055585F">
        <w:rPr>
          <w:rFonts w:ascii="Times New Roman" w:hAnsi="Times New Roman" w:cs="Times New Roman"/>
          <w:sz w:val="28"/>
          <w:szCs w:val="28"/>
        </w:rPr>
        <w:t xml:space="preserve">1) в случае выявления нарушения органами государственного финансового контроля </w:t>
      </w:r>
      <w:r w:rsidRPr="0055585F">
        <w:rPr>
          <w:rStyle w:val="12"/>
          <w:rFonts w:ascii="Times New Roman" w:hAnsi="Times New Roman"/>
          <w:sz w:val="28"/>
          <w:szCs w:val="28"/>
        </w:rPr>
        <w:t>–</w:t>
      </w:r>
      <w:r w:rsidRPr="0055585F">
        <w:rPr>
          <w:rFonts w:ascii="Times New Roman" w:hAnsi="Times New Roman" w:cs="Times New Roman"/>
          <w:sz w:val="28"/>
          <w:szCs w:val="28"/>
        </w:rPr>
        <w:t xml:space="preserve"> на основании представления и (или) предписания органа государственного финансового контроля в сроки, указанные в представлении и (или) предписании;</w:t>
      </w:r>
    </w:p>
    <w:p w:rsidR="00405602" w:rsidRPr="0055585F" w:rsidRDefault="00405602" w:rsidP="00405602">
      <w:pPr>
        <w:pStyle w:val="ConsPlusNormal"/>
        <w:ind w:firstLine="709"/>
        <w:jc w:val="both"/>
        <w:rPr>
          <w:rFonts w:ascii="Times New Roman" w:hAnsi="Times New Roman" w:cs="Times New Roman"/>
          <w:sz w:val="28"/>
          <w:szCs w:val="28"/>
        </w:rPr>
      </w:pPr>
      <w:r w:rsidRPr="0055585F">
        <w:rPr>
          <w:rFonts w:ascii="Times New Roman" w:hAnsi="Times New Roman" w:cs="Times New Roman"/>
          <w:sz w:val="28"/>
          <w:szCs w:val="28"/>
        </w:rPr>
        <w:t xml:space="preserve">2) в случае выявления нарушения Министерством </w:t>
      </w:r>
      <w:r w:rsidRPr="0055585F">
        <w:rPr>
          <w:rStyle w:val="12"/>
          <w:rFonts w:ascii="Times New Roman" w:hAnsi="Times New Roman"/>
          <w:sz w:val="28"/>
          <w:szCs w:val="28"/>
        </w:rPr>
        <w:t>–</w:t>
      </w:r>
      <w:r w:rsidRPr="0055585F">
        <w:rPr>
          <w:rFonts w:ascii="Times New Roman" w:hAnsi="Times New Roman" w:cs="Times New Roman"/>
          <w:sz w:val="28"/>
          <w:szCs w:val="28"/>
        </w:rPr>
        <w:t xml:space="preserve"> в течение 20 рабочих дней со дня получения требования Министерства;</w:t>
      </w:r>
    </w:p>
    <w:p w:rsidR="00405602" w:rsidRPr="0055585F" w:rsidRDefault="00405602" w:rsidP="00405602">
      <w:pPr>
        <w:pStyle w:val="ConsPlusNormal"/>
        <w:ind w:firstLine="709"/>
        <w:jc w:val="both"/>
        <w:rPr>
          <w:rFonts w:ascii="Times New Roman" w:hAnsi="Times New Roman" w:cs="Times New Roman"/>
          <w:sz w:val="28"/>
          <w:szCs w:val="28"/>
        </w:rPr>
      </w:pPr>
      <w:r w:rsidRPr="0055585F">
        <w:rPr>
          <w:rFonts w:ascii="Times New Roman" w:hAnsi="Times New Roman" w:cs="Times New Roman"/>
          <w:sz w:val="28"/>
          <w:szCs w:val="28"/>
        </w:rPr>
        <w:t xml:space="preserve">3) в иных случаях </w:t>
      </w:r>
      <w:r w:rsidRPr="0055585F">
        <w:rPr>
          <w:rStyle w:val="12"/>
          <w:rFonts w:ascii="Times New Roman" w:hAnsi="Times New Roman"/>
          <w:sz w:val="28"/>
          <w:szCs w:val="28"/>
        </w:rPr>
        <w:t>–</w:t>
      </w:r>
      <w:r w:rsidRPr="0055585F">
        <w:rPr>
          <w:rFonts w:ascii="Times New Roman" w:hAnsi="Times New Roman" w:cs="Times New Roman"/>
          <w:sz w:val="28"/>
          <w:szCs w:val="28"/>
        </w:rPr>
        <w:t xml:space="preserve"> в течение 20 рабочих дней со дня выявления нарушения.</w:t>
      </w:r>
    </w:p>
    <w:p w:rsidR="00405602" w:rsidRPr="0055585F" w:rsidRDefault="0055585F" w:rsidP="00405602">
      <w:pPr>
        <w:pStyle w:val="ConsPlusNormal"/>
        <w:ind w:firstLine="709"/>
        <w:jc w:val="both"/>
        <w:rPr>
          <w:rFonts w:ascii="Times New Roman" w:hAnsi="Times New Roman" w:cs="Times New Roman"/>
          <w:sz w:val="28"/>
          <w:szCs w:val="28"/>
        </w:rPr>
      </w:pPr>
      <w:r w:rsidRPr="0055585F">
        <w:rPr>
          <w:rFonts w:ascii="Times New Roman" w:hAnsi="Times New Roman" w:cs="Times New Roman"/>
          <w:sz w:val="28"/>
          <w:szCs w:val="28"/>
        </w:rPr>
        <w:t>31</w:t>
      </w:r>
      <w:r w:rsidR="00405602" w:rsidRPr="0055585F">
        <w:rPr>
          <w:rFonts w:ascii="Times New Roman" w:hAnsi="Times New Roman" w:cs="Times New Roman"/>
          <w:sz w:val="28"/>
          <w:szCs w:val="28"/>
        </w:rPr>
        <w:t xml:space="preserve">. Получатель субсидии обязан возвратить </w:t>
      </w:r>
      <w:r w:rsidRPr="0055585F">
        <w:rPr>
          <w:rFonts w:ascii="Times New Roman" w:hAnsi="Times New Roman" w:cs="Times New Roman"/>
          <w:sz w:val="28"/>
          <w:szCs w:val="28"/>
        </w:rPr>
        <w:t>с</w:t>
      </w:r>
      <w:r w:rsidR="00405602" w:rsidRPr="0055585F">
        <w:rPr>
          <w:rFonts w:ascii="Times New Roman" w:hAnsi="Times New Roman" w:cs="Times New Roman"/>
          <w:sz w:val="28"/>
          <w:szCs w:val="28"/>
        </w:rPr>
        <w:t>убсидию в краевой бюджет в следующих размерах:</w:t>
      </w:r>
    </w:p>
    <w:p w:rsidR="00405602" w:rsidRPr="0055585F" w:rsidRDefault="00405602" w:rsidP="00405602">
      <w:pPr>
        <w:pStyle w:val="ConsPlusNormal"/>
        <w:ind w:firstLine="709"/>
        <w:jc w:val="both"/>
        <w:rPr>
          <w:rFonts w:ascii="Times New Roman" w:hAnsi="Times New Roman" w:cs="Times New Roman"/>
          <w:sz w:val="28"/>
          <w:szCs w:val="28"/>
        </w:rPr>
      </w:pPr>
      <w:r w:rsidRPr="0055585F">
        <w:rPr>
          <w:rFonts w:ascii="Times New Roman" w:hAnsi="Times New Roman" w:cs="Times New Roman"/>
          <w:sz w:val="28"/>
          <w:szCs w:val="28"/>
        </w:rPr>
        <w:t xml:space="preserve">1) в случае нарушения целей предоставления </w:t>
      </w:r>
      <w:r w:rsidR="0055585F" w:rsidRPr="0055585F">
        <w:rPr>
          <w:rFonts w:ascii="Times New Roman" w:hAnsi="Times New Roman" w:cs="Times New Roman"/>
          <w:sz w:val="28"/>
          <w:szCs w:val="28"/>
        </w:rPr>
        <w:t>с</w:t>
      </w:r>
      <w:r w:rsidRPr="0055585F">
        <w:rPr>
          <w:rFonts w:ascii="Times New Roman" w:hAnsi="Times New Roman" w:cs="Times New Roman"/>
          <w:sz w:val="28"/>
          <w:szCs w:val="28"/>
        </w:rPr>
        <w:t xml:space="preserve">убсидии </w:t>
      </w:r>
      <w:r w:rsidRPr="0055585F">
        <w:rPr>
          <w:rStyle w:val="12"/>
          <w:rFonts w:ascii="Times New Roman" w:hAnsi="Times New Roman"/>
          <w:sz w:val="28"/>
          <w:szCs w:val="28"/>
        </w:rPr>
        <w:t>–</w:t>
      </w:r>
      <w:r w:rsidRPr="0055585F">
        <w:rPr>
          <w:rFonts w:ascii="Times New Roman" w:hAnsi="Times New Roman" w:cs="Times New Roman"/>
          <w:sz w:val="28"/>
          <w:szCs w:val="28"/>
        </w:rPr>
        <w:t xml:space="preserve"> в размере нецелевого использования денежных средств;</w:t>
      </w:r>
    </w:p>
    <w:p w:rsidR="00405602" w:rsidRPr="0055585F" w:rsidRDefault="00405602" w:rsidP="00405602">
      <w:pPr>
        <w:pStyle w:val="ConsPlusNormal"/>
        <w:ind w:firstLine="709"/>
        <w:jc w:val="both"/>
        <w:rPr>
          <w:rFonts w:ascii="Times New Roman" w:hAnsi="Times New Roman" w:cs="Times New Roman"/>
          <w:sz w:val="28"/>
          <w:szCs w:val="28"/>
        </w:rPr>
      </w:pPr>
      <w:r w:rsidRPr="0055585F">
        <w:rPr>
          <w:rFonts w:ascii="Times New Roman" w:hAnsi="Times New Roman" w:cs="Times New Roman"/>
          <w:sz w:val="28"/>
          <w:szCs w:val="28"/>
        </w:rPr>
        <w:t xml:space="preserve">2) в случае нарушения условий и порядка предоставления </w:t>
      </w:r>
      <w:r w:rsidR="0055585F" w:rsidRPr="0055585F">
        <w:rPr>
          <w:rFonts w:ascii="Times New Roman" w:hAnsi="Times New Roman" w:cs="Times New Roman"/>
          <w:sz w:val="28"/>
          <w:szCs w:val="28"/>
        </w:rPr>
        <w:t>с</w:t>
      </w:r>
      <w:r w:rsidRPr="0055585F">
        <w:rPr>
          <w:rFonts w:ascii="Times New Roman" w:hAnsi="Times New Roman" w:cs="Times New Roman"/>
          <w:sz w:val="28"/>
          <w:szCs w:val="28"/>
        </w:rPr>
        <w:t xml:space="preserve">убсидии </w:t>
      </w:r>
      <w:r w:rsidRPr="0055585F">
        <w:rPr>
          <w:rStyle w:val="12"/>
          <w:rFonts w:ascii="Times New Roman" w:hAnsi="Times New Roman"/>
          <w:sz w:val="28"/>
          <w:szCs w:val="28"/>
        </w:rPr>
        <w:t>–</w:t>
      </w:r>
      <w:r w:rsidRPr="0055585F">
        <w:rPr>
          <w:rFonts w:ascii="Times New Roman" w:hAnsi="Times New Roman" w:cs="Times New Roman"/>
          <w:sz w:val="28"/>
          <w:szCs w:val="28"/>
        </w:rPr>
        <w:t xml:space="preserve"> в полном объеме;</w:t>
      </w:r>
    </w:p>
    <w:p w:rsidR="00405602" w:rsidRPr="0055585F" w:rsidRDefault="00405602" w:rsidP="00405602">
      <w:pPr>
        <w:pStyle w:val="ConsPlusNormal"/>
        <w:ind w:firstLine="709"/>
        <w:jc w:val="both"/>
        <w:rPr>
          <w:rFonts w:ascii="Times New Roman" w:hAnsi="Times New Roman" w:cs="Times New Roman"/>
          <w:sz w:val="28"/>
          <w:szCs w:val="28"/>
        </w:rPr>
      </w:pPr>
      <w:r w:rsidRPr="0055585F">
        <w:rPr>
          <w:rFonts w:ascii="Times New Roman" w:hAnsi="Times New Roman" w:cs="Times New Roman"/>
          <w:sz w:val="28"/>
          <w:szCs w:val="28"/>
        </w:rPr>
        <w:t>3) в случае недостижения значени</w:t>
      </w:r>
      <w:r w:rsidR="00C60E6C">
        <w:rPr>
          <w:rFonts w:ascii="Times New Roman" w:hAnsi="Times New Roman" w:cs="Times New Roman"/>
          <w:sz w:val="28"/>
          <w:szCs w:val="28"/>
        </w:rPr>
        <w:t>я</w:t>
      </w:r>
      <w:r w:rsidRPr="0055585F">
        <w:rPr>
          <w:rFonts w:ascii="Times New Roman" w:hAnsi="Times New Roman" w:cs="Times New Roman"/>
          <w:sz w:val="28"/>
          <w:szCs w:val="28"/>
        </w:rPr>
        <w:t xml:space="preserve"> результат</w:t>
      </w:r>
      <w:r w:rsidR="00C60E6C">
        <w:rPr>
          <w:rFonts w:ascii="Times New Roman" w:hAnsi="Times New Roman" w:cs="Times New Roman"/>
          <w:sz w:val="28"/>
          <w:szCs w:val="28"/>
        </w:rPr>
        <w:t>а</w:t>
      </w:r>
      <w:r w:rsidRPr="0055585F">
        <w:rPr>
          <w:rFonts w:ascii="Times New Roman" w:hAnsi="Times New Roman" w:cs="Times New Roman"/>
          <w:sz w:val="28"/>
          <w:szCs w:val="28"/>
        </w:rPr>
        <w:t xml:space="preserve"> предоставления </w:t>
      </w:r>
      <w:r w:rsidR="0055585F" w:rsidRPr="0055585F">
        <w:rPr>
          <w:rFonts w:ascii="Times New Roman" w:hAnsi="Times New Roman" w:cs="Times New Roman"/>
          <w:sz w:val="28"/>
          <w:szCs w:val="28"/>
        </w:rPr>
        <w:t>с</w:t>
      </w:r>
      <w:r w:rsidRPr="0055585F">
        <w:rPr>
          <w:rFonts w:ascii="Times New Roman" w:hAnsi="Times New Roman" w:cs="Times New Roman"/>
          <w:sz w:val="28"/>
          <w:szCs w:val="28"/>
        </w:rPr>
        <w:t xml:space="preserve">убсидии, установленных Соглашением, </w:t>
      </w:r>
      <w:r w:rsidRPr="0055585F">
        <w:rPr>
          <w:rStyle w:val="12"/>
          <w:rFonts w:ascii="Times New Roman" w:hAnsi="Times New Roman"/>
          <w:sz w:val="28"/>
          <w:szCs w:val="28"/>
        </w:rPr>
        <w:t>–</w:t>
      </w:r>
      <w:r w:rsidRPr="0055585F">
        <w:rPr>
          <w:rFonts w:ascii="Times New Roman" w:hAnsi="Times New Roman" w:cs="Times New Roman"/>
          <w:sz w:val="28"/>
          <w:szCs w:val="28"/>
        </w:rPr>
        <w:t xml:space="preserve"> в размере, определенном по следующей формуле:</w:t>
      </w:r>
    </w:p>
    <w:p w:rsidR="00405602" w:rsidRPr="0055585F" w:rsidRDefault="00405602" w:rsidP="00405602">
      <w:pPr>
        <w:pStyle w:val="ConsPlusNormal"/>
        <w:jc w:val="center"/>
        <w:rPr>
          <w:rFonts w:ascii="Times New Roman" w:hAnsi="Times New Roman" w:cs="Times New Roman"/>
          <w:sz w:val="28"/>
          <w:szCs w:val="28"/>
        </w:rPr>
      </w:pPr>
      <w:proofErr w:type="spellStart"/>
      <w:r w:rsidRPr="0055585F">
        <w:rPr>
          <w:rFonts w:ascii="Times New Roman" w:hAnsi="Times New Roman" w:cs="Times New Roman"/>
          <w:sz w:val="28"/>
          <w:szCs w:val="28"/>
        </w:rPr>
        <w:t>V</w:t>
      </w:r>
      <w:r w:rsidRPr="0055585F">
        <w:rPr>
          <w:rFonts w:ascii="Times New Roman" w:hAnsi="Times New Roman" w:cs="Times New Roman"/>
          <w:sz w:val="28"/>
          <w:szCs w:val="28"/>
          <w:vertAlign w:val="subscript"/>
        </w:rPr>
        <w:t>возврата</w:t>
      </w:r>
      <w:proofErr w:type="spellEnd"/>
      <w:r w:rsidRPr="0055585F">
        <w:rPr>
          <w:rFonts w:ascii="Times New Roman" w:hAnsi="Times New Roman" w:cs="Times New Roman"/>
          <w:sz w:val="28"/>
          <w:szCs w:val="28"/>
        </w:rPr>
        <w:t xml:space="preserve"> = </w:t>
      </w:r>
      <w:proofErr w:type="spellStart"/>
      <w:r w:rsidRPr="0055585F">
        <w:rPr>
          <w:rFonts w:ascii="Times New Roman" w:hAnsi="Times New Roman" w:cs="Times New Roman"/>
          <w:sz w:val="28"/>
          <w:szCs w:val="28"/>
        </w:rPr>
        <w:t>V</w:t>
      </w:r>
      <w:r w:rsidRPr="0055585F">
        <w:rPr>
          <w:rFonts w:ascii="Times New Roman" w:hAnsi="Times New Roman" w:cs="Times New Roman"/>
          <w:sz w:val="28"/>
          <w:szCs w:val="28"/>
          <w:vertAlign w:val="subscript"/>
        </w:rPr>
        <w:t>субсидии</w:t>
      </w:r>
      <w:proofErr w:type="spellEnd"/>
      <w:r w:rsidRPr="0055585F">
        <w:rPr>
          <w:rFonts w:ascii="Times New Roman" w:hAnsi="Times New Roman" w:cs="Times New Roman"/>
          <w:sz w:val="28"/>
          <w:szCs w:val="28"/>
        </w:rPr>
        <w:t xml:space="preserve"> х</w:t>
      </w:r>
      <w:r w:rsidR="00A94EDB" w:rsidRPr="00475B4C">
        <w:rPr>
          <w:rFonts w:ascii="Times New Roman" w:hAnsi="Times New Roman" w:cs="Times New Roman"/>
          <w:sz w:val="28"/>
          <w:szCs w:val="28"/>
        </w:rPr>
        <w:t xml:space="preserve"> </w:t>
      </w:r>
      <w:r w:rsidR="00326753">
        <w:rPr>
          <w:rFonts w:ascii="Times New Roman" w:hAnsi="Times New Roman" w:cs="Times New Roman"/>
          <w:sz w:val="28"/>
          <w:szCs w:val="28"/>
        </w:rPr>
        <w:t>(1-</w:t>
      </w:r>
      <w:proofErr w:type="spellStart"/>
      <w:r w:rsidR="00326753">
        <w:rPr>
          <w:rFonts w:ascii="Times New Roman" w:hAnsi="Times New Roman" w:cs="Times New Roman"/>
          <w:sz w:val="28"/>
          <w:szCs w:val="28"/>
          <w:lang w:val="en-US"/>
        </w:rPr>
        <w:t>T</w:t>
      </w:r>
      <w:r w:rsidR="00326753">
        <w:rPr>
          <w:rFonts w:ascii="Times New Roman" w:hAnsi="Times New Roman" w:cs="Times New Roman"/>
          <w:sz w:val="28"/>
          <w:szCs w:val="28"/>
          <w:vertAlign w:val="subscript"/>
          <w:lang w:val="en-US"/>
        </w:rPr>
        <w:t>i</w:t>
      </w:r>
      <w:proofErr w:type="spellEnd"/>
      <w:r w:rsidR="00326753" w:rsidRPr="00475B4C">
        <w:rPr>
          <w:rFonts w:ascii="Times New Roman" w:hAnsi="Times New Roman" w:cs="Times New Roman"/>
          <w:sz w:val="28"/>
          <w:szCs w:val="28"/>
          <w:vertAlign w:val="subscript"/>
        </w:rPr>
        <w:t>/</w:t>
      </w:r>
      <w:r w:rsidR="00326753">
        <w:rPr>
          <w:rFonts w:ascii="Times New Roman" w:hAnsi="Times New Roman" w:cs="Times New Roman"/>
          <w:sz w:val="28"/>
          <w:szCs w:val="28"/>
          <w:lang w:val="en-US"/>
        </w:rPr>
        <w:t>S</w:t>
      </w:r>
      <w:r w:rsidR="00326753">
        <w:rPr>
          <w:rFonts w:ascii="Times New Roman" w:hAnsi="Times New Roman" w:cs="Times New Roman"/>
          <w:sz w:val="28"/>
          <w:szCs w:val="28"/>
          <w:vertAlign w:val="subscript"/>
          <w:lang w:val="en-US"/>
        </w:rPr>
        <w:t>i</w:t>
      </w:r>
      <w:r w:rsidR="00326753" w:rsidRPr="00475B4C">
        <w:rPr>
          <w:rFonts w:ascii="Times New Roman" w:hAnsi="Times New Roman" w:cs="Times New Roman"/>
          <w:sz w:val="28"/>
          <w:szCs w:val="28"/>
        </w:rPr>
        <w:t>)</w:t>
      </w:r>
      <w:r w:rsidRPr="0055585F">
        <w:rPr>
          <w:rFonts w:ascii="Times New Roman" w:hAnsi="Times New Roman" w:cs="Times New Roman"/>
          <w:sz w:val="28"/>
          <w:szCs w:val="28"/>
        </w:rPr>
        <w:t>, где:</w:t>
      </w:r>
    </w:p>
    <w:p w:rsidR="00405602" w:rsidRPr="0055585F" w:rsidRDefault="00405602" w:rsidP="00405602">
      <w:pPr>
        <w:pStyle w:val="ConsPlusNormal"/>
        <w:ind w:firstLine="709"/>
        <w:jc w:val="both"/>
        <w:rPr>
          <w:rFonts w:ascii="Times New Roman" w:hAnsi="Times New Roman" w:cs="Times New Roman"/>
          <w:sz w:val="28"/>
          <w:szCs w:val="28"/>
        </w:rPr>
      </w:pPr>
    </w:p>
    <w:p w:rsidR="00405602" w:rsidRPr="0055585F" w:rsidRDefault="00405602" w:rsidP="00405602">
      <w:pPr>
        <w:pStyle w:val="ConsPlusNormal"/>
        <w:ind w:firstLine="709"/>
        <w:jc w:val="both"/>
        <w:rPr>
          <w:rFonts w:ascii="Times New Roman" w:hAnsi="Times New Roman" w:cs="Times New Roman"/>
          <w:sz w:val="28"/>
          <w:szCs w:val="28"/>
        </w:rPr>
      </w:pPr>
      <w:proofErr w:type="spellStart"/>
      <w:r w:rsidRPr="0055585F">
        <w:rPr>
          <w:rFonts w:ascii="Times New Roman" w:hAnsi="Times New Roman" w:cs="Times New Roman"/>
          <w:sz w:val="28"/>
          <w:szCs w:val="28"/>
        </w:rPr>
        <w:t>V</w:t>
      </w:r>
      <w:r w:rsidRPr="0055585F">
        <w:rPr>
          <w:rFonts w:ascii="Times New Roman" w:hAnsi="Times New Roman" w:cs="Times New Roman"/>
          <w:sz w:val="28"/>
          <w:szCs w:val="28"/>
          <w:vertAlign w:val="subscript"/>
        </w:rPr>
        <w:t>возврата</w:t>
      </w:r>
      <w:proofErr w:type="spellEnd"/>
      <w:r w:rsidRPr="0055585F">
        <w:rPr>
          <w:rFonts w:ascii="Times New Roman" w:hAnsi="Times New Roman" w:cs="Times New Roman"/>
          <w:sz w:val="28"/>
          <w:szCs w:val="28"/>
        </w:rPr>
        <w:t xml:space="preserve"> </w:t>
      </w:r>
      <w:r w:rsidRPr="0055585F">
        <w:rPr>
          <w:rStyle w:val="12"/>
          <w:rFonts w:ascii="Times New Roman" w:hAnsi="Times New Roman"/>
          <w:sz w:val="28"/>
          <w:szCs w:val="28"/>
        </w:rPr>
        <w:t>–</w:t>
      </w:r>
      <w:r w:rsidRPr="0055585F">
        <w:rPr>
          <w:rFonts w:ascii="Times New Roman" w:hAnsi="Times New Roman" w:cs="Times New Roman"/>
          <w:sz w:val="28"/>
          <w:szCs w:val="28"/>
        </w:rPr>
        <w:t xml:space="preserve"> размер </w:t>
      </w:r>
      <w:r w:rsidR="0055585F" w:rsidRPr="0055585F">
        <w:rPr>
          <w:rFonts w:ascii="Times New Roman" w:hAnsi="Times New Roman" w:cs="Times New Roman"/>
          <w:sz w:val="28"/>
          <w:szCs w:val="28"/>
        </w:rPr>
        <w:t>с</w:t>
      </w:r>
      <w:r w:rsidRPr="0055585F">
        <w:rPr>
          <w:rFonts w:ascii="Times New Roman" w:hAnsi="Times New Roman" w:cs="Times New Roman"/>
          <w:sz w:val="28"/>
          <w:szCs w:val="28"/>
        </w:rPr>
        <w:t>убсидии, подлежащей возврату;</w:t>
      </w:r>
      <m:oMath>
        <m:r>
          <w:rPr>
            <w:rFonts w:ascii="Cambria Math" w:hAnsi="Cambria Math" w:cs="Times New Roman"/>
            <w:sz w:val="28"/>
            <w:szCs w:val="28"/>
          </w:rPr>
          <m:t xml:space="preserve"> </m:t>
        </m:r>
      </m:oMath>
    </w:p>
    <w:p w:rsidR="00405602" w:rsidRPr="0055585F" w:rsidRDefault="00405602" w:rsidP="00405602">
      <w:pPr>
        <w:pStyle w:val="ConsPlusNormal"/>
        <w:ind w:firstLine="709"/>
        <w:jc w:val="both"/>
        <w:rPr>
          <w:rFonts w:ascii="Times New Roman" w:hAnsi="Times New Roman" w:cs="Times New Roman"/>
          <w:sz w:val="28"/>
          <w:szCs w:val="28"/>
        </w:rPr>
      </w:pPr>
      <w:proofErr w:type="spellStart"/>
      <w:r w:rsidRPr="0055585F">
        <w:rPr>
          <w:rFonts w:ascii="Times New Roman" w:hAnsi="Times New Roman" w:cs="Times New Roman"/>
          <w:sz w:val="28"/>
          <w:szCs w:val="28"/>
        </w:rPr>
        <w:t>V</w:t>
      </w:r>
      <w:r w:rsidRPr="0055585F">
        <w:rPr>
          <w:rFonts w:ascii="Times New Roman" w:hAnsi="Times New Roman" w:cs="Times New Roman"/>
          <w:sz w:val="28"/>
          <w:szCs w:val="28"/>
          <w:vertAlign w:val="subscript"/>
        </w:rPr>
        <w:t>субсидии</w:t>
      </w:r>
      <w:proofErr w:type="spellEnd"/>
      <w:r w:rsidRPr="0055585F">
        <w:rPr>
          <w:rFonts w:ascii="Times New Roman" w:hAnsi="Times New Roman" w:cs="Times New Roman"/>
          <w:sz w:val="28"/>
          <w:szCs w:val="28"/>
        </w:rPr>
        <w:t xml:space="preserve"> </w:t>
      </w:r>
      <w:r w:rsidRPr="0055585F">
        <w:rPr>
          <w:rStyle w:val="12"/>
          <w:rFonts w:ascii="Times New Roman" w:hAnsi="Times New Roman"/>
          <w:sz w:val="28"/>
          <w:szCs w:val="28"/>
        </w:rPr>
        <w:t>–</w:t>
      </w:r>
      <w:r w:rsidRPr="0055585F">
        <w:rPr>
          <w:rFonts w:ascii="Times New Roman" w:hAnsi="Times New Roman" w:cs="Times New Roman"/>
          <w:sz w:val="28"/>
          <w:szCs w:val="28"/>
        </w:rPr>
        <w:t xml:space="preserve"> размер </w:t>
      </w:r>
      <w:r w:rsidR="0055585F" w:rsidRPr="0055585F">
        <w:rPr>
          <w:rFonts w:ascii="Times New Roman" w:hAnsi="Times New Roman" w:cs="Times New Roman"/>
          <w:sz w:val="28"/>
          <w:szCs w:val="28"/>
        </w:rPr>
        <w:t>с</w:t>
      </w:r>
      <w:r w:rsidRPr="0055585F">
        <w:rPr>
          <w:rFonts w:ascii="Times New Roman" w:hAnsi="Times New Roman" w:cs="Times New Roman"/>
          <w:sz w:val="28"/>
          <w:szCs w:val="28"/>
        </w:rPr>
        <w:t xml:space="preserve">убсидии, предоставленной </w:t>
      </w:r>
      <w:r w:rsidR="0055585F" w:rsidRPr="0055585F">
        <w:rPr>
          <w:rFonts w:ascii="Times New Roman" w:hAnsi="Times New Roman" w:cs="Times New Roman"/>
          <w:sz w:val="28"/>
          <w:szCs w:val="28"/>
        </w:rPr>
        <w:t>п</w:t>
      </w:r>
      <w:r w:rsidRPr="0055585F">
        <w:rPr>
          <w:rFonts w:ascii="Times New Roman" w:hAnsi="Times New Roman" w:cs="Times New Roman"/>
          <w:sz w:val="28"/>
          <w:szCs w:val="28"/>
        </w:rPr>
        <w:t>олучателю субсидии;</w:t>
      </w:r>
    </w:p>
    <w:p w:rsidR="00405602" w:rsidRPr="0055585F" w:rsidRDefault="00405602" w:rsidP="00405602">
      <w:pPr>
        <w:pStyle w:val="ConsPlusNormal"/>
        <w:ind w:firstLine="709"/>
        <w:jc w:val="both"/>
        <w:rPr>
          <w:rFonts w:ascii="Times New Roman" w:hAnsi="Times New Roman" w:cs="Times New Roman"/>
          <w:sz w:val="28"/>
          <w:szCs w:val="28"/>
        </w:rPr>
      </w:pPr>
      <w:r w:rsidRPr="0055585F">
        <w:rPr>
          <w:rFonts w:ascii="Times New Roman" w:hAnsi="Times New Roman" w:cs="Times New Roman"/>
          <w:sz w:val="28"/>
          <w:szCs w:val="28"/>
        </w:rPr>
        <w:t>S</w:t>
      </w:r>
      <w:proofErr w:type="spellStart"/>
      <w:r w:rsidRPr="0055585F">
        <w:rPr>
          <w:rFonts w:ascii="Times New Roman" w:hAnsi="Times New Roman" w:cs="Times New Roman"/>
          <w:sz w:val="28"/>
          <w:szCs w:val="28"/>
          <w:vertAlign w:val="subscript"/>
          <w:lang w:val="en-US"/>
        </w:rPr>
        <w:t>i</w:t>
      </w:r>
      <w:proofErr w:type="spellEnd"/>
      <w:r w:rsidRPr="0055585F">
        <w:rPr>
          <w:rFonts w:ascii="Times New Roman" w:hAnsi="Times New Roman" w:cs="Times New Roman"/>
          <w:sz w:val="28"/>
          <w:szCs w:val="28"/>
          <w:vertAlign w:val="subscript"/>
        </w:rPr>
        <w:t>факт</w:t>
      </w:r>
      <w:r w:rsidRPr="0055585F">
        <w:rPr>
          <w:rFonts w:ascii="Times New Roman" w:hAnsi="Times New Roman" w:cs="Times New Roman"/>
          <w:sz w:val="28"/>
          <w:szCs w:val="28"/>
        </w:rPr>
        <w:t xml:space="preserve"> </w:t>
      </w:r>
      <w:r w:rsidRPr="0055585F">
        <w:rPr>
          <w:rStyle w:val="12"/>
          <w:rFonts w:ascii="Times New Roman" w:hAnsi="Times New Roman"/>
          <w:sz w:val="28"/>
          <w:szCs w:val="28"/>
        </w:rPr>
        <w:t>–</w:t>
      </w:r>
      <w:r w:rsidRPr="0055585F">
        <w:rPr>
          <w:rFonts w:ascii="Times New Roman" w:hAnsi="Times New Roman" w:cs="Times New Roman"/>
          <w:sz w:val="28"/>
          <w:szCs w:val="28"/>
        </w:rPr>
        <w:t xml:space="preserve"> фактически достигнутое значение </w:t>
      </w:r>
      <w:proofErr w:type="spellStart"/>
      <w:r w:rsidRPr="0055585F">
        <w:rPr>
          <w:rFonts w:ascii="Times New Roman" w:hAnsi="Times New Roman" w:cs="Times New Roman"/>
          <w:sz w:val="28"/>
          <w:szCs w:val="28"/>
          <w:lang w:val="en-US"/>
        </w:rPr>
        <w:t>i</w:t>
      </w:r>
      <w:proofErr w:type="spellEnd"/>
      <w:r w:rsidRPr="0055585F">
        <w:rPr>
          <w:rFonts w:ascii="Times New Roman" w:hAnsi="Times New Roman" w:cs="Times New Roman"/>
          <w:sz w:val="28"/>
          <w:szCs w:val="28"/>
        </w:rPr>
        <w:t>-ого результата предоставления Субсидии, установленного Соглашением;</w:t>
      </w:r>
    </w:p>
    <w:p w:rsidR="00405602" w:rsidRPr="0055585F" w:rsidRDefault="00405602" w:rsidP="00405602">
      <w:pPr>
        <w:pStyle w:val="ConsPlusNormal"/>
        <w:ind w:firstLine="709"/>
        <w:jc w:val="both"/>
        <w:rPr>
          <w:rFonts w:ascii="Times New Roman" w:hAnsi="Times New Roman" w:cs="Times New Roman"/>
          <w:sz w:val="28"/>
          <w:szCs w:val="28"/>
        </w:rPr>
      </w:pPr>
      <w:r w:rsidRPr="0055585F">
        <w:rPr>
          <w:rFonts w:ascii="Times New Roman" w:hAnsi="Times New Roman" w:cs="Times New Roman"/>
          <w:sz w:val="28"/>
          <w:szCs w:val="28"/>
        </w:rPr>
        <w:t>S</w:t>
      </w:r>
      <w:proofErr w:type="spellStart"/>
      <w:r w:rsidRPr="0055585F">
        <w:rPr>
          <w:rFonts w:ascii="Times New Roman" w:hAnsi="Times New Roman" w:cs="Times New Roman"/>
          <w:sz w:val="28"/>
          <w:szCs w:val="28"/>
          <w:vertAlign w:val="subscript"/>
          <w:lang w:val="en-US"/>
        </w:rPr>
        <w:t>i</w:t>
      </w:r>
      <w:proofErr w:type="spellEnd"/>
      <w:r w:rsidRPr="0055585F">
        <w:rPr>
          <w:rFonts w:ascii="Times New Roman" w:hAnsi="Times New Roman" w:cs="Times New Roman"/>
          <w:sz w:val="28"/>
          <w:szCs w:val="28"/>
          <w:vertAlign w:val="subscript"/>
        </w:rPr>
        <w:t>план</w:t>
      </w:r>
      <w:r w:rsidRPr="0055585F">
        <w:rPr>
          <w:rFonts w:ascii="Times New Roman" w:hAnsi="Times New Roman" w:cs="Times New Roman"/>
          <w:sz w:val="28"/>
          <w:szCs w:val="28"/>
        </w:rPr>
        <w:t xml:space="preserve"> </w:t>
      </w:r>
      <w:r w:rsidRPr="0055585F">
        <w:rPr>
          <w:rStyle w:val="12"/>
          <w:rFonts w:ascii="Times New Roman" w:hAnsi="Times New Roman"/>
          <w:sz w:val="28"/>
          <w:szCs w:val="28"/>
        </w:rPr>
        <w:t>–</w:t>
      </w:r>
      <w:r w:rsidRPr="0055585F">
        <w:rPr>
          <w:rFonts w:ascii="Times New Roman" w:hAnsi="Times New Roman" w:cs="Times New Roman"/>
          <w:sz w:val="28"/>
          <w:szCs w:val="28"/>
        </w:rPr>
        <w:t xml:space="preserve"> плановое значение </w:t>
      </w:r>
      <w:proofErr w:type="spellStart"/>
      <w:r w:rsidRPr="0055585F">
        <w:rPr>
          <w:rFonts w:ascii="Times New Roman" w:hAnsi="Times New Roman" w:cs="Times New Roman"/>
          <w:sz w:val="28"/>
          <w:szCs w:val="28"/>
          <w:lang w:val="en-US"/>
        </w:rPr>
        <w:t>i</w:t>
      </w:r>
      <w:proofErr w:type="spellEnd"/>
      <w:r w:rsidRPr="0055585F">
        <w:rPr>
          <w:rFonts w:ascii="Times New Roman" w:hAnsi="Times New Roman" w:cs="Times New Roman"/>
          <w:sz w:val="28"/>
          <w:szCs w:val="28"/>
        </w:rPr>
        <w:t xml:space="preserve">-ого результата предоставления </w:t>
      </w:r>
      <w:r w:rsidR="0055585F" w:rsidRPr="0055585F">
        <w:rPr>
          <w:rFonts w:ascii="Times New Roman" w:hAnsi="Times New Roman" w:cs="Times New Roman"/>
          <w:sz w:val="28"/>
          <w:szCs w:val="28"/>
        </w:rPr>
        <w:t>с</w:t>
      </w:r>
      <w:r w:rsidRPr="0055585F">
        <w:rPr>
          <w:rFonts w:ascii="Times New Roman" w:hAnsi="Times New Roman" w:cs="Times New Roman"/>
          <w:sz w:val="28"/>
          <w:szCs w:val="28"/>
        </w:rPr>
        <w:t>убси</w:t>
      </w:r>
      <w:r w:rsidR="00326753">
        <w:rPr>
          <w:rFonts w:ascii="Times New Roman" w:hAnsi="Times New Roman" w:cs="Times New Roman"/>
          <w:sz w:val="28"/>
          <w:szCs w:val="28"/>
        </w:rPr>
        <w:t>дии, установленного Соглашением.</w:t>
      </w:r>
    </w:p>
    <w:p w:rsidR="00405602" w:rsidRPr="0055585F" w:rsidRDefault="00405602" w:rsidP="00405602">
      <w:pPr>
        <w:pStyle w:val="ConsPlusNormal"/>
        <w:ind w:firstLine="709"/>
        <w:jc w:val="both"/>
        <w:rPr>
          <w:rFonts w:ascii="Times New Roman" w:hAnsi="Times New Roman" w:cs="Times New Roman"/>
          <w:sz w:val="28"/>
          <w:szCs w:val="28"/>
        </w:rPr>
      </w:pPr>
      <w:r w:rsidRPr="0055585F">
        <w:rPr>
          <w:rFonts w:ascii="Times New Roman" w:hAnsi="Times New Roman" w:cs="Times New Roman"/>
          <w:sz w:val="28"/>
          <w:szCs w:val="28"/>
        </w:rPr>
        <w:lastRenderedPageBreak/>
        <w:t>3</w:t>
      </w:r>
      <w:r w:rsidR="0055585F" w:rsidRPr="0055585F">
        <w:rPr>
          <w:rFonts w:ascii="Times New Roman" w:hAnsi="Times New Roman" w:cs="Times New Roman"/>
          <w:sz w:val="28"/>
          <w:szCs w:val="28"/>
        </w:rPr>
        <w:t>2</w:t>
      </w:r>
      <w:r w:rsidRPr="0055585F">
        <w:rPr>
          <w:rFonts w:ascii="Times New Roman" w:hAnsi="Times New Roman" w:cs="Times New Roman"/>
          <w:sz w:val="28"/>
          <w:szCs w:val="28"/>
        </w:rPr>
        <w:t xml:space="preserve">. Письменное требование о возврате </w:t>
      </w:r>
      <w:r w:rsidR="0055585F" w:rsidRPr="0055585F">
        <w:rPr>
          <w:rFonts w:ascii="Times New Roman" w:hAnsi="Times New Roman" w:cs="Times New Roman"/>
          <w:sz w:val="28"/>
          <w:szCs w:val="28"/>
        </w:rPr>
        <w:t>с</w:t>
      </w:r>
      <w:r w:rsidRPr="0055585F">
        <w:rPr>
          <w:rFonts w:ascii="Times New Roman" w:hAnsi="Times New Roman" w:cs="Times New Roman"/>
          <w:sz w:val="28"/>
          <w:szCs w:val="28"/>
        </w:rPr>
        <w:t xml:space="preserve">убсидии в краевой бюджет направляется Министерством </w:t>
      </w:r>
      <w:r w:rsidR="0055585F" w:rsidRPr="0055585F">
        <w:rPr>
          <w:rFonts w:ascii="Times New Roman" w:hAnsi="Times New Roman" w:cs="Times New Roman"/>
          <w:sz w:val="28"/>
          <w:szCs w:val="28"/>
        </w:rPr>
        <w:t>п</w:t>
      </w:r>
      <w:r w:rsidRPr="0055585F">
        <w:rPr>
          <w:rFonts w:ascii="Times New Roman" w:hAnsi="Times New Roman" w:cs="Times New Roman"/>
          <w:sz w:val="28"/>
          <w:szCs w:val="28"/>
        </w:rPr>
        <w:t>олучателю субсидии в течение 20 рабочих дней со дня выявления нарушений по фактам проверок, проведенных Министерством, органами государственного финансового контроля, посредством почтового отправления, нарочным способом, на адрес электронной почты или иным способом, обеспечивающим подтверждение получения указанного требования.</w:t>
      </w:r>
    </w:p>
    <w:p w:rsidR="00405602" w:rsidRPr="0055585F" w:rsidRDefault="00405602" w:rsidP="00405602">
      <w:pPr>
        <w:pStyle w:val="ConsPlusNormal"/>
        <w:ind w:firstLine="709"/>
        <w:jc w:val="both"/>
        <w:rPr>
          <w:rFonts w:ascii="Times New Roman" w:hAnsi="Times New Roman" w:cs="Times New Roman"/>
          <w:sz w:val="28"/>
          <w:szCs w:val="28"/>
        </w:rPr>
      </w:pPr>
      <w:r w:rsidRPr="0055585F">
        <w:rPr>
          <w:rFonts w:ascii="Times New Roman" w:hAnsi="Times New Roman" w:cs="Times New Roman"/>
          <w:sz w:val="28"/>
          <w:szCs w:val="28"/>
        </w:rPr>
        <w:t>3</w:t>
      </w:r>
      <w:r w:rsidR="0055585F" w:rsidRPr="0055585F">
        <w:rPr>
          <w:rFonts w:ascii="Times New Roman" w:hAnsi="Times New Roman" w:cs="Times New Roman"/>
          <w:sz w:val="28"/>
          <w:szCs w:val="28"/>
        </w:rPr>
        <w:t>3</w:t>
      </w:r>
      <w:r w:rsidRPr="0055585F">
        <w:rPr>
          <w:rFonts w:ascii="Times New Roman" w:hAnsi="Times New Roman" w:cs="Times New Roman"/>
          <w:sz w:val="28"/>
          <w:szCs w:val="28"/>
        </w:rPr>
        <w:t xml:space="preserve">. При невозврате средств </w:t>
      </w:r>
      <w:r w:rsidR="0055585F" w:rsidRPr="0055585F">
        <w:rPr>
          <w:rFonts w:ascii="Times New Roman" w:hAnsi="Times New Roman" w:cs="Times New Roman"/>
          <w:sz w:val="28"/>
          <w:szCs w:val="28"/>
        </w:rPr>
        <w:t>с</w:t>
      </w:r>
      <w:r w:rsidRPr="0055585F">
        <w:rPr>
          <w:rFonts w:ascii="Times New Roman" w:hAnsi="Times New Roman" w:cs="Times New Roman"/>
          <w:sz w:val="28"/>
          <w:szCs w:val="28"/>
        </w:rPr>
        <w:t xml:space="preserve">убсидии в сроки, установленные </w:t>
      </w:r>
      <w:hyperlink w:anchor="P190">
        <w:r w:rsidRPr="0055585F">
          <w:rPr>
            <w:rFonts w:ascii="Times New Roman" w:hAnsi="Times New Roman" w:cs="Times New Roman"/>
            <w:sz w:val="28"/>
            <w:szCs w:val="28"/>
          </w:rPr>
          <w:t xml:space="preserve">частью </w:t>
        </w:r>
      </w:hyperlink>
      <w:r w:rsidRPr="0055585F">
        <w:rPr>
          <w:rFonts w:ascii="Times New Roman" w:hAnsi="Times New Roman" w:cs="Times New Roman"/>
          <w:sz w:val="28"/>
          <w:szCs w:val="28"/>
        </w:rPr>
        <w:t>3</w:t>
      </w:r>
      <w:r w:rsidR="00C60E6C">
        <w:rPr>
          <w:rFonts w:ascii="Times New Roman" w:hAnsi="Times New Roman" w:cs="Times New Roman"/>
          <w:sz w:val="28"/>
          <w:szCs w:val="28"/>
        </w:rPr>
        <w:t>0</w:t>
      </w:r>
      <w:r w:rsidRPr="0055585F">
        <w:rPr>
          <w:rFonts w:ascii="Times New Roman" w:hAnsi="Times New Roman" w:cs="Times New Roman"/>
          <w:sz w:val="28"/>
          <w:szCs w:val="28"/>
        </w:rPr>
        <w:t xml:space="preserve"> настоящего Порядка, Министерство принимает необходимые меры по взысканию подлежащей возврату в краевой бюджет </w:t>
      </w:r>
      <w:r w:rsidR="0055585F" w:rsidRPr="0055585F">
        <w:rPr>
          <w:rFonts w:ascii="Times New Roman" w:hAnsi="Times New Roman" w:cs="Times New Roman"/>
          <w:sz w:val="28"/>
          <w:szCs w:val="28"/>
        </w:rPr>
        <w:t>с</w:t>
      </w:r>
      <w:r w:rsidRPr="0055585F">
        <w:rPr>
          <w:rFonts w:ascii="Times New Roman" w:hAnsi="Times New Roman" w:cs="Times New Roman"/>
          <w:sz w:val="28"/>
          <w:szCs w:val="28"/>
        </w:rPr>
        <w:t xml:space="preserve">убсидии в судебном порядке в срок не позднее 30 рабочих дней со дня, когда Министерству стало известно о неисполнении </w:t>
      </w:r>
      <w:r w:rsidR="0055585F" w:rsidRPr="0055585F">
        <w:rPr>
          <w:rFonts w:ascii="Times New Roman" w:hAnsi="Times New Roman" w:cs="Times New Roman"/>
          <w:sz w:val="28"/>
          <w:szCs w:val="28"/>
        </w:rPr>
        <w:t>п</w:t>
      </w:r>
      <w:r w:rsidRPr="0055585F">
        <w:rPr>
          <w:rFonts w:ascii="Times New Roman" w:hAnsi="Times New Roman" w:cs="Times New Roman"/>
          <w:sz w:val="28"/>
          <w:szCs w:val="28"/>
        </w:rPr>
        <w:t xml:space="preserve">олучателем субсидии обязанности возвратить средства </w:t>
      </w:r>
      <w:r w:rsidR="0055585F" w:rsidRPr="0055585F">
        <w:rPr>
          <w:rFonts w:ascii="Times New Roman" w:hAnsi="Times New Roman" w:cs="Times New Roman"/>
          <w:sz w:val="28"/>
          <w:szCs w:val="28"/>
        </w:rPr>
        <w:t>с</w:t>
      </w:r>
      <w:r w:rsidRPr="0055585F">
        <w:rPr>
          <w:rFonts w:ascii="Times New Roman" w:hAnsi="Times New Roman" w:cs="Times New Roman"/>
          <w:sz w:val="28"/>
          <w:szCs w:val="28"/>
        </w:rPr>
        <w:t>убсидии в краевой бюджет.</w:t>
      </w:r>
    </w:p>
    <w:p w:rsidR="00405602" w:rsidRPr="0055585F" w:rsidRDefault="00405602" w:rsidP="00405602">
      <w:pPr>
        <w:pStyle w:val="ConsPlusNormal"/>
        <w:ind w:firstLine="709"/>
        <w:jc w:val="both"/>
        <w:rPr>
          <w:rFonts w:ascii="Times New Roman" w:hAnsi="Times New Roman" w:cs="Times New Roman"/>
          <w:sz w:val="28"/>
          <w:szCs w:val="28"/>
        </w:rPr>
      </w:pPr>
      <w:r w:rsidRPr="0055585F">
        <w:rPr>
          <w:rFonts w:ascii="Times New Roman" w:hAnsi="Times New Roman" w:cs="Times New Roman"/>
          <w:sz w:val="28"/>
          <w:szCs w:val="28"/>
        </w:rPr>
        <w:t>3</w:t>
      </w:r>
      <w:r w:rsidR="0055585F" w:rsidRPr="0055585F">
        <w:rPr>
          <w:rFonts w:ascii="Times New Roman" w:hAnsi="Times New Roman" w:cs="Times New Roman"/>
          <w:sz w:val="28"/>
          <w:szCs w:val="28"/>
        </w:rPr>
        <w:t>4</w:t>
      </w:r>
      <w:r w:rsidRPr="0055585F">
        <w:rPr>
          <w:rFonts w:ascii="Times New Roman" w:hAnsi="Times New Roman" w:cs="Times New Roman"/>
          <w:sz w:val="28"/>
          <w:szCs w:val="28"/>
        </w:rPr>
        <w:t xml:space="preserve">. В случае нарушений, выявленных в том числе по фактам проверок, проведенных Министерством, органами государственного финансового контроля, лица, получившие средства на основании договоров (соглашений), заключенных с </w:t>
      </w:r>
      <w:r w:rsidR="0055585F" w:rsidRPr="0055585F">
        <w:rPr>
          <w:rFonts w:ascii="Times New Roman" w:hAnsi="Times New Roman" w:cs="Times New Roman"/>
          <w:sz w:val="28"/>
          <w:szCs w:val="28"/>
        </w:rPr>
        <w:t>п</w:t>
      </w:r>
      <w:r w:rsidRPr="0055585F">
        <w:rPr>
          <w:rFonts w:ascii="Times New Roman" w:hAnsi="Times New Roman" w:cs="Times New Roman"/>
          <w:sz w:val="28"/>
          <w:szCs w:val="28"/>
        </w:rPr>
        <w:t xml:space="preserve">олучателем субсидии, обязаны возвратить в сроки, не превышающие сроки, указанные в </w:t>
      </w:r>
      <w:hyperlink w:anchor="P190">
        <w:r w:rsidRPr="0055585F">
          <w:rPr>
            <w:rFonts w:ascii="Times New Roman" w:hAnsi="Times New Roman" w:cs="Times New Roman"/>
            <w:sz w:val="28"/>
            <w:szCs w:val="28"/>
          </w:rPr>
          <w:t xml:space="preserve">части </w:t>
        </w:r>
      </w:hyperlink>
      <w:r w:rsidRPr="0055585F">
        <w:rPr>
          <w:rFonts w:ascii="Times New Roman" w:hAnsi="Times New Roman" w:cs="Times New Roman"/>
          <w:sz w:val="28"/>
          <w:szCs w:val="28"/>
        </w:rPr>
        <w:t>3</w:t>
      </w:r>
      <w:r w:rsidR="0055585F" w:rsidRPr="0055585F">
        <w:rPr>
          <w:rFonts w:ascii="Times New Roman" w:hAnsi="Times New Roman" w:cs="Times New Roman"/>
          <w:sz w:val="28"/>
          <w:szCs w:val="28"/>
        </w:rPr>
        <w:t>0</w:t>
      </w:r>
      <w:r w:rsidRPr="0055585F">
        <w:rPr>
          <w:rFonts w:ascii="Times New Roman" w:hAnsi="Times New Roman" w:cs="Times New Roman"/>
          <w:sz w:val="28"/>
          <w:szCs w:val="28"/>
        </w:rPr>
        <w:t xml:space="preserve"> настоящего Порядка, средства </w:t>
      </w:r>
      <w:r w:rsidR="0055585F" w:rsidRPr="0055585F">
        <w:rPr>
          <w:rFonts w:ascii="Times New Roman" w:hAnsi="Times New Roman" w:cs="Times New Roman"/>
          <w:sz w:val="28"/>
          <w:szCs w:val="28"/>
        </w:rPr>
        <w:t>с</w:t>
      </w:r>
      <w:r w:rsidRPr="0055585F">
        <w:rPr>
          <w:rFonts w:ascii="Times New Roman" w:hAnsi="Times New Roman" w:cs="Times New Roman"/>
          <w:sz w:val="28"/>
          <w:szCs w:val="28"/>
        </w:rPr>
        <w:t xml:space="preserve">убсидии на счет </w:t>
      </w:r>
      <w:r w:rsidR="0055585F" w:rsidRPr="0055585F">
        <w:rPr>
          <w:rFonts w:ascii="Times New Roman" w:hAnsi="Times New Roman" w:cs="Times New Roman"/>
          <w:sz w:val="28"/>
          <w:szCs w:val="28"/>
        </w:rPr>
        <w:t>п</w:t>
      </w:r>
      <w:r w:rsidRPr="0055585F">
        <w:rPr>
          <w:rFonts w:ascii="Times New Roman" w:hAnsi="Times New Roman" w:cs="Times New Roman"/>
          <w:sz w:val="28"/>
          <w:szCs w:val="28"/>
        </w:rPr>
        <w:t xml:space="preserve">олучателя субсидии в целях последующего возврата указанных средств </w:t>
      </w:r>
      <w:r w:rsidR="0055585F" w:rsidRPr="0055585F">
        <w:rPr>
          <w:rFonts w:ascii="Times New Roman" w:hAnsi="Times New Roman" w:cs="Times New Roman"/>
          <w:sz w:val="28"/>
          <w:szCs w:val="28"/>
        </w:rPr>
        <w:t>п</w:t>
      </w:r>
      <w:r w:rsidRPr="0055585F">
        <w:rPr>
          <w:rFonts w:ascii="Times New Roman" w:hAnsi="Times New Roman" w:cs="Times New Roman"/>
          <w:sz w:val="28"/>
          <w:szCs w:val="28"/>
        </w:rPr>
        <w:t>олучателем субсидии в краевой бюджет в срок не позднее 10 рабочих дней со дня поступления денежных средств на его счет.</w:t>
      </w:r>
    </w:p>
    <w:p w:rsidR="00405602" w:rsidRPr="0055585F" w:rsidRDefault="00405602" w:rsidP="00405602">
      <w:pPr>
        <w:pStyle w:val="ConsPlusNormal"/>
        <w:ind w:firstLine="709"/>
        <w:jc w:val="both"/>
        <w:rPr>
          <w:rFonts w:ascii="Times New Roman" w:hAnsi="Times New Roman" w:cs="Times New Roman"/>
          <w:sz w:val="28"/>
          <w:szCs w:val="28"/>
        </w:rPr>
      </w:pPr>
      <w:r w:rsidRPr="0055585F">
        <w:rPr>
          <w:rFonts w:ascii="Times New Roman" w:hAnsi="Times New Roman" w:cs="Times New Roman"/>
          <w:sz w:val="28"/>
          <w:szCs w:val="28"/>
        </w:rPr>
        <w:t xml:space="preserve">Письменное требование о возврате средств, полученных за счет средств </w:t>
      </w:r>
      <w:r w:rsidR="0055585F" w:rsidRPr="0055585F">
        <w:rPr>
          <w:rFonts w:ascii="Times New Roman" w:hAnsi="Times New Roman" w:cs="Times New Roman"/>
          <w:sz w:val="28"/>
          <w:szCs w:val="28"/>
        </w:rPr>
        <w:t>с</w:t>
      </w:r>
      <w:r w:rsidRPr="0055585F">
        <w:rPr>
          <w:rFonts w:ascii="Times New Roman" w:hAnsi="Times New Roman" w:cs="Times New Roman"/>
          <w:sz w:val="28"/>
          <w:szCs w:val="28"/>
        </w:rPr>
        <w:t xml:space="preserve">убсидии, направляется </w:t>
      </w:r>
      <w:r w:rsidR="0055585F" w:rsidRPr="0055585F">
        <w:rPr>
          <w:rFonts w:ascii="Times New Roman" w:hAnsi="Times New Roman" w:cs="Times New Roman"/>
          <w:sz w:val="28"/>
          <w:szCs w:val="28"/>
        </w:rPr>
        <w:t>п</w:t>
      </w:r>
      <w:r w:rsidRPr="0055585F">
        <w:rPr>
          <w:rFonts w:ascii="Times New Roman" w:hAnsi="Times New Roman" w:cs="Times New Roman"/>
          <w:sz w:val="28"/>
          <w:szCs w:val="28"/>
        </w:rPr>
        <w:t xml:space="preserve">олучателем субсидии лицам, получившим средства на основании договоров (соглашений), заключенных с </w:t>
      </w:r>
      <w:r w:rsidR="0055585F" w:rsidRPr="0055585F">
        <w:rPr>
          <w:rFonts w:ascii="Times New Roman" w:hAnsi="Times New Roman" w:cs="Times New Roman"/>
          <w:sz w:val="28"/>
          <w:szCs w:val="28"/>
        </w:rPr>
        <w:t>п</w:t>
      </w:r>
      <w:r w:rsidRPr="0055585F">
        <w:rPr>
          <w:rFonts w:ascii="Times New Roman" w:hAnsi="Times New Roman" w:cs="Times New Roman"/>
          <w:sz w:val="28"/>
          <w:szCs w:val="28"/>
        </w:rPr>
        <w:t xml:space="preserve">олучателем субсидии, и нарушившим порядок и условия предоставления </w:t>
      </w:r>
      <w:r w:rsidR="0055585F" w:rsidRPr="0055585F">
        <w:rPr>
          <w:rFonts w:ascii="Times New Roman" w:hAnsi="Times New Roman" w:cs="Times New Roman"/>
          <w:sz w:val="28"/>
          <w:szCs w:val="28"/>
        </w:rPr>
        <w:t>с</w:t>
      </w:r>
      <w:r w:rsidRPr="0055585F">
        <w:rPr>
          <w:rFonts w:ascii="Times New Roman" w:hAnsi="Times New Roman" w:cs="Times New Roman"/>
          <w:sz w:val="28"/>
          <w:szCs w:val="28"/>
        </w:rPr>
        <w:t>убсидии, в течение 15 рабочих дней со дня выявления нарушений по фактам проверок, проведенных Министерством и органами государственного финансового контроля.</w:t>
      </w:r>
    </w:p>
    <w:p w:rsidR="00405602" w:rsidRPr="0055585F" w:rsidRDefault="00405602" w:rsidP="00405602">
      <w:pPr>
        <w:pStyle w:val="ConsPlusNormal"/>
        <w:ind w:firstLine="709"/>
        <w:jc w:val="both"/>
        <w:rPr>
          <w:rFonts w:ascii="Times New Roman" w:hAnsi="Times New Roman" w:cs="Times New Roman"/>
          <w:sz w:val="28"/>
          <w:szCs w:val="28"/>
        </w:rPr>
      </w:pPr>
      <w:r w:rsidRPr="0055585F">
        <w:rPr>
          <w:rFonts w:ascii="Times New Roman" w:hAnsi="Times New Roman" w:cs="Times New Roman"/>
          <w:sz w:val="28"/>
          <w:szCs w:val="28"/>
        </w:rPr>
        <w:t>3</w:t>
      </w:r>
      <w:r w:rsidR="0055585F" w:rsidRPr="0055585F">
        <w:rPr>
          <w:rFonts w:ascii="Times New Roman" w:hAnsi="Times New Roman" w:cs="Times New Roman"/>
          <w:sz w:val="28"/>
          <w:szCs w:val="28"/>
        </w:rPr>
        <w:t>5</w:t>
      </w:r>
      <w:r w:rsidRPr="0055585F">
        <w:rPr>
          <w:rFonts w:ascii="Times New Roman" w:hAnsi="Times New Roman" w:cs="Times New Roman"/>
          <w:sz w:val="28"/>
          <w:szCs w:val="28"/>
        </w:rPr>
        <w:t xml:space="preserve">. В случае невозврата лицами, указанными в </w:t>
      </w:r>
      <w:hyperlink w:anchor="P207">
        <w:r w:rsidRPr="0055585F">
          <w:rPr>
            <w:rFonts w:ascii="Times New Roman" w:hAnsi="Times New Roman" w:cs="Times New Roman"/>
            <w:sz w:val="28"/>
            <w:szCs w:val="28"/>
          </w:rPr>
          <w:t xml:space="preserve">части </w:t>
        </w:r>
      </w:hyperlink>
      <w:r w:rsidRPr="0055585F">
        <w:rPr>
          <w:rFonts w:ascii="Times New Roman" w:hAnsi="Times New Roman" w:cs="Times New Roman"/>
          <w:sz w:val="28"/>
          <w:szCs w:val="28"/>
        </w:rPr>
        <w:t>3</w:t>
      </w:r>
      <w:r w:rsidR="0055585F" w:rsidRPr="0055585F">
        <w:rPr>
          <w:rFonts w:ascii="Times New Roman" w:hAnsi="Times New Roman" w:cs="Times New Roman"/>
          <w:sz w:val="28"/>
          <w:szCs w:val="28"/>
        </w:rPr>
        <w:t>4</w:t>
      </w:r>
      <w:r w:rsidRPr="0055585F">
        <w:rPr>
          <w:rFonts w:ascii="Times New Roman" w:hAnsi="Times New Roman" w:cs="Times New Roman"/>
          <w:sz w:val="28"/>
          <w:szCs w:val="28"/>
        </w:rPr>
        <w:t xml:space="preserve"> настоящего Порядка, средств, полученных за счет средств </w:t>
      </w:r>
      <w:r w:rsidR="0055585F" w:rsidRPr="0055585F">
        <w:rPr>
          <w:rFonts w:ascii="Times New Roman" w:hAnsi="Times New Roman" w:cs="Times New Roman"/>
          <w:sz w:val="28"/>
          <w:szCs w:val="28"/>
        </w:rPr>
        <w:t>с</w:t>
      </w:r>
      <w:r w:rsidRPr="0055585F">
        <w:rPr>
          <w:rFonts w:ascii="Times New Roman" w:hAnsi="Times New Roman" w:cs="Times New Roman"/>
          <w:sz w:val="28"/>
          <w:szCs w:val="28"/>
        </w:rPr>
        <w:t xml:space="preserve">убсидии, на счет </w:t>
      </w:r>
      <w:r w:rsidR="0055585F" w:rsidRPr="0055585F">
        <w:rPr>
          <w:rFonts w:ascii="Times New Roman" w:hAnsi="Times New Roman" w:cs="Times New Roman"/>
          <w:sz w:val="28"/>
          <w:szCs w:val="28"/>
        </w:rPr>
        <w:t>п</w:t>
      </w:r>
      <w:r w:rsidRPr="0055585F">
        <w:rPr>
          <w:rFonts w:ascii="Times New Roman" w:hAnsi="Times New Roman" w:cs="Times New Roman"/>
          <w:sz w:val="28"/>
          <w:szCs w:val="28"/>
        </w:rPr>
        <w:t xml:space="preserve">олучателя субсидии в сроки, указанные в требовании о возврате средств, </w:t>
      </w:r>
      <w:r w:rsidR="0055585F" w:rsidRPr="0055585F">
        <w:rPr>
          <w:rFonts w:ascii="Times New Roman" w:hAnsi="Times New Roman" w:cs="Times New Roman"/>
          <w:sz w:val="28"/>
          <w:szCs w:val="28"/>
        </w:rPr>
        <w:t>п</w:t>
      </w:r>
      <w:r w:rsidRPr="0055585F">
        <w:rPr>
          <w:rFonts w:ascii="Times New Roman" w:hAnsi="Times New Roman" w:cs="Times New Roman"/>
          <w:sz w:val="28"/>
          <w:szCs w:val="28"/>
        </w:rPr>
        <w:t xml:space="preserve">олучатель субсидии принимает необходимые меры по взысканию подлежащих возврату в краевой бюджет средств, полученных за счет средств </w:t>
      </w:r>
      <w:r w:rsidR="0055585F" w:rsidRPr="0055585F">
        <w:rPr>
          <w:rFonts w:ascii="Times New Roman" w:hAnsi="Times New Roman" w:cs="Times New Roman"/>
          <w:sz w:val="28"/>
          <w:szCs w:val="28"/>
        </w:rPr>
        <w:t>с</w:t>
      </w:r>
      <w:r w:rsidRPr="0055585F">
        <w:rPr>
          <w:rFonts w:ascii="Times New Roman" w:hAnsi="Times New Roman" w:cs="Times New Roman"/>
          <w:sz w:val="28"/>
          <w:szCs w:val="28"/>
        </w:rPr>
        <w:t xml:space="preserve">убсидии, в судебном порядке в срок не позднее 30 рабочих дней со дня, когда </w:t>
      </w:r>
      <w:r w:rsidR="0055585F" w:rsidRPr="0055585F">
        <w:rPr>
          <w:rFonts w:ascii="Times New Roman" w:hAnsi="Times New Roman" w:cs="Times New Roman"/>
          <w:sz w:val="28"/>
          <w:szCs w:val="28"/>
        </w:rPr>
        <w:t>п</w:t>
      </w:r>
      <w:r w:rsidRPr="0055585F">
        <w:rPr>
          <w:rFonts w:ascii="Times New Roman" w:hAnsi="Times New Roman" w:cs="Times New Roman"/>
          <w:sz w:val="28"/>
          <w:szCs w:val="28"/>
        </w:rPr>
        <w:t xml:space="preserve">олучателю субсидии стало известно о неисполнении указанными лицами обязанности возвратить средства на счет </w:t>
      </w:r>
      <w:r w:rsidR="0055585F" w:rsidRPr="0055585F">
        <w:rPr>
          <w:rFonts w:ascii="Times New Roman" w:hAnsi="Times New Roman" w:cs="Times New Roman"/>
          <w:sz w:val="28"/>
          <w:szCs w:val="28"/>
        </w:rPr>
        <w:t>п</w:t>
      </w:r>
      <w:r w:rsidRPr="0055585F">
        <w:rPr>
          <w:rFonts w:ascii="Times New Roman" w:hAnsi="Times New Roman" w:cs="Times New Roman"/>
          <w:sz w:val="28"/>
          <w:szCs w:val="28"/>
        </w:rPr>
        <w:t>олучателя субсидии.</w:t>
      </w:r>
    </w:p>
    <w:p w:rsidR="00405602" w:rsidRPr="00704AFD" w:rsidRDefault="00405602" w:rsidP="00405602">
      <w:pPr>
        <w:pStyle w:val="ConsPlusNormal"/>
        <w:ind w:firstLine="709"/>
        <w:jc w:val="both"/>
        <w:rPr>
          <w:rFonts w:ascii="Times New Roman" w:hAnsi="Times New Roman" w:cs="Times New Roman"/>
          <w:sz w:val="28"/>
          <w:szCs w:val="28"/>
        </w:rPr>
      </w:pPr>
      <w:r w:rsidRPr="0055585F">
        <w:rPr>
          <w:rFonts w:ascii="Times New Roman" w:hAnsi="Times New Roman" w:cs="Times New Roman"/>
          <w:sz w:val="28"/>
          <w:szCs w:val="28"/>
        </w:rPr>
        <w:t>3</w:t>
      </w:r>
      <w:r w:rsidR="0055585F" w:rsidRPr="0055585F">
        <w:rPr>
          <w:rFonts w:ascii="Times New Roman" w:hAnsi="Times New Roman" w:cs="Times New Roman"/>
          <w:sz w:val="28"/>
          <w:szCs w:val="28"/>
        </w:rPr>
        <w:t>6</w:t>
      </w:r>
      <w:r w:rsidRPr="0055585F">
        <w:rPr>
          <w:rFonts w:ascii="Times New Roman" w:hAnsi="Times New Roman" w:cs="Times New Roman"/>
          <w:sz w:val="28"/>
          <w:szCs w:val="28"/>
        </w:rPr>
        <w:t xml:space="preserve">. Остаток </w:t>
      </w:r>
      <w:r w:rsidR="0055585F" w:rsidRPr="0055585F">
        <w:rPr>
          <w:rFonts w:ascii="Times New Roman" w:hAnsi="Times New Roman" w:cs="Times New Roman"/>
          <w:sz w:val="28"/>
          <w:szCs w:val="28"/>
        </w:rPr>
        <w:t>с</w:t>
      </w:r>
      <w:r w:rsidRPr="0055585F">
        <w:rPr>
          <w:rFonts w:ascii="Times New Roman" w:hAnsi="Times New Roman" w:cs="Times New Roman"/>
          <w:sz w:val="28"/>
          <w:szCs w:val="28"/>
        </w:rPr>
        <w:t xml:space="preserve">убсидии, неиспользованный в году предоставления </w:t>
      </w:r>
      <w:r w:rsidR="0055585F" w:rsidRPr="0055585F">
        <w:rPr>
          <w:rFonts w:ascii="Times New Roman" w:hAnsi="Times New Roman" w:cs="Times New Roman"/>
          <w:sz w:val="28"/>
          <w:szCs w:val="28"/>
        </w:rPr>
        <w:t>с</w:t>
      </w:r>
      <w:r w:rsidRPr="0055585F">
        <w:rPr>
          <w:rFonts w:ascii="Times New Roman" w:hAnsi="Times New Roman" w:cs="Times New Roman"/>
          <w:sz w:val="28"/>
          <w:szCs w:val="28"/>
        </w:rPr>
        <w:t xml:space="preserve">убсидии, подлежит возврату в краевой бюджет на лицевой счет Министерства не позднее 15 февраля финансового года, следующего за годом предоставления </w:t>
      </w:r>
      <w:r w:rsidR="0055585F" w:rsidRPr="0055585F">
        <w:rPr>
          <w:rFonts w:ascii="Times New Roman" w:hAnsi="Times New Roman" w:cs="Times New Roman"/>
          <w:sz w:val="28"/>
          <w:szCs w:val="28"/>
        </w:rPr>
        <w:t>с</w:t>
      </w:r>
      <w:r w:rsidRPr="0055585F">
        <w:rPr>
          <w:rFonts w:ascii="Times New Roman" w:hAnsi="Times New Roman" w:cs="Times New Roman"/>
          <w:sz w:val="28"/>
          <w:szCs w:val="28"/>
        </w:rPr>
        <w:t>убсидии.</w:t>
      </w:r>
    </w:p>
    <w:p w:rsidR="00405602" w:rsidRPr="001B58AA" w:rsidRDefault="00405602" w:rsidP="00405602">
      <w:pPr>
        <w:pStyle w:val="ConsPlusNormal"/>
        <w:ind w:firstLine="709"/>
        <w:jc w:val="both"/>
        <w:rPr>
          <w:rFonts w:ascii="Times New Roman" w:hAnsi="Times New Roman" w:cs="Times New Roman"/>
          <w:sz w:val="28"/>
          <w:szCs w:val="28"/>
        </w:rPr>
      </w:pPr>
    </w:p>
    <w:p w:rsidR="00405602" w:rsidRPr="001B58AA" w:rsidRDefault="00405602" w:rsidP="00405602">
      <w:pPr>
        <w:autoSpaceDE w:val="0"/>
        <w:autoSpaceDN w:val="0"/>
        <w:adjustRightInd w:val="0"/>
        <w:spacing w:after="0" w:line="240" w:lineRule="auto"/>
        <w:ind w:firstLine="709"/>
        <w:jc w:val="both"/>
        <w:rPr>
          <w:rFonts w:ascii="Times New Roman" w:hAnsi="Times New Roman"/>
          <w:color w:val="auto"/>
          <w:sz w:val="28"/>
          <w:szCs w:val="28"/>
        </w:rPr>
      </w:pPr>
    </w:p>
    <w:sectPr w:rsidR="00405602" w:rsidRPr="001B58AA" w:rsidSect="00F576C3">
      <w:headerReference w:type="default" r:id="rId22"/>
      <w:pgSz w:w="11906" w:h="16838"/>
      <w:pgMar w:top="1134" w:right="851" w:bottom="1134" w:left="1418" w:header="567" w:footer="709"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6562" w:rsidRDefault="00186562">
      <w:pPr>
        <w:spacing w:after="0" w:line="240" w:lineRule="auto"/>
      </w:pPr>
      <w:r>
        <w:separator/>
      </w:r>
    </w:p>
  </w:endnote>
  <w:endnote w:type="continuationSeparator" w:id="0">
    <w:p w:rsidR="00186562" w:rsidRDefault="001865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XO Thames">
    <w:panose1 w:val="02020603050405020304"/>
    <w:charset w:val="CC"/>
    <w:family w:val="roman"/>
    <w:pitch w:val="variable"/>
    <w:sig w:usb0="800006FF" w:usb1="0000285A" w:usb2="00000000" w:usb3="00000000" w:csb0="00000015"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6562" w:rsidRDefault="00186562">
      <w:pPr>
        <w:spacing w:after="0" w:line="240" w:lineRule="auto"/>
      </w:pPr>
      <w:r>
        <w:separator/>
      </w:r>
    </w:p>
  </w:footnote>
  <w:footnote w:type="continuationSeparator" w:id="0">
    <w:p w:rsidR="00186562" w:rsidRDefault="001865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7ACE" w:rsidRPr="00AB02B9" w:rsidRDefault="00925549">
    <w:pPr>
      <w:framePr w:wrap="around" w:vAnchor="text" w:hAnchor="margin" w:xAlign="center" w:y="1"/>
      <w:rPr>
        <w:rFonts w:ascii="Times New Roman" w:hAnsi="Times New Roman"/>
        <w:sz w:val="28"/>
        <w:szCs w:val="28"/>
      </w:rPr>
    </w:pPr>
    <w:r w:rsidRPr="00AB02B9">
      <w:rPr>
        <w:rFonts w:ascii="Times New Roman" w:hAnsi="Times New Roman"/>
        <w:sz w:val="28"/>
        <w:szCs w:val="28"/>
      </w:rPr>
      <w:fldChar w:fldCharType="begin"/>
    </w:r>
    <w:r w:rsidRPr="00AB02B9">
      <w:rPr>
        <w:rFonts w:ascii="Times New Roman" w:hAnsi="Times New Roman"/>
        <w:sz w:val="28"/>
        <w:szCs w:val="28"/>
      </w:rPr>
      <w:instrText>PAGE \* Arabic</w:instrText>
    </w:r>
    <w:r w:rsidRPr="00AB02B9">
      <w:rPr>
        <w:rFonts w:ascii="Times New Roman" w:hAnsi="Times New Roman"/>
        <w:sz w:val="28"/>
        <w:szCs w:val="28"/>
      </w:rPr>
      <w:fldChar w:fldCharType="separate"/>
    </w:r>
    <w:r w:rsidR="00CD23A0">
      <w:rPr>
        <w:rFonts w:ascii="Times New Roman" w:hAnsi="Times New Roman"/>
        <w:noProof/>
        <w:sz w:val="28"/>
        <w:szCs w:val="28"/>
      </w:rPr>
      <w:t>11</w:t>
    </w:r>
    <w:r w:rsidRPr="00AB02B9">
      <w:rPr>
        <w:rFonts w:ascii="Times New Roman" w:hAnsi="Times New Roman"/>
        <w:sz w:val="28"/>
        <w:szCs w:val="28"/>
      </w:rPr>
      <w:fldChar w:fldCharType="end"/>
    </w:r>
  </w:p>
  <w:p w:rsidR="00E77ACE" w:rsidRDefault="00E77ACE" w:rsidP="00F576C3">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27663A"/>
    <w:multiLevelType w:val="hybridMultilevel"/>
    <w:tmpl w:val="14963164"/>
    <w:lvl w:ilvl="0" w:tplc="461855F4">
      <w:start w:val="1"/>
      <w:numFmt w:val="decimal"/>
      <w:suff w:val="space"/>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CD20BC2"/>
    <w:multiLevelType w:val="hybridMultilevel"/>
    <w:tmpl w:val="162E4FA0"/>
    <w:lvl w:ilvl="0" w:tplc="04190011">
      <w:start w:val="1"/>
      <w:numFmt w:val="decimal"/>
      <w:lvlText w:val="%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0270B92"/>
    <w:multiLevelType w:val="hybridMultilevel"/>
    <w:tmpl w:val="62A010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27A0564"/>
    <w:multiLevelType w:val="hybridMultilevel"/>
    <w:tmpl w:val="1FCEA9B0"/>
    <w:lvl w:ilvl="0" w:tplc="9712023C">
      <w:start w:val="1"/>
      <w:numFmt w:val="decimal"/>
      <w:lvlText w:val="%1."/>
      <w:lvlJc w:val="left"/>
      <w:pPr>
        <w:ind w:left="1495" w:hanging="360"/>
      </w:pPr>
      <w:rPr>
        <w:rFonts w:ascii="Times New Roman" w:hAnsi="Times New Roman" w:cs="Times New Roman" w:hint="default"/>
        <w:color w:val="auto"/>
        <w:sz w:val="28"/>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4" w15:restartNumberingAfterBreak="0">
    <w:nsid w:val="6C6A5CD0"/>
    <w:multiLevelType w:val="multilevel"/>
    <w:tmpl w:val="DBB6987E"/>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5" w15:restartNumberingAfterBreak="0">
    <w:nsid w:val="77874E5F"/>
    <w:multiLevelType w:val="hybridMultilevel"/>
    <w:tmpl w:val="E0C2F89E"/>
    <w:lvl w:ilvl="0" w:tplc="A9D848B6">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7C8D052D"/>
    <w:multiLevelType w:val="multilevel"/>
    <w:tmpl w:val="D0561A8E"/>
    <w:lvl w:ilvl="0">
      <w:start w:val="1"/>
      <w:numFmt w:val="decimal"/>
      <w:suff w:val="space"/>
      <w:lvlText w:val="%1."/>
      <w:lvlJc w:val="left"/>
      <w:pPr>
        <w:ind w:left="1069" w:hanging="360"/>
      </w:pPr>
      <w:rPr>
        <w:rFonts w:hint="default"/>
        <w:color w:val="auto"/>
      </w:rPr>
    </w:lvl>
    <w:lvl w:ilvl="1">
      <w:start w:val="1"/>
      <w:numFmt w:val="decimal"/>
      <w:isLgl/>
      <w:suff w:val="space"/>
      <w:lvlText w:val="%2)"/>
      <w:lvlJc w:val="left"/>
      <w:pPr>
        <w:ind w:left="1429" w:hanging="720"/>
      </w:pPr>
      <w:rPr>
        <w:rFonts w:ascii="Times New Roman" w:eastAsia="Times New Roman" w:hAnsi="Times New Roman" w:cs="Times New Roman"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7" w15:restartNumberingAfterBreak="0">
    <w:nsid w:val="7F96009D"/>
    <w:multiLevelType w:val="hybridMultilevel"/>
    <w:tmpl w:val="C666CC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0"/>
  </w:num>
  <w:num w:numId="3">
    <w:abstractNumId w:val="2"/>
  </w:num>
  <w:num w:numId="4">
    <w:abstractNumId w:val="7"/>
  </w:num>
  <w:num w:numId="5">
    <w:abstractNumId w:val="3"/>
  </w:num>
  <w:num w:numId="6">
    <w:abstractNumId w:val="1"/>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ACE"/>
    <w:rsid w:val="000010AB"/>
    <w:rsid w:val="000A15E4"/>
    <w:rsid w:val="000A6318"/>
    <w:rsid w:val="000F7987"/>
    <w:rsid w:val="001013DB"/>
    <w:rsid w:val="0011617A"/>
    <w:rsid w:val="00123154"/>
    <w:rsid w:val="00146B34"/>
    <w:rsid w:val="00177D1D"/>
    <w:rsid w:val="00183FF7"/>
    <w:rsid w:val="00186562"/>
    <w:rsid w:val="001E3B64"/>
    <w:rsid w:val="0022215D"/>
    <w:rsid w:val="00232DE6"/>
    <w:rsid w:val="00244742"/>
    <w:rsid w:val="00254F0B"/>
    <w:rsid w:val="00286887"/>
    <w:rsid w:val="00290132"/>
    <w:rsid w:val="00292336"/>
    <w:rsid w:val="002D170E"/>
    <w:rsid w:val="002E1A08"/>
    <w:rsid w:val="002E6C23"/>
    <w:rsid w:val="00326753"/>
    <w:rsid w:val="003A1DB3"/>
    <w:rsid w:val="003A60C1"/>
    <w:rsid w:val="003B492A"/>
    <w:rsid w:val="003C5C53"/>
    <w:rsid w:val="003F0BEA"/>
    <w:rsid w:val="0040149F"/>
    <w:rsid w:val="004038FF"/>
    <w:rsid w:val="00405602"/>
    <w:rsid w:val="00407F0B"/>
    <w:rsid w:val="00430344"/>
    <w:rsid w:val="0043316C"/>
    <w:rsid w:val="00475B4C"/>
    <w:rsid w:val="00481072"/>
    <w:rsid w:val="00495748"/>
    <w:rsid w:val="004D4062"/>
    <w:rsid w:val="004E6535"/>
    <w:rsid w:val="004F10C3"/>
    <w:rsid w:val="004F143D"/>
    <w:rsid w:val="005052FF"/>
    <w:rsid w:val="00512C8C"/>
    <w:rsid w:val="00554473"/>
    <w:rsid w:val="0055585F"/>
    <w:rsid w:val="005909D7"/>
    <w:rsid w:val="00597C9E"/>
    <w:rsid w:val="005A11E1"/>
    <w:rsid w:val="005B72EE"/>
    <w:rsid w:val="005F62AF"/>
    <w:rsid w:val="006327E5"/>
    <w:rsid w:val="006F51B1"/>
    <w:rsid w:val="00711333"/>
    <w:rsid w:val="007400DF"/>
    <w:rsid w:val="0075270F"/>
    <w:rsid w:val="00770E64"/>
    <w:rsid w:val="0077100C"/>
    <w:rsid w:val="00775B2B"/>
    <w:rsid w:val="007B0DC3"/>
    <w:rsid w:val="007B5F14"/>
    <w:rsid w:val="007B74AC"/>
    <w:rsid w:val="007F69E5"/>
    <w:rsid w:val="00812544"/>
    <w:rsid w:val="00814EE2"/>
    <w:rsid w:val="00816F89"/>
    <w:rsid w:val="008628F5"/>
    <w:rsid w:val="00866B2D"/>
    <w:rsid w:val="0088242B"/>
    <w:rsid w:val="0088343E"/>
    <w:rsid w:val="008A6AF9"/>
    <w:rsid w:val="00925549"/>
    <w:rsid w:val="00935E8A"/>
    <w:rsid w:val="00940A89"/>
    <w:rsid w:val="00943BBB"/>
    <w:rsid w:val="0095212D"/>
    <w:rsid w:val="009932B7"/>
    <w:rsid w:val="009A5A4D"/>
    <w:rsid w:val="009B30A8"/>
    <w:rsid w:val="009C65A4"/>
    <w:rsid w:val="009F4F7D"/>
    <w:rsid w:val="00A10ED0"/>
    <w:rsid w:val="00A3717C"/>
    <w:rsid w:val="00A41C23"/>
    <w:rsid w:val="00A45A02"/>
    <w:rsid w:val="00A56D23"/>
    <w:rsid w:val="00A745FE"/>
    <w:rsid w:val="00A93E36"/>
    <w:rsid w:val="00A94EDB"/>
    <w:rsid w:val="00AA377E"/>
    <w:rsid w:val="00AB02B9"/>
    <w:rsid w:val="00AF1E6A"/>
    <w:rsid w:val="00B2003E"/>
    <w:rsid w:val="00B629BD"/>
    <w:rsid w:val="00B7028D"/>
    <w:rsid w:val="00B80A36"/>
    <w:rsid w:val="00B84BC0"/>
    <w:rsid w:val="00BF10AE"/>
    <w:rsid w:val="00C34A67"/>
    <w:rsid w:val="00C448AC"/>
    <w:rsid w:val="00C60E6C"/>
    <w:rsid w:val="00C67346"/>
    <w:rsid w:val="00C7029D"/>
    <w:rsid w:val="00C9316B"/>
    <w:rsid w:val="00CD23A0"/>
    <w:rsid w:val="00CD7958"/>
    <w:rsid w:val="00CF587A"/>
    <w:rsid w:val="00D2547F"/>
    <w:rsid w:val="00D53845"/>
    <w:rsid w:val="00D63461"/>
    <w:rsid w:val="00D64DB6"/>
    <w:rsid w:val="00D81674"/>
    <w:rsid w:val="00DA4DD9"/>
    <w:rsid w:val="00DF3E27"/>
    <w:rsid w:val="00E02D88"/>
    <w:rsid w:val="00E12629"/>
    <w:rsid w:val="00E13BDC"/>
    <w:rsid w:val="00E143A0"/>
    <w:rsid w:val="00E15A60"/>
    <w:rsid w:val="00E77ACE"/>
    <w:rsid w:val="00ED738D"/>
    <w:rsid w:val="00F0170E"/>
    <w:rsid w:val="00F0484E"/>
    <w:rsid w:val="00F21740"/>
    <w:rsid w:val="00F576C3"/>
    <w:rsid w:val="00F80F7E"/>
    <w:rsid w:val="00F8166D"/>
    <w:rsid w:val="00F90BF2"/>
    <w:rsid w:val="00FA1512"/>
    <w:rsid w:val="00FA71DE"/>
    <w:rsid w:val="00FB3614"/>
    <w:rsid w:val="00FF303D"/>
    <w:rsid w:val="00FF52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DF6F7"/>
  <w15:docId w15:val="{1196ABC2-3C8F-424B-BBC8-D3CA9131D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imes New Roman"/>
        <w:color w:val="000000"/>
        <w:sz w:val="22"/>
        <w:lang w:val="ru-RU" w:eastAsia="ru-RU" w:bidi="ar-SA"/>
      </w:rPr>
    </w:rPrDefault>
    <w:pPrDefault>
      <w:pPr>
        <w:spacing w:after="16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rsid w:val="005052FF"/>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Обычный1"/>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character" w:customStyle="1" w:styleId="30">
    <w:name w:val="Заголовок 3 Знак"/>
    <w:link w:val="3"/>
    <w:rPr>
      <w:rFonts w:ascii="XO Thames" w:hAnsi="XO Thames"/>
      <w:b/>
      <w:sz w:val="26"/>
    </w:rPr>
  </w:style>
  <w:style w:type="paragraph" w:styleId="a3">
    <w:name w:val="Plain Text"/>
    <w:basedOn w:val="a"/>
    <w:link w:val="a4"/>
    <w:pPr>
      <w:spacing w:after="0" w:line="240" w:lineRule="auto"/>
    </w:pPr>
    <w:rPr>
      <w:rFonts w:ascii="Calibri" w:hAnsi="Calibri"/>
    </w:rPr>
  </w:style>
  <w:style w:type="character" w:customStyle="1" w:styleId="a4">
    <w:name w:val="Текст Знак"/>
    <w:basedOn w:val="12"/>
    <w:link w:val="a3"/>
    <w:rPr>
      <w:rFonts w:ascii="Calibri" w:hAnsi="Calibri"/>
    </w:rPr>
  </w:style>
  <w:style w:type="paragraph" w:customStyle="1" w:styleId="13">
    <w:name w:val="Гиперссылка1"/>
    <w:basedOn w:val="14"/>
    <w:link w:val="15"/>
    <w:rPr>
      <w:color w:val="0563C1" w:themeColor="hyperlink"/>
      <w:u w:val="single"/>
    </w:rPr>
  </w:style>
  <w:style w:type="character" w:customStyle="1" w:styleId="15">
    <w:name w:val="Гиперссылка1"/>
    <w:basedOn w:val="16"/>
    <w:link w:val="13"/>
    <w:rPr>
      <w:color w:val="0563C1" w:themeColor="hyperlink"/>
      <w:u w:val="single"/>
    </w:rPr>
  </w:style>
  <w:style w:type="paragraph" w:styleId="a5">
    <w:name w:val="header"/>
    <w:basedOn w:val="a"/>
    <w:link w:val="a6"/>
    <w:pPr>
      <w:tabs>
        <w:tab w:val="center" w:pos="4677"/>
        <w:tab w:val="right" w:pos="9355"/>
      </w:tabs>
      <w:spacing w:after="0" w:line="240" w:lineRule="auto"/>
    </w:pPr>
  </w:style>
  <w:style w:type="character" w:customStyle="1" w:styleId="a6">
    <w:name w:val="Верхний колонтитул Знак"/>
    <w:basedOn w:val="12"/>
    <w:link w:val="a5"/>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character" w:customStyle="1" w:styleId="50">
    <w:name w:val="Заголовок 5 Знак"/>
    <w:link w:val="5"/>
    <w:rPr>
      <w:rFonts w:ascii="XO Thames" w:hAnsi="XO Thames"/>
      <w:b/>
    </w:rPr>
  </w:style>
  <w:style w:type="character" w:customStyle="1" w:styleId="11">
    <w:name w:val="Заголовок 1 Знак"/>
    <w:link w:val="10"/>
    <w:rPr>
      <w:rFonts w:ascii="XO Thames" w:hAnsi="XO Thames"/>
      <w:b/>
      <w:sz w:val="32"/>
    </w:rPr>
  </w:style>
  <w:style w:type="paragraph" w:customStyle="1" w:styleId="23">
    <w:name w:val="Гиперссылка2"/>
    <w:link w:val="a7"/>
    <w:rPr>
      <w:color w:val="0000FF"/>
      <w:u w:val="single"/>
    </w:rPr>
  </w:style>
  <w:style w:type="character" w:styleId="a7">
    <w:name w:val="Hyperlink"/>
    <w:link w:val="23"/>
    <w:rPr>
      <w:color w:val="0000FF"/>
      <w:u w:val="single"/>
    </w:rPr>
  </w:style>
  <w:style w:type="paragraph" w:customStyle="1" w:styleId="Footnote">
    <w:name w:val="Footnote"/>
    <w:link w:val="Footnote0"/>
    <w:pPr>
      <w:ind w:firstLine="851"/>
      <w:jc w:val="both"/>
    </w:pPr>
    <w:rPr>
      <w:rFonts w:ascii="XO Thames" w:hAnsi="XO Thames"/>
    </w:rPr>
  </w:style>
  <w:style w:type="character" w:customStyle="1" w:styleId="Footnote0">
    <w:name w:val="Footnote"/>
    <w:link w:val="Footnote"/>
    <w:rPr>
      <w:rFonts w:ascii="XO Thames" w:hAnsi="XO Thames"/>
    </w:rPr>
  </w:style>
  <w:style w:type="paragraph" w:styleId="17">
    <w:name w:val="toc 1"/>
    <w:next w:val="a"/>
    <w:link w:val="18"/>
    <w:uiPriority w:val="39"/>
    <w:rPr>
      <w:rFonts w:ascii="XO Thames" w:hAnsi="XO Thames"/>
      <w:b/>
      <w:sz w:val="28"/>
    </w:rPr>
  </w:style>
  <w:style w:type="character" w:customStyle="1" w:styleId="18">
    <w:name w:val="Оглавление 1 Знак"/>
    <w:link w:val="17"/>
    <w:rPr>
      <w:rFonts w:ascii="XO Thames" w:hAnsi="XO Thames"/>
      <w:b/>
      <w:sz w:val="28"/>
    </w:rPr>
  </w:style>
  <w:style w:type="paragraph" w:customStyle="1" w:styleId="HeaderandFooter">
    <w:name w:val="Header and Footer"/>
    <w:link w:val="HeaderandFooter0"/>
    <w:pPr>
      <w:spacing w:line="240" w:lineRule="auto"/>
      <w:jc w:val="both"/>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19">
    <w:name w:val="Обычный1"/>
    <w:link w:val="1"/>
  </w:style>
  <w:style w:type="character" w:customStyle="1" w:styleId="1">
    <w:name w:val="Обычный1"/>
    <w:link w:val="19"/>
  </w:style>
  <w:style w:type="paragraph" w:customStyle="1" w:styleId="14">
    <w:name w:val="Основной шрифт абзаца1"/>
    <w:link w:val="16"/>
  </w:style>
  <w:style w:type="character" w:customStyle="1" w:styleId="16">
    <w:name w:val="Основной шрифт абзаца1"/>
    <w:link w:val="14"/>
  </w:style>
  <w:style w:type="paragraph" w:styleId="a8">
    <w:name w:val="Subtitle"/>
    <w:next w:val="a"/>
    <w:link w:val="a9"/>
    <w:uiPriority w:val="11"/>
    <w:qFormat/>
    <w:pPr>
      <w:jc w:val="both"/>
    </w:pPr>
    <w:rPr>
      <w:rFonts w:ascii="XO Thames" w:hAnsi="XO Thames"/>
      <w:i/>
      <w:sz w:val="24"/>
    </w:rPr>
  </w:style>
  <w:style w:type="character" w:customStyle="1" w:styleId="a9">
    <w:name w:val="Подзаголовок Знак"/>
    <w:link w:val="a8"/>
    <w:rPr>
      <w:rFonts w:ascii="XO Thames" w:hAnsi="XO Thames"/>
      <w:i/>
      <w:sz w:val="24"/>
    </w:rPr>
  </w:style>
  <w:style w:type="paragraph" w:customStyle="1" w:styleId="24">
    <w:name w:val="Основной шрифт абзаца2"/>
  </w:style>
  <w:style w:type="paragraph" w:styleId="aa">
    <w:name w:val="Title"/>
    <w:next w:val="a"/>
    <w:link w:val="ab"/>
    <w:uiPriority w:val="10"/>
    <w:qFormat/>
    <w:pPr>
      <w:spacing w:before="567" w:after="567"/>
      <w:jc w:val="center"/>
    </w:pPr>
    <w:rPr>
      <w:rFonts w:ascii="XO Thames" w:hAnsi="XO Thames"/>
      <w:b/>
      <w:caps/>
      <w:sz w:val="40"/>
    </w:rPr>
  </w:style>
  <w:style w:type="character" w:customStyle="1" w:styleId="ab">
    <w:name w:val="Заголовок Знак"/>
    <w:link w:val="aa"/>
    <w:rPr>
      <w:rFonts w:ascii="XO Thames" w:hAnsi="XO Thames"/>
      <w:b/>
      <w:caps/>
      <w:sz w:val="40"/>
    </w:rPr>
  </w:style>
  <w:style w:type="character" w:customStyle="1" w:styleId="40">
    <w:name w:val="Заголовок 4 Знак"/>
    <w:link w:val="4"/>
    <w:rPr>
      <w:rFonts w:ascii="XO Thames" w:hAnsi="XO Thames"/>
      <w:b/>
      <w:sz w:val="24"/>
    </w:rPr>
  </w:style>
  <w:style w:type="paragraph" w:styleId="ac">
    <w:name w:val="footer"/>
    <w:basedOn w:val="a"/>
    <w:link w:val="ad"/>
    <w:pPr>
      <w:tabs>
        <w:tab w:val="center" w:pos="4677"/>
        <w:tab w:val="right" w:pos="9355"/>
      </w:tabs>
      <w:spacing w:after="0" w:line="240" w:lineRule="auto"/>
    </w:pPr>
    <w:rPr>
      <w:rFonts w:ascii="Times New Roman" w:hAnsi="Times New Roman"/>
      <w:sz w:val="28"/>
    </w:rPr>
  </w:style>
  <w:style w:type="character" w:customStyle="1" w:styleId="ad">
    <w:name w:val="Нижний колонтитул Знак"/>
    <w:basedOn w:val="12"/>
    <w:link w:val="ac"/>
    <w:rPr>
      <w:rFonts w:ascii="Times New Roman" w:hAnsi="Times New Roman"/>
      <w:sz w:val="28"/>
    </w:rPr>
  </w:style>
  <w:style w:type="character" w:customStyle="1" w:styleId="20">
    <w:name w:val="Заголовок 2 Знак"/>
    <w:link w:val="2"/>
    <w:rPr>
      <w:rFonts w:ascii="XO Thames" w:hAnsi="XO Thames"/>
      <w:b/>
      <w:sz w:val="28"/>
    </w:rPr>
  </w:style>
  <w:style w:type="paragraph" w:styleId="ae">
    <w:name w:val="Balloon Text"/>
    <w:basedOn w:val="a"/>
    <w:link w:val="af"/>
    <w:pPr>
      <w:spacing w:after="0" w:line="240" w:lineRule="auto"/>
    </w:pPr>
    <w:rPr>
      <w:rFonts w:ascii="Segoe UI" w:hAnsi="Segoe UI"/>
      <w:sz w:val="18"/>
    </w:rPr>
  </w:style>
  <w:style w:type="character" w:customStyle="1" w:styleId="af">
    <w:name w:val="Текст выноски Знак"/>
    <w:basedOn w:val="12"/>
    <w:link w:val="ae"/>
    <w:rPr>
      <w:rFonts w:ascii="Segoe UI" w:hAnsi="Segoe UI"/>
      <w:sz w:val="18"/>
    </w:rPr>
  </w:style>
  <w:style w:type="table" w:customStyle="1" w:styleId="1a">
    <w:name w:val="Сетка таблицы1"/>
    <w:basedOn w:val="a1"/>
    <w:pPr>
      <w:spacing w:after="0" w:line="240" w:lineRule="auto"/>
    </w:pPr>
    <w:rPr>
      <w:rFonts w:ascii="Times New Roman" w:hAnsi="Times New Roman"/>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
    <w:name w:val="Сетка таблицы2"/>
    <w:basedOn w:val="a1"/>
    <w:pPr>
      <w:spacing w:after="0" w:line="240" w:lineRule="auto"/>
    </w:pPr>
    <w:rPr>
      <w:rFonts w:ascii="Times New Roman" w:hAnsi="Times New Roman"/>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0">
    <w:name w:val="Table Grid"/>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rmal">
    <w:name w:val="ConsPlusNormal"/>
    <w:rsid w:val="00FF303D"/>
    <w:pPr>
      <w:widowControl w:val="0"/>
      <w:autoSpaceDE w:val="0"/>
      <w:autoSpaceDN w:val="0"/>
      <w:spacing w:after="0" w:line="240" w:lineRule="auto"/>
    </w:pPr>
    <w:rPr>
      <w:rFonts w:ascii="Calibri" w:eastAsiaTheme="minorEastAsia" w:hAnsi="Calibri" w:cs="Calibri"/>
      <w:color w:val="auto"/>
      <w:szCs w:val="22"/>
    </w:rPr>
  </w:style>
  <w:style w:type="paragraph" w:styleId="af1">
    <w:name w:val="List Paragraph"/>
    <w:basedOn w:val="a"/>
    <w:uiPriority w:val="34"/>
    <w:qFormat/>
    <w:rsid w:val="00DF3E27"/>
    <w:pPr>
      <w:ind w:left="720"/>
      <w:contextualSpacing/>
    </w:pPr>
  </w:style>
  <w:style w:type="paragraph" w:customStyle="1" w:styleId="ConsPlusTitle">
    <w:name w:val="ConsPlusTitle"/>
    <w:rsid w:val="00DF3E27"/>
    <w:pPr>
      <w:widowControl w:val="0"/>
      <w:autoSpaceDE w:val="0"/>
      <w:autoSpaceDN w:val="0"/>
      <w:spacing w:after="0" w:line="240" w:lineRule="auto"/>
    </w:pPr>
    <w:rPr>
      <w:rFonts w:ascii="Calibri" w:eastAsiaTheme="minorEastAsia" w:hAnsi="Calibri" w:cs="Calibri"/>
      <w:b/>
      <w:color w:val="auto"/>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9231938">
      <w:bodyDiv w:val="1"/>
      <w:marLeft w:val="0"/>
      <w:marRight w:val="0"/>
      <w:marTop w:val="0"/>
      <w:marBottom w:val="0"/>
      <w:divBdr>
        <w:top w:val="none" w:sz="0" w:space="0" w:color="auto"/>
        <w:left w:val="none" w:sz="0" w:space="0" w:color="auto"/>
        <w:bottom w:val="none" w:sz="0" w:space="0" w:color="auto"/>
        <w:right w:val="none" w:sz="0" w:space="0" w:color="auto"/>
      </w:divBdr>
    </w:div>
    <w:div w:id="75340289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296&amp;n=214597&amp;dst=100010" TargetMode="External"/><Relationship Id="rId13" Type="http://schemas.openxmlformats.org/officeDocument/2006/relationships/hyperlink" Target="https://login.consultant.ru/link/?req=doc&amp;base=RLAW296&amp;n=214600&amp;dst=100031" TargetMode="External"/><Relationship Id="rId18" Type="http://schemas.openxmlformats.org/officeDocument/2006/relationships/hyperlink" Target="https://login.consultant.ru/link/?req=doc&amp;base=LAW&amp;n=466790&amp;dst=3704" TargetMode="External"/><Relationship Id="rId3" Type="http://schemas.openxmlformats.org/officeDocument/2006/relationships/settings" Target="settings.xml"/><Relationship Id="rId21" Type="http://schemas.openxmlformats.org/officeDocument/2006/relationships/hyperlink" Target="https://login.consultant.ru/link/?req=doc&amp;base=LAW&amp;n=489036&amp;dst=100190" TargetMode="External"/><Relationship Id="rId7" Type="http://schemas.openxmlformats.org/officeDocument/2006/relationships/image" Target="media/image1.jpeg"/><Relationship Id="rId12" Type="http://schemas.openxmlformats.org/officeDocument/2006/relationships/hyperlink" Target="https://login.consultant.ru/link/?req=doc&amp;base=RLAW296&amp;n=214600&amp;dst=100041" TargetMode="External"/><Relationship Id="rId17" Type="http://schemas.openxmlformats.org/officeDocument/2006/relationships/hyperlink" Target="https://login.consultant.ru/link/?req=doc&amp;base=LAW&amp;n=466790&amp;dst=3722" TargetMode="External"/><Relationship Id="rId2" Type="http://schemas.openxmlformats.org/officeDocument/2006/relationships/styles" Target="styles.xml"/><Relationship Id="rId16" Type="http://schemas.openxmlformats.org/officeDocument/2006/relationships/hyperlink" Target="https://login.consultant.ru/link/?req=doc&amp;base=LAW&amp;n=466790&amp;dst=3704" TargetMode="External"/><Relationship Id="rId20" Type="http://schemas.openxmlformats.org/officeDocument/2006/relationships/hyperlink" Target="https://login.consultant.ru/link/?req=doc&amp;base=LAW&amp;n=489036&amp;dst=10015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RLAW296&amp;n=214600&amp;dst=100031"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login.consultant.ru/link/?req=doc&amp;base=RLAW296&amp;n=214600&amp;dst=100041" TargetMode="External"/><Relationship Id="rId23" Type="http://schemas.openxmlformats.org/officeDocument/2006/relationships/fontTable" Target="fontTable.xml"/><Relationship Id="rId10" Type="http://schemas.openxmlformats.org/officeDocument/2006/relationships/hyperlink" Target="https://login.consultant.ru/link/?req=doc&amp;base=LAW&amp;n=493282&amp;dst=1000000001" TargetMode="External"/><Relationship Id="rId19" Type="http://schemas.openxmlformats.org/officeDocument/2006/relationships/hyperlink" Target="https://login.consultant.ru/link/?req=doc&amp;base=LAW&amp;n=466790&amp;dst=3722" TargetMode="External"/><Relationship Id="rId4" Type="http://schemas.openxmlformats.org/officeDocument/2006/relationships/webSettings" Target="webSettings.xml"/><Relationship Id="rId9" Type="http://schemas.openxmlformats.org/officeDocument/2006/relationships/hyperlink" Target="https://login.consultant.ru/link/?req=doc&amp;base=RLAW296&amp;n=208421" TargetMode="External"/><Relationship Id="rId14" Type="http://schemas.openxmlformats.org/officeDocument/2006/relationships/hyperlink" Target="https://login.consultant.ru/link/?req=doc&amp;base=RLAW296&amp;n=214600&amp;dst=100031" TargetMode="External"/><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11</Pages>
  <Words>4413</Words>
  <Characters>25159</Characters>
  <Application>Microsoft Office Word</Application>
  <DocSecurity>0</DocSecurity>
  <Lines>209</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Усманова Екатерина Александровна</dc:creator>
  <cp:lastModifiedBy>Усманова Екатерина Александровна</cp:lastModifiedBy>
  <cp:revision>6</cp:revision>
  <cp:lastPrinted>2025-07-31T22:10:00Z</cp:lastPrinted>
  <dcterms:created xsi:type="dcterms:W3CDTF">2025-07-31T22:35:00Z</dcterms:created>
  <dcterms:modified xsi:type="dcterms:W3CDTF">2025-10-15T04:28:00Z</dcterms:modified>
</cp:coreProperties>
</file>