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11256" cy="635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11256" cy="63500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ИМУЩЕСТВЕННЫХ И ЗЕМЕЛЬНЫХ ОТНОШЕНИЙ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27.07.2010 № 210-ФЗ «Об организации предоставления государственных и муниципальных услуг»: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</w:t>
      </w:r>
      <w:r>
        <w:rPr>
          <w:sz w:val="28"/>
        </w:rPr>
        <w:t>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POSITIONAPPROVING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1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  <w:highlight w:val="white"/>
              </w:rPr>
              <w:t>FIOAPPROVING</w:t>
            </w:r>
          </w:p>
        </w:tc>
      </w:tr>
    </w:tbl>
    <w:p w14:paraId="20000000">
      <w:pPr>
        <w:spacing w:after="160" w:line="264" w:lineRule="auto"/>
        <w:ind w:firstLine="0" w:left="6237"/>
        <w:jc w:val="both"/>
        <w:rPr>
          <w:sz w:val="28"/>
        </w:rPr>
      </w:pPr>
    </w:p>
    <w:p w14:paraId="21000000">
      <w:pPr>
        <w:sectPr>
          <w:headerReference r:id="rId2" w:type="default"/>
          <w:headerReference r:id="rId3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физическим лицам</w:t>
      </w:r>
      <w:r>
        <w:rPr>
          <w:sz w:val="28"/>
        </w:rPr>
        <w:t xml:space="preserve">, </w:t>
      </w:r>
      <w:r>
        <w:rPr>
          <w:sz w:val="28"/>
        </w:rPr>
        <w:t>индивидуальным предпринимателям</w:t>
      </w:r>
      <w:r>
        <w:rPr>
          <w:sz w:val="28"/>
        </w:rPr>
        <w:t xml:space="preserve">, </w:t>
      </w:r>
      <w:r>
        <w:rPr>
          <w:sz w:val="28"/>
        </w:rPr>
        <w:t>юридическим лицам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5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образованием земельного участка для последующего перераспределения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3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заключением соглашения о перераспределении земельного участка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4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3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rStyle w:val="Style_3_ch"/>
          <w:sz w:val="28"/>
        </w:rPr>
        <w:footnoteReference w:id="3"/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об исправлении опечаток и (или) ошибок, допущенных в результате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4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5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D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</w:p>
    <w:p w14:paraId="5E00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Срок возврата заявления</w:t>
      </w:r>
    </w:p>
    <w:p w14:paraId="5F000000">
      <w:pPr>
        <w:tabs>
          <w:tab w:leader="none" w:pos="1021" w:val="left"/>
        </w:tabs>
        <w:spacing w:after="160"/>
        <w:ind w:firstLine="709" w:left="0"/>
        <w:contextualSpacing w:val="1"/>
        <w:jc w:val="center"/>
        <w:rPr>
          <w:b w:val="1"/>
          <w:sz w:val="28"/>
        </w:rPr>
      </w:pPr>
    </w:p>
    <w:p w14:paraId="60000000">
      <w:pPr>
        <w:numPr>
          <w:ilvl w:val="0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Style w:val="Style_4_ch"/>
          <w:sz w:val="28"/>
        </w:rPr>
        <w:t xml:space="preserve">В течении десяти дней со дня </w:t>
      </w:r>
      <w:r>
        <w:rPr>
          <w:rStyle w:val="Style_4_ch"/>
          <w:sz w:val="28"/>
        </w:rPr>
        <w:t>поступления заявления о перераспределении земельных участков уполномоченный орган возвращает заявление заявителю с указанием причины возврата в следующих случаях:</w:t>
      </w:r>
    </w:p>
    <w:p w14:paraId="61000000">
      <w:pPr>
        <w:numPr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Style w:val="Style_4_ch"/>
          <w:sz w:val="28"/>
        </w:rPr>
        <w:t>заявление не соответствует требованиям пункта 2 статьи 39.29. Земельного кодекса Российской Федерации;</w:t>
      </w:r>
    </w:p>
    <w:p w14:paraId="62000000">
      <w:pPr>
        <w:numPr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Style w:val="Style_4_ch"/>
          <w:sz w:val="28"/>
        </w:rPr>
        <w:t>заявление подано в иной орган;</w:t>
      </w:r>
    </w:p>
    <w:p w14:paraId="63000000">
      <w:pPr>
        <w:numPr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Style w:val="Style_4_ch"/>
          <w:sz w:val="28"/>
        </w:rPr>
        <w:t>к заявлению не приложены документы, предусмотренные пунктом 3 статьи 39.29. Земельного кодекса Российской Федерации.</w:t>
      </w:r>
    </w:p>
    <w:p w14:paraId="6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6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68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6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3_ch"/>
          <w:sz w:val="28"/>
        </w:rPr>
        <w:footnoteReference w:id="4"/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географическая информационная система «Единая цифровая платформа «Национальная система пространственных данных».</w:t>
      </w:r>
      <w:r>
        <w:rPr>
          <w:sz w:val="28"/>
          <w:vertAlign w:val="superscript"/>
        </w:rPr>
        <w:t>4.1</w:t>
      </w:r>
    </w:p>
    <w:p w14:paraId="6E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образованием земельного участка для последующего перераспределения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7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;</w:t>
      </w:r>
    </w:p>
    <w:p w14:paraId="7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;</w:t>
      </w:r>
    </w:p>
    <w:p w14:paraId="7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обратился представитель заявителя действующий по доверенности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обратился представитель заявителя действующий по доверенности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;</w:t>
      </w:r>
    </w:p>
    <w:p w14:paraId="7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;</w:t>
      </w:r>
    </w:p>
    <w:p w14:paraId="7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;</w:t>
      </w:r>
    </w:p>
    <w:p w14:paraId="7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отсутствует</w:t>
      </w:r>
      <w:r>
        <w:rPr>
          <w:sz w:val="28"/>
        </w:rPr>
        <w:t>;</w:t>
      </w:r>
    </w:p>
    <w:p w14:paraId="7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проект межевания территории, в границах которой осуществляется перераспределение земельных участков, в наличии</w:t>
      </w:r>
      <w:r>
        <w:rPr>
          <w:sz w:val="28"/>
        </w:rPr>
        <w:t>.</w:t>
      </w:r>
    </w:p>
    <w:p w14:paraId="7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заключением соглашения о перераспределении земельного участка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7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>;</w:t>
      </w:r>
    </w:p>
    <w:p w14:paraId="7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>;</w:t>
      </w:r>
    </w:p>
    <w:p w14:paraId="8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обратился представитель заявителя действующий по доверенности</w:t>
      </w:r>
      <w:r>
        <w:rPr>
          <w:sz w:val="28"/>
        </w:rPr>
        <w:t>;</w:t>
      </w:r>
    </w:p>
    <w:p w14:paraId="8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8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>;</w:t>
      </w:r>
    </w:p>
    <w:p w14:paraId="8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>.</w:t>
      </w:r>
    </w:p>
    <w:p w14:paraId="8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8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>;</w:t>
      </w:r>
    </w:p>
    <w:p w14:paraId="8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>;</w:t>
      </w:r>
    </w:p>
    <w:p w14:paraId="8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>;</w:t>
      </w:r>
    </w:p>
    <w:p w14:paraId="8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>;</w:t>
      </w:r>
    </w:p>
    <w:p w14:paraId="8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лично</w:t>
      </w:r>
      <w:r>
        <w:rPr>
          <w:sz w:val="28"/>
        </w:rPr>
        <w:t>;</w:t>
      </w:r>
    </w:p>
    <w:p w14:paraId="8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заявитель обратился через представителя</w:t>
      </w:r>
      <w:r>
        <w:rPr>
          <w:sz w:val="28"/>
        </w:rPr>
        <w:t>.</w:t>
      </w:r>
    </w:p>
    <w:p w14:paraId="8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8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E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9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9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93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400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5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B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C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3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A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A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B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B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B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B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6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C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C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D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7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D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D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E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F00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E0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3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4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6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7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E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F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0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0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2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8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9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2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0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4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4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4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5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5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5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5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7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5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6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77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8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D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9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9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9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9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9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9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9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A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A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A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A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B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B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B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B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B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1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201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3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9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A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D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D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E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E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E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E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E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.</w:t>
      </w:r>
    </w:p>
    <w:p w14:paraId="E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F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F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F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F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F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F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0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0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0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0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0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0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0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E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F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1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1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6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2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3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3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3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3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3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3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3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.</w:t>
      </w:r>
    </w:p>
    <w:p w14:paraId="3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4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4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4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4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4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4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5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A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B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5C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D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6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2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3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6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7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7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7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7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8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8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8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 заявителя отсутствуют полномочия на подачу заявления</w:t>
      </w:r>
      <w:r>
        <w:rPr>
          <w:sz w:val="28"/>
        </w:rPr>
        <w:t>.</w:t>
      </w:r>
    </w:p>
    <w:p w14:paraId="8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9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9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9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9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9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9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9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9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9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9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9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9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9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A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A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7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8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A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D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A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F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0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B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C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C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C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C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C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C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C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C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 заявителя отсутствуют полномочия на подачу заявления</w:t>
      </w:r>
      <w:r>
        <w:rPr>
          <w:sz w:val="28"/>
        </w:rPr>
        <w:t>.</w:t>
      </w:r>
    </w:p>
    <w:p w14:paraId="D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D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D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E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E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E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E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E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E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E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E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E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F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F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3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402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5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6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8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9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FA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B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C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0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0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1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1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1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1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1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1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1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1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1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2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2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2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B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2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2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3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3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3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3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3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3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3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3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3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3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3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4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4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3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4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45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6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9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4A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B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C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5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6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6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6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6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6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6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6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6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6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6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7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7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7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7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7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7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8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8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8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8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8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8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8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8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8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8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B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8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9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3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5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7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99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A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B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2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A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образования земельного участка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схема расположения земельного участка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, </w:t>
      </w:r>
      <w:r>
        <w:rPr>
          <w:sz w:val="28"/>
        </w:rPr>
        <w:t>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>
        <w:rPr>
          <w:sz w:val="28"/>
        </w:rPr>
        <w:t>)</w:t>
      </w:r>
      <w:r>
        <w:rPr>
          <w:sz w:val="28"/>
        </w:rPr>
        <w:t>.</w:t>
      </w:r>
    </w:p>
    <w:p w14:paraId="A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B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B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B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B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B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B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B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B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C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C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C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C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C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C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D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D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D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D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D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D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D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D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D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D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D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D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E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E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E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4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503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E6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7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9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A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EB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C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D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F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F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0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0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0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0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0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0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0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0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0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0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1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1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1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1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1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1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2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2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2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2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2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2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2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2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2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2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2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2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2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>
        <w:rPr>
          <w:sz w:val="28"/>
        </w:rPr>
        <w:t>;</w:t>
      </w:r>
    </w:p>
    <w:p w14:paraId="3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sz w:val="28"/>
        </w:rPr>
        <w:t>;</w:t>
      </w:r>
    </w:p>
    <w:p w14:paraId="3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3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5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6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7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8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A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B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3C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D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5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5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5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5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5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5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5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5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5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5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5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7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6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6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6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6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6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6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6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7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7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7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7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7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7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7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8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7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7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F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80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1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3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4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85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6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9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9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A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A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A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A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A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A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A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A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A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A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A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B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B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B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B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B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B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B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B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B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B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B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B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C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C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3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C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C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9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A04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B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C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E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F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D0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1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8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E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E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E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E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F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F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F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услуги</w:t>
      </w:r>
      <w:r>
        <w:rPr>
          <w:sz w:val="28"/>
        </w:rPr>
        <w:t>;</w:t>
      </w:r>
    </w:p>
    <w:p w14:paraId="F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.</w:t>
      </w:r>
    </w:p>
    <w:p w14:paraId="F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0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0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0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0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0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0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0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0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0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0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0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0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0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1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1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4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5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16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7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1B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C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3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3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3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3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3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3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3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3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3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 заявителя отсутствуют полномочия на подачу заявления</w:t>
      </w:r>
      <w:r>
        <w:rPr>
          <w:sz w:val="28"/>
        </w:rPr>
        <w:t>.</w:t>
      </w:r>
    </w:p>
    <w:p w14:paraId="3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4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4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4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4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4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5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5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5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5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5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5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5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5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5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5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F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0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1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2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4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66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7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8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8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8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8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8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8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8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8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8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8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8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8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8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9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9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9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9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9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9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9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A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A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A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A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A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A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A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A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D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E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AF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0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2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3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.</w:t>
      </w:r>
    </w:p>
    <w:p w14:paraId="B405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5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согласия различных субъектов, необходимые для получения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землепользователей на перераспределение земельных участков, землевладельцев, арендаторов, залогодержателей исходных земельных участков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на праве собственности или на ином законном основании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о планировке территории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межевания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договор о развитии застроенной территории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.</w:t>
      </w:r>
    </w:p>
    <w:p w14:paraId="C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C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D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D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D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D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D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</w:t>
      </w:r>
      <w:r>
        <w:rPr>
          <w:sz w:val="28"/>
        </w:rPr>
        <w:t>;</w:t>
      </w:r>
    </w:p>
    <w:p w14:paraId="D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не соответствует требованиям пункта 2 статьи 39.29 Земельного кодекса Российской Федерации</w:t>
      </w:r>
      <w:r>
        <w:rPr>
          <w:sz w:val="28"/>
        </w:rPr>
        <w:t>;</w:t>
      </w:r>
    </w:p>
    <w:p w14:paraId="D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D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D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D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D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D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D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D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</w:rPr>
        <w:t xml:space="preserve">. Указанный </w:t>
      </w:r>
      <w:r>
        <w:rPr>
          <w:sz w:val="28"/>
        </w:rPr>
        <w:t xml:space="preserve">информационный запрос 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;</w:t>
      </w:r>
    </w:p>
    <w:p w14:paraId="E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>
        <w:rPr>
          <w:sz w:val="28"/>
        </w:rPr>
        <w:t>;</w:t>
      </w:r>
    </w:p>
    <w:p w14:paraId="E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>
        <w:rPr>
          <w:sz w:val="28"/>
        </w:rPr>
        <w:t>;</w:t>
      </w:r>
    </w:p>
    <w:p w14:paraId="E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>
        <w:rPr>
          <w:sz w:val="28"/>
        </w:rPr>
        <w:t>;</w:t>
      </w:r>
    </w:p>
    <w:p w14:paraId="E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>
        <w:rPr>
          <w:sz w:val="28"/>
        </w:rPr>
        <w:t>;</w:t>
      </w:r>
    </w:p>
    <w:p w14:paraId="E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sz w:val="28"/>
        </w:rPr>
        <w:t>;</w:t>
      </w:r>
    </w:p>
    <w:p w14:paraId="E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>
        <w:rPr>
          <w:sz w:val="28"/>
        </w:rPr>
        <w:t>;</w:t>
      </w:r>
    </w:p>
    <w:p w14:paraId="E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>
        <w:rPr>
          <w:sz w:val="28"/>
        </w:rPr>
        <w:t>;</w:t>
      </w:r>
    </w:p>
    <w:p w14:paraId="F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границы земельного участка, находящегося в частной собственности, подлежат уточнению в соответствии с Федеральным законом от 13.07.2015 № 218-ФЗ "О государственной регистрации недвижимости"</w:t>
      </w:r>
      <w:r>
        <w:rPr>
          <w:sz w:val="28"/>
        </w:rPr>
        <w:t>;</w:t>
      </w:r>
    </w:p>
    <w:p w14:paraId="F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>
        <w:rPr>
          <w:sz w:val="28"/>
        </w:rPr>
        <w:t>;</w:t>
      </w:r>
    </w:p>
    <w:p w14:paraId="F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>
        <w:rPr>
          <w:sz w:val="28"/>
        </w:rPr>
        <w:t>;</w:t>
      </w:r>
    </w:p>
    <w:p w14:paraId="F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>
        <w:rPr>
          <w:sz w:val="28"/>
        </w:rPr>
        <w:t>;</w:t>
      </w:r>
    </w:p>
    <w:p w14:paraId="F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>
        <w:rPr>
          <w:sz w:val="28"/>
        </w:rPr>
        <w:t>;</w:t>
      </w:r>
    </w:p>
    <w:p w14:paraId="F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соглашение о перераспределении земельных участков</w:t>
      </w:r>
      <w:r>
        <w:rPr>
          <w:sz w:val="28"/>
        </w:rPr>
        <w:t>;</w:t>
      </w:r>
    </w:p>
    <w:p w14:paraId="F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заключении соглашения о перераспределении земельных участков</w:t>
      </w:r>
      <w:r>
        <w:rPr>
          <w:sz w:val="28"/>
        </w:rPr>
        <w:t>.</w:t>
      </w:r>
    </w:p>
    <w:p w14:paraId="F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D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E05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FF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0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2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03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4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5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0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1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1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1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1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1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1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1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1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2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2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E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F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30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1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3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3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5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6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3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3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4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4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4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4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4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4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5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5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5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5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5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1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2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63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4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67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8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9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F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7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7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7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8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8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8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8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9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9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3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4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95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6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8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99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A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B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A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A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B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B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B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B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B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B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B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B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F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C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C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8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9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CA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B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C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F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0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D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D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E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E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E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E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E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E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E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E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E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</w:p>
    <w:p w14:paraId="E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F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F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E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F060000">
      <w:pPr>
        <w:pStyle w:val="Style_5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sz w:val="28"/>
        </w:rPr>
      </w:pPr>
    </w:p>
    <w:p w14:paraId="0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1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3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электронной форме</w:t>
      </w:r>
      <w:r>
        <w:rPr>
          <w:sz w:val="28"/>
        </w:rPr>
        <w:t>)</w:t>
      </w:r>
      <w:r>
        <w:rPr>
          <w:sz w:val="28"/>
        </w:rPr>
        <w:t>;</w:t>
      </w:r>
    </w:p>
    <w:p w14:paraId="04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5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6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0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>.</w:t>
      </w:r>
    </w:p>
    <w:p w14:paraId="0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оформленная в соответствии со статьей 185 Гражданского кодекса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засвидетельствованная в нотариальном порядке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1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опечатки и (или) ошибки, допущенные в результате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заключение, содержащее опечатки и (или) ошибки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нотариально заверенная копия</w:t>
      </w:r>
      <w:r>
        <w:rPr>
          <w:sz w:val="28"/>
        </w:rPr>
        <w:t xml:space="preserve">;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: </w:t>
      </w:r>
      <w:r>
        <w:rPr>
          <w:sz w:val="28"/>
        </w:rPr>
        <w:t>скан-копия документа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 заявителя (представителя заявителя)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 действия документа, удостоверяющего личность, истек на дату подачи заявления</w:t>
      </w:r>
      <w:r>
        <w:rPr>
          <w:sz w:val="28"/>
        </w:rPr>
        <w:t>;</w:t>
      </w:r>
    </w:p>
    <w:p w14:paraId="1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1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не установлена</w:t>
      </w:r>
      <w:r>
        <w:rPr>
          <w:sz w:val="28"/>
        </w:rPr>
        <w:t>;</w:t>
      </w:r>
    </w:p>
    <w:p w14:paraId="1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подача заявления не по установленной форме - в случаях, если бланк заявления заполнен не полностью или указанные в нем сведения не соответствуют сведениям, содержащимся в представленных документах (копиях документов)</w:t>
      </w:r>
      <w:r>
        <w:rPr>
          <w:sz w:val="28"/>
        </w:rPr>
        <w:t>;</w:t>
      </w:r>
    </w:p>
    <w:p w14:paraId="1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представлены</w:t>
      </w:r>
      <w:r>
        <w:rPr>
          <w:sz w:val="28"/>
        </w:rPr>
        <w:t>;</w:t>
      </w:r>
    </w:p>
    <w:p w14:paraId="1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2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>
        <w:rPr>
          <w:sz w:val="28"/>
        </w:rPr>
        <w:t>;</w:t>
      </w:r>
    </w:p>
    <w:p w14:paraId="2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неполную информацию</w:t>
      </w:r>
      <w:r>
        <w:rPr>
          <w:sz w:val="28"/>
        </w:rPr>
        <w:t>;</w:t>
      </w:r>
    </w:p>
    <w:p w14:paraId="2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зарегистрирован в качестве индивидуального предпринимателя</w:t>
      </w:r>
      <w:r>
        <w:rPr>
          <w:sz w:val="28"/>
        </w:rPr>
        <w:t>;</w:t>
      </w:r>
    </w:p>
    <w:p w14:paraId="2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2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индивидуальный предприниматель, сведения о котором указаны заявителем, является недействующим на момент подачи заявления о предоставлении услуги</w:t>
      </w:r>
      <w:r>
        <w:rPr>
          <w:sz w:val="28"/>
        </w:rPr>
        <w:t>;</w:t>
      </w:r>
    </w:p>
    <w:p w14:paraId="2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2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2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2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почтовой связи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E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заявлении неполных или недостоверных сведений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1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исправлении опечаток и (или) ошибок</w:t>
      </w:r>
      <w:r>
        <w:rPr>
          <w:sz w:val="28"/>
        </w:rPr>
        <w:t>;</w:t>
      </w:r>
    </w:p>
    <w:p w14:paraId="3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3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календарного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7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3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3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3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3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конкретного обращения заявителя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3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3E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3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0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4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2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информационных стендах в Органе власти</w:t>
      </w:r>
      <w:r>
        <w:rPr>
          <w:sz w:val="28"/>
        </w:rPr>
        <w:t xml:space="preserve">, </w:t>
      </w:r>
      <w:r>
        <w:rPr>
          <w:sz w:val="28"/>
        </w:rPr>
        <w:t>в устной форме по телефону</w:t>
      </w:r>
      <w:r>
        <w:rPr>
          <w:sz w:val="28"/>
        </w:rPr>
        <w:t xml:space="preserve">, </w:t>
      </w:r>
      <w:r>
        <w:rPr>
          <w:sz w:val="28"/>
        </w:rPr>
        <w:t>в письменной форме на основании письменного обращения (почтой, электронной почтой, факсимильной связью)</w:t>
      </w:r>
      <w:r>
        <w:rPr>
          <w:sz w:val="28"/>
        </w:rPr>
        <w:t xml:space="preserve">, </w:t>
      </w:r>
      <w:r>
        <w:rPr>
          <w:sz w:val="28"/>
        </w:rPr>
        <w:t>размещение информации на Едином портале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>.</w:t>
      </w:r>
    </w:p>
    <w:p w14:paraId="4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 электронной почте</w:t>
      </w:r>
      <w:r>
        <w:rPr>
          <w:sz w:val="28"/>
        </w:rPr>
        <w:t xml:space="preserve">, </w:t>
      </w:r>
      <w:r>
        <w:rPr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4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4607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47070000">
      <w:pPr>
        <w:pStyle w:val="Style_6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48070000">
      <w:pPr>
        <w:pStyle w:val="Style_6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49070000">
      <w:pPr>
        <w:ind/>
        <w:jc w:val="both"/>
        <w:rPr>
          <w:b w:val="1"/>
          <w:sz w:val="28"/>
        </w:rPr>
      </w:pPr>
    </w:p>
    <w:p w14:paraId="4A07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4B07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7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4C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4D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E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Образование земельного участка для последующего перераспределения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0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лично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2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лично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4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через представителя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6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через представителя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8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обратился представитель заявителя действующий по доверенности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A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обратился представитель заявителя действующий по доверенности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C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обратилось лицо имеющее право действовать от имени юридического лица без доверенности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E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обратилось лицо имеющее право действовать от имени юридического лица без доверенности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0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лично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1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2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лично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3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4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через представителя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6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через представителя</w:t>
            </w:r>
            <w:r>
              <w:t xml:space="preserve">,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7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Заключение соглашения о перераспределении земельного участка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8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9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A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B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C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D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обратился представитель заявителя действующий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E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F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0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1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2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3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4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5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6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7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807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9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A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B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C07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D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E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07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007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заявитель обратился через представителя</w:t>
            </w:r>
          </w:p>
        </w:tc>
      </w:tr>
    </w:tbl>
    <w:p w14:paraId="81070000">
      <w:pPr>
        <w:ind w:firstLine="709" w:left="0"/>
        <w:jc w:val="both"/>
        <w:rPr>
          <w:sz w:val="28"/>
        </w:rPr>
      </w:pPr>
    </w:p>
    <w:p w14:paraId="8207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8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Образование земельного участка для последующего перераспределения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/>
          <w:p w14:paraId="8A07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8B070000">
            <w:r>
              <w:t>2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8C070000">
            <w:r>
              <w:t>3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7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/>
          <w:p w14:paraId="90070000">
            <w:r>
              <w:t>1</w:t>
            </w:r>
            <w:r>
              <w:t xml:space="preserve">. </w:t>
            </w:r>
            <w:r>
              <w:t>Заявитель обратился лично</w:t>
            </w:r>
            <w:r>
              <w:t>.</w:t>
            </w:r>
          </w:p>
          <w:p w14:paraId="91070000">
            <w:r>
              <w:t>2</w:t>
            </w:r>
            <w:r>
              <w:t xml:space="preserve">.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spacing w:after="160"/>
              <w:ind/>
              <w:contextualSpacing w:val="1"/>
              <w:rPr>
                <w:b w:val="1"/>
              </w:rPr>
            </w:pPr>
            <w:r>
              <w:t>Юридическое лицо обратилось посредством законного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/>
          <w:p w14:paraId="95070000">
            <w:r>
              <w:t>1</w:t>
            </w:r>
            <w:r>
              <w:t xml:space="preserve">. </w:t>
            </w:r>
            <w:r>
              <w:t>За представлением услуги обратился представитель заявителя действующий по доверенности</w:t>
            </w:r>
            <w:r>
              <w:t>.</w:t>
            </w:r>
          </w:p>
          <w:p w14:paraId="96070000">
            <w:r>
              <w:t>2</w:t>
            </w:r>
            <w:r>
              <w:t xml:space="preserve">. </w:t>
            </w:r>
            <w: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spacing w:after="160"/>
              <w:ind/>
              <w:contextualSpacing w:val="1"/>
              <w:rPr>
                <w:b w:val="1"/>
              </w:rPr>
            </w:pPr>
            <w:r>
              <w:t>Отсутствует ли проект межевания территории, в границах которой осуществляется перераспределение земельных участков?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/>
          <w:p w14:paraId="9A070000">
            <w:r>
              <w:t>1</w:t>
            </w:r>
            <w:r>
              <w:t xml:space="preserve">. </w:t>
            </w:r>
            <w:r>
              <w:t>Проект межевания территории, в границах которой осуществляется перераспределение земельных участков, отсутствует</w:t>
            </w:r>
            <w:r>
              <w:t>.</w:t>
            </w:r>
          </w:p>
          <w:p w14:paraId="9B070000">
            <w:r>
              <w:t>2</w:t>
            </w:r>
            <w:r>
              <w:t xml:space="preserve">. </w:t>
            </w:r>
            <w:r>
              <w:t>Проект межевания территории, в границах которой осуществляется перераспределение земельных участков, в наличии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Заключение соглашения о перераспределении земельного участка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70000"/>
          <w:p w14:paraId="A007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A1070000">
            <w:r>
              <w:t>2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A2070000">
            <w:r>
              <w:t>3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7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/>
          <w:p w14:paraId="A6070000">
            <w:r>
              <w:t>1</w:t>
            </w:r>
            <w:r>
              <w:t xml:space="preserve">. </w:t>
            </w:r>
            <w:r>
              <w:t>Заявитель обратился лично</w:t>
            </w:r>
            <w:r>
              <w:t>.</w:t>
            </w:r>
          </w:p>
          <w:p w14:paraId="A7070000">
            <w:r>
              <w:t>2</w:t>
            </w:r>
            <w:r>
              <w:t xml:space="preserve">. </w:t>
            </w:r>
            <w:r>
              <w:t>Заявитель обратился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70000">
            <w:pPr>
              <w:spacing w:after="160"/>
              <w:ind/>
              <w:contextualSpacing w:val="1"/>
              <w:rPr>
                <w:b w:val="1"/>
              </w:rPr>
            </w:pPr>
            <w:r>
              <w:t>Юридическое лицо обратилось посредством законного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/>
          <w:p w14:paraId="AB070000">
            <w:r>
              <w:t>1</w:t>
            </w:r>
            <w:r>
              <w:t xml:space="preserve">. </w:t>
            </w:r>
            <w:r>
              <w:t>За представлением услуги обратился представитель заявителя действующий по доверенности</w:t>
            </w:r>
            <w:r>
              <w:t>.</w:t>
            </w:r>
          </w:p>
          <w:p w14:paraId="AC070000">
            <w:r>
              <w:t>2</w:t>
            </w:r>
            <w:r>
              <w:t xml:space="preserve">. </w:t>
            </w:r>
            <w: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/>
          <w:p w14:paraId="B107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B2070000">
            <w:r>
              <w:t>2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B3070000">
            <w:r>
              <w:t>3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7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7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обратился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/>
          <w:p w14:paraId="B7070000">
            <w:r>
              <w:t>1</w:t>
            </w:r>
            <w:r>
              <w:t xml:space="preserve">. </w:t>
            </w:r>
            <w:r>
              <w:t>Заявитель обратился лично</w:t>
            </w:r>
            <w:r>
              <w:t>.</w:t>
            </w:r>
          </w:p>
          <w:p w14:paraId="B8070000">
            <w:r>
              <w:t>2</w:t>
            </w:r>
            <w:r>
              <w:t xml:space="preserve">. </w:t>
            </w:r>
            <w:r>
              <w:t>Заявитель обратился через представителя</w:t>
            </w:r>
          </w:p>
        </w:tc>
      </w:tr>
    </w:tbl>
    <w:p w14:paraId="B9070000">
      <w:pPr>
        <w:pStyle w:val="Style_9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BA070000">
      <w:pPr>
        <w:pStyle w:val="Style_6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BB070000">
      <w:pPr>
        <w:pStyle w:val="Style_6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BC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D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BE070000">
      <w:r>
        <w:rPr>
          <w:sz w:val="24"/>
        </w:rPr>
        <w:t xml:space="preserve"> </w:t>
      </w:r>
    </w:p>
    <w:p w14:paraId="BF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C0070000">
      <w:pPr>
        <w:spacing w:line="360" w:lineRule="exact"/>
        <w:ind/>
        <w:rPr>
          <w:sz w:val="24"/>
        </w:rPr>
      </w:pPr>
    </w:p>
    <w:p w14:paraId="C1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C2070000">
      <w:pPr>
        <w:spacing w:line="360" w:lineRule="exact"/>
        <w:ind/>
        <w:rPr>
          <w:sz w:val="24"/>
        </w:rPr>
      </w:pPr>
    </w:p>
    <w:p w14:paraId="C3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C4070000">
      <w:pPr>
        <w:spacing w:line="360" w:lineRule="exact"/>
        <w:ind/>
        <w:rPr>
          <w:sz w:val="24"/>
        </w:rPr>
      </w:pPr>
    </w:p>
    <w:p w14:paraId="C5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C070000">
      <w:pPr>
        <w:spacing w:line="360" w:lineRule="exact"/>
        <w:ind/>
        <w:rPr>
          <w:sz w:val="24"/>
        </w:rPr>
      </w:pPr>
    </w:p>
    <w:p w14:paraId="CD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2070000">
      <w:pPr>
        <w:spacing w:line="360" w:lineRule="exact"/>
        <w:ind/>
        <w:rPr>
          <w:sz w:val="24"/>
        </w:rPr>
      </w:pPr>
    </w:p>
    <w:p w14:paraId="D3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D4070000">
      <w:pPr>
        <w:spacing w:line="360" w:lineRule="exact"/>
        <w:ind/>
        <w:rPr>
          <w:sz w:val="24"/>
        </w:rPr>
      </w:pPr>
    </w:p>
    <w:p w14:paraId="D5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9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A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DB070000">
      <w:r>
        <w:rPr>
          <w:sz w:val="24"/>
        </w:rPr>
        <w:t xml:space="preserve"> </w:t>
      </w:r>
    </w:p>
    <w:p w14:paraId="DC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DD070000">
      <w:pPr>
        <w:spacing w:line="360" w:lineRule="exact"/>
        <w:ind/>
        <w:rPr>
          <w:sz w:val="24"/>
        </w:rPr>
      </w:pPr>
    </w:p>
    <w:p w14:paraId="DE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DF070000">
      <w:pPr>
        <w:spacing w:line="360" w:lineRule="exact"/>
        <w:ind/>
        <w:rPr>
          <w:sz w:val="24"/>
        </w:rPr>
      </w:pPr>
    </w:p>
    <w:p w14:paraId="E0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E1070000">
      <w:pPr>
        <w:spacing w:line="360" w:lineRule="exact"/>
        <w:ind/>
        <w:rPr>
          <w:sz w:val="24"/>
        </w:rPr>
      </w:pPr>
    </w:p>
    <w:p w14:paraId="E2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9070000">
      <w:pPr>
        <w:spacing w:line="360" w:lineRule="exact"/>
        <w:ind/>
        <w:rPr>
          <w:sz w:val="24"/>
        </w:rPr>
      </w:pPr>
    </w:p>
    <w:p w14:paraId="EA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>:</w:t>
      </w:r>
    </w:p>
    <w:p w14:paraId="EB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D070000">
      <w:pPr>
        <w:spacing w:line="360" w:lineRule="exact"/>
        <w:ind/>
        <w:rPr>
          <w:sz w:val="24"/>
        </w:rPr>
      </w:pPr>
    </w:p>
    <w:p w14:paraId="EE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F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3070000">
      <w:pPr>
        <w:spacing w:line="360" w:lineRule="exact"/>
        <w:ind/>
        <w:rPr>
          <w:sz w:val="24"/>
        </w:rPr>
      </w:pPr>
    </w:p>
    <w:p w14:paraId="F4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F5070000">
      <w:pPr>
        <w:spacing w:line="360" w:lineRule="exact"/>
        <w:ind/>
        <w:rPr>
          <w:sz w:val="24"/>
        </w:rPr>
      </w:pPr>
    </w:p>
    <w:p w14:paraId="F6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0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A07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B07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FC070000">
      <w:r>
        <w:rPr>
          <w:sz w:val="24"/>
        </w:rPr>
        <w:t xml:space="preserve"> </w:t>
      </w:r>
    </w:p>
    <w:p w14:paraId="FD0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FE070000">
      <w:pPr>
        <w:spacing w:line="360" w:lineRule="exact"/>
        <w:ind/>
        <w:rPr>
          <w:sz w:val="24"/>
        </w:rPr>
      </w:pPr>
    </w:p>
    <w:p w14:paraId="FF0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00080000">
      <w:pPr>
        <w:spacing w:line="360" w:lineRule="exact"/>
        <w:ind/>
        <w:rPr>
          <w:sz w:val="24"/>
        </w:rPr>
      </w:pPr>
    </w:p>
    <w:p w14:paraId="0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02080000">
      <w:pPr>
        <w:spacing w:line="360" w:lineRule="exact"/>
        <w:ind/>
        <w:rPr>
          <w:sz w:val="24"/>
        </w:rPr>
      </w:pPr>
    </w:p>
    <w:p w14:paraId="0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080000">
      <w:pPr>
        <w:spacing w:line="360" w:lineRule="exact"/>
        <w:ind/>
        <w:rPr>
          <w:sz w:val="24"/>
        </w:rPr>
      </w:pPr>
    </w:p>
    <w:p w14:paraId="0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080000">
      <w:pPr>
        <w:spacing w:line="360" w:lineRule="exact"/>
        <w:ind/>
        <w:rPr>
          <w:sz w:val="24"/>
        </w:rPr>
      </w:pPr>
    </w:p>
    <w:p w14:paraId="1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6080000">
      <w:pPr>
        <w:spacing w:line="360" w:lineRule="exact"/>
        <w:ind/>
        <w:rPr>
          <w:sz w:val="24"/>
        </w:rPr>
      </w:pPr>
    </w:p>
    <w:p w14:paraId="1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18080000">
      <w:pPr>
        <w:spacing w:line="360" w:lineRule="exact"/>
        <w:ind/>
        <w:rPr>
          <w:sz w:val="24"/>
        </w:rPr>
      </w:pPr>
    </w:p>
    <w:p w14:paraId="1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D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E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1F080000">
      <w:r>
        <w:rPr>
          <w:sz w:val="24"/>
        </w:rPr>
        <w:t xml:space="preserve"> </w:t>
      </w:r>
    </w:p>
    <w:p w14:paraId="20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21080000">
      <w:pPr>
        <w:spacing w:line="360" w:lineRule="exact"/>
        <w:ind/>
        <w:rPr>
          <w:sz w:val="24"/>
        </w:rPr>
      </w:pPr>
    </w:p>
    <w:p w14:paraId="22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23080000">
      <w:pPr>
        <w:spacing w:line="360" w:lineRule="exact"/>
        <w:ind/>
        <w:rPr>
          <w:sz w:val="24"/>
        </w:rPr>
      </w:pPr>
    </w:p>
    <w:p w14:paraId="2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25080000">
      <w:pPr>
        <w:spacing w:line="360" w:lineRule="exact"/>
        <w:ind/>
        <w:rPr>
          <w:sz w:val="24"/>
        </w:rPr>
      </w:pPr>
    </w:p>
    <w:p w14:paraId="2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D080000">
      <w:pPr>
        <w:spacing w:line="360" w:lineRule="exact"/>
        <w:ind/>
        <w:rPr>
          <w:sz w:val="24"/>
        </w:rPr>
      </w:pPr>
    </w:p>
    <w:p w14:paraId="2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3080000">
      <w:pPr>
        <w:spacing w:line="360" w:lineRule="exact"/>
        <w:ind/>
        <w:rPr>
          <w:sz w:val="24"/>
        </w:rPr>
      </w:pPr>
    </w:p>
    <w:p w14:paraId="3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7080000">
      <w:pPr>
        <w:spacing w:line="360" w:lineRule="exact"/>
        <w:ind/>
        <w:rPr>
          <w:sz w:val="24"/>
        </w:rPr>
      </w:pPr>
    </w:p>
    <w:p w14:paraId="3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D080000">
      <w:pPr>
        <w:spacing w:line="360" w:lineRule="exact"/>
        <w:ind/>
        <w:rPr>
          <w:sz w:val="24"/>
        </w:rPr>
      </w:pPr>
    </w:p>
    <w:p w14:paraId="3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3F080000">
      <w:pPr>
        <w:spacing w:line="360" w:lineRule="exact"/>
        <w:ind/>
        <w:rPr>
          <w:sz w:val="24"/>
        </w:rPr>
      </w:pPr>
    </w:p>
    <w:p w14:paraId="4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4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5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46080000">
      <w:r>
        <w:rPr>
          <w:sz w:val="24"/>
        </w:rPr>
        <w:t xml:space="preserve"> </w:t>
      </w:r>
    </w:p>
    <w:p w14:paraId="47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48080000">
      <w:pPr>
        <w:spacing w:line="360" w:lineRule="exact"/>
        <w:ind/>
        <w:rPr>
          <w:sz w:val="24"/>
        </w:rPr>
      </w:pPr>
    </w:p>
    <w:p w14:paraId="4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4A080000">
      <w:pPr>
        <w:spacing w:line="360" w:lineRule="exact"/>
        <w:ind/>
        <w:rPr>
          <w:sz w:val="24"/>
        </w:rPr>
      </w:pPr>
    </w:p>
    <w:p w14:paraId="4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4C080000">
      <w:pPr>
        <w:spacing w:line="360" w:lineRule="exact"/>
        <w:ind/>
        <w:rPr>
          <w:sz w:val="24"/>
        </w:rPr>
      </w:pPr>
    </w:p>
    <w:p w14:paraId="4D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080000">
      <w:pPr>
        <w:spacing w:line="360" w:lineRule="exact"/>
        <w:ind/>
        <w:rPr>
          <w:sz w:val="24"/>
        </w:rPr>
      </w:pPr>
    </w:p>
    <w:p w14:paraId="55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уполномоченном представителе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документ, удостоверяющий личность (номер и серия документа, кем и когда выдан)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телефон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A080000">
      <w:pPr>
        <w:spacing w:line="360" w:lineRule="exact"/>
        <w:ind/>
        <w:rPr>
          <w:sz w:val="24"/>
        </w:rPr>
      </w:pPr>
    </w:p>
    <w:p w14:paraId="5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0080000">
      <w:pPr>
        <w:spacing w:line="360" w:lineRule="exact"/>
        <w:ind/>
        <w:rPr>
          <w:sz w:val="24"/>
        </w:rPr>
      </w:pPr>
    </w:p>
    <w:p w14:paraId="6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62080000">
      <w:pPr>
        <w:spacing w:line="360" w:lineRule="exact"/>
        <w:ind/>
        <w:rPr>
          <w:sz w:val="24"/>
        </w:rPr>
      </w:pPr>
    </w:p>
    <w:p w14:paraId="6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7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8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69080000">
      <w:r>
        <w:rPr>
          <w:sz w:val="24"/>
        </w:rPr>
        <w:t xml:space="preserve"> </w:t>
      </w:r>
    </w:p>
    <w:p w14:paraId="6A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6B080000">
      <w:pPr>
        <w:spacing w:line="360" w:lineRule="exact"/>
        <w:ind/>
        <w:rPr>
          <w:sz w:val="24"/>
        </w:rPr>
      </w:pPr>
    </w:p>
    <w:p w14:paraId="6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6D080000">
      <w:pPr>
        <w:spacing w:line="360" w:lineRule="exact"/>
        <w:ind/>
        <w:rPr>
          <w:sz w:val="24"/>
        </w:rPr>
      </w:pPr>
    </w:p>
    <w:p w14:paraId="6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6F080000">
      <w:pPr>
        <w:spacing w:line="360" w:lineRule="exact"/>
        <w:ind/>
        <w:rPr>
          <w:sz w:val="24"/>
        </w:rPr>
      </w:pPr>
    </w:p>
    <w:p w14:paraId="7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7080000">
      <w:pPr>
        <w:spacing w:line="360" w:lineRule="exact"/>
        <w:ind/>
        <w:rPr>
          <w:sz w:val="24"/>
        </w:rPr>
      </w:pPr>
    </w:p>
    <w:p w14:paraId="7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уполномоченном представителе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удостоверяющий личность (номер и серия документа, кем и когда выдан)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телефон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E080000">
      <w:pPr>
        <w:spacing w:line="360" w:lineRule="exact"/>
        <w:ind/>
        <w:rPr>
          <w:sz w:val="24"/>
        </w:rPr>
      </w:pPr>
    </w:p>
    <w:p w14:paraId="7F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2080000">
      <w:pPr>
        <w:spacing w:line="360" w:lineRule="exact"/>
        <w:ind/>
        <w:rPr>
          <w:sz w:val="24"/>
        </w:rPr>
      </w:pPr>
    </w:p>
    <w:p w14:paraId="83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8080000">
      <w:pPr>
        <w:spacing w:line="360" w:lineRule="exact"/>
        <w:ind/>
        <w:rPr>
          <w:sz w:val="24"/>
        </w:rPr>
      </w:pPr>
    </w:p>
    <w:p w14:paraId="8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8A080000">
      <w:pPr>
        <w:spacing w:line="360" w:lineRule="exact"/>
        <w:ind/>
        <w:rPr>
          <w:sz w:val="24"/>
        </w:rPr>
      </w:pPr>
    </w:p>
    <w:p w14:paraId="8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F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0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91080000">
      <w:r>
        <w:rPr>
          <w:sz w:val="24"/>
        </w:rPr>
        <w:t xml:space="preserve"> </w:t>
      </w:r>
    </w:p>
    <w:p w14:paraId="92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93080000">
      <w:pPr>
        <w:spacing w:line="360" w:lineRule="exact"/>
        <w:ind/>
        <w:rPr>
          <w:sz w:val="24"/>
        </w:rPr>
      </w:pPr>
    </w:p>
    <w:p w14:paraId="9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95080000">
      <w:pPr>
        <w:spacing w:line="360" w:lineRule="exact"/>
        <w:ind/>
        <w:rPr>
          <w:sz w:val="24"/>
        </w:rPr>
      </w:pPr>
    </w:p>
    <w:p w14:paraId="9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97080000">
      <w:pPr>
        <w:spacing w:line="360" w:lineRule="exact"/>
        <w:ind/>
        <w:rPr>
          <w:sz w:val="24"/>
        </w:rPr>
      </w:pPr>
    </w:p>
    <w:p w14:paraId="98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F080000">
      <w:pPr>
        <w:spacing w:line="360" w:lineRule="exact"/>
        <w:ind/>
        <w:rPr>
          <w:sz w:val="24"/>
        </w:rPr>
      </w:pPr>
    </w:p>
    <w:p w14:paraId="A0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лице, имеющем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лица, имеющего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3080000">
      <w:pPr>
        <w:spacing w:line="360" w:lineRule="exact"/>
        <w:ind/>
        <w:rPr>
          <w:sz w:val="24"/>
        </w:rPr>
      </w:pPr>
    </w:p>
    <w:p w14:paraId="A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9080000">
      <w:pPr>
        <w:spacing w:line="360" w:lineRule="exact"/>
        <w:ind/>
        <w:rPr>
          <w:sz w:val="24"/>
        </w:rPr>
      </w:pPr>
    </w:p>
    <w:p w14:paraId="A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AB080000">
      <w:pPr>
        <w:spacing w:line="360" w:lineRule="exact"/>
        <w:ind/>
        <w:rPr>
          <w:sz w:val="24"/>
        </w:rPr>
      </w:pPr>
    </w:p>
    <w:p w14:paraId="A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0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1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B2080000">
      <w:r>
        <w:rPr>
          <w:sz w:val="24"/>
        </w:rPr>
        <w:t xml:space="preserve"> </w:t>
      </w:r>
    </w:p>
    <w:p w14:paraId="B3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B4080000">
      <w:pPr>
        <w:spacing w:line="360" w:lineRule="exact"/>
        <w:ind/>
        <w:rPr>
          <w:sz w:val="24"/>
        </w:rPr>
      </w:pPr>
    </w:p>
    <w:p w14:paraId="B5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B6080000">
      <w:pPr>
        <w:spacing w:line="360" w:lineRule="exact"/>
        <w:ind/>
        <w:rPr>
          <w:sz w:val="24"/>
        </w:rPr>
      </w:pPr>
    </w:p>
    <w:p w14:paraId="B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B8080000">
      <w:pPr>
        <w:spacing w:line="360" w:lineRule="exact"/>
        <w:ind/>
        <w:rPr>
          <w:sz w:val="24"/>
        </w:rPr>
      </w:pPr>
    </w:p>
    <w:p w14:paraId="B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0080000">
      <w:pPr>
        <w:spacing w:line="360" w:lineRule="exact"/>
        <w:ind/>
        <w:rPr>
          <w:sz w:val="24"/>
        </w:rPr>
      </w:pPr>
    </w:p>
    <w:p w14:paraId="C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лице, имеющем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лица, имеющего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4080000">
      <w:pPr>
        <w:spacing w:line="360" w:lineRule="exact"/>
        <w:ind/>
        <w:rPr>
          <w:sz w:val="24"/>
        </w:rPr>
      </w:pPr>
    </w:p>
    <w:p w14:paraId="C5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8080000">
      <w:pPr>
        <w:spacing w:line="360" w:lineRule="exact"/>
        <w:ind/>
        <w:rPr>
          <w:sz w:val="24"/>
        </w:rPr>
      </w:pPr>
    </w:p>
    <w:p w14:paraId="C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E080000">
      <w:pPr>
        <w:spacing w:line="360" w:lineRule="exact"/>
        <w:ind/>
        <w:rPr>
          <w:sz w:val="24"/>
        </w:rPr>
      </w:pPr>
    </w:p>
    <w:p w14:paraId="CF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D0080000">
      <w:pPr>
        <w:spacing w:line="360" w:lineRule="exact"/>
        <w:ind/>
        <w:rPr>
          <w:sz w:val="24"/>
        </w:rPr>
      </w:pPr>
    </w:p>
    <w:p w14:paraId="D1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5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6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D7080000">
      <w:r>
        <w:rPr>
          <w:sz w:val="24"/>
        </w:rPr>
        <w:t xml:space="preserve"> </w:t>
      </w:r>
    </w:p>
    <w:p w14:paraId="D8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D9080000">
      <w:pPr>
        <w:spacing w:line="360" w:lineRule="exact"/>
        <w:ind/>
        <w:rPr>
          <w:sz w:val="24"/>
        </w:rPr>
      </w:pPr>
    </w:p>
    <w:p w14:paraId="D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DB080000">
      <w:pPr>
        <w:spacing w:line="360" w:lineRule="exact"/>
        <w:ind/>
        <w:rPr>
          <w:sz w:val="24"/>
        </w:rPr>
      </w:pPr>
    </w:p>
    <w:p w14:paraId="D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DD080000">
      <w:pPr>
        <w:spacing w:line="360" w:lineRule="exact"/>
        <w:ind/>
        <w:rPr>
          <w:sz w:val="24"/>
        </w:rPr>
      </w:pPr>
    </w:p>
    <w:p w14:paraId="D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5080000">
      <w:pPr>
        <w:spacing w:line="360" w:lineRule="exact"/>
        <w:ind/>
        <w:rPr>
          <w:sz w:val="24"/>
        </w:rPr>
      </w:pPr>
    </w:p>
    <w:p w14:paraId="E6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B080000">
      <w:pPr>
        <w:spacing w:line="360" w:lineRule="exact"/>
        <w:ind/>
        <w:rPr>
          <w:sz w:val="24"/>
        </w:rPr>
      </w:pPr>
    </w:p>
    <w:p w14:paraId="EC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ED080000">
      <w:pPr>
        <w:spacing w:line="360" w:lineRule="exact"/>
        <w:ind/>
        <w:rPr>
          <w:sz w:val="24"/>
        </w:rPr>
      </w:pPr>
    </w:p>
    <w:p w14:paraId="EE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208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308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F4080000">
      <w:r>
        <w:rPr>
          <w:sz w:val="24"/>
        </w:rPr>
        <w:t xml:space="preserve"> </w:t>
      </w:r>
    </w:p>
    <w:p w14:paraId="F5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F6080000">
      <w:pPr>
        <w:spacing w:line="360" w:lineRule="exact"/>
        <w:ind/>
        <w:rPr>
          <w:sz w:val="24"/>
        </w:rPr>
      </w:pPr>
    </w:p>
    <w:p w14:paraId="F7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F8080000">
      <w:pPr>
        <w:spacing w:line="360" w:lineRule="exact"/>
        <w:ind/>
        <w:rPr>
          <w:sz w:val="24"/>
        </w:rPr>
      </w:pPr>
    </w:p>
    <w:p w14:paraId="F9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FA080000">
      <w:pPr>
        <w:spacing w:line="360" w:lineRule="exact"/>
        <w:ind/>
        <w:rPr>
          <w:sz w:val="24"/>
        </w:rPr>
      </w:pPr>
    </w:p>
    <w:p w14:paraId="F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090000">
      <w:pPr>
        <w:spacing w:line="360" w:lineRule="exact"/>
        <w:ind/>
        <w:rPr>
          <w:sz w:val="24"/>
        </w:rPr>
      </w:pPr>
    </w:p>
    <w:p w14:paraId="03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090000">
      <w:pPr>
        <w:spacing w:line="360" w:lineRule="exact"/>
        <w:ind/>
        <w:rPr>
          <w:sz w:val="24"/>
        </w:rPr>
      </w:pPr>
    </w:p>
    <w:p w14:paraId="0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C090000">
      <w:pPr>
        <w:spacing w:line="360" w:lineRule="exact"/>
        <w:ind/>
        <w:rPr>
          <w:sz w:val="24"/>
        </w:rPr>
      </w:pPr>
    </w:p>
    <w:p w14:paraId="0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0E090000">
      <w:pPr>
        <w:spacing w:line="360" w:lineRule="exact"/>
        <w:ind/>
        <w:rPr>
          <w:sz w:val="24"/>
        </w:rPr>
      </w:pPr>
    </w:p>
    <w:p w14:paraId="0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3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4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15090000">
      <w:r>
        <w:rPr>
          <w:sz w:val="24"/>
        </w:rPr>
        <w:t xml:space="preserve"> </w:t>
      </w:r>
    </w:p>
    <w:p w14:paraId="16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17090000">
      <w:pPr>
        <w:spacing w:line="360" w:lineRule="exact"/>
        <w:ind/>
        <w:rPr>
          <w:sz w:val="24"/>
        </w:rPr>
      </w:pPr>
    </w:p>
    <w:p w14:paraId="1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19090000">
      <w:pPr>
        <w:spacing w:line="360" w:lineRule="exact"/>
        <w:ind/>
        <w:rPr>
          <w:sz w:val="24"/>
        </w:rPr>
      </w:pPr>
    </w:p>
    <w:p w14:paraId="1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1B090000">
      <w:pPr>
        <w:spacing w:line="360" w:lineRule="exact"/>
        <w:ind/>
        <w:rPr>
          <w:sz w:val="24"/>
        </w:rPr>
      </w:pPr>
    </w:p>
    <w:p w14:paraId="1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3090000">
      <w:pPr>
        <w:spacing w:line="360" w:lineRule="exact"/>
        <w:ind/>
        <w:rPr>
          <w:sz w:val="24"/>
        </w:rPr>
      </w:pPr>
    </w:p>
    <w:p w14:paraId="2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9090000">
      <w:pPr>
        <w:spacing w:line="360" w:lineRule="exact"/>
        <w:ind/>
        <w:rPr>
          <w:sz w:val="24"/>
        </w:rPr>
      </w:pPr>
    </w:p>
    <w:p w14:paraId="2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F090000">
      <w:pPr>
        <w:spacing w:line="360" w:lineRule="exact"/>
        <w:ind/>
        <w:rPr>
          <w:sz w:val="24"/>
        </w:rPr>
      </w:pPr>
    </w:p>
    <w:p w14:paraId="30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31090000">
      <w:pPr>
        <w:spacing w:line="360" w:lineRule="exact"/>
        <w:ind/>
        <w:rPr>
          <w:sz w:val="24"/>
        </w:rPr>
      </w:pPr>
    </w:p>
    <w:p w14:paraId="3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6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7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38090000">
      <w:r>
        <w:rPr>
          <w:sz w:val="24"/>
        </w:rPr>
        <w:t xml:space="preserve"> </w:t>
      </w:r>
    </w:p>
    <w:p w14:paraId="39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3A090000">
      <w:pPr>
        <w:spacing w:line="360" w:lineRule="exact"/>
        <w:ind/>
        <w:rPr>
          <w:sz w:val="24"/>
        </w:rPr>
      </w:pPr>
    </w:p>
    <w:p w14:paraId="3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перераспределить земельный участок, находящийся в частной собственности, и земельный участок (земли), находящийся (щиеся) в государственной собственности</w:t>
      </w:r>
      <w:r>
        <w:rPr>
          <w:sz w:val="24"/>
        </w:rPr>
        <w:t>.</w:t>
      </w:r>
    </w:p>
    <w:p w14:paraId="3C090000">
      <w:pPr>
        <w:spacing w:line="360" w:lineRule="exact"/>
        <w:ind/>
        <w:rPr>
          <w:sz w:val="24"/>
        </w:rPr>
      </w:pPr>
    </w:p>
    <w:p w14:paraId="3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3E090000">
      <w:pPr>
        <w:spacing w:line="360" w:lineRule="exact"/>
        <w:ind/>
        <w:rPr>
          <w:sz w:val="24"/>
        </w:rPr>
      </w:pPr>
    </w:p>
    <w:p w14:paraId="3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6090000">
      <w:pPr>
        <w:spacing w:line="360" w:lineRule="exact"/>
        <w:ind/>
        <w:rPr>
          <w:sz w:val="24"/>
        </w:rPr>
      </w:pPr>
    </w:p>
    <w:p w14:paraId="4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C090000">
      <w:pPr>
        <w:spacing w:line="360" w:lineRule="exact"/>
        <w:ind/>
        <w:rPr>
          <w:sz w:val="24"/>
        </w:rPr>
      </w:pPr>
    </w:p>
    <w:p w14:paraId="4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реквизиты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0090000">
      <w:pPr>
        <w:spacing w:line="360" w:lineRule="exact"/>
        <w:ind/>
        <w:rPr>
          <w:sz w:val="24"/>
        </w:rPr>
      </w:pPr>
    </w:p>
    <w:p w14:paraId="5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6090000">
      <w:pPr>
        <w:spacing w:line="360" w:lineRule="exact"/>
        <w:ind/>
        <w:rPr>
          <w:sz w:val="24"/>
        </w:rPr>
      </w:pPr>
    </w:p>
    <w:p w14:paraId="5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58090000">
      <w:pPr>
        <w:spacing w:line="360" w:lineRule="exact"/>
        <w:ind/>
        <w:rPr>
          <w:sz w:val="24"/>
        </w:rPr>
      </w:pPr>
    </w:p>
    <w:p w14:paraId="5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D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E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5F090000">
      <w:r>
        <w:rPr>
          <w:sz w:val="24"/>
        </w:rPr>
        <w:t xml:space="preserve"> </w:t>
      </w:r>
    </w:p>
    <w:p w14:paraId="60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61090000">
      <w:pPr>
        <w:spacing w:line="360" w:lineRule="exact"/>
        <w:ind/>
        <w:rPr>
          <w:sz w:val="24"/>
        </w:rPr>
      </w:pPr>
    </w:p>
    <w:p w14:paraId="6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63090000">
      <w:pPr>
        <w:spacing w:line="360" w:lineRule="exact"/>
        <w:ind/>
        <w:rPr>
          <w:sz w:val="24"/>
        </w:rPr>
      </w:pPr>
    </w:p>
    <w:p w14:paraId="6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65090000">
      <w:pPr>
        <w:spacing w:line="360" w:lineRule="exact"/>
        <w:ind/>
        <w:rPr>
          <w:sz w:val="24"/>
        </w:rPr>
      </w:pPr>
    </w:p>
    <w:p w14:paraId="6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090000">
      <w:pPr>
        <w:spacing w:line="360" w:lineRule="exact"/>
        <w:ind/>
        <w:rPr>
          <w:sz w:val="24"/>
        </w:rPr>
      </w:pPr>
    </w:p>
    <w:p w14:paraId="6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3090000">
      <w:pPr>
        <w:spacing w:line="360" w:lineRule="exact"/>
        <w:ind/>
        <w:rPr>
          <w:sz w:val="24"/>
        </w:rPr>
      </w:pPr>
    </w:p>
    <w:p w14:paraId="7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75090000">
      <w:pPr>
        <w:spacing w:line="360" w:lineRule="exact"/>
        <w:ind/>
        <w:rPr>
          <w:sz w:val="24"/>
        </w:rPr>
      </w:pPr>
    </w:p>
    <w:p w14:paraId="7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A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B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7C090000">
      <w:r>
        <w:rPr>
          <w:sz w:val="24"/>
        </w:rPr>
        <w:t xml:space="preserve"> </w:t>
      </w:r>
    </w:p>
    <w:p w14:paraId="7D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7E090000">
      <w:pPr>
        <w:spacing w:line="360" w:lineRule="exact"/>
        <w:ind/>
        <w:rPr>
          <w:sz w:val="24"/>
        </w:rPr>
      </w:pPr>
    </w:p>
    <w:p w14:paraId="7F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80090000">
      <w:pPr>
        <w:spacing w:line="360" w:lineRule="exact"/>
        <w:ind/>
        <w:rPr>
          <w:sz w:val="24"/>
        </w:rPr>
      </w:pPr>
    </w:p>
    <w:p w14:paraId="8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82090000">
      <w:pPr>
        <w:spacing w:line="360" w:lineRule="exact"/>
        <w:ind/>
        <w:rPr>
          <w:sz w:val="24"/>
        </w:rPr>
      </w:pPr>
    </w:p>
    <w:p w14:paraId="83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A090000">
      <w:pPr>
        <w:spacing w:line="360" w:lineRule="exact"/>
        <w:ind/>
        <w:rPr>
          <w:sz w:val="24"/>
        </w:rPr>
      </w:pPr>
    </w:p>
    <w:p w14:paraId="8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0090000">
      <w:pPr>
        <w:spacing w:line="360" w:lineRule="exact"/>
        <w:ind/>
        <w:rPr>
          <w:sz w:val="24"/>
        </w:rPr>
      </w:pPr>
    </w:p>
    <w:p w14:paraId="9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6090000">
      <w:pPr>
        <w:spacing w:line="360" w:lineRule="exact"/>
        <w:ind/>
        <w:rPr>
          <w:sz w:val="24"/>
        </w:rPr>
      </w:pPr>
    </w:p>
    <w:p w14:paraId="9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98090000">
      <w:pPr>
        <w:spacing w:line="360" w:lineRule="exact"/>
        <w:ind/>
        <w:rPr>
          <w:sz w:val="24"/>
        </w:rPr>
      </w:pPr>
    </w:p>
    <w:p w14:paraId="9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D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E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9F090000">
      <w:r>
        <w:rPr>
          <w:sz w:val="24"/>
        </w:rPr>
        <w:t xml:space="preserve"> </w:t>
      </w:r>
    </w:p>
    <w:p w14:paraId="A0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A1090000">
      <w:pPr>
        <w:spacing w:line="360" w:lineRule="exact"/>
        <w:ind/>
        <w:rPr>
          <w:sz w:val="24"/>
        </w:rPr>
      </w:pPr>
    </w:p>
    <w:p w14:paraId="A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A3090000">
      <w:pPr>
        <w:spacing w:line="360" w:lineRule="exact"/>
        <w:ind/>
        <w:rPr>
          <w:sz w:val="24"/>
        </w:rPr>
      </w:pPr>
    </w:p>
    <w:p w14:paraId="A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A5090000">
      <w:pPr>
        <w:spacing w:line="360" w:lineRule="exact"/>
        <w:ind/>
        <w:rPr>
          <w:sz w:val="24"/>
        </w:rPr>
      </w:pPr>
    </w:p>
    <w:p w14:paraId="A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D090000">
      <w:pPr>
        <w:spacing w:line="360" w:lineRule="exact"/>
        <w:ind/>
        <w:rPr>
          <w:sz w:val="24"/>
        </w:rPr>
      </w:pPr>
    </w:p>
    <w:p w14:paraId="A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уполномоченном представителе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удостоверяющий личность (номер и серия документа, кем и когда выдан)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представителя, имеющего право действовать от имени юридического лица на основании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телефон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4090000">
      <w:pPr>
        <w:spacing w:line="360" w:lineRule="exact"/>
        <w:ind/>
        <w:rPr>
          <w:sz w:val="24"/>
        </w:rPr>
      </w:pPr>
    </w:p>
    <w:p w14:paraId="B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090000">
      <w:pPr>
        <w:spacing w:line="360" w:lineRule="exact"/>
        <w:ind/>
        <w:rPr>
          <w:sz w:val="24"/>
        </w:rPr>
      </w:pPr>
    </w:p>
    <w:p w14:paraId="B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BC090000">
      <w:pPr>
        <w:spacing w:line="360" w:lineRule="exact"/>
        <w:ind/>
        <w:rPr>
          <w:sz w:val="24"/>
        </w:rPr>
      </w:pPr>
    </w:p>
    <w:p w14:paraId="B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1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2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C3090000">
      <w:r>
        <w:rPr>
          <w:sz w:val="24"/>
        </w:rPr>
        <w:t xml:space="preserve"> </w:t>
      </w:r>
    </w:p>
    <w:p w14:paraId="C4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C5090000">
      <w:pPr>
        <w:spacing w:line="360" w:lineRule="exact"/>
        <w:ind/>
        <w:rPr>
          <w:sz w:val="24"/>
        </w:rPr>
      </w:pPr>
    </w:p>
    <w:p w14:paraId="C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C7090000">
      <w:pPr>
        <w:spacing w:line="360" w:lineRule="exact"/>
        <w:ind/>
        <w:rPr>
          <w:sz w:val="24"/>
        </w:rPr>
      </w:pPr>
    </w:p>
    <w:p w14:paraId="C8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C9090000">
      <w:pPr>
        <w:spacing w:line="360" w:lineRule="exact"/>
        <w:ind/>
        <w:rPr>
          <w:sz w:val="24"/>
        </w:rPr>
      </w:pPr>
    </w:p>
    <w:p w14:paraId="C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090000">
      <w:pPr>
        <w:spacing w:line="360" w:lineRule="exact"/>
        <w:ind/>
        <w:rPr>
          <w:sz w:val="24"/>
        </w:rPr>
      </w:pPr>
    </w:p>
    <w:p w14:paraId="D2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лице, имеющем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лица, имеющего право действовать без доверенности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должность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5090000">
      <w:pPr>
        <w:spacing w:line="360" w:lineRule="exact"/>
        <w:ind/>
        <w:rPr>
          <w:sz w:val="24"/>
        </w:rPr>
      </w:pPr>
    </w:p>
    <w:p w14:paraId="D6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почтовой связи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B090000">
      <w:pPr>
        <w:spacing w:line="360" w:lineRule="exact"/>
        <w:ind/>
        <w:rPr>
          <w:sz w:val="24"/>
        </w:rPr>
      </w:pPr>
    </w:p>
    <w:p w14:paraId="DC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DD090000">
      <w:pPr>
        <w:spacing w:line="360" w:lineRule="exact"/>
        <w:ind/>
        <w:rPr>
          <w:sz w:val="24"/>
        </w:rPr>
      </w:pPr>
    </w:p>
    <w:p w14:paraId="D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2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309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E4090000">
      <w:r>
        <w:rPr>
          <w:sz w:val="24"/>
        </w:rPr>
        <w:t xml:space="preserve"> </w:t>
      </w:r>
    </w:p>
    <w:p w14:paraId="E5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E6090000">
      <w:pPr>
        <w:spacing w:line="360" w:lineRule="exact"/>
        <w:ind/>
        <w:rPr>
          <w:sz w:val="24"/>
        </w:rPr>
      </w:pPr>
    </w:p>
    <w:p w14:paraId="E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E8090000">
      <w:pPr>
        <w:spacing w:line="360" w:lineRule="exact"/>
        <w:ind/>
        <w:rPr>
          <w:sz w:val="24"/>
        </w:rPr>
      </w:pPr>
    </w:p>
    <w:p w14:paraId="E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EA090000">
      <w:pPr>
        <w:spacing w:line="360" w:lineRule="exact"/>
        <w:ind/>
        <w:rPr>
          <w:sz w:val="24"/>
        </w:rPr>
      </w:pPr>
    </w:p>
    <w:p w14:paraId="E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2090000">
      <w:pPr>
        <w:spacing w:line="360" w:lineRule="exact"/>
        <w:ind/>
        <w:rPr>
          <w:sz w:val="24"/>
        </w:rPr>
      </w:pPr>
    </w:p>
    <w:p w14:paraId="F3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8090000">
      <w:pPr>
        <w:spacing w:line="360" w:lineRule="exact"/>
        <w:ind/>
        <w:rPr>
          <w:sz w:val="24"/>
        </w:rPr>
      </w:pPr>
    </w:p>
    <w:p w14:paraId="F9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FA090000">
      <w:pPr>
        <w:spacing w:line="360" w:lineRule="exact"/>
        <w:ind/>
        <w:rPr>
          <w:sz w:val="24"/>
        </w:rPr>
      </w:pPr>
    </w:p>
    <w:p w14:paraId="FB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F09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0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010A0000">
      <w:r>
        <w:rPr>
          <w:sz w:val="24"/>
        </w:rPr>
        <w:t xml:space="preserve"> </w:t>
      </w:r>
    </w:p>
    <w:p w14:paraId="02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 предоставлении Услуги</w:t>
      </w:r>
    </w:p>
    <w:p w14:paraId="030A0000">
      <w:pPr>
        <w:spacing w:line="360" w:lineRule="exact"/>
        <w:ind/>
        <w:rPr>
          <w:sz w:val="24"/>
        </w:rPr>
      </w:pPr>
    </w:p>
    <w:p w14:paraId="0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заключить соглашение о перераспределении земель и (или) земельных участков, находящихся в государственной собственности и земельных участков, находящихся в частной собственности</w:t>
      </w:r>
      <w:r>
        <w:rPr>
          <w:sz w:val="24"/>
        </w:rPr>
        <w:t>.</w:t>
      </w:r>
    </w:p>
    <w:p w14:paraId="050A0000">
      <w:pPr>
        <w:spacing w:line="360" w:lineRule="exact"/>
        <w:ind/>
        <w:rPr>
          <w:sz w:val="24"/>
        </w:rPr>
      </w:pPr>
    </w:p>
    <w:p w14:paraId="0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</w:t>
      </w:r>
      <w:r>
        <w:rPr>
          <w:sz w:val="24"/>
        </w:rPr>
        <w:t>.</w:t>
      </w:r>
    </w:p>
    <w:p w14:paraId="070A0000">
      <w:pPr>
        <w:spacing w:line="360" w:lineRule="exact"/>
        <w:ind/>
        <w:rPr>
          <w:sz w:val="24"/>
        </w:rPr>
      </w:pPr>
    </w:p>
    <w:p w14:paraId="0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F0A0000">
      <w:pPr>
        <w:spacing w:line="360" w:lineRule="exact"/>
        <w:ind/>
        <w:rPr>
          <w:sz w:val="24"/>
        </w:rPr>
      </w:pPr>
    </w:p>
    <w:p w14:paraId="1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50A0000">
      <w:pPr>
        <w:spacing w:line="360" w:lineRule="exact"/>
        <w:ind/>
        <w:rPr>
          <w:sz w:val="24"/>
        </w:rPr>
      </w:pPr>
    </w:p>
    <w:p w14:paraId="1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B0A0000">
      <w:pPr>
        <w:spacing w:line="360" w:lineRule="exact"/>
        <w:ind/>
        <w:rPr>
          <w:sz w:val="24"/>
        </w:rPr>
      </w:pPr>
    </w:p>
    <w:p w14:paraId="1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1D0A0000">
      <w:pPr>
        <w:spacing w:line="360" w:lineRule="exact"/>
        <w:ind/>
        <w:rPr>
          <w:sz w:val="24"/>
        </w:rPr>
      </w:pPr>
    </w:p>
    <w:p w14:paraId="1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2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3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240A0000">
      <w:r>
        <w:rPr>
          <w:sz w:val="24"/>
        </w:rPr>
        <w:t xml:space="preserve"> </w:t>
      </w:r>
    </w:p>
    <w:p w14:paraId="25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260A0000">
      <w:pPr>
        <w:spacing w:line="360" w:lineRule="exact"/>
        <w:ind/>
        <w:rPr>
          <w:sz w:val="24"/>
        </w:rPr>
      </w:pPr>
    </w:p>
    <w:p w14:paraId="2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D0A0000">
      <w:pPr>
        <w:spacing w:line="360" w:lineRule="exact"/>
        <w:ind/>
        <w:rPr>
          <w:sz w:val="24"/>
        </w:rPr>
      </w:pPr>
    </w:p>
    <w:p w14:paraId="2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50A0000">
      <w:pPr>
        <w:spacing w:line="360" w:lineRule="exact"/>
        <w:ind/>
        <w:rPr>
          <w:sz w:val="24"/>
        </w:rPr>
      </w:pPr>
    </w:p>
    <w:p w14:paraId="3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B0A0000">
      <w:pPr>
        <w:spacing w:line="360" w:lineRule="exact"/>
        <w:ind/>
        <w:rPr>
          <w:sz w:val="24"/>
        </w:rPr>
      </w:pPr>
    </w:p>
    <w:p w14:paraId="3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3D0A0000">
      <w:pPr>
        <w:spacing w:line="360" w:lineRule="exact"/>
        <w:ind/>
        <w:rPr>
          <w:sz w:val="24"/>
        </w:rPr>
      </w:pPr>
    </w:p>
    <w:p w14:paraId="3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2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3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440A0000">
      <w:r>
        <w:rPr>
          <w:sz w:val="24"/>
        </w:rPr>
        <w:t xml:space="preserve"> </w:t>
      </w:r>
    </w:p>
    <w:p w14:paraId="45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460A0000">
      <w:pPr>
        <w:spacing w:line="360" w:lineRule="exact"/>
        <w:ind/>
        <w:rPr>
          <w:sz w:val="24"/>
        </w:rPr>
      </w:pPr>
    </w:p>
    <w:p w14:paraId="47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D0A0000">
      <w:pPr>
        <w:spacing w:line="360" w:lineRule="exact"/>
        <w:ind/>
        <w:rPr>
          <w:sz w:val="24"/>
        </w:rPr>
      </w:pPr>
    </w:p>
    <w:p w14:paraId="4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серия, номер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50A0000">
      <w:pPr>
        <w:spacing w:line="360" w:lineRule="exact"/>
        <w:ind/>
        <w:rPr>
          <w:sz w:val="24"/>
        </w:rPr>
      </w:pPr>
    </w:p>
    <w:p w14:paraId="56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B0A0000">
      <w:pPr>
        <w:spacing w:line="360" w:lineRule="exact"/>
        <w:ind/>
        <w:rPr>
          <w:sz w:val="24"/>
        </w:rPr>
      </w:pPr>
    </w:p>
    <w:p w14:paraId="5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10A0000">
      <w:pPr>
        <w:spacing w:line="360" w:lineRule="exact"/>
        <w:ind/>
        <w:rPr>
          <w:sz w:val="24"/>
        </w:rPr>
      </w:pPr>
    </w:p>
    <w:p w14:paraId="6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630A0000">
      <w:pPr>
        <w:spacing w:line="360" w:lineRule="exact"/>
        <w:ind/>
        <w:rPr>
          <w:sz w:val="24"/>
        </w:rPr>
      </w:pPr>
    </w:p>
    <w:p w14:paraId="6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8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9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6A0A0000">
      <w:r>
        <w:rPr>
          <w:sz w:val="24"/>
        </w:rPr>
        <w:t xml:space="preserve"> </w:t>
      </w:r>
    </w:p>
    <w:p w14:paraId="6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6C0A0000">
      <w:pPr>
        <w:spacing w:line="360" w:lineRule="exact"/>
        <w:ind/>
        <w:rPr>
          <w:sz w:val="24"/>
        </w:rPr>
      </w:pPr>
    </w:p>
    <w:p w14:paraId="6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30A0000">
      <w:pPr>
        <w:spacing w:line="360" w:lineRule="exact"/>
        <w:ind/>
        <w:rPr>
          <w:sz w:val="24"/>
        </w:rPr>
      </w:pPr>
    </w:p>
    <w:p w14:paraId="7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B0A0000">
      <w:pPr>
        <w:spacing w:line="360" w:lineRule="exact"/>
        <w:ind/>
        <w:rPr>
          <w:sz w:val="24"/>
        </w:rPr>
      </w:pPr>
    </w:p>
    <w:p w14:paraId="7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10A0000">
      <w:pPr>
        <w:spacing w:line="360" w:lineRule="exact"/>
        <w:ind/>
        <w:rPr>
          <w:sz w:val="24"/>
        </w:rPr>
      </w:pPr>
    </w:p>
    <w:p w14:paraId="8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830A0000">
      <w:pPr>
        <w:spacing w:line="360" w:lineRule="exact"/>
        <w:ind/>
        <w:rPr>
          <w:sz w:val="24"/>
        </w:rPr>
      </w:pPr>
    </w:p>
    <w:p w14:paraId="8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8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9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8A0A0000">
      <w:r>
        <w:rPr>
          <w:sz w:val="24"/>
        </w:rPr>
        <w:t xml:space="preserve"> </w:t>
      </w:r>
    </w:p>
    <w:p w14:paraId="8B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8C0A0000">
      <w:pPr>
        <w:spacing w:line="360" w:lineRule="exact"/>
        <w:ind/>
        <w:rPr>
          <w:sz w:val="24"/>
        </w:rPr>
      </w:pPr>
    </w:p>
    <w:p w14:paraId="8D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30A0000">
      <w:pPr>
        <w:spacing w:line="360" w:lineRule="exact"/>
        <w:ind/>
        <w:rPr>
          <w:sz w:val="24"/>
        </w:rPr>
      </w:pPr>
    </w:p>
    <w:p w14:paraId="94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B0A0000">
      <w:pPr>
        <w:spacing w:line="360" w:lineRule="exact"/>
        <w:ind/>
        <w:rPr>
          <w:sz w:val="24"/>
        </w:rPr>
      </w:pPr>
    </w:p>
    <w:p w14:paraId="9C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10A0000">
      <w:pPr>
        <w:spacing w:line="360" w:lineRule="exact"/>
        <w:ind/>
        <w:rPr>
          <w:sz w:val="24"/>
        </w:rPr>
      </w:pPr>
    </w:p>
    <w:p w14:paraId="A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70A0000">
      <w:pPr>
        <w:spacing w:line="360" w:lineRule="exact"/>
        <w:ind/>
        <w:rPr>
          <w:sz w:val="24"/>
        </w:rPr>
      </w:pPr>
    </w:p>
    <w:p w14:paraId="A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A90A0000">
      <w:pPr>
        <w:spacing w:line="360" w:lineRule="exact"/>
        <w:ind/>
        <w:rPr>
          <w:sz w:val="24"/>
        </w:rPr>
      </w:pPr>
    </w:p>
    <w:p w14:paraId="A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E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F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B00A0000">
      <w:r>
        <w:rPr>
          <w:sz w:val="24"/>
        </w:rPr>
        <w:t xml:space="preserve"> </w:t>
      </w:r>
    </w:p>
    <w:p w14:paraId="B1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B20A0000">
      <w:pPr>
        <w:spacing w:line="360" w:lineRule="exact"/>
        <w:ind/>
        <w:rPr>
          <w:sz w:val="24"/>
        </w:rPr>
      </w:pPr>
    </w:p>
    <w:p w14:paraId="B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90A0000">
      <w:pPr>
        <w:spacing w:line="360" w:lineRule="exact"/>
        <w:ind/>
        <w:rPr>
          <w:sz w:val="24"/>
        </w:rPr>
      </w:pPr>
    </w:p>
    <w:p w14:paraId="B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10A0000">
      <w:pPr>
        <w:spacing w:line="360" w:lineRule="exact"/>
        <w:ind/>
        <w:rPr>
          <w:sz w:val="24"/>
        </w:rPr>
      </w:pPr>
    </w:p>
    <w:p w14:paraId="C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70A0000">
      <w:pPr>
        <w:spacing w:line="360" w:lineRule="exact"/>
        <w:ind/>
        <w:rPr>
          <w:sz w:val="24"/>
        </w:rPr>
      </w:pPr>
    </w:p>
    <w:p w14:paraId="C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C90A0000">
      <w:pPr>
        <w:spacing w:line="360" w:lineRule="exact"/>
        <w:ind/>
        <w:rPr>
          <w:sz w:val="24"/>
        </w:rPr>
      </w:pPr>
    </w:p>
    <w:p w14:paraId="C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E0A0000">
      <w:pPr>
        <w:pStyle w:val="Style_9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CF0A0000">
      <w:pPr>
        <w:pStyle w:val="Style_9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D00A0000">
      <w:r>
        <w:rPr>
          <w:sz w:val="24"/>
        </w:rPr>
        <w:t xml:space="preserve"> </w:t>
      </w:r>
    </w:p>
    <w:p w14:paraId="D10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D20A0000">
      <w:pPr>
        <w:spacing w:line="360" w:lineRule="exact"/>
        <w:ind/>
        <w:rPr>
          <w:sz w:val="24"/>
        </w:rPr>
      </w:pPr>
    </w:p>
    <w:p w14:paraId="D3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90A0000">
      <w:pPr>
        <w:spacing w:line="360" w:lineRule="exact"/>
        <w:ind/>
        <w:rPr>
          <w:sz w:val="24"/>
        </w:rPr>
      </w:pPr>
    </w:p>
    <w:p w14:paraId="DA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10A0000">
      <w:pPr>
        <w:spacing w:line="360" w:lineRule="exact"/>
        <w:ind/>
        <w:rPr>
          <w:sz w:val="24"/>
        </w:rPr>
      </w:pPr>
    </w:p>
    <w:p w14:paraId="E2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70A0000">
      <w:pPr>
        <w:spacing w:line="360" w:lineRule="exact"/>
        <w:ind/>
        <w:rPr>
          <w:sz w:val="24"/>
        </w:rPr>
      </w:pPr>
    </w:p>
    <w:p w14:paraId="E8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9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почтового отправления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D0A0000">
      <w:pPr>
        <w:spacing w:line="360" w:lineRule="exact"/>
        <w:ind/>
        <w:rPr>
          <w:sz w:val="24"/>
        </w:rPr>
      </w:pPr>
    </w:p>
    <w:p w14:paraId="EE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>
        <w:rPr>
          <w:sz w:val="24"/>
        </w:rPr>
        <w:t>.</w:t>
      </w:r>
    </w:p>
    <w:p w14:paraId="EF0A0000">
      <w:pPr>
        <w:spacing w:line="360" w:lineRule="exact"/>
        <w:ind/>
        <w:rPr>
          <w:sz w:val="24"/>
        </w:rPr>
      </w:pPr>
    </w:p>
    <w:p w14:paraId="F00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1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0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1" w:type="default"/>
      <w:headerReference r:id="rId4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40A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F50A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F60A0000">
      <w:r>
        <w:rPr>
          <w:vertAlign w:val="superscript"/>
        </w:rPr>
        <w:footnoteRef/>
      </w:r>
      <w:r>
        <w:t xml:space="preserve"> </w:t>
      </w:r>
      <w: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срок, предусмотренный пунктом 8 настоящей статьи,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</w:t>
      </w:r>
      <w:r>
        <w:t>.</w:t>
      </w:r>
    </w:p>
  </w:footnote>
  <w:footnote w:id="4">
    <w:p w14:paraId="F70A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  <w:p w14:paraId="F80A0000">
      <w:pPr>
        <w:ind/>
        <w:jc w:val="both"/>
      </w:pPr>
      <w:r>
        <w:rPr>
          <w:vertAlign w:val="superscript"/>
        </w:rPr>
        <w:t xml:space="preserve">4.1 </w:t>
      </w:r>
      <w:r>
        <w:rPr>
          <w:color w:val="000000"/>
        </w:rPr>
        <w:t>Постановление Правительства Российской Федерации от 07.06.2022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</w:t>
      </w:r>
      <w:r>
        <w:rPr>
          <w:color w:val="000000"/>
        </w:rPr>
        <w:t>».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TML Code"/>
    <w:basedOn w:val="Style_16"/>
    <w:link w:val="Style_15_ch"/>
    <w:rPr>
      <w:rFonts w:ascii="Courier New" w:hAnsi="Courier New"/>
      <w:sz w:val="20"/>
    </w:rPr>
  </w:style>
  <w:style w:styleId="Style_15_ch" w:type="character">
    <w:name w:val="HTML Code"/>
    <w:basedOn w:val="Style_16_ch"/>
    <w:link w:val="Style_15"/>
    <w:rPr>
      <w:rFonts w:ascii="Courier New" w:hAnsi="Courier New"/>
      <w:sz w:val="20"/>
    </w:rPr>
  </w:style>
  <w:style w:styleId="Style_17" w:type="paragraph">
    <w:name w:val="Endnote"/>
    <w:basedOn w:val="Style_4"/>
    <w:link w:val="Style_17_ch"/>
  </w:style>
  <w:style w:styleId="Style_17_ch" w:type="character">
    <w:name w:val="Endnote"/>
    <w:basedOn w:val="Style_4_ch"/>
    <w:link w:val="Style_17"/>
  </w:style>
  <w:style w:styleId="Style_18" w:type="paragraph">
    <w:name w:val="heading 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link w:val="Style_18"/>
    <w:rPr>
      <w:rFonts w:asciiTheme="majorAscii" w:hAnsiTheme="majorHAnsi"/>
      <w:b w:val="1"/>
      <w:color w:themeColor="accent1" w:val="5B9BD5"/>
    </w:rPr>
  </w:style>
  <w:style w:styleId="Style_19" w:type="paragraph">
    <w:name w:val="annotation text"/>
    <w:basedOn w:val="Style_4"/>
    <w:link w:val="Style_19_ch"/>
  </w:style>
  <w:style w:styleId="Style_19_ch" w:type="character">
    <w:name w:val="annotation text"/>
    <w:basedOn w:val="Style_4_ch"/>
    <w:link w:val="Style_19"/>
  </w:style>
  <w:style w:styleId="Style_20" w:type="paragraph">
    <w:name w:val="Body Text"/>
    <w:basedOn w:val="Style_4"/>
    <w:link w:val="Style_20_ch"/>
    <w:pPr>
      <w:widowControl w:val="0"/>
      <w:ind/>
    </w:pPr>
    <w:rPr>
      <w:sz w:val="24"/>
    </w:rPr>
  </w:style>
  <w:style w:styleId="Style_20_ch" w:type="character">
    <w:name w:val="Body Text"/>
    <w:basedOn w:val="Style_4_ch"/>
    <w:link w:val="Style_20"/>
    <w:rPr>
      <w:sz w:val="24"/>
    </w:rPr>
  </w:style>
  <w:style w:styleId="Style_21" w:type="paragraph">
    <w:name w:val="toc 3"/>
    <w:next w:val="Style_4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footnote reference"/>
    <w:basedOn w:val="Style_16"/>
    <w:link w:val="Style_3_ch"/>
    <w:rPr>
      <w:vertAlign w:val="superscript"/>
    </w:rPr>
  </w:style>
  <w:style w:styleId="Style_3_ch" w:type="character">
    <w:name w:val="footnote reference"/>
    <w:basedOn w:val="Style_16_ch"/>
    <w:link w:val="Style_3"/>
    <w:rPr>
      <w:vertAlign w:val="superscript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heading 1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3_ch" w:type="character">
    <w:name w:val="heading 1"/>
    <w:link w:val="Style_23"/>
    <w:rPr>
      <w:rFonts w:asciiTheme="majorAscii" w:hAnsiTheme="majorHAnsi"/>
      <w:b w:val="1"/>
      <w:color w:themeColor="accent1" w:themeShade="BF" w:val="2E75B5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Times New Roman" w:hAnsi="Times New Roman"/>
      <w:sz w:val="20"/>
    </w:rPr>
  </w:style>
  <w:style w:styleId="Style_6_ch" w:type="character">
    <w:name w:val="No Spacing"/>
    <w:link w:val="Style_6"/>
    <w:rPr>
      <w:rFonts w:ascii="Times New Roman" w:hAnsi="Times New Roman"/>
      <w:sz w:val="20"/>
    </w:rPr>
  </w:style>
  <w:style w:styleId="Style_9" w:type="paragraph">
    <w:name w:val="! ТЗ Стиль __ТекстОсн_1и + Times New Roman 12 пт По ширине Первая стр..."/>
    <w:basedOn w:val="Style_4"/>
    <w:link w:val="Style_9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9_ch" w:type="character">
    <w:name w:val="! ТЗ Стиль __ТекстОсн_1и + Times New Roman 12 пт По ширине Первая стр..."/>
    <w:basedOn w:val="Style_4_ch"/>
    <w:link w:val="Style_9"/>
    <w:rPr>
      <w:sz w:val="24"/>
    </w:rPr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4"/>
    <w:link w:val="Style_25_ch"/>
  </w:style>
  <w:style w:styleId="Style_25_ch" w:type="character">
    <w:name w:val="Footnote"/>
    <w:basedOn w:val="Style_4_ch"/>
    <w:link w:val="Style_25"/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annotation reference"/>
    <w:link w:val="Style_28_ch"/>
    <w:rPr>
      <w:sz w:val="16"/>
    </w:rPr>
  </w:style>
  <w:style w:styleId="Style_28_ch" w:type="character">
    <w:name w:val="annotation reference"/>
    <w:link w:val="Style_28"/>
    <w:rPr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9" w:type="paragraph">
    <w:name w:val="annotation subject"/>
    <w:basedOn w:val="Style_19"/>
    <w:next w:val="Style_19"/>
    <w:link w:val="Style_29_ch"/>
    <w:rPr>
      <w:b w:val="1"/>
    </w:rPr>
  </w:style>
  <w:style w:styleId="Style_29_ch" w:type="character">
    <w:name w:val="annotation subject"/>
    <w:basedOn w:val="Style_19_ch"/>
    <w:link w:val="Style_29"/>
    <w:rPr>
      <w:b w:val="1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endnote reference"/>
    <w:basedOn w:val="Style_16"/>
    <w:link w:val="Style_34_ch"/>
    <w:rPr>
      <w:vertAlign w:val="superscript"/>
    </w:rPr>
  </w:style>
  <w:style w:styleId="Style_34_ch" w:type="character">
    <w:name w:val="endnote reference"/>
    <w:basedOn w:val="Style_16_ch"/>
    <w:link w:val="Style_34"/>
    <w:rPr>
      <w:vertAlign w:val="superscript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Balloon Text"/>
    <w:basedOn w:val="Style_4"/>
    <w:link w:val="Style_37_ch"/>
    <w:rPr>
      <w:rFonts w:ascii="Segoe UI" w:hAnsi="Segoe UI"/>
      <w:sz w:val="18"/>
    </w:rPr>
  </w:style>
  <w:style w:styleId="Style_37_ch" w:type="character">
    <w:name w:val="Balloon Text"/>
    <w:basedOn w:val="Style_4_ch"/>
    <w:link w:val="Style_37"/>
    <w:rPr>
      <w:rFonts w:ascii="Segoe UI" w:hAnsi="Segoe UI"/>
      <w:sz w:val="18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Сетка таблицы3"/>
    <w:basedOn w:val="Style_8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ntTable.xml" Type="http://schemas.openxmlformats.org/officeDocument/2006/relationships/fontTable"/>
  <Relationship Id="rId6" Target="media/2.png" Type="http://schemas.openxmlformats.org/officeDocument/2006/relationships/image"/>
  <Relationship Id="rId14" Target="endnotes.xml" Type="http://schemas.openxmlformats.org/officeDocument/2006/relationships/endnotes"/>
  <Relationship Id="rId13" Target="footnotes.xml" Type="http://schemas.openxmlformats.org/officeDocument/2006/relationships/foot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5" Target="media/1.jpeg" Type="http://schemas.openxmlformats.org/officeDocument/2006/relationships/image"/>
  <Relationship Id="rId11" Target="webSettings.xml" Type="http://schemas.openxmlformats.org/officeDocument/2006/relationships/webSettings"/>
  <Relationship Id="rId8" Target="settings.xml" Type="http://schemas.openxmlformats.org/officeDocument/2006/relationships/settings"/>
  <Relationship Id="rId2" Target="header2.xml" Type="http://schemas.openxmlformats.org/officeDocument/2006/relationships/header"/>
  <Relationship Id="rId9" Target="styles.xml" Type="http://schemas.openxmlformats.org/officeDocument/2006/relationships/styles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2025-07-18T00:27:24Z</dcterms:modified>
</cp:coreProperties>
</file>