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приложение 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приложение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"consultantplus://offline/ref=B2C4BCE08397287740ADCA86DE341A9D2167575534FE308841309CAD24A9E545TFs4E"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согласно приложению к настоящему постановлению.</w:t>
      </w:r>
    </w:p>
    <w:p w14:paraId="1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8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9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A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"consultantplus://offline/ref=B2C4BCE08397287740ADCA86DE341A9D2167575534FE308841309CAD24A9E545TFs4E"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z w:val="28"/>
        </w:rPr>
      </w:pPr>
    </w:p>
    <w:p w14:paraId="3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№ 4 таблицы пункт 4 слова «Ми-8Т» заменить словами «Ми-8»</w:t>
      </w:r>
      <w:r>
        <w:rPr>
          <w:rFonts w:ascii="Times New Roman" w:hAnsi="Times New Roman"/>
          <w:sz w:val="28"/>
        </w:rPr>
        <w:t>.</w:t>
      </w:r>
    </w:p>
    <w:p w14:paraId="3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Дополнить раздел № 4 приложения строками 4.19. </w:t>
      </w:r>
      <w:r>
        <w:rPr>
          <w:rFonts w:ascii="Times New Roman" w:hAnsi="Times New Roman"/>
          <w:spacing w:val="0"/>
          <w:sz w:val="28"/>
        </w:rPr>
        <w:t>– 4.69. следующего содержания:</w:t>
      </w:r>
    </w:p>
    <w:p w14:paraId="3B000000">
      <w:pPr>
        <w:spacing w:after="0" w:line="240" w:lineRule="auto"/>
        <w:ind w:firstLine="0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«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94"/>
        <w:gridCol w:w="6647"/>
        <w:gridCol w:w="2096"/>
      </w:tblGrid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Николаевка – Озерная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лана – Усть-Хайрюз</w:t>
            </w:r>
            <w:r>
              <w:rPr>
                <w:rFonts w:ascii="Times New Roman" w:hAnsi="Times New Roman"/>
                <w:sz w:val="28"/>
              </w:rPr>
              <w:t xml:space="preserve">ово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Палана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Эссо – Палана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11 000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4.23.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Эссо – </w:t>
            </w:r>
            <w:r>
              <w:rPr>
                <w:rFonts w:ascii="Times New Roman" w:hAnsi="Times New Roman"/>
                <w:sz w:val="28"/>
              </w:rPr>
              <w:t>Воямполка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8 300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4.24.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Палана – Тигиль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6 400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4.25.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Палана – </w:t>
            </w:r>
            <w:r>
              <w:rPr>
                <w:rFonts w:ascii="Times New Roman" w:hAnsi="Times New Roman"/>
                <w:sz w:val="28"/>
              </w:rPr>
              <w:t>Оссора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4.26.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Ачайваям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5 300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4.27.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Хаилино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Ачайваям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4.28.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Оссора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5 200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4.29.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Апука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4.30.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Слаутное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5 300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4.31.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Таловка – </w:t>
            </w:r>
            <w:r>
              <w:rPr>
                <w:rFonts w:ascii="Times New Roman" w:hAnsi="Times New Roman"/>
                <w:sz w:val="28"/>
              </w:rPr>
              <w:t>Слаутное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4.32.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Вывенка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4.33.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Тымлат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5 100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4.34.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Таловка – </w:t>
            </w:r>
            <w:r>
              <w:rPr>
                <w:rFonts w:ascii="Times New Roman" w:hAnsi="Times New Roman"/>
                <w:sz w:val="28"/>
              </w:rPr>
              <w:t>Слаутное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4.35.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Каменское – </w:t>
            </w:r>
            <w:r>
              <w:rPr>
                <w:rFonts w:ascii="Times New Roman" w:hAnsi="Times New Roman"/>
                <w:sz w:val="28"/>
              </w:rPr>
              <w:t>Слаутное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4.36.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Таловка – </w:t>
            </w:r>
            <w:r>
              <w:rPr>
                <w:rFonts w:ascii="Times New Roman" w:hAnsi="Times New Roman"/>
                <w:sz w:val="28"/>
              </w:rPr>
              <w:t>Аянка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4.37.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Каменское – </w:t>
            </w:r>
            <w:r>
              <w:rPr>
                <w:rFonts w:ascii="Times New Roman" w:hAnsi="Times New Roman"/>
                <w:sz w:val="28"/>
              </w:rPr>
              <w:t>Аянка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6 200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4.38.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Седанка – Тигиль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3 400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4.39.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Хаилино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Пахачи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4.40.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Эссо – Седанка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4.41.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Аянка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5 300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4.42.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Николаевка – </w:t>
            </w:r>
            <w:r>
              <w:rPr>
                <w:rFonts w:ascii="Times New Roman" w:hAnsi="Times New Roman"/>
                <w:sz w:val="28"/>
              </w:rPr>
              <w:t>Козыревск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6 900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4.43.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Николаевка – Паужетка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10 000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4.44.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Паужетка – Озерная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4.45.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Козыревск</w:t>
            </w:r>
            <w:r>
              <w:rPr>
                <w:rFonts w:ascii="Times New Roman" w:hAnsi="Times New Roman"/>
                <w:sz w:val="28"/>
              </w:rPr>
              <w:t xml:space="preserve"> – Никольское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4.46.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Николаевка – Никольское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4.47.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Манилы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4.48.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Каменское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4.49.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Таловка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4.50.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Апука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Ачайваям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4.51.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Пахачи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Ачайваям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4.52.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Ачайваям</w:t>
            </w:r>
            <w:r>
              <w:rPr>
                <w:rFonts w:ascii="Times New Roman" w:hAnsi="Times New Roman"/>
                <w:sz w:val="28"/>
              </w:rPr>
              <w:t xml:space="preserve"> – Средние-</w:t>
            </w:r>
            <w:r>
              <w:rPr>
                <w:rFonts w:ascii="Times New Roman" w:hAnsi="Times New Roman"/>
                <w:sz w:val="28"/>
              </w:rPr>
              <w:t>Пахачи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4.53.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Таловка – Каменское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4.54.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Каменское – Манилы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2 300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4.55.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Манилы – </w:t>
            </w:r>
            <w:r>
              <w:rPr>
                <w:rFonts w:ascii="Times New Roman" w:hAnsi="Times New Roman"/>
                <w:sz w:val="28"/>
              </w:rPr>
              <w:t>Слаутное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4.56.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Манилы – </w:t>
            </w:r>
            <w:r>
              <w:rPr>
                <w:rFonts w:ascii="Times New Roman" w:hAnsi="Times New Roman"/>
                <w:sz w:val="28"/>
              </w:rPr>
              <w:t>Аянка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4.57.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Таловка – Манилы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4.58.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Слаутное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Аянка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4.59.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Ильпырское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5 400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4.60.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Тиличики</w:t>
            </w:r>
            <w:r>
              <w:rPr>
                <w:rFonts w:ascii="Times New Roman" w:hAnsi="Times New Roman"/>
                <w:sz w:val="28"/>
              </w:rPr>
              <w:t xml:space="preserve"> – Средние </w:t>
            </w:r>
            <w:r>
              <w:rPr>
                <w:rFonts w:ascii="Times New Roman" w:hAnsi="Times New Roman"/>
                <w:sz w:val="28"/>
              </w:rPr>
              <w:t>Пахачи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4.61.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Николаевка – Эссо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10 800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4.62.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Козыревск</w:t>
            </w:r>
            <w:r>
              <w:rPr>
                <w:rFonts w:ascii="Times New Roman" w:hAnsi="Times New Roman"/>
                <w:sz w:val="28"/>
              </w:rPr>
              <w:t xml:space="preserve"> – Ивашка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7 500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4.63.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Усть-Хайрюзово – Тигиль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6 200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4.64.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Эссо – Тигиль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4.65.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Эссо – Усть-Хайрюзово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4.66.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Крутогорово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Ича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4 800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4.67.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Соболево – </w:t>
            </w:r>
            <w:r>
              <w:rPr>
                <w:rFonts w:ascii="Times New Roman" w:hAnsi="Times New Roman"/>
                <w:sz w:val="28"/>
              </w:rPr>
              <w:t>Крутогорово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3 500</w:t>
            </w:r>
          </w:p>
        </w:tc>
      </w:tr>
      <w:tr>
        <w:trPr>
          <w:trHeight w:hRule="atLeast" w:val="458"/>
        </w:trP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4.68.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Николаевка – Соболево 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3 800</w:t>
            </w:r>
          </w:p>
        </w:tc>
      </w:tr>
      <w:tr>
        <w:trPr>
          <w:trHeight w:hRule="atLeast" w:val="458"/>
        </w:trP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4.69.</w:t>
            </w:r>
          </w:p>
        </w:tc>
        <w:tc>
          <w:tcPr>
            <w:tcW w:type="dxa" w:w="6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</w:t>
            </w:r>
            <w:r>
              <w:rPr>
                <w:rFonts w:ascii="Times New Roman" w:hAnsi="Times New Roman"/>
                <w:sz w:val="28"/>
              </w:rPr>
              <w:t>Пахачи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Апука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6 200</w:t>
            </w:r>
          </w:p>
        </w:tc>
      </w:tr>
    </w:tbl>
    <w:p w14:paraId="D5000000">
      <w:pPr>
        <w:spacing w:after="0" w:line="240" w:lineRule="auto"/>
        <w:ind w:firstLine="709" w:left="0"/>
        <w:jc w:val="right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».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Plain Text"/>
    <w:basedOn w:val="Style_3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3_ch"/>
    <w:link w:val="Style_7"/>
    <w:rPr>
      <w:rFonts w:ascii="Calibri" w:hAnsi="Calibri"/>
    </w:rPr>
  </w:style>
  <w:style w:styleId="Style_8" w:type="paragraph">
    <w:name w:val="toc 6"/>
    <w:next w:val="Style_3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ead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Гиперссылка1"/>
    <w:basedOn w:val="Style_6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6_ch"/>
    <w:link w:val="Style_31"/>
    <w:rPr>
      <w:color w:themeColor="hyperlink" w:val="0563C1"/>
      <w:u w:val="single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2025-06-18T01:20:46Z</dcterms:modified>
</cp:coreProperties>
</file>