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региональной программы Камчатского края </w:t>
      </w:r>
      <w:r>
        <w:rPr>
          <w:rFonts w:ascii="Times New Roman" w:hAnsi="Times New Roman"/>
          <w:b w:val="1"/>
          <w:sz w:val="28"/>
        </w:rPr>
        <w:t>«Научное и научно-технологическое развитие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федеральным законом от 23.08.1996 № 127-ФЗ «</w:t>
      </w:r>
      <w:r>
        <w:rPr>
          <w:rFonts w:ascii="Times New Roman" w:hAnsi="Times New Roman"/>
          <w:b w:val="0"/>
          <w:sz w:val="28"/>
        </w:rPr>
        <w:t xml:space="preserve">О науке и государственной научно-технической политике», распоряжением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 xml:space="preserve">от 05.12.2024 № 3571-Р, </w:t>
      </w:r>
      <w:r>
        <w:rPr>
          <w:rFonts w:ascii="Times New Roman" w:hAnsi="Times New Roman"/>
          <w:b w:val="0"/>
          <w:sz w:val="28"/>
        </w:rPr>
        <w:t>Законом Камчатского края от 29.03.2012 № 25</w:t>
      </w:r>
      <w:r>
        <w:rPr>
          <w:rFonts w:ascii="Times New Roman" w:hAnsi="Times New Roman"/>
          <w:b w:val="0"/>
          <w:sz w:val="28"/>
        </w:rPr>
        <w:t>«Об отдельных вопросах в сфере развития научной, научно-технической и инновационной деятельности в Камчатском крае»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региональную программу Камчатского края «Научное и научно-технологическое развитие Камчатского края согласно приложению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</w:tr>
    </w:tbl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Региональная программа </w:t>
      </w:r>
      <w:r>
        <w:rPr>
          <w:rFonts w:ascii="Times New Roman" w:hAnsi="Times New Roman"/>
          <w:b w:val="0"/>
          <w:sz w:val="28"/>
        </w:rPr>
        <w:t xml:space="preserve">Камчатского края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>«Научное и научно-технологическое развитие Камчатского края»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D000000">
      <w:pPr>
        <w:widowControl w:val="0"/>
        <w:numPr>
          <w:ilvl w:val="0"/>
          <w:numId w:val="1"/>
        </w:numPr>
        <w:spacing w:after="0" w:line="240" w:lineRule="auto"/>
        <w:ind w:hanging="360" w:left="72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3E000000">
      <w:pPr>
        <w:widowControl w:val="0"/>
        <w:spacing w:after="0" w:line="240" w:lineRule="auto"/>
        <w:ind w:firstLine="0" w:left="106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программы Камчатского края «Научно-технологическое развитие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Программа)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9"/>
        <w:gridCol w:w="7371"/>
      </w:tblGrid>
      <w:tr>
        <w:trPr>
          <w:trHeight w:hRule="atLeast" w:val="861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«Научно-технологическое развитие Камчатского края»</w:t>
            </w:r>
          </w:p>
        </w:tc>
      </w:tr>
      <w:tr>
        <w:trPr>
          <w:trHeight w:hRule="atLeast" w:val="411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Основания для разработки программы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федеральным законом</w:t>
            </w:r>
            <w:r>
              <w:rPr>
                <w:rFonts w:ascii="Times New Roman" w:hAnsi="Times New Roman"/>
                <w:sz w:val="28"/>
              </w:rPr>
              <w:t xml:space="preserve"> от 23 августа 1996 года № 127-ФЗ «О науке и государственной научно-технической политике», указ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Президента Российской Федерации от 28 февраля 2024 года № 145 «О Стратегии научно-технологического развития Российской Федерации» (далее – Стратегия научно-технологического развития Российской Федерации), постановления Правительства Российской Федерации от 29.03.2019 № 377 «Об утверждении государственной программы Российской Федерации «Научно-технологическое развитие Российской Федерации»</w:t>
            </w:r>
            <w:r>
              <w:rPr>
                <w:rFonts w:ascii="Times New Roman" w:hAnsi="Times New Roman"/>
                <w:sz w:val="28"/>
              </w:rPr>
              <w:t>, а также в целях развития научной, научно-технологической и инновационной деятельности в Камчатском крае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 П</w:t>
            </w:r>
            <w:r>
              <w:rPr>
                <w:rFonts w:ascii="Times New Roman" w:hAnsi="Times New Roman"/>
                <w:sz w:val="28"/>
              </w:rPr>
              <w:t>рограммы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образования Камчатского края, </w:t>
            </w:r>
            <w:r>
              <w:rPr>
                <w:rFonts w:ascii="Times New Roman" w:hAnsi="Times New Roman"/>
                <w:sz w:val="28"/>
              </w:rPr>
              <w:t xml:space="preserve">Министерство экономического развития Камчатского края, </w:t>
            </w:r>
            <w:r>
              <w:rPr>
                <w:rFonts w:ascii="Times New Roman" w:hAnsi="Times New Roman"/>
                <w:sz w:val="28"/>
              </w:rPr>
              <w:t>Министерство</w:t>
            </w:r>
            <w:r>
              <w:rPr>
                <w:rFonts w:ascii="Times New Roman" w:hAnsi="Times New Roman"/>
                <w:sz w:val="28"/>
              </w:rPr>
              <w:t xml:space="preserve"> строительства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жилищной политики </w:t>
            </w:r>
            <w:r>
              <w:rPr>
                <w:rFonts w:ascii="Times New Roman" w:hAnsi="Times New Roman"/>
                <w:sz w:val="28"/>
              </w:rPr>
              <w:t xml:space="preserve">Камчатского края, </w:t>
            </w:r>
          </w:p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рыбного хозяйства Камчатского края, 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"https://kamgov.ru/minprir"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Министерство природных ресурсов и экологии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"https://kamgov.ru/minprir"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</w:rPr>
              <w:t>туризма Камчатского края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4B000000">
            <w:pPr>
              <w:spacing w:after="0" w:line="240" w:lineRule="auto"/>
              <w:ind/>
            </w:pP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Научные и образовательные организации Камчатского края, промышленные предприятия, зарегистрированные и осуществляющие деятельность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, обособленные подразделения юридических лиц, состоящие на учете в налоговых органах на территории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 xml:space="preserve">, а также организации подведомственные </w:t>
            </w:r>
            <w:r>
              <w:rPr>
                <w:rFonts w:ascii="Times New Roman" w:hAnsi="Times New Roman"/>
                <w:sz w:val="28"/>
              </w:rPr>
              <w:t>исполнительным органам Камчатского края, осуществляющие деятельность в научной и образовательной сферах.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и эффективное использование научно-технологического потенциала региона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Программы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</w:rPr>
              <w:t xml:space="preserve">научно-исследовательской деятельности и </w:t>
            </w:r>
            <w:r>
              <w:rPr>
                <w:rFonts w:ascii="Times New Roman" w:hAnsi="Times New Roman"/>
                <w:sz w:val="28"/>
              </w:rPr>
              <w:t>инновационной инфраструктуры, повышение научной и инновационной активности организаций Камчатского края, формирование механизмов, обеспечивающих поддержку и коммерциализацию научных исследований и разработок, закрепление научных кадров в Камчатском крае</w:t>
            </w:r>
          </w:p>
        </w:tc>
      </w:tr>
      <w:tr>
        <w:trPr>
          <w:trHeight w:hRule="atLeast" w:val="804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Приложения к Программе</w:t>
            </w:r>
          </w:p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мероприятий Камчатского края</w:t>
            </w:r>
          </w:p>
        </w:tc>
      </w:tr>
    </w:tbl>
    <w:p w14:paraId="5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Краткая характеристика сферы реализации Программы, в том числе формулировка основных проблем в указанной сфере, описание целей региональной Программы</w:t>
      </w:r>
    </w:p>
    <w:p w14:paraId="59000000">
      <w:pPr>
        <w:widowControl w:val="0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В Камчатском крае расположено 5 организаций высшего образования (2 государственные организации и 3 филиала):</w:t>
      </w:r>
    </w:p>
    <w:p w14:paraId="5B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1) ФГБОУ ВО «Камчатский государственный университет имени </w:t>
      </w:r>
      <w:r>
        <w:rPr>
          <w:rFonts w:ascii="Times New Roman" w:hAnsi="Times New Roman"/>
          <w:sz w:val="28"/>
        </w:rPr>
        <w:t>Витуса</w:t>
      </w:r>
      <w:r>
        <w:rPr>
          <w:rFonts w:ascii="Times New Roman" w:hAnsi="Times New Roman"/>
          <w:sz w:val="28"/>
        </w:rPr>
        <w:t xml:space="preserve"> Беринга»;</w:t>
      </w:r>
    </w:p>
    <w:p w14:paraId="5C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ФГБОУ ВО «Камчатский государственный технический университет»;</w:t>
      </w:r>
    </w:p>
    <w:p w14:paraId="5D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3) ФГБОУ ВО «Всероссийская академия внешней торговли Министерства экономического развития Российской Федерации» Дальневосточный филиал;</w:t>
      </w:r>
    </w:p>
    <w:p w14:paraId="5E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4) Камчатский филиал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14:paraId="5F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ФГБОУ ВО «Российская академия народного хозяйства и государственной службы при Президенте Российской Федерации» Петропавловск-Камчатский филиал.</w:t>
      </w:r>
    </w:p>
    <w:p w14:paraId="60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В образовательных организациях высшего образования проводятся фундаментальные и прикладные исследования в области физико-математических наук, социально-гуманитарных наук, педагогики, экологии, развития информационных технологий, развития рыбной промышленности и др.</w:t>
      </w:r>
    </w:p>
    <w:p w14:paraId="61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двух вузах осуществляется подготовка кадров высшей квалификации. </w:t>
      </w:r>
      <w:r>
        <w:rPr>
          <w:rFonts w:ascii="Times New Roman" w:hAnsi="Times New Roman"/>
          <w:sz w:val="28"/>
        </w:rPr>
        <w:t>В 2023</w:t>
      </w:r>
      <w:r>
        <w:rPr>
          <w:rFonts w:ascii="Times New Roman" w:hAnsi="Times New Roman"/>
          <w:sz w:val="28"/>
        </w:rPr>
        <w:t xml:space="preserve"> году чис</w:t>
      </w:r>
      <w:r>
        <w:rPr>
          <w:rFonts w:ascii="Times New Roman" w:hAnsi="Times New Roman"/>
          <w:sz w:val="28"/>
        </w:rPr>
        <w:t>ленность аспирантов составила 149</w:t>
      </w:r>
      <w:r>
        <w:rPr>
          <w:rFonts w:ascii="Times New Roman" w:hAnsi="Times New Roman"/>
          <w:sz w:val="28"/>
        </w:rPr>
        <w:t xml:space="preserve"> человек.</w:t>
      </w:r>
      <w:r>
        <w:rPr>
          <w:rFonts w:ascii="Times New Roman" w:hAnsi="Times New Roman"/>
          <w:sz w:val="28"/>
        </w:rPr>
        <w:t xml:space="preserve"> Научно-инновационная сфера Камчатского края представляет собой совокупность организаций, осуществляющих научную, научно-техническую деятельность и подготовку научных работников, в том числе кадров высшей квалификации. В </w:t>
      </w:r>
      <w:r>
        <w:rPr>
          <w:rFonts w:ascii="Times New Roman" w:hAnsi="Times New Roman"/>
          <w:sz w:val="28"/>
        </w:rPr>
        <w:t>структуру научно-технического комплекса Камчатского края входят: высшие учебные заведения, отраслевые научно-исследовательские институты и научные организации Российской академии наук.</w:t>
      </w:r>
    </w:p>
    <w:p w14:paraId="6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</w:t>
      </w:r>
      <w:r>
        <w:rPr>
          <w:rFonts w:ascii="Times New Roman" w:hAnsi="Times New Roman"/>
          <w:sz w:val="28"/>
        </w:rPr>
        <w:t xml:space="preserve"> году в Камчатском крае зарегистрировано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организаций, выполнявших научные исследования и разработки.</w:t>
      </w:r>
      <w:r>
        <w:rPr>
          <w:rFonts w:ascii="Times New Roman" w:hAnsi="Times New Roman"/>
          <w:sz w:val="28"/>
        </w:rPr>
        <w:t xml:space="preserve"> Общая численность персонала, занятого научными исследованиями и разработками (без учета совместителей и лиц, работавших по договорам гражданско-правового </w:t>
      </w:r>
      <w:r>
        <w:rPr>
          <w:rFonts w:ascii="Times New Roman" w:hAnsi="Times New Roman"/>
          <w:sz w:val="28"/>
        </w:rPr>
        <w:t xml:space="preserve">характера) </w:t>
      </w:r>
      <w:r>
        <w:rPr>
          <w:rFonts w:ascii="Times New Roman" w:hAnsi="Times New Roman"/>
          <w:sz w:val="28"/>
        </w:rPr>
        <w:t>в регионе в 2023</w:t>
      </w:r>
      <w:r>
        <w:rPr>
          <w:rFonts w:ascii="Times New Roman" w:hAnsi="Times New Roman"/>
          <w:sz w:val="28"/>
        </w:rPr>
        <w:t xml:space="preserve"> году, состав</w:t>
      </w:r>
      <w:r>
        <w:rPr>
          <w:rFonts w:ascii="Times New Roman" w:hAnsi="Times New Roman"/>
          <w:sz w:val="28"/>
        </w:rPr>
        <w:t>ила 787</w:t>
      </w:r>
      <w:r>
        <w:rPr>
          <w:rFonts w:ascii="Times New Roman" w:hAnsi="Times New Roman"/>
          <w:sz w:val="28"/>
        </w:rPr>
        <w:t xml:space="preserve"> человек.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них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исследователей – 363, кандидатов наук – 130, докторов наук – 36</w:t>
      </w:r>
      <w:r>
        <w:rPr>
          <w:rFonts w:ascii="Times New Roman" w:hAnsi="Times New Roman"/>
          <w:sz w:val="28"/>
        </w:rPr>
        <w:t>. Численнос</w:t>
      </w:r>
      <w:r>
        <w:rPr>
          <w:rFonts w:ascii="Times New Roman" w:hAnsi="Times New Roman"/>
          <w:sz w:val="28"/>
        </w:rPr>
        <w:t>ть исследователей за последние 3 года сократилась на 49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 (с 412 до 363</w:t>
      </w:r>
      <w:r>
        <w:rPr>
          <w:rFonts w:ascii="Times New Roman" w:hAnsi="Times New Roman"/>
          <w:sz w:val="28"/>
        </w:rPr>
        <w:t xml:space="preserve"> человек).</w:t>
      </w:r>
    </w:p>
    <w:p w14:paraId="63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Научно-исследовательской деятельностью в Камчатском крае занимаются следующие учреждения:</w:t>
      </w:r>
    </w:p>
    <w:p w14:paraId="64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Камчатский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(Камчатский филиал ФГБНУ «ВНИРО»);</w:t>
      </w:r>
    </w:p>
    <w:p w14:paraId="65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Федеральное государственное бюджетное учреждение науки «Научно-исследовательский геотехнологический центр Дальневосточного отделения Российской академии наук» (НИГТЦ ДВО РАН);</w:t>
      </w:r>
    </w:p>
    <w:p w14:paraId="66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3) Федеральное государственное бюджетное учреждение науки Институт вулканологии и сейсмологии Дальневосточного отделения РАН (</w:t>
      </w:r>
      <w:r>
        <w:rPr>
          <w:rFonts w:ascii="Times New Roman" w:hAnsi="Times New Roman"/>
          <w:sz w:val="28"/>
        </w:rPr>
        <w:t>ИВиС</w:t>
      </w:r>
      <w:r>
        <w:rPr>
          <w:rFonts w:ascii="Times New Roman" w:hAnsi="Times New Roman"/>
          <w:sz w:val="28"/>
        </w:rPr>
        <w:t xml:space="preserve"> ДВО РАН);</w:t>
      </w:r>
    </w:p>
    <w:p w14:paraId="67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4) 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 (ИКИР ДВО РАН);</w:t>
      </w:r>
    </w:p>
    <w:p w14:paraId="68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5) Государственное научное учреждение «Камчатский научно-исследовательский институт сельского хозяйства </w:t>
      </w:r>
      <w:r>
        <w:rPr>
          <w:rFonts w:ascii="Times New Roman" w:hAnsi="Times New Roman"/>
          <w:sz w:val="28"/>
        </w:rPr>
        <w:t>Россельхозакадемии</w:t>
      </w:r>
      <w:r>
        <w:rPr>
          <w:rFonts w:ascii="Times New Roman" w:hAnsi="Times New Roman"/>
          <w:sz w:val="28"/>
        </w:rPr>
        <w:t>» (ГНУ Камчатский НИИСХ);</w:t>
      </w:r>
    </w:p>
    <w:p w14:paraId="69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6) Камчатский филиал «Тихоокеанского института географии Дальневосточного отделения Российской академии наук» (КФ ТИГ ДВО РАН);</w:t>
      </w:r>
    </w:p>
    <w:p w14:paraId="6A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7) Камчатский филиал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 (КФ ФИЦ ЕГС РАН).</w:t>
      </w:r>
    </w:p>
    <w:p w14:paraId="6B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Наиболее перспективными направлениями исследований для социально-экономического развития Камчатского края в данный момент являются вулканизм и геодинамика, геологическая разведка, минералогия, горнорудная промышленность и энергетика, </w:t>
      </w:r>
      <w:r>
        <w:rPr>
          <w:rFonts w:ascii="Times New Roman" w:hAnsi="Times New Roman"/>
          <w:sz w:val="28"/>
        </w:rPr>
        <w:t>рыбохозяйственная</w:t>
      </w:r>
      <w:r>
        <w:rPr>
          <w:rFonts w:ascii="Times New Roman" w:hAnsi="Times New Roman"/>
          <w:sz w:val="28"/>
        </w:rPr>
        <w:t xml:space="preserve"> промышленность, туризм и пр.</w:t>
      </w:r>
    </w:p>
    <w:p w14:paraId="6C000000">
      <w:pPr>
        <w:widowControl w:val="0"/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В сфере инновационного творчества в регионе ведется работа на уровне школьного образования. Так, в крае действует детский технопарк «</w:t>
      </w:r>
      <w:r>
        <w:rPr>
          <w:rFonts w:ascii="Times New Roman" w:hAnsi="Times New Roman"/>
          <w:sz w:val="28"/>
        </w:rPr>
        <w:t>Кванториум</w:t>
      </w:r>
      <w:r>
        <w:rPr>
          <w:rFonts w:ascii="Times New Roman" w:hAnsi="Times New Roman"/>
          <w:sz w:val="28"/>
        </w:rPr>
        <w:t xml:space="preserve"> Камчатка», реализующий дополнительные общеобразовательные программы технической и естественно-научной направленности по следующим тематическим приоритетам: современные лазерные технологии, </w:t>
      </w:r>
      <w:r>
        <w:rPr>
          <w:rFonts w:ascii="Times New Roman" w:hAnsi="Times New Roman"/>
          <w:sz w:val="28"/>
        </w:rPr>
        <w:t>нейротехнологии</w:t>
      </w:r>
      <w:r>
        <w:rPr>
          <w:rFonts w:ascii="Times New Roman" w:hAnsi="Times New Roman"/>
          <w:sz w:val="28"/>
        </w:rPr>
        <w:t xml:space="preserve"> и искусственный интеллект, беспилотная авиация, </w:t>
      </w:r>
      <w:r>
        <w:rPr>
          <w:rFonts w:ascii="Times New Roman" w:hAnsi="Times New Roman"/>
          <w:sz w:val="28"/>
        </w:rPr>
        <w:t>программирование, 3D-моделирование и др.</w:t>
      </w:r>
    </w:p>
    <w:p w14:paraId="6D000000">
      <w:pPr>
        <w:widowControl w:val="0"/>
        <w:spacing w:after="16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Показатели, характеризующие научную и инновационную деятельность, существенно отстают от среднероссийских значений. Доля Камчатского края в общем объеме внутренних затрат на научные исследования и разработки </w:t>
      </w:r>
      <w:r>
        <w:rPr>
          <w:rFonts w:ascii="Times New Roman" w:hAnsi="Times New Roman"/>
          <w:sz w:val="28"/>
        </w:rPr>
        <w:t>составляет 0,12 процента.</w:t>
      </w:r>
      <w:r>
        <w:rPr>
          <w:rFonts w:ascii="Times New Roman" w:hAnsi="Times New Roman"/>
          <w:sz w:val="28"/>
        </w:rPr>
        <w:t xml:space="preserve"> </w:t>
      </w:r>
    </w:p>
    <w:p w14:paraId="6E000000">
      <w:pPr>
        <w:keepNext w:val="1"/>
        <w:spacing w:after="0" w:before="0" w:line="240" w:lineRule="auto"/>
        <w:ind w:firstLine="709" w:left="0"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Таблица 1 </w:t>
      </w:r>
    </w:p>
    <w:p w14:paraId="6F000000">
      <w:pPr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Показатели развития научно-инновационной сферы Камчатского края в </w:t>
      </w:r>
      <w:r>
        <w:rPr>
          <w:rFonts w:ascii="Times New Roman" w:hAnsi="Times New Roman"/>
          <w:i w:val="0"/>
          <w:sz w:val="28"/>
        </w:rPr>
        <w:t>2023</w:t>
      </w:r>
      <w:r>
        <w:rPr>
          <w:rFonts w:ascii="Times New Roman" w:hAnsi="Times New Roman"/>
          <w:i w:val="0"/>
          <w:sz w:val="28"/>
        </w:rPr>
        <w:t> году</w:t>
      </w:r>
    </w:p>
    <w:tbl>
      <w:tblPr>
        <w:tblW w:type="auto" w:w="0"/>
        <w:tblInd w:type="dxa" w:w="-1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0"/>
        <w:gridCol w:w="5743"/>
        <w:gridCol w:w="1610"/>
        <w:gridCol w:w="1425"/>
      </w:tblGrid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1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</w:t>
            </w:r>
          </w:p>
        </w:tc>
      </w:tr>
    </w:tbl>
    <w:p w14:paraId="75000000">
      <w:pPr>
        <w:spacing w:after="0" w:line="276" w:lineRule="auto"/>
        <w:ind/>
        <w:rPr>
          <w:rFonts w:ascii="Times New Roman" w:hAnsi="Times New Roman"/>
          <w:sz w:val="4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4"/>
        <w:gridCol w:w="5736"/>
        <w:gridCol w:w="1632"/>
        <w:gridCol w:w="1425"/>
      </w:tblGrid>
      <w:tr>
        <w:tc>
          <w:tcPr>
            <w:tcW w:type="dxa" w:w="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Внутренние затраты на научные исследования и разработки, млрд руб.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1 301,5</w:t>
            </w:r>
          </w:p>
        </w:tc>
      </w:tr>
      <w:tr>
        <w:tc>
          <w:tcPr>
            <w:tcW w:type="dxa" w:w="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организаций, осуществлявших технологические инновации, в общем числе обследованных организаций, %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c>
          <w:tcPr>
            <w:tcW w:type="dxa" w:w="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малых предприятий, осуществлявших технологические инновации в отчетном году, в общем числе обследованных малых предприятий, %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</w:tr>
      <w:tr>
        <w:tc>
          <w:tcPr>
            <w:tcW w:type="dxa" w:w="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затрат на инновационную деятельность в общем объеме отгруженных товаров, выполненных работ, %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инновационных товаров, работ, услуг в общем объеме отгруженных товаров, выполненных работ, услуг, %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</w:tr>
    </w:tbl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8F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количеству выданных патентов Камчатский край занимает лишь 8 место в ДФО. </w:t>
      </w:r>
      <w:r>
        <w:rPr>
          <w:rFonts w:ascii="Times New Roman" w:hAnsi="Times New Roman"/>
          <w:sz w:val="28"/>
        </w:rPr>
        <w:t>В 2023 году выдано 4 патента</w:t>
      </w:r>
      <w:r>
        <w:rPr>
          <w:rFonts w:ascii="Times New Roman" w:hAnsi="Times New Roman"/>
          <w:sz w:val="28"/>
        </w:rPr>
        <w:t xml:space="preserve"> на изобретения, полезные модели и промышленные образцы. В расчете на 100 исследователей в Камчатском крае выдано 3 патента, что в 2,5 раза ниже среднероссийского уровня (7,6 патентов). По д</w:t>
      </w:r>
      <w:r>
        <w:rPr>
          <w:rFonts w:ascii="Times New Roman" w:hAnsi="Times New Roman"/>
          <w:sz w:val="28"/>
        </w:rPr>
        <w:t xml:space="preserve">анным формы </w:t>
      </w:r>
      <w:r>
        <w:rPr>
          <w:rFonts w:ascii="Times New Roman" w:hAnsi="Times New Roman"/>
          <w:sz w:val="28"/>
        </w:rPr>
        <w:t>ФСН № 2-наука в 2023</w:t>
      </w:r>
      <w:r>
        <w:rPr>
          <w:rFonts w:ascii="Times New Roman" w:hAnsi="Times New Roman"/>
          <w:sz w:val="28"/>
        </w:rPr>
        <w:t xml:space="preserve"> году организациями, выполняющими научные исследования и разрабо</w:t>
      </w:r>
      <w:r>
        <w:rPr>
          <w:rFonts w:ascii="Times New Roman" w:hAnsi="Times New Roman"/>
          <w:sz w:val="28"/>
        </w:rPr>
        <w:t xml:space="preserve">тки, в Камчатском крае </w:t>
      </w:r>
      <w:r>
        <w:rPr>
          <w:rFonts w:ascii="Times New Roman" w:hAnsi="Times New Roman"/>
          <w:sz w:val="28"/>
        </w:rPr>
        <w:t>подано 30</w:t>
      </w:r>
      <w:r>
        <w:rPr>
          <w:rFonts w:ascii="Times New Roman" w:hAnsi="Times New Roman"/>
          <w:sz w:val="28"/>
        </w:rPr>
        <w:t xml:space="preserve"> заявок</w:t>
      </w:r>
      <w:r>
        <w:rPr>
          <w:rFonts w:ascii="Times New Roman" w:hAnsi="Times New Roman"/>
          <w:sz w:val="28"/>
        </w:rPr>
        <w:t xml:space="preserve"> на получение охранных документов на объекты интеллектуальной собственности. Внедренные технологические инновационные проекты отсутствуют.</w:t>
      </w:r>
    </w:p>
    <w:p w14:paraId="90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низком уровне инновационной активности в Камчатском крае свидетельствуют и показатели рейтинга инновационного развития субъектов Российской Федерации, подготовленный Институтом статистических исследований и экономики знаний Национального исследовательского университета «Высшая школа экономики» </w:t>
      </w:r>
      <w:r>
        <w:rPr>
          <w:rFonts w:ascii="Times New Roman" w:hAnsi="Times New Roman"/>
          <w:sz w:val="28"/>
        </w:rPr>
        <w:t>в 2021 году,</w:t>
      </w:r>
      <w:r>
        <w:rPr>
          <w:rFonts w:ascii="Times New Roman" w:hAnsi="Times New Roman"/>
          <w:sz w:val="28"/>
        </w:rPr>
        <w:t xml:space="preserve"> в котором Камчатский край расположился </w:t>
      </w:r>
      <w:r>
        <w:rPr>
          <w:rFonts w:ascii="Times New Roman" w:hAnsi="Times New Roman"/>
          <w:sz w:val="28"/>
        </w:rPr>
        <w:t>на 62 месте</w:t>
      </w:r>
      <w:r>
        <w:rPr>
          <w:rFonts w:ascii="Times New Roman" w:hAnsi="Times New Roman"/>
          <w:sz w:val="28"/>
        </w:rPr>
        <w:t xml:space="preserve">. При этом по кадрам науки регион находится на </w:t>
      </w:r>
      <w:r>
        <w:rPr>
          <w:rFonts w:ascii="Times New Roman" w:hAnsi="Times New Roman"/>
          <w:sz w:val="28"/>
        </w:rPr>
        <w:t>34 месте</w:t>
      </w:r>
      <w:r>
        <w:rPr>
          <w:rFonts w:ascii="Times New Roman" w:hAnsi="Times New Roman"/>
          <w:sz w:val="28"/>
        </w:rPr>
        <w:t xml:space="preserve">, финансированию научных исследований и разработок – </w:t>
      </w:r>
      <w:r>
        <w:rPr>
          <w:rFonts w:ascii="Times New Roman" w:hAnsi="Times New Roman"/>
          <w:sz w:val="28"/>
        </w:rPr>
        <w:t>на 35 месте</w:t>
      </w:r>
      <w:r>
        <w:rPr>
          <w:rFonts w:ascii="Times New Roman" w:hAnsi="Times New Roman"/>
          <w:sz w:val="28"/>
        </w:rPr>
        <w:t xml:space="preserve">, результативности научных исследований и разработок – </w:t>
      </w:r>
      <w:r>
        <w:rPr>
          <w:rFonts w:ascii="Times New Roman" w:hAnsi="Times New Roman"/>
          <w:sz w:val="28"/>
        </w:rPr>
        <w:t>на 51 месте</w:t>
      </w:r>
      <w:r>
        <w:rPr>
          <w:rFonts w:ascii="Times New Roman" w:hAnsi="Times New Roman"/>
          <w:sz w:val="28"/>
        </w:rPr>
        <w:t xml:space="preserve">, затратам на технологические инновации – </w:t>
      </w:r>
      <w:r>
        <w:rPr>
          <w:rFonts w:ascii="Times New Roman" w:hAnsi="Times New Roman"/>
          <w:sz w:val="28"/>
        </w:rPr>
        <w:t>на 68 месте</w:t>
      </w:r>
      <w:r>
        <w:rPr>
          <w:rFonts w:ascii="Times New Roman" w:hAnsi="Times New Roman"/>
          <w:sz w:val="28"/>
        </w:rPr>
        <w:t xml:space="preserve">, результативности инновационной деятельности – </w:t>
      </w:r>
      <w:r>
        <w:rPr>
          <w:rFonts w:ascii="Times New Roman" w:hAnsi="Times New Roman"/>
          <w:sz w:val="28"/>
        </w:rPr>
        <w:t>на 79 месте</w:t>
      </w:r>
      <w:r>
        <w:rPr>
          <w:rFonts w:ascii="Times New Roman" w:hAnsi="Times New Roman"/>
          <w:sz w:val="28"/>
        </w:rPr>
        <w:t xml:space="preserve">, экспорту знаний – </w:t>
      </w:r>
      <w:r>
        <w:rPr>
          <w:rFonts w:ascii="Times New Roman" w:hAnsi="Times New Roman"/>
          <w:sz w:val="28"/>
        </w:rPr>
        <w:t>на 82 месте</w:t>
      </w:r>
      <w:r>
        <w:rPr>
          <w:rFonts w:ascii="Times New Roman" w:hAnsi="Times New Roman"/>
          <w:sz w:val="28"/>
        </w:rPr>
        <w:t xml:space="preserve">, бюджетным затратам на науку и инновации – </w:t>
      </w:r>
      <w:r>
        <w:rPr>
          <w:rFonts w:ascii="Times New Roman" w:hAnsi="Times New Roman"/>
          <w:sz w:val="28"/>
        </w:rPr>
        <w:t>на 67 месте</w:t>
      </w:r>
      <w:r>
        <w:rPr>
          <w:rFonts w:ascii="Times New Roman" w:hAnsi="Times New Roman"/>
          <w:sz w:val="28"/>
        </w:rPr>
        <w:t>.</w:t>
      </w:r>
    </w:p>
    <w:p w14:paraId="91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 данным рейтинга Ассоциации инновационных регионов России по направлению оценки </w:t>
      </w:r>
      <w:r>
        <w:rPr>
          <w:rFonts w:ascii="Times New Roman" w:hAnsi="Times New Roman"/>
          <w:sz w:val="28"/>
        </w:rPr>
        <w:t>«научное лидерство»</w:t>
      </w:r>
      <w:r>
        <w:rPr>
          <w:rFonts w:ascii="Times New Roman" w:hAnsi="Times New Roman"/>
          <w:sz w:val="28"/>
        </w:rPr>
        <w:t xml:space="preserve"> Камчатский край занимает лишь </w:t>
      </w:r>
      <w:r>
        <w:rPr>
          <w:rFonts w:ascii="Times New Roman" w:hAnsi="Times New Roman"/>
          <w:sz w:val="28"/>
        </w:rPr>
        <w:t>78 место</w:t>
      </w:r>
      <w:r>
        <w:rPr>
          <w:rFonts w:ascii="Times New Roman" w:hAnsi="Times New Roman"/>
          <w:sz w:val="28"/>
        </w:rPr>
        <w:t xml:space="preserve"> среди субъектов Российс</w:t>
      </w:r>
      <w:r>
        <w:rPr>
          <w:rFonts w:ascii="Times New Roman" w:hAnsi="Times New Roman"/>
          <w:sz w:val="28"/>
        </w:rPr>
        <w:t xml:space="preserve">кой Федерации по </w:t>
      </w:r>
      <w:r>
        <w:rPr>
          <w:rFonts w:ascii="Times New Roman" w:hAnsi="Times New Roman"/>
          <w:sz w:val="28"/>
        </w:rPr>
        <w:t>публикационн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активност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исследователей и числ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патентных заявок на изобретения и полезные модели, включая зарубежные заявки.</w:t>
      </w:r>
    </w:p>
    <w:p w14:paraId="92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настоящее время большинство предприятий основных отраслей специализации Камчатского края используют современные технологии, разработанные за рубежом и импортное оборудование. Результаты научных исследований </w:t>
      </w:r>
      <w:r>
        <w:rPr>
          <w:rFonts w:ascii="Times New Roman" w:hAnsi="Times New Roman"/>
          <w:sz w:val="28"/>
        </w:rPr>
        <w:t>не в полной мере</w:t>
      </w:r>
      <w:r>
        <w:rPr>
          <w:rFonts w:ascii="Times New Roman" w:hAnsi="Times New Roman"/>
          <w:sz w:val="28"/>
        </w:rPr>
        <w:t xml:space="preserve"> нацелены на решение актуальных задач для предприятий края, реальный сектор промышленности практически не размещает заказы на научные исследова</w:t>
      </w:r>
      <w:r>
        <w:rPr>
          <w:rFonts w:ascii="Times New Roman" w:hAnsi="Times New Roman"/>
          <w:sz w:val="28"/>
        </w:rPr>
        <w:t>ния у академического сообщества</w:t>
      </w:r>
      <w:r>
        <w:rPr>
          <w:rFonts w:ascii="Times New Roman" w:hAnsi="Times New Roman"/>
          <w:sz w:val="28"/>
        </w:rPr>
        <w:t>. В результате чего научно-инновационная сфера практически не интегрирована в общий контекст социально-экономического развития региона.</w:t>
      </w:r>
    </w:p>
    <w:p w14:paraId="93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Основными проблемами развития научно-инновационной сферы являются:</w:t>
      </w:r>
    </w:p>
    <w:p w14:paraId="94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1) низкая инновационная активность большинства предприятий реального сектора экономики;</w:t>
      </w:r>
    </w:p>
    <w:p w14:paraId="95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2) отсутствие механизмов трансфера знаний и новых технологий на региональный, российский и международный рынки;</w:t>
      </w:r>
    </w:p>
    <w:p w14:paraId="96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3) дефицит квалифицированных кадров в области коммерциализации научных разработок и трансфера технологий;</w:t>
      </w:r>
    </w:p>
    <w:p w14:paraId="97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4) сокращение числа исследователей;</w:t>
      </w:r>
    </w:p>
    <w:p w14:paraId="98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5) неразвитая система взаимодействия науки, бизнеса и власти.</w:t>
      </w:r>
    </w:p>
    <w:p w14:paraId="9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Задачи развития научно-инновационной сферы комплекса Камчатского края:</w:t>
      </w:r>
    </w:p>
    <w:p w14:paraId="9A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1) совершенствование кластерной политики как одного из эффективных механизмов развития инноваций;</w:t>
      </w:r>
    </w:p>
    <w:p w14:paraId="9B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2) подготовка кадров, ориентированных на технологическое развитие экономики края и формирование регионального инновационного сообщества;</w:t>
      </w:r>
    </w:p>
    <w:p w14:paraId="9C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3) коммерциализация научных разработок и создание условий для взаимодействия науки, бизнеса, власти и институтов развития;</w:t>
      </w:r>
    </w:p>
    <w:p w14:paraId="9D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4) совершенствование имеющейся инфраструктуры и развитие новых элементов инновационной экосистемы.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Эффективным механизмом взаимодействия участников одной отрасли на рынке признан кластерный подход, который может быть применим по отношению к приоритетным отраслям экономики Камчатского края – </w:t>
      </w:r>
      <w:r>
        <w:rPr>
          <w:rFonts w:ascii="Times New Roman" w:hAnsi="Times New Roman"/>
          <w:sz w:val="28"/>
        </w:rPr>
        <w:t>рыбохозяйственный</w:t>
      </w:r>
      <w:r>
        <w:rPr>
          <w:rFonts w:ascii="Times New Roman" w:hAnsi="Times New Roman"/>
          <w:sz w:val="28"/>
        </w:rPr>
        <w:t xml:space="preserve"> комплекс, туризм, судостроение и др.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кластеров ежегодно наращивают инвестиционную активность, расширяют рынки сбыта, ведут разработку инновационных продуктов. В этой модели оптимально работают схемы технологических цепочек, обеспечивающих разработку технологий, промышленные испытания, сертификацию, маркетинг и пр.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Кластерная политика будет осуществляться за счет повышения участия научных организаций в формировании сектора эффективных и востребованных </w:t>
      </w:r>
      <w:r>
        <w:rPr>
          <w:rFonts w:ascii="Times New Roman" w:hAnsi="Times New Roman"/>
          <w:sz w:val="28"/>
        </w:rPr>
        <w:t xml:space="preserve">научных разработок, интеграции в национальную технологическую инициативу, стимулировании </w:t>
      </w:r>
      <w:r>
        <w:rPr>
          <w:rFonts w:ascii="Times New Roman" w:hAnsi="Times New Roman"/>
          <w:sz w:val="28"/>
        </w:rPr>
        <w:t>межкластерного</w:t>
      </w:r>
      <w:r>
        <w:rPr>
          <w:rFonts w:ascii="Times New Roman" w:hAnsi="Times New Roman"/>
          <w:sz w:val="28"/>
        </w:rPr>
        <w:t xml:space="preserve"> взаимодействия, поиска уникальных ниш на рынках будущего, поддержки инновационных совместных проектов участников кластера.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подготовки кадров в инновационной сфере будет направлена на совершенствование системы выявления, развития и поддержки одаренных детей и талантливой молодежи, осуществление просвещения населения о научно-технической и инновационной деятельности, технологического предпринимательства, реализацию мер по повышению престижа научных и инженерных кадров, формирование инновационной культуры населения, которая представляет собой восприимчивость людей к новым идеям, их готовность и способность поддерживать и реализовывать новшества во всех сферах деятельности; реализацию образовательных мероприятий и создание региональной акселерационной программы интенсивной подготовки и развития инновационных бизнес-проектов на ранних стадиях становления по приоритетным отраслям инновационной деятельности.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расширять взаимодействие с Фондом содействия инновациям в части расширения участия в реализуемых им проектах и программах (в крае проводится инновационный конкурс «Лучший молодой </w:t>
      </w:r>
      <w:r>
        <w:rPr>
          <w:rFonts w:ascii="Times New Roman" w:hAnsi="Times New Roman"/>
          <w:sz w:val="28"/>
        </w:rPr>
        <w:t>инноватор</w:t>
      </w:r>
      <w:r>
        <w:rPr>
          <w:rFonts w:ascii="Times New Roman" w:hAnsi="Times New Roman"/>
          <w:sz w:val="28"/>
        </w:rPr>
        <w:t>» в рамках программы «УМНИК» Фонда содействия инновациям).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коммерциализации научных разработок будет установление и расширение кооперационных связей науки и бизнеса в рамках реализации научно-технических и инновационных проектов. Для координации данного процесса, в интересах технологической модернизации отраслей экономики региона будет создан региональный совет (проектный офис) по инновационному развитию Камчатского края, включающий представителей органов исполнительной власти, муниципалитетов, научных организаций, хозяйствующих субъектов и общественных организаций в области инновационного развития.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инновационной инфраструктуры является одним из факторов поддержания инновационной активности. Для решения данной задачи необходимо создание центра трансфера технологий, который по</w:t>
      </w:r>
      <w:r>
        <w:rPr>
          <w:rFonts w:ascii="Times New Roman" w:hAnsi="Times New Roman"/>
          <w:sz w:val="28"/>
        </w:rPr>
        <w:t>зволит осуществлять координацию</w:t>
      </w:r>
      <w:r>
        <w:rPr>
          <w:rFonts w:ascii="Times New Roman" w:hAnsi="Times New Roman"/>
          <w:sz w:val="28"/>
        </w:rPr>
        <w:t xml:space="preserve"> научно-технологического, информационного и нормативно-правового сопровождения научных исследований, которое позволит научным идеям воплощаться в конкурентоспособные технологии.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инновационной инфраструктуры будет способствовать и создание строительство на территории региона инновационного технопарка, который объединит на своей площадке объекты инновационной инфраструктуры, доступ к высокотехнологичному оборудованию, предоставление на льготных условиях помещений, инжинирин</w:t>
      </w:r>
      <w:r>
        <w:rPr>
          <w:rFonts w:ascii="Times New Roman" w:hAnsi="Times New Roman"/>
          <w:sz w:val="28"/>
        </w:rPr>
        <w:t>говых и сертификационных услуг.</w:t>
      </w:r>
    </w:p>
    <w:p w14:paraId="A6000000">
      <w:pPr>
        <w:widowControl w:val="0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A7000000">
      <w:pPr>
        <w:widowControl w:val="0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Перечень мероприятий Программы</w:t>
      </w:r>
    </w:p>
    <w:p w14:paraId="A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89"/>
        <w:gridCol w:w="3543"/>
        <w:gridCol w:w="3395"/>
      </w:tblGrid>
      <w:tr>
        <w:trPr>
          <w:trHeight w:hRule="atLeast" w:val="20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Программы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 от реализованных мероприятий Программы</w:t>
            </w:r>
          </w:p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</w:t>
            </w:r>
          </w:p>
        </w:tc>
      </w:tr>
      <w:tr>
        <w:trPr>
          <w:trHeight w:hRule="atLeast" w:val="20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кампуса для обучающихся образовательных организаций высшего образования и профессиональных образовательных организаций, расположенных в Петропавловск-Камчатском городском округе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 кампус для обучающихся образовательных организаций высшего образования и профессиональных образовательных организаций, расположенных в Петропавловск-Камчатском городском округе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как</w:t>
            </w:r>
            <w:r>
              <w:rPr>
                <w:rFonts w:ascii="Times New Roman" w:hAnsi="Times New Roman"/>
                <w:sz w:val="28"/>
              </w:rPr>
              <w:t xml:space="preserve"> центр взаимодействия высшего образования, научных организаций Камчатского края, организаций профессионального образования, бизнес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партнеров и Правительства Камчатского края по ключевым напр</w:t>
            </w:r>
            <w:r>
              <w:rPr>
                <w:rFonts w:ascii="Times New Roman" w:hAnsi="Times New Roman"/>
                <w:sz w:val="28"/>
              </w:rPr>
              <w:t>авлениям образования и науки.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 Камчатского края,</w:t>
            </w:r>
          </w:p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строительства </w:t>
            </w:r>
            <w:r>
              <w:rPr>
                <w:rFonts w:ascii="Times New Roman" w:hAnsi="Times New Roman"/>
                <w:sz w:val="28"/>
              </w:rPr>
              <w:t xml:space="preserve">и жилищной политики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 ВО «Камчатский университет им. </w:t>
            </w:r>
            <w:r>
              <w:rPr>
                <w:rFonts w:ascii="Times New Roman" w:hAnsi="Times New Roman"/>
                <w:sz w:val="28"/>
              </w:rPr>
              <w:t>Витуса</w:t>
            </w:r>
            <w:r>
              <w:rPr>
                <w:rFonts w:ascii="Times New Roman" w:hAnsi="Times New Roman"/>
                <w:sz w:val="28"/>
              </w:rPr>
              <w:t xml:space="preserve"> Беринга»</w:t>
            </w:r>
          </w:p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20"/>
        </w:trPr>
        <w:tc>
          <w:tcPr>
            <w:tcW w:type="dxa" w:w="2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и реализация государственной </w:t>
            </w:r>
            <w:r>
              <w:rPr>
                <w:rFonts w:ascii="Times New Roman" w:hAnsi="Times New Roman"/>
                <w:sz w:val="28"/>
              </w:rPr>
              <w:t xml:space="preserve">научной, научно-образовательной, </w:t>
            </w:r>
            <w:r>
              <w:rPr>
                <w:rFonts w:ascii="Times New Roman" w:hAnsi="Times New Roman"/>
                <w:sz w:val="28"/>
              </w:rPr>
              <w:t>научно-технической политики и государственная поддержка инновационной деятельности в Камчатском крае</w:t>
            </w:r>
          </w:p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Проведены</w:t>
            </w:r>
            <w:r>
              <w:rPr>
                <w:rFonts w:ascii="Times New Roman" w:hAnsi="Times New Roman"/>
                <w:sz w:val="28"/>
              </w:rPr>
              <w:t xml:space="preserve"> научны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исследовани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разработки </w:t>
            </w:r>
            <w:r>
              <w:rPr>
                <w:rFonts w:ascii="Times New Roman" w:hAnsi="Times New Roman"/>
                <w:sz w:val="28"/>
              </w:rPr>
              <w:t>в рамках организации и осуществления региональных</w:t>
            </w:r>
            <w:r>
              <w:rPr>
                <w:rFonts w:ascii="Times New Roman" w:hAnsi="Times New Roman"/>
                <w:sz w:val="28"/>
              </w:rPr>
              <w:t xml:space="preserve"> научных,</w:t>
            </w:r>
            <w:r>
              <w:rPr>
                <w:rFonts w:ascii="Times New Roman" w:hAnsi="Times New Roman"/>
                <w:sz w:val="28"/>
              </w:rPr>
              <w:t xml:space="preserve"> научно-технических</w:t>
            </w:r>
            <w:r>
              <w:rPr>
                <w:rFonts w:ascii="Times New Roman" w:hAnsi="Times New Roman"/>
                <w:sz w:val="28"/>
              </w:rPr>
              <w:t>, научно-образовательных</w:t>
            </w:r>
            <w:r>
              <w:rPr>
                <w:rFonts w:ascii="Times New Roman" w:hAnsi="Times New Roman"/>
                <w:sz w:val="28"/>
              </w:rPr>
              <w:t xml:space="preserve"> и инновационных программ и проектов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Организованы</w:t>
            </w:r>
            <w:r>
              <w:rPr>
                <w:rFonts w:ascii="Times New Roman" w:hAnsi="Times New Roman"/>
                <w:sz w:val="28"/>
              </w:rPr>
              <w:t xml:space="preserve"> региональны</w:t>
            </w:r>
            <w:r>
              <w:rPr>
                <w:rFonts w:ascii="Times New Roman" w:hAnsi="Times New Roman"/>
                <w:sz w:val="28"/>
              </w:rPr>
              <w:t>е научные,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научно-технически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и инновационны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и проектов, в том числе научными и </w:t>
            </w:r>
            <w:r>
              <w:rPr>
                <w:rFonts w:ascii="Times New Roman" w:hAnsi="Times New Roman"/>
                <w:sz w:val="28"/>
              </w:rPr>
              <w:t>образовательными  организациями</w:t>
            </w:r>
            <w:r>
              <w:rPr>
                <w:rFonts w:ascii="Times New Roman" w:hAnsi="Times New Roman"/>
                <w:sz w:val="28"/>
              </w:rPr>
              <w:t>, расположенными в Камчатском крае.</w:t>
            </w: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беспечены</w:t>
            </w:r>
            <w:r>
              <w:rPr>
                <w:rFonts w:ascii="Times New Roman" w:hAnsi="Times New Roman"/>
                <w:sz w:val="28"/>
              </w:rPr>
              <w:t xml:space="preserve"> разработк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и реализаци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научных, научно-технических, научно-образовательных и инновационных программ и проектов Камчатского края. </w:t>
            </w:r>
          </w:p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реализаци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программ и проектов Камчатского края, направленных на поддержку инновационной деятельности в Камчатском крае.</w:t>
            </w:r>
          </w:p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м</w:t>
            </w:r>
            <w:r>
              <w:rPr>
                <w:rFonts w:ascii="Times New Roman" w:hAnsi="Times New Roman"/>
                <w:sz w:val="28"/>
              </w:rPr>
              <w:t>ежотраслевая координация научной, научно-образовательной, научно-технической и (или) инновационной деятельности в Камчатском крае.</w:t>
            </w:r>
          </w:p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образования Камчатского края, Министерство экономического развития Камчатского края, Министерство строительства и жилищной политики Камчатского края, </w:t>
            </w:r>
          </w:p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рыбного хозяйства Камчатского края, 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"https://kamgov.ru/minprir"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Министерство природных ресурсов и экологии Камчатского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"https://kamgov.ru/minprir"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</w:rPr>
              <w:t>туризма Камчатского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C700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аучные и образовательные организации Камчатского края, промышленные предприятия, зарегистрированные и осуществляющие деятельность на территории Камчатского края, обособленные подразделения юридических лиц, состоящие на учете в налоговых органах на территории Камчатского края, а также организации подведомственные исполнительным органам Камчатского края, осуществляющие деятельность в научной и образовательной сферах.</w:t>
            </w:r>
          </w:p>
        </w:tc>
      </w:tr>
      <w:tr>
        <w:trPr>
          <w:trHeight w:hRule="atLeast" w:val="20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Обеспечена финансовая, информационно-консультационная поддержка субъектам деятельности в сфере промышленности, поддержка осуществляемой ими научно-технической деятельности и инновационной </w:t>
            </w:r>
            <w:r>
              <w:rPr>
                <w:rFonts w:ascii="Times New Roman" w:hAnsi="Times New Roman"/>
                <w:sz w:val="28"/>
              </w:rPr>
              <w:t>деятельности в сфере промышленности, поддержка развития их кадрового потенциала, осуществляемой ими внешнеэкономической деятельности</w:t>
            </w:r>
          </w:p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экономического развития Камчатского края</w:t>
            </w:r>
          </w:p>
        </w:tc>
      </w:tr>
      <w:tr>
        <w:trPr>
          <w:trHeight w:hRule="atLeast" w:val="1935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развитие </w:t>
            </w:r>
            <w:r>
              <w:rPr>
                <w:rFonts w:ascii="Times New Roman" w:hAnsi="Times New Roman"/>
                <w:sz w:val="28"/>
              </w:rPr>
              <w:t>научно-исследовательск</w:t>
            </w:r>
            <w:r>
              <w:rPr>
                <w:rFonts w:ascii="Times New Roman" w:hAnsi="Times New Roman"/>
                <w:sz w:val="28"/>
              </w:rPr>
              <w:t xml:space="preserve">ой </w:t>
            </w:r>
            <w:r>
              <w:rPr>
                <w:rFonts w:ascii="Times New Roman" w:hAnsi="Times New Roman"/>
                <w:sz w:val="28"/>
              </w:rPr>
              <w:t xml:space="preserve">деятельности 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области а</w:t>
            </w:r>
            <w:r>
              <w:rPr>
                <w:rFonts w:ascii="Times New Roman" w:hAnsi="Times New Roman"/>
                <w:sz w:val="28"/>
              </w:rPr>
              <w:t>рхитектуры и градостроительства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строительства и жилищной политики Камчатского края</w:t>
            </w:r>
          </w:p>
        </w:tc>
      </w:tr>
      <w:tr>
        <w:trPr>
          <w:trHeight w:hRule="atLeast" w:val="3000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разработка и реализация региональных научно-технических и инновационных программ и проектов в сфере промышленной политики в части рыбной промышленности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рыбного хозяйства Камчатского края </w:t>
            </w: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30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осуществлени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научно-исследовательских работ в области изучения состояния природной среды, ресурсного и рекреационного потенциала территории, факторов негативного воздействия на территорию </w:t>
            </w:r>
            <w:r>
              <w:rPr>
                <w:rFonts w:ascii="Times New Roman" w:hAnsi="Times New Roman"/>
                <w:sz w:val="28"/>
              </w:rPr>
              <w:t>особо охраняемых природных территорий.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"https://kamgov.ru/minprir"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Министерство природных ресурсов и экологии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36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88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проведение научных исследований в сфере туризма.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туризма Камчатского края</w:t>
            </w:r>
          </w:p>
          <w:p w14:paraId="D5000000">
            <w:pPr>
              <w:spacing w:after="0" w:line="240" w:lineRule="auto"/>
              <w:ind/>
            </w:pPr>
          </w:p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</w:t>
            </w:r>
          </w:p>
        </w:tc>
      </w:tr>
      <w:tr>
        <w:trPr>
          <w:trHeight w:hRule="atLeast" w:val="20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Межведомственн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комплексн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научных исследований Камчатского </w:t>
            </w:r>
            <w:r>
              <w:rPr>
                <w:rFonts w:ascii="Times New Roman" w:hAnsi="Times New Roman"/>
                <w:sz w:val="28"/>
              </w:rPr>
              <w:t xml:space="preserve">полуострова и сопредельных акваторий 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Осуществляется п</w:t>
            </w:r>
            <w:r>
              <w:rPr>
                <w:rFonts w:ascii="Times New Roman" w:hAnsi="Times New Roman"/>
                <w:sz w:val="28"/>
              </w:rPr>
              <w:t>остоянн</w:t>
            </w:r>
            <w:r>
              <w:rPr>
                <w:rFonts w:ascii="Times New Roman" w:hAnsi="Times New Roman"/>
                <w:sz w:val="28"/>
              </w:rPr>
              <w:t>ый мониторинг</w:t>
            </w:r>
            <w:r>
              <w:rPr>
                <w:rFonts w:ascii="Times New Roman" w:hAnsi="Times New Roman"/>
                <w:sz w:val="28"/>
              </w:rPr>
              <w:t xml:space="preserve"> опасных природных процессов и минимизаци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рисков от землетрясений, </w:t>
            </w:r>
            <w:r>
              <w:rPr>
                <w:rFonts w:ascii="Times New Roman" w:hAnsi="Times New Roman"/>
                <w:sz w:val="28"/>
              </w:rPr>
              <w:t>активного вулканизма, высокой сейсмичности, тектонических процессов, цунами; минимизация рисков возрастающих климатических изменений и антропогенного воздействия на окружающую среду; привлечение на Дальний Восток человеческого капитала и его развитие; обеспечение биологической безопасности прибрежных акваторий; привлечение человеческого капитала и его развитие</w:t>
            </w:r>
            <w:r>
              <w:rPr>
                <w:rFonts w:ascii="Times New Roman" w:hAnsi="Times New Roman"/>
                <w:sz w:val="28"/>
              </w:rPr>
              <w:t>, повышение качества жизни населения 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 Камчатского края</w:t>
            </w:r>
          </w:p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ФГБОУ ВО «Камчатский университет им. </w:t>
            </w:r>
            <w:r>
              <w:rPr>
                <w:rFonts w:ascii="Times New Roman" w:hAnsi="Times New Roman"/>
                <w:sz w:val="28"/>
              </w:rPr>
              <w:t>Витуса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Беринга»</w:t>
            </w:r>
          </w:p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</w:t>
            </w:r>
          </w:p>
        </w:tc>
      </w:tr>
      <w:tr>
        <w:trPr>
          <w:trHeight w:hRule="atLeast" w:val="20"/>
        </w:trPr>
        <w:tc>
          <w:tcPr>
            <w:tcW w:type="dxa" w:w="2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</w:t>
            </w:r>
            <w:r>
              <w:rPr>
                <w:rFonts w:ascii="Times New Roman" w:hAnsi="Times New Roman"/>
                <w:sz w:val="28"/>
              </w:rPr>
              <w:t>антовая</w:t>
            </w:r>
            <w:r>
              <w:rPr>
                <w:rFonts w:ascii="Times New Roman" w:hAnsi="Times New Roman"/>
                <w:sz w:val="28"/>
              </w:rPr>
              <w:t xml:space="preserve"> поддержка науки, научно</w:t>
            </w:r>
            <w:r>
              <w:rPr>
                <w:rFonts w:ascii="Times New Roman" w:hAnsi="Times New Roman"/>
                <w:sz w:val="28"/>
              </w:rPr>
              <w:t>–образовательной, научно-технической и инновационной деятельности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Выделены гранты </w:t>
            </w:r>
            <w:r>
              <w:rPr>
                <w:rFonts w:ascii="Times New Roman" w:hAnsi="Times New Roman"/>
                <w:sz w:val="28"/>
              </w:rPr>
              <w:t>Камчатского края на участие в конференциях и прочих научных мероприятиях</w:t>
            </w:r>
            <w:r>
              <w:rPr>
                <w:rFonts w:ascii="Times New Roman" w:hAnsi="Times New Roman"/>
                <w:sz w:val="28"/>
              </w:rPr>
              <w:t xml:space="preserve"> студентов, аспирантов, молодых ученых</w:t>
            </w:r>
          </w:p>
        </w:tc>
        <w:tc>
          <w:tcPr>
            <w:tcW w:type="dxa" w:w="3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 Камчатского края</w:t>
            </w:r>
          </w:p>
        </w:tc>
      </w:tr>
      <w:tr>
        <w:trPr>
          <w:trHeight w:hRule="atLeast" w:val="20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со-финансирование грантов Российского научного фонда, реализуемых в Камчатском крае</w:t>
            </w:r>
          </w:p>
        </w:tc>
        <w:tc>
          <w:tcPr>
            <w:tcW w:type="dxa" w:w="3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552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Оказана поддержка организациям, осуществляющим деятельность в сферах науки, технологий, техники и инноваций в целях реализации научных, научно-технологических, научно-образовательных и инновационных проектов</w:t>
            </w:r>
          </w:p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</w:t>
            </w:r>
            <w:r>
              <w:rPr>
                <w:rFonts w:ascii="Times New Roman" w:hAnsi="Times New Roman"/>
                <w:sz w:val="28"/>
              </w:rPr>
              <w:t>грантовое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софинансирование</w:t>
            </w:r>
            <w:r>
              <w:rPr>
                <w:rFonts w:ascii="Times New Roman" w:hAnsi="Times New Roman"/>
                <w:sz w:val="28"/>
              </w:rPr>
              <w:t xml:space="preserve"> университетов – участников Программы «Приоритет – 2030» в форме субсидий</w:t>
            </w:r>
          </w:p>
        </w:tc>
        <w:tc>
          <w:tcPr>
            <w:tcW w:type="dxa" w:w="3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</w:t>
            </w:r>
          </w:p>
        </w:tc>
      </w:tr>
      <w:tr>
        <w:trPr>
          <w:trHeight w:hRule="atLeast" w:val="20"/>
        </w:trPr>
        <w:tc>
          <w:tcPr>
            <w:tcW w:type="dxa" w:w="2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обучающихся образовательных организаций в научно-технологическое творчество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Формирование у детей и молодежи интереса к инженерным и научным профессиям, развитие общей культуры, креативности, технического и творческого мышления детей</w:t>
            </w:r>
          </w:p>
        </w:tc>
        <w:tc>
          <w:tcPr>
            <w:tcW w:type="dxa" w:w="3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 Камчатского края</w:t>
            </w:r>
          </w:p>
        </w:tc>
      </w:tr>
      <w:tr>
        <w:trPr>
          <w:trHeight w:hRule="atLeast" w:val="20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Привлечение детей и молодежи к инновационному и научно-техническому творчеству</w:t>
            </w:r>
          </w:p>
        </w:tc>
        <w:tc>
          <w:tcPr>
            <w:tcW w:type="dxa" w:w="3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"/>
        </w:trPr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новых знаний, умений и компетенций у детей и молодежи в области научных и инновационных технологий, механики, программирования</w:t>
            </w:r>
          </w:p>
        </w:tc>
        <w:tc>
          <w:tcPr>
            <w:tcW w:type="dxa" w:w="3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6</w:t>
            </w:r>
          </w:p>
        </w:tc>
      </w:tr>
      <w:tr>
        <w:trPr>
          <w:trHeight w:hRule="atLeast" w:val="20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мероприятия-спутника Конгресса молодых ученых в Камчатском крае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беспеч</w:t>
            </w:r>
            <w:r>
              <w:rPr>
                <w:rFonts w:ascii="Times New Roman" w:hAnsi="Times New Roman"/>
                <w:sz w:val="28"/>
              </w:rPr>
              <w:t>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поддержка научной, научно-технической и инновационной деятельности молодых ученых</w:t>
            </w:r>
          </w:p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 Камчатского края</w:t>
            </w:r>
          </w:p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 организации</w:t>
            </w:r>
          </w:p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высшего образования,</w:t>
            </w:r>
          </w:p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расположенные на территории</w:t>
            </w:r>
          </w:p>
          <w:p w14:paraId="F200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Камчат</w:t>
            </w:r>
            <w:r>
              <w:rPr>
                <w:rFonts w:ascii="Times New Roman" w:hAnsi="Times New Roman"/>
                <w:sz w:val="28"/>
              </w:rPr>
              <w:t>ского края</w:t>
            </w:r>
            <w:r>
              <w:rPr>
                <w:rFonts w:ascii="Times New Roman" w:hAnsi="Times New Roman"/>
                <w:sz w:val="28"/>
              </w:rPr>
              <w:t xml:space="preserve">; научно-исследовательские организации, </w:t>
            </w:r>
            <w:r>
              <w:rPr>
                <w:rFonts w:ascii="Times New Roman" w:hAnsi="Times New Roman"/>
                <w:sz w:val="28"/>
              </w:rPr>
              <w:t>расположенные на территории Камчатского края</w:t>
            </w:r>
          </w:p>
        </w:tc>
      </w:tr>
      <w:tr>
        <w:trPr>
          <w:trHeight w:hRule="atLeast" w:val="20"/>
        </w:trP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7</w:t>
            </w:r>
          </w:p>
        </w:tc>
      </w:tr>
      <w:tr>
        <w:trPr>
          <w:trHeight w:hRule="atLeast" w:val="20"/>
        </w:trPr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вузов – участников Программы «Приоритет 2030»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беспечено </w:t>
            </w:r>
            <w:r>
              <w:rPr>
                <w:rFonts w:ascii="Times New Roman" w:hAnsi="Times New Roman"/>
                <w:sz w:val="28"/>
              </w:rPr>
              <w:t>грантовое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софинансирование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программы развития университет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форме субсидий на реализацию </w:t>
            </w:r>
            <w:r>
              <w:rPr>
                <w:rFonts w:ascii="Times New Roman" w:hAnsi="Times New Roman"/>
                <w:sz w:val="28"/>
              </w:rPr>
              <w:t>аучной</w:t>
            </w:r>
            <w:r>
              <w:rPr>
                <w:rFonts w:ascii="Times New Roman" w:hAnsi="Times New Roman"/>
                <w:sz w:val="28"/>
              </w:rPr>
              <w:t xml:space="preserve"> и научно-образовательной деятельности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 Камчатского края</w:t>
            </w: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 организации</w:t>
            </w:r>
          </w:p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высшего образования,</w:t>
            </w:r>
          </w:p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расположенные на территории</w:t>
            </w:r>
          </w:p>
          <w:p w14:paraId="FA00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Камчат</w:t>
            </w:r>
            <w:r>
              <w:rPr>
                <w:rFonts w:ascii="Times New Roman" w:hAnsi="Times New Roman"/>
                <w:sz w:val="28"/>
              </w:rPr>
              <w:t>ского края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F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ead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3_ch"/>
    <w:link w:val="Style_23"/>
    <w:rPr>
      <w:rFonts w:ascii="Times New Roman" w:hAnsi="Times New Roman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2025-06-17T22:51:00Z</dcterms:modified>
</cp:coreProperties>
</file>