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1 к постановлению Правительства Камчатского края от</w:t>
      </w:r>
      <w:r>
        <w:rPr>
          <w:rFonts w:ascii="Times New Roman" w:hAnsi="Times New Roman"/>
          <w:b w:val="1"/>
          <w:sz w:val="28"/>
        </w:rPr>
        <w:t xml:space="preserve"> 31.03.2023 № 180-П «</w:t>
      </w:r>
      <w:r>
        <w:rPr>
          <w:rFonts w:ascii="Times New Roman" w:hAnsi="Times New Roman"/>
          <w:b w:val="1"/>
          <w:sz w:val="28"/>
        </w:rPr>
        <w:t>Об утверждении Положения о Министерстве образования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постановлению Правительства Камчатского края от</w:t>
      </w:r>
      <w:r>
        <w:rPr>
          <w:rFonts w:ascii="Times New Roman" w:hAnsi="Times New Roman"/>
          <w:b w:val="0"/>
          <w:sz w:val="28"/>
        </w:rPr>
        <w:t xml:space="preserve"> 31.03.2023 № 180-П «</w:t>
      </w:r>
      <w:r>
        <w:rPr>
          <w:rFonts w:ascii="Times New Roman" w:hAnsi="Times New Roman"/>
          <w:b w:val="0"/>
          <w:sz w:val="28"/>
        </w:rPr>
        <w:t>Об утверждении Положения о Министерстве образования Камчатского края» изменения со</w:t>
      </w:r>
      <w:r>
        <w:rPr>
          <w:rFonts w:ascii="Times New Roman" w:hAnsi="Times New Roman"/>
          <w:sz w:val="28"/>
        </w:rPr>
        <w:t>гласно приложению к настоящему постановлению.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Председателя Правительства </w:t>
            </w:r>
            <w:r>
              <w:br/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C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1 к </w:t>
      </w:r>
      <w:r>
        <w:rPr>
          <w:rFonts w:ascii="Times New Roman" w:hAnsi="Times New Roman"/>
          <w:b w:val="0"/>
          <w:sz w:val="28"/>
        </w:rPr>
        <w:t xml:space="preserve"> постановлению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31.03.2023 № 180-П «</w:t>
      </w:r>
      <w:r>
        <w:rPr>
          <w:rFonts w:ascii="Times New Roman" w:hAnsi="Times New Roman"/>
          <w:b w:val="0"/>
          <w:sz w:val="28"/>
        </w:rPr>
        <w:t>Об утверждении Положения о Министерстве образования Камчатского края»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В части 22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.2 слова «</w:t>
      </w:r>
      <w:r>
        <w:rPr>
          <w:rFonts w:ascii="Times New Roman" w:hAnsi="Times New Roman"/>
          <w:b w:val="0"/>
          <w:sz w:val="28"/>
        </w:rPr>
        <w:t>развития гражданского общества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Fonts w:ascii="Times New Roman" w:hAnsi="Times New Roman"/>
          <w:b w:val="0"/>
          <w:i w:val="0"/>
          <w:caps w:val="0"/>
          <w:color w:val="06062D"/>
          <w:spacing w:val="-5"/>
          <w:sz w:val="28"/>
          <w:highlight w:val="white"/>
        </w:rPr>
        <w:t>по внутренней политике и развитию Корякского округа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Дополнить частью 22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.12 следующего содержания: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22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>.12</w:t>
      </w:r>
      <w:r>
        <w:rPr>
          <w:rFonts w:ascii="Times New Roman" w:hAnsi="Times New Roman"/>
          <w:b w:val="0"/>
          <w:sz w:val="28"/>
        </w:rPr>
        <w:t>. Министерством строительства и жилищной политики Камчатского края при осуществлении функции государственного управления «Управление строительством и архитектурой» (01.06).».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В части 25.31 слова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с различными формами умственной отсталости» заменить словами «</w:t>
      </w:r>
      <w:r>
        <w:rPr>
          <w:rFonts w:ascii="Times New Roman" w:hAnsi="Times New Roman"/>
          <w:b w:val="0"/>
          <w:sz w:val="28"/>
        </w:rPr>
        <w:t>с нарушением интеллекта</w:t>
      </w:r>
      <w:r>
        <w:rPr>
          <w:rFonts w:ascii="Times New Roman" w:hAnsi="Times New Roman"/>
          <w:b w:val="0"/>
          <w:sz w:val="28"/>
        </w:rPr>
        <w:t>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Часть 25.32 признать утратившей силу.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В части 27.3 слово «участвуют» заменить словом «участвует».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Дополнить частью 29.9 следующего содержания:</w:t>
      </w: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«29.9. обеспечивает выполнение квоты в государственных и муниципальных организациях отдыха детей и их оздоровления, в порядке установленном Правительством Камчатского края.».</w:t>
      </w: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части 36 слова «36.Организует» заменить словами «36. Организует».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Plain Text"/>
    <w:basedOn w:val="Style_3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3_ch"/>
    <w:link w:val="Style_16"/>
    <w:rPr>
      <w:rFonts w:ascii="Calibri" w:hAnsi="Calibri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2025-04-02T04:44:50Z</dcterms:modified>
</cp:coreProperties>
</file>