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поселения постановляет: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26.10.2022 № 92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участке»» 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направлением уведомления о планируемом строительстве 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получением дубликата уведомления о соответствии указанных в уведомлении о планируемом строительстве параметров объекта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выдаче дубликата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7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заявления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о предоставлении Услуги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заявление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sz w:val="28"/>
          <w:szCs w:val="28"/>
          <w:lang w:val="en-US"/>
        </w:rPr>
        <w:t xml:space="preserve">, </w:t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уведомления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уведомление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sz w:val="28"/>
          <w:szCs w:val="28"/>
          <w:lang w:val="en-US"/>
        </w:rPr>
        <w:t xml:space="preserve">, </w:t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C24AE1" w:rsidRPr="003F61D5">
        <w:rPr>
          <w:noProof/>
          <w:sz w:val="28"/>
          <w:szCs w:val="28"/>
          <w:lang w:val="en-US"/>
        </w:rPr>
        <w:t>уведомления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C24AE1" w:rsidRPr="003F61D5">
        <w:rPr>
          <w:noProof/>
          <w:sz w:val="28"/>
          <w:szCs w:val="28"/>
          <w:lang w:val="en-US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9F2E65" w:rsidRPr="003F61D5">
        <w:rPr>
          <w:sz w:val="28"/>
          <w:szCs w:val="28"/>
          <w:lang w:val="en-US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3F61D5">
        <w:rPr>
          <w:sz w:val="28"/>
          <w:szCs w:val="28"/>
          <w:lang w:val="en-US" w:eastAsia="ru-RU"/>
        </w:rPr>
        <w:t xml:space="preserve"> – </w:t>
      </w:r>
      <w:r w:rsidR="00C24AE1" w:rsidRPr="003F61D5">
        <w:rPr>
          <w:noProof/>
          <w:sz w:val="28"/>
          <w:szCs w:val="28"/>
          <w:lang w:val="en-US"/>
        </w:rPr>
        <w:t>уведомление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>уведомления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, 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  <w:lang w:val="en-US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i/>
          <w:noProof/>
          <w:sz w:val="28"/>
          <w:szCs w:val="28"/>
          <w:u w:val="single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>уведомления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, 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  <w:lang w:val="en-US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>уведомления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sz w:val="28"/>
          <w:szCs w:val="28"/>
        </w:rPr>
        <w:t xml:space="preserve">, 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i/>
          <w:noProof/>
          <w:sz w:val="28"/>
          <w:szCs w:val="28"/>
          <w:u w:val="single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уведомления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val="en-US"/>
        </w:rPr>
        <w:t xml:space="preserve">, 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заявления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уведомления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sz w:val="28"/>
          <w:szCs w:val="28"/>
          <w:lang w:val="en-US"/>
        </w:rPr>
        <w:t xml:space="preserve">, 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уведомления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sz w:val="28"/>
          <w:szCs w:val="28"/>
          <w:lang w:val="en-US"/>
        </w:rPr>
        <w:t xml:space="preserve">, 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i/>
          <w:noProof/>
          <w:sz w:val="28"/>
          <w:szCs w:val="28"/>
          <w:u w:val="single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уведомления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sz w:val="28"/>
          <w:szCs w:val="28"/>
          <w:lang w:val="en-US"/>
        </w:rPr>
        <w:t xml:space="preserve">, 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направлением уведомления о планируемом строительстве 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заявитель 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получением дубликата уведомления о соответствии указанных в уведомлении о планируемом строительстве параметров объекта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представлением услуги обратилось лицо, имеющее право действовать от имени юридического лица без доверенности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i/>
          <w:noProof/>
          <w:sz w:val="28"/>
          <w:szCs w:val="28"/>
          <w:u w:val="single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/>
      </w:r>
      <w:r w:rsidR="00134428" w:rsidRPr="003F61D5">
        <w:rPr>
          <w:noProof/>
          <w:sz w:val="28"/>
          <w:szCs w:val="28"/>
          <w:lang w:val="en-US"/>
        </w:rPr>
        <w:t>уведомления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sz w:val="28"/>
          <w:szCs w:val="28"/>
        </w:rPr>
        <w:t xml:space="preserve">, 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  <w:lang w:val="en-US"/>
        </w:rPr>
        <w:t>заявления</w:t>
      </w:r>
      <w:r w:rsidR="00134428" w:rsidRPr="003F61D5">
        <w:rPr>
          <w:noProof/>
          <w:sz w:val="28"/>
          <w:szCs w:val="28"/>
        </w:rPr>
        <w:t/>
      </w:r>
      <w:r w:rsidR="00134428" w:rsidRPr="003F61D5">
        <w:rPr>
          <w:noProof/>
          <w:sz w:val="28"/>
          <w:szCs w:val="28"/>
        </w:rPr>
        <w:t/>
      </w:r>
      <w:r w:rsidR="008702EC" w:rsidRPr="003F61D5">
        <w:rPr>
          <w:noProof/>
          <w:sz w:val="28"/>
          <w:szCs w:val="28"/>
        </w:rPr>
        <w:t/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="0054271B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уведомления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уведомления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уведомления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предоставляется, если заявителем является иностранное юридическое лицо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и 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дубликата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C72453" w:rsidRPr="003F61D5">
        <w:rPr>
          <w:noProof/>
          <w:sz w:val="28"/>
          <w:szCs w:val="28"/>
          <w:lang w:val="en-US"/>
        </w:rPr>
        <w:t/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3F61D5">
        <w:rPr>
          <w:noProof/>
        </w:rPr>
        <w:t/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noProof/>
          <w:szCs w:val="20"/>
        </w:rPr>
        <w:t/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3F61D5">
        <w:rPr>
          <w:noProof/>
          <w:sz w:val="28"/>
          <w:szCs w:val="28"/>
        </w:rPr>
        <w:t/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EF22EE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или его представителя не подтверждена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 планируемом строительстве 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заявитель 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право не зарегистрировано в ЕГРН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 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Направление уведомления о планируемом строительстве 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Направление уведомления об изменении параметров планируемого строительства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заявителя,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представлением услуги обратилось лицо, имеющее право действовать от имени юридического лица без доверенности 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25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30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EE69F3" w:rsidRPr="003F61D5">
        <w:rPr>
          <w:sz w:val="24"/>
          <w:szCs w:val="24"/>
          <w:lang w:val="en-US"/>
        </w:rPr>
        <w:t xml:space="preserve"> </w:t>
      </w:r>
      <w:r w:rsidR="00EE69F3" w:rsidRPr="003F61D5">
        <w:rPr>
          <w:noProof/>
          <w:sz w:val="24"/>
          <w:szCs w:val="24"/>
          <w:lang w:val="en-US"/>
        </w:rPr>
        <w:t>о предоставлении Услуги</w:t>
      </w:r>
      <w:r w:rsidR="00EE69F3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выдать мне дубликат уведомления о соответствии указанных в уведомлении о планируемом строительстве параметров объекта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почтового отправления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31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36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  <w:lang w:val="en-US"/>
        </w:rPr>
        <w:t>Заявление</w:t>
      </w:r>
      <w:r w:rsidR="00EE69F3" w:rsidRPr="003F61D5">
        <w:rPr>
          <w:sz w:val="24"/>
          <w:szCs w:val="24"/>
          <w:lang w:val="en-US"/>
        </w:rPr>
        <w:t xml:space="preserve"> </w:t>
      </w:r>
      <w:r w:rsidR="00EE69F3" w:rsidRPr="003F61D5">
        <w:rPr>
          <w:noProof/>
          <w:sz w:val="24"/>
          <w:szCs w:val="24"/>
          <w:lang w:val="en-US"/>
        </w:rPr>
        <w:t>о предоставлении Услуги</w:t>
      </w:r>
      <w:r w:rsidR="00EE69F3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страховой номер индивидуального лицевого счета (СНИЛС)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электронная почта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либо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нахождения и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заявителе, являющемся индивидуальным предпринимателем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 (ОГРНИП)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(с указанием кода)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