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CE" w:rsidRPr="00DF3E27" w:rsidRDefault="00925549" w:rsidP="007400DF">
      <w:pPr>
        <w:spacing w:after="0" w:line="240" w:lineRule="auto"/>
        <w:rPr>
          <w:rFonts w:ascii="Times New Roman" w:hAnsi="Times New Roman"/>
          <w:sz w:val="28"/>
          <w:highlight w:val="yellow"/>
        </w:rPr>
      </w:pPr>
      <w:r w:rsidRPr="00DF3E27">
        <w:rPr>
          <w:rFonts w:ascii="Times New Roman" w:hAnsi="Times New Roman"/>
          <w:noProof/>
          <w:sz w:val="32"/>
          <w:highlight w:val="yellow"/>
        </w:rPr>
        <w:drawing>
          <wp:anchor distT="0" distB="0" distL="114300" distR="114300" simplePos="0" relativeHeight="251658240" behindDoc="1" locked="0" layoutInCell="1" allowOverlap="1" wp14:anchorId="2195A7E5" wp14:editId="0556C912">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77ACE" w:rsidRPr="00DF3E27" w:rsidRDefault="00E77ACE" w:rsidP="007400DF">
      <w:pPr>
        <w:spacing w:after="0" w:line="240" w:lineRule="auto"/>
        <w:jc w:val="center"/>
        <w:rPr>
          <w:rFonts w:ascii="Times New Roman" w:hAnsi="Times New Roman"/>
          <w:sz w:val="32"/>
          <w:highlight w:val="yellow"/>
        </w:rPr>
      </w:pPr>
    </w:p>
    <w:p w:rsidR="00E77ACE" w:rsidRPr="00DF3E27" w:rsidRDefault="00E77ACE" w:rsidP="007400DF">
      <w:pPr>
        <w:spacing w:after="0" w:line="240" w:lineRule="auto"/>
        <w:jc w:val="center"/>
        <w:rPr>
          <w:rFonts w:ascii="Times New Roman" w:hAnsi="Times New Roman"/>
          <w:b/>
          <w:sz w:val="32"/>
          <w:highlight w:val="yellow"/>
        </w:rPr>
      </w:pPr>
    </w:p>
    <w:p w:rsidR="00E77ACE" w:rsidRPr="00DF3E27" w:rsidRDefault="00E77ACE" w:rsidP="007400DF">
      <w:pPr>
        <w:spacing w:after="0" w:line="240" w:lineRule="auto"/>
        <w:rPr>
          <w:rFonts w:ascii="Times New Roman" w:hAnsi="Times New Roman"/>
          <w:b/>
          <w:sz w:val="32"/>
          <w:highlight w:val="yellow"/>
        </w:rPr>
      </w:pPr>
    </w:p>
    <w:p w:rsidR="00E77ACE" w:rsidRPr="00DF3E27" w:rsidRDefault="00925549" w:rsidP="007400DF">
      <w:pPr>
        <w:spacing w:after="0" w:line="240" w:lineRule="auto"/>
        <w:jc w:val="center"/>
        <w:rPr>
          <w:rFonts w:ascii="Times New Roman" w:hAnsi="Times New Roman"/>
          <w:b/>
          <w:sz w:val="32"/>
        </w:rPr>
      </w:pPr>
      <w:r w:rsidRPr="00DF3E27">
        <w:rPr>
          <w:rFonts w:ascii="Times New Roman" w:hAnsi="Times New Roman"/>
          <w:b/>
          <w:sz w:val="32"/>
        </w:rPr>
        <w:t>П О С Т А Н О В Л Е Н И Е</w:t>
      </w:r>
    </w:p>
    <w:p w:rsidR="00E77ACE" w:rsidRPr="00DF3E27" w:rsidRDefault="00E77ACE" w:rsidP="007400DF">
      <w:pPr>
        <w:spacing w:after="0" w:line="240" w:lineRule="auto"/>
        <w:jc w:val="center"/>
        <w:rPr>
          <w:rFonts w:ascii="Times New Roman" w:hAnsi="Times New Roman"/>
          <w:b/>
          <w:sz w:val="28"/>
        </w:rPr>
      </w:pPr>
    </w:p>
    <w:p w:rsidR="00E77ACE" w:rsidRPr="00DF3E27" w:rsidRDefault="00925549" w:rsidP="007400DF">
      <w:pPr>
        <w:spacing w:after="0" w:line="240" w:lineRule="auto"/>
        <w:jc w:val="center"/>
        <w:rPr>
          <w:rFonts w:ascii="Times New Roman" w:hAnsi="Times New Roman"/>
          <w:b/>
          <w:sz w:val="28"/>
        </w:rPr>
      </w:pPr>
      <w:r w:rsidRPr="00DF3E27">
        <w:rPr>
          <w:rFonts w:ascii="Times New Roman" w:hAnsi="Times New Roman"/>
          <w:b/>
          <w:sz w:val="28"/>
        </w:rPr>
        <w:t>ПРАВИТЕЛЬСТВА</w:t>
      </w:r>
    </w:p>
    <w:p w:rsidR="00E77ACE" w:rsidRPr="00DF3E27" w:rsidRDefault="00925549" w:rsidP="007400DF">
      <w:pPr>
        <w:spacing w:after="0" w:line="240" w:lineRule="auto"/>
        <w:jc w:val="center"/>
        <w:rPr>
          <w:rFonts w:ascii="Times New Roman" w:hAnsi="Times New Roman"/>
          <w:b/>
          <w:sz w:val="28"/>
        </w:rPr>
      </w:pPr>
      <w:r w:rsidRPr="00DF3E27">
        <w:rPr>
          <w:rFonts w:ascii="Times New Roman" w:hAnsi="Times New Roman"/>
          <w:b/>
          <w:sz w:val="28"/>
        </w:rPr>
        <w:t>КАМЧАТСКОГО КРАЯ</w:t>
      </w:r>
    </w:p>
    <w:p w:rsidR="00E77ACE" w:rsidRPr="00DF3E27" w:rsidRDefault="00E77ACE" w:rsidP="007400DF">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77ACE" w:rsidRPr="00DF3E27">
        <w:trPr>
          <w:trHeight w:val="234"/>
        </w:trPr>
        <w:tc>
          <w:tcPr>
            <w:tcW w:w="4253" w:type="dxa"/>
            <w:tcBorders>
              <w:top w:val="nil"/>
              <w:left w:val="nil"/>
              <w:right w:val="nil"/>
            </w:tcBorders>
            <w:tcMar>
              <w:left w:w="0" w:type="dxa"/>
              <w:right w:w="0" w:type="dxa"/>
            </w:tcMar>
          </w:tcPr>
          <w:p w:rsidR="00E77ACE" w:rsidRPr="00DF3E27" w:rsidRDefault="00925549" w:rsidP="007400DF">
            <w:pPr>
              <w:spacing w:after="0" w:line="240" w:lineRule="auto"/>
              <w:ind w:left="142" w:hanging="142"/>
              <w:rPr>
                <w:rFonts w:ascii="Times New Roman" w:hAnsi="Times New Roman"/>
                <w:sz w:val="24"/>
              </w:rPr>
            </w:pPr>
            <w:bookmarkStart w:id="0" w:name="REGNUMDATESTAMP"/>
            <w:r w:rsidRPr="00DF3E27">
              <w:rPr>
                <w:rFonts w:ascii="Times New Roman" w:hAnsi="Times New Roman"/>
                <w:color w:val="FFFFFF"/>
                <w:sz w:val="24"/>
              </w:rPr>
              <w:t>[Дата регистрации] № [Номер</w:t>
            </w:r>
            <w:r w:rsidRPr="00DF3E27">
              <w:rPr>
                <w:rFonts w:ascii="Times New Roman" w:hAnsi="Times New Roman"/>
                <w:color w:val="FFFFFF"/>
                <w:sz w:val="20"/>
              </w:rPr>
              <w:t xml:space="preserve"> документа</w:t>
            </w:r>
            <w:r w:rsidRPr="00DF3E27">
              <w:rPr>
                <w:rFonts w:ascii="Times New Roman" w:hAnsi="Times New Roman"/>
                <w:color w:val="FFFFFF"/>
                <w:sz w:val="24"/>
              </w:rPr>
              <w:t>]</w:t>
            </w:r>
            <w:bookmarkEnd w:id="0"/>
          </w:p>
        </w:tc>
      </w:tr>
      <w:tr w:rsidR="00E77ACE" w:rsidRPr="00DF3E27">
        <w:trPr>
          <w:trHeight w:val="247"/>
        </w:trPr>
        <w:tc>
          <w:tcPr>
            <w:tcW w:w="4253" w:type="dxa"/>
            <w:tcBorders>
              <w:left w:val="nil"/>
              <w:bottom w:val="nil"/>
              <w:right w:val="nil"/>
            </w:tcBorders>
            <w:tcMar>
              <w:left w:w="0" w:type="dxa"/>
              <w:right w:w="0" w:type="dxa"/>
            </w:tcMar>
          </w:tcPr>
          <w:p w:rsidR="00E77ACE" w:rsidRPr="00DF3E27" w:rsidRDefault="00925549" w:rsidP="007400DF">
            <w:pPr>
              <w:spacing w:after="0" w:line="240" w:lineRule="auto"/>
              <w:jc w:val="center"/>
              <w:rPr>
                <w:rFonts w:ascii="Times New Roman" w:hAnsi="Times New Roman"/>
                <w:u w:val="single"/>
              </w:rPr>
            </w:pPr>
            <w:r w:rsidRPr="00DF3E27">
              <w:rPr>
                <w:rFonts w:ascii="Times New Roman" w:hAnsi="Times New Roman"/>
              </w:rPr>
              <w:t>г. Петропавловск-Камчатский</w:t>
            </w:r>
          </w:p>
        </w:tc>
      </w:tr>
      <w:tr w:rsidR="00E77ACE" w:rsidRPr="00DF3E27">
        <w:trPr>
          <w:trHeight w:val="80"/>
        </w:trPr>
        <w:tc>
          <w:tcPr>
            <w:tcW w:w="4253" w:type="dxa"/>
            <w:tcMar>
              <w:left w:w="0" w:type="dxa"/>
              <w:right w:w="0" w:type="dxa"/>
            </w:tcMar>
          </w:tcPr>
          <w:p w:rsidR="00E77ACE" w:rsidRPr="00DF3E27" w:rsidRDefault="00E77ACE" w:rsidP="007400DF">
            <w:pPr>
              <w:spacing w:after="0" w:line="240" w:lineRule="auto"/>
              <w:jc w:val="both"/>
              <w:rPr>
                <w:rFonts w:ascii="Times New Roman" w:hAnsi="Times New Roman"/>
                <w:sz w:val="20"/>
              </w:rPr>
            </w:pPr>
          </w:p>
        </w:tc>
      </w:tr>
    </w:tbl>
    <w:p w:rsidR="00E77ACE" w:rsidRPr="00DF3E27" w:rsidRDefault="00925549" w:rsidP="007400DF">
      <w:pPr>
        <w:autoSpaceDE w:val="0"/>
        <w:autoSpaceDN w:val="0"/>
        <w:adjustRightInd w:val="0"/>
        <w:spacing w:after="0" w:line="240" w:lineRule="auto"/>
        <w:jc w:val="center"/>
        <w:rPr>
          <w:rFonts w:ascii="Times New Roman" w:hAnsi="Times New Roman"/>
          <w:b/>
          <w:sz w:val="28"/>
          <w:szCs w:val="28"/>
        </w:rPr>
      </w:pPr>
      <w:r w:rsidRPr="00DF3E27">
        <w:rPr>
          <w:rStyle w:val="12"/>
          <w:rFonts w:ascii="Times New Roman" w:hAnsi="Times New Roman"/>
          <w:b/>
          <w:color w:val="auto"/>
          <w:sz w:val="28"/>
          <w:szCs w:val="28"/>
        </w:rPr>
        <w:t xml:space="preserve">Об утверждении </w:t>
      </w:r>
      <w:r w:rsidR="00DF3E27" w:rsidRPr="00DF3E27">
        <w:rPr>
          <w:rFonts w:ascii="Times New Roman" w:hAnsi="Times New Roman"/>
          <w:b/>
          <w:sz w:val="28"/>
          <w:szCs w:val="28"/>
        </w:rPr>
        <w:t>Порядка предоставления в 2025 году из краевого бюджета</w:t>
      </w:r>
      <w:r w:rsidR="0040149F">
        <w:rPr>
          <w:rFonts w:ascii="Times New Roman" w:hAnsi="Times New Roman"/>
          <w:b/>
          <w:sz w:val="28"/>
          <w:szCs w:val="28"/>
        </w:rPr>
        <w:t>, в том числе за счет средств федерального бюджета</w:t>
      </w:r>
      <w:r w:rsidR="00DF3E27" w:rsidRPr="00DF3E27">
        <w:rPr>
          <w:rFonts w:ascii="Times New Roman" w:hAnsi="Times New Roman"/>
          <w:b/>
          <w:sz w:val="28"/>
          <w:szCs w:val="28"/>
        </w:rPr>
        <w:t xml:space="preserve"> субсидии Автономной некоммерческой организации дополнительного профессионального образования «</w:t>
      </w:r>
      <w:proofErr w:type="spellStart"/>
      <w:r w:rsidR="00DF3E27" w:rsidRPr="00DF3E27">
        <w:rPr>
          <w:rFonts w:ascii="Times New Roman" w:hAnsi="Times New Roman"/>
          <w:b/>
          <w:sz w:val="28"/>
          <w:szCs w:val="28"/>
        </w:rPr>
        <w:t>Кампрофцентр</w:t>
      </w:r>
      <w:proofErr w:type="spellEnd"/>
      <w:r w:rsidR="00DF3E27" w:rsidRPr="00DF3E27">
        <w:rPr>
          <w:rFonts w:ascii="Times New Roman" w:hAnsi="Times New Roman"/>
          <w:b/>
          <w:sz w:val="28"/>
          <w:szCs w:val="28"/>
        </w:rPr>
        <w:t>» на финансовое обеспечение затрат в связи с оказанием услуг по организации и проведению мероприятий, направленных на социальную и культурную адаптацию и интеграцию мигрантов</w:t>
      </w:r>
    </w:p>
    <w:p w:rsidR="00DF3E27" w:rsidRPr="00DF3E27" w:rsidRDefault="00DF3E27" w:rsidP="007400DF">
      <w:pPr>
        <w:autoSpaceDE w:val="0"/>
        <w:autoSpaceDN w:val="0"/>
        <w:adjustRightInd w:val="0"/>
        <w:spacing w:after="0" w:line="240" w:lineRule="auto"/>
        <w:jc w:val="center"/>
        <w:rPr>
          <w:rFonts w:ascii="Times New Roman" w:hAnsi="Times New Roman"/>
          <w:color w:val="auto"/>
          <w:sz w:val="28"/>
          <w:highlight w:val="yellow"/>
        </w:rPr>
      </w:pPr>
    </w:p>
    <w:p w:rsidR="00E77ACE" w:rsidRPr="00DF3E27" w:rsidRDefault="00925549" w:rsidP="007400DF">
      <w:pPr>
        <w:spacing w:after="0" w:line="240" w:lineRule="auto"/>
        <w:ind w:firstLine="709"/>
        <w:jc w:val="both"/>
        <w:rPr>
          <w:rFonts w:ascii="Times New Roman" w:hAnsi="Times New Roman"/>
          <w:color w:val="auto"/>
          <w:sz w:val="28"/>
        </w:rPr>
      </w:pPr>
      <w:r w:rsidRPr="00DF3E27">
        <w:rPr>
          <w:rStyle w:val="12"/>
          <w:rFonts w:ascii="Times New Roman" w:hAnsi="Times New Roman"/>
          <w:color w:val="auto"/>
          <w:sz w:val="28"/>
        </w:rPr>
        <w:t>В соответствии с абзацем вторым пункта 2 статьи 78</w:t>
      </w:r>
      <w:r w:rsidRPr="00DF3E27">
        <w:rPr>
          <w:rStyle w:val="12"/>
          <w:rFonts w:ascii="Times New Roman" w:hAnsi="Times New Roman"/>
          <w:color w:val="auto"/>
          <w:sz w:val="28"/>
          <w:vertAlign w:val="superscript"/>
        </w:rPr>
        <w:t>1</w:t>
      </w:r>
      <w:r w:rsidRPr="00DF3E27">
        <w:rPr>
          <w:rStyle w:val="12"/>
          <w:rFonts w:ascii="Times New Roman" w:hAnsi="Times New Roman"/>
          <w:color w:val="auto"/>
          <w:sz w:val="28"/>
        </w:rPr>
        <w:t>, подпунктом 1 пункта 2 статьи 78</w:t>
      </w:r>
      <w:r w:rsidRPr="00DF3E27">
        <w:rPr>
          <w:rStyle w:val="12"/>
          <w:rFonts w:ascii="Times New Roman" w:hAnsi="Times New Roman"/>
          <w:color w:val="auto"/>
          <w:sz w:val="28"/>
          <w:vertAlign w:val="superscript"/>
        </w:rPr>
        <w:t>5</w:t>
      </w:r>
      <w:r w:rsidRPr="00DF3E27">
        <w:rPr>
          <w:rStyle w:val="12"/>
          <w:rFonts w:ascii="Times New Roman" w:hAnsi="Times New Roman"/>
          <w:color w:val="auto"/>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77ACE" w:rsidRPr="00DF3E27" w:rsidRDefault="00E77ACE" w:rsidP="007400DF">
      <w:pPr>
        <w:spacing w:after="0" w:line="240" w:lineRule="auto"/>
        <w:ind w:firstLine="709"/>
        <w:jc w:val="both"/>
        <w:rPr>
          <w:rFonts w:ascii="Times New Roman" w:hAnsi="Times New Roman"/>
          <w:color w:val="auto"/>
          <w:sz w:val="28"/>
        </w:rPr>
      </w:pPr>
    </w:p>
    <w:p w:rsidR="00E77ACE" w:rsidRPr="00DF3E27" w:rsidRDefault="00925549" w:rsidP="007400DF">
      <w:pPr>
        <w:spacing w:after="0" w:line="240" w:lineRule="auto"/>
        <w:ind w:firstLine="709"/>
        <w:jc w:val="both"/>
        <w:rPr>
          <w:rFonts w:ascii="Times New Roman" w:hAnsi="Times New Roman"/>
          <w:color w:val="auto"/>
          <w:sz w:val="28"/>
        </w:rPr>
      </w:pPr>
      <w:r w:rsidRPr="00DF3E27">
        <w:rPr>
          <w:rFonts w:ascii="Times New Roman" w:hAnsi="Times New Roman"/>
          <w:color w:val="auto"/>
          <w:sz w:val="28"/>
        </w:rPr>
        <w:t>ПРАВИТЕЛЬСТВО ПОСТАНОВЛЯЕТ:</w:t>
      </w:r>
    </w:p>
    <w:p w:rsidR="00E77ACE" w:rsidRPr="00DF3E27" w:rsidRDefault="00E77ACE" w:rsidP="007400DF">
      <w:pPr>
        <w:spacing w:after="0" w:line="240" w:lineRule="auto"/>
        <w:ind w:firstLine="709"/>
        <w:jc w:val="both"/>
        <w:rPr>
          <w:rFonts w:ascii="Times New Roman" w:hAnsi="Times New Roman"/>
          <w:color w:val="auto"/>
          <w:sz w:val="28"/>
          <w:highlight w:val="yellow"/>
        </w:rPr>
      </w:pPr>
    </w:p>
    <w:p w:rsidR="00E77ACE" w:rsidRPr="00DF3E27" w:rsidRDefault="00925549" w:rsidP="009932B7">
      <w:pPr>
        <w:pStyle w:val="af1"/>
        <w:numPr>
          <w:ilvl w:val="0"/>
          <w:numId w:val="1"/>
        </w:numPr>
        <w:autoSpaceDE w:val="0"/>
        <w:autoSpaceDN w:val="0"/>
        <w:adjustRightInd w:val="0"/>
        <w:spacing w:after="0" w:line="240" w:lineRule="auto"/>
        <w:ind w:left="0" w:firstLine="709"/>
        <w:jc w:val="both"/>
        <w:rPr>
          <w:rStyle w:val="12"/>
          <w:rFonts w:ascii="Times New Roman" w:hAnsi="Times New Roman"/>
          <w:color w:val="auto"/>
          <w:sz w:val="28"/>
        </w:rPr>
      </w:pPr>
      <w:r w:rsidRPr="00DF3E27">
        <w:rPr>
          <w:rFonts w:ascii="Times New Roman" w:hAnsi="Times New Roman"/>
          <w:color w:val="auto"/>
          <w:sz w:val="28"/>
        </w:rPr>
        <w:t xml:space="preserve">Утвердить </w:t>
      </w:r>
      <w:r w:rsidR="00DF3E27" w:rsidRPr="00DF3E27">
        <w:rPr>
          <w:rFonts w:ascii="Times New Roman" w:hAnsi="Times New Roman"/>
          <w:sz w:val="28"/>
          <w:szCs w:val="28"/>
        </w:rPr>
        <w:t>Порядок предоставления в 2025 году из краевого бюджета</w:t>
      </w:r>
      <w:r w:rsidR="0040149F">
        <w:rPr>
          <w:rFonts w:ascii="Times New Roman" w:hAnsi="Times New Roman"/>
          <w:sz w:val="28"/>
          <w:szCs w:val="28"/>
        </w:rPr>
        <w:t>, в том числе за счет средств федерального бюджета</w:t>
      </w:r>
      <w:r w:rsidR="00DF3E27" w:rsidRPr="00DF3E27">
        <w:rPr>
          <w:rFonts w:ascii="Times New Roman" w:hAnsi="Times New Roman"/>
          <w:sz w:val="28"/>
          <w:szCs w:val="28"/>
        </w:rPr>
        <w:t xml:space="preserve"> субсидии Автономной некоммерческой организации дополнительного профессионального образования «</w:t>
      </w:r>
      <w:proofErr w:type="spellStart"/>
      <w:r w:rsidR="00DF3E27" w:rsidRPr="00DF3E27">
        <w:rPr>
          <w:rFonts w:ascii="Times New Roman" w:hAnsi="Times New Roman"/>
          <w:sz w:val="28"/>
          <w:szCs w:val="28"/>
        </w:rPr>
        <w:t>Кампрофцентр</w:t>
      </w:r>
      <w:proofErr w:type="spellEnd"/>
      <w:r w:rsidR="00DF3E27" w:rsidRPr="00DF3E27">
        <w:rPr>
          <w:rFonts w:ascii="Times New Roman" w:hAnsi="Times New Roman"/>
          <w:sz w:val="28"/>
          <w:szCs w:val="28"/>
        </w:rPr>
        <w:t>» на финансовое обеспечение затрат в связи с оказанием услуг по организации и проведению мероприятий, направленных на социальную и культурную адаптацию и интеграцию мигрантов</w:t>
      </w:r>
      <w:r w:rsidRPr="00DF3E27">
        <w:rPr>
          <w:rStyle w:val="12"/>
          <w:rFonts w:ascii="Times New Roman" w:hAnsi="Times New Roman"/>
          <w:color w:val="auto"/>
          <w:sz w:val="28"/>
        </w:rPr>
        <w:t xml:space="preserve">, согласно </w:t>
      </w:r>
      <w:proofErr w:type="gramStart"/>
      <w:r w:rsidRPr="00DF3E27">
        <w:rPr>
          <w:rStyle w:val="12"/>
          <w:rFonts w:ascii="Times New Roman" w:hAnsi="Times New Roman"/>
          <w:color w:val="auto"/>
          <w:sz w:val="28"/>
        </w:rPr>
        <w:t>приложению</w:t>
      </w:r>
      <w:proofErr w:type="gramEnd"/>
      <w:r w:rsidRPr="00DF3E27">
        <w:rPr>
          <w:rStyle w:val="12"/>
          <w:rFonts w:ascii="Times New Roman" w:hAnsi="Times New Roman"/>
          <w:color w:val="auto"/>
          <w:sz w:val="28"/>
        </w:rPr>
        <w:t xml:space="preserve"> к настоящему постановлению.</w:t>
      </w:r>
    </w:p>
    <w:p w:rsidR="00DF3E27" w:rsidRPr="009932B7" w:rsidRDefault="009932B7" w:rsidP="009932B7">
      <w:pPr>
        <w:pStyle w:val="af1"/>
        <w:numPr>
          <w:ilvl w:val="0"/>
          <w:numId w:val="1"/>
        </w:numPr>
        <w:autoSpaceDE w:val="0"/>
        <w:autoSpaceDN w:val="0"/>
        <w:adjustRightInd w:val="0"/>
        <w:spacing w:after="0" w:line="240" w:lineRule="auto"/>
        <w:ind w:left="0" w:firstLine="709"/>
        <w:jc w:val="both"/>
        <w:rPr>
          <w:rFonts w:ascii="Times New Roman" w:hAnsi="Times New Roman"/>
          <w:color w:val="auto"/>
          <w:sz w:val="28"/>
        </w:rPr>
      </w:pPr>
      <w:r w:rsidRPr="009932B7">
        <w:rPr>
          <w:rFonts w:ascii="Times New Roman" w:hAnsi="Times New Roman"/>
          <w:color w:val="auto"/>
          <w:sz w:val="28"/>
        </w:rPr>
        <w:t>Признать утратившим</w:t>
      </w:r>
      <w:r w:rsidR="00DF3E27" w:rsidRPr="009932B7">
        <w:rPr>
          <w:rFonts w:ascii="Times New Roman" w:hAnsi="Times New Roman"/>
          <w:color w:val="auto"/>
          <w:sz w:val="28"/>
        </w:rPr>
        <w:t xml:space="preserve"> силу</w:t>
      </w:r>
      <w:r w:rsidRPr="009932B7">
        <w:rPr>
          <w:rFonts w:ascii="Times New Roman" w:hAnsi="Times New Roman"/>
          <w:color w:val="auto"/>
          <w:sz w:val="28"/>
        </w:rPr>
        <w:t xml:space="preserve"> п</w:t>
      </w:r>
      <w:r w:rsidR="00DF3E27" w:rsidRPr="009932B7">
        <w:rPr>
          <w:rFonts w:ascii="Times New Roman" w:hAnsi="Times New Roman"/>
          <w:color w:val="auto"/>
          <w:sz w:val="28"/>
        </w:rPr>
        <w:t>остановление Правительства Камчатского края от 19.12.2022 № 691-П «Об утверждении Порядка предоставления из краевого бюджета субсидий в 2024 году некоммерческим организациям в Камчатском крае в целях финансового обеспечения затрат на социальную и культурную адаптацию и интеграцию мигрантов и проведения отбора получателей субсидии»</w:t>
      </w:r>
      <w:r>
        <w:rPr>
          <w:rFonts w:ascii="Times New Roman" w:hAnsi="Times New Roman"/>
          <w:color w:val="auto"/>
          <w:sz w:val="28"/>
        </w:rPr>
        <w:t>.</w:t>
      </w:r>
    </w:p>
    <w:p w:rsidR="00E77ACE" w:rsidRPr="00DF3E27" w:rsidRDefault="00DF3E27" w:rsidP="009932B7">
      <w:pPr>
        <w:spacing w:after="0" w:line="240" w:lineRule="auto"/>
        <w:ind w:firstLine="709"/>
        <w:jc w:val="both"/>
        <w:rPr>
          <w:rFonts w:ascii="Times New Roman" w:hAnsi="Times New Roman"/>
          <w:color w:val="auto"/>
          <w:sz w:val="28"/>
        </w:rPr>
      </w:pPr>
      <w:r w:rsidRPr="00DF3E27">
        <w:rPr>
          <w:rFonts w:ascii="Times New Roman" w:hAnsi="Times New Roman"/>
          <w:color w:val="auto"/>
          <w:sz w:val="28"/>
        </w:rPr>
        <w:t>3</w:t>
      </w:r>
      <w:r w:rsidR="00925549" w:rsidRPr="00DF3E27">
        <w:rPr>
          <w:rFonts w:ascii="Times New Roman" w:hAnsi="Times New Roman"/>
          <w:color w:val="auto"/>
          <w:sz w:val="28"/>
        </w:rPr>
        <w:t>. Настоящее постановление вступает в силу после дня его официального опубликования.</w:t>
      </w:r>
    </w:p>
    <w:p w:rsidR="00B80A36" w:rsidRPr="00DF3E27" w:rsidRDefault="00B80A36" w:rsidP="007400DF">
      <w:pPr>
        <w:spacing w:after="0" w:line="240" w:lineRule="auto"/>
        <w:ind w:firstLine="709"/>
        <w:jc w:val="both"/>
        <w:rPr>
          <w:rFonts w:ascii="Times New Roman" w:hAnsi="Times New Roman"/>
          <w:color w:val="auto"/>
          <w:sz w:val="28"/>
          <w:highlight w:val="yellow"/>
        </w:rPr>
      </w:pPr>
    </w:p>
    <w:p w:rsidR="00B80A36" w:rsidRPr="00DF3E27" w:rsidRDefault="00B80A36" w:rsidP="007400DF">
      <w:pPr>
        <w:spacing w:after="0" w:line="240" w:lineRule="auto"/>
        <w:ind w:firstLine="709"/>
        <w:jc w:val="both"/>
        <w:rPr>
          <w:rFonts w:ascii="Times New Roman" w:hAnsi="Times New Roman"/>
          <w:color w:val="auto"/>
          <w:sz w:val="28"/>
          <w:highlight w:val="yellow"/>
        </w:rPr>
      </w:pPr>
    </w:p>
    <w:p w:rsidR="00B80A36" w:rsidRPr="00DF3E27" w:rsidRDefault="00B80A36" w:rsidP="007400DF">
      <w:pPr>
        <w:spacing w:after="0" w:line="240" w:lineRule="auto"/>
        <w:ind w:firstLine="709"/>
        <w:jc w:val="both"/>
        <w:rPr>
          <w:rFonts w:ascii="Times New Roman" w:hAnsi="Times New Roman"/>
          <w:color w:val="auto"/>
          <w:sz w:val="28"/>
          <w:highlight w:val="yellow"/>
        </w:rPr>
      </w:pPr>
    </w:p>
    <w:tbl>
      <w:tblPr>
        <w:tblW w:w="9957" w:type="dxa"/>
        <w:tblInd w:w="-34" w:type="dxa"/>
        <w:tblLayout w:type="fixed"/>
        <w:tblCellMar>
          <w:left w:w="0" w:type="dxa"/>
          <w:right w:w="0" w:type="dxa"/>
        </w:tblCellMar>
        <w:tblLook w:val="04A0" w:firstRow="1" w:lastRow="0" w:firstColumn="1" w:lastColumn="0" w:noHBand="0" w:noVBand="1"/>
      </w:tblPr>
      <w:tblGrid>
        <w:gridCol w:w="3577"/>
        <w:gridCol w:w="3543"/>
        <w:gridCol w:w="2837"/>
      </w:tblGrid>
      <w:tr w:rsidR="00512C8C" w:rsidRPr="00DF3E27" w:rsidTr="009932B7">
        <w:trPr>
          <w:trHeight w:val="1040"/>
        </w:trPr>
        <w:tc>
          <w:tcPr>
            <w:tcW w:w="3577" w:type="dxa"/>
            <w:shd w:val="clear" w:color="auto" w:fill="auto"/>
            <w:tcMar>
              <w:left w:w="0" w:type="dxa"/>
              <w:right w:w="0" w:type="dxa"/>
            </w:tcMar>
          </w:tcPr>
          <w:p w:rsidR="00E77ACE" w:rsidRPr="00DF3E27" w:rsidRDefault="009932B7" w:rsidP="007400DF">
            <w:pPr>
              <w:spacing w:after="0" w:line="240" w:lineRule="auto"/>
              <w:rPr>
                <w:color w:val="auto"/>
              </w:rPr>
            </w:pPr>
            <w:r>
              <w:rPr>
                <w:rStyle w:val="12"/>
                <w:rFonts w:ascii="Times New Roman" w:hAnsi="Times New Roman"/>
                <w:color w:val="auto"/>
                <w:sz w:val="28"/>
              </w:rPr>
              <w:t xml:space="preserve">Временно исполняющий обязанности </w:t>
            </w:r>
            <w:r w:rsidRPr="00512C8C">
              <w:rPr>
                <w:rStyle w:val="12"/>
                <w:rFonts w:ascii="Times New Roman" w:hAnsi="Times New Roman"/>
                <w:color w:val="auto"/>
                <w:sz w:val="28"/>
              </w:rPr>
              <w:t>Председател</w:t>
            </w:r>
            <w:r>
              <w:rPr>
                <w:rStyle w:val="12"/>
                <w:rFonts w:ascii="Times New Roman" w:hAnsi="Times New Roman"/>
                <w:color w:val="auto"/>
                <w:sz w:val="28"/>
              </w:rPr>
              <w:t>я</w:t>
            </w:r>
            <w:r w:rsidRPr="00512C8C">
              <w:rPr>
                <w:rStyle w:val="12"/>
                <w:rFonts w:ascii="Times New Roman" w:hAnsi="Times New Roman"/>
                <w:color w:val="auto"/>
                <w:sz w:val="28"/>
              </w:rPr>
              <w:t xml:space="preserve"> Правительства Камчатского края</w:t>
            </w:r>
          </w:p>
        </w:tc>
        <w:tc>
          <w:tcPr>
            <w:tcW w:w="3543" w:type="dxa"/>
            <w:shd w:val="clear" w:color="auto" w:fill="auto"/>
            <w:tcMar>
              <w:left w:w="0" w:type="dxa"/>
              <w:right w:w="0" w:type="dxa"/>
            </w:tcMar>
          </w:tcPr>
          <w:p w:rsidR="00E77ACE" w:rsidRPr="00DF3E27" w:rsidRDefault="00E77ACE" w:rsidP="007400DF">
            <w:pPr>
              <w:spacing w:after="0" w:line="240" w:lineRule="auto"/>
              <w:ind w:left="3" w:hanging="3"/>
              <w:rPr>
                <w:rFonts w:ascii="Times New Roman" w:hAnsi="Times New Roman"/>
                <w:color w:val="auto"/>
                <w:sz w:val="24"/>
              </w:rPr>
            </w:pPr>
          </w:p>
          <w:p w:rsidR="00E77ACE" w:rsidRPr="00DF3E27" w:rsidRDefault="00E77ACE" w:rsidP="007400DF">
            <w:pPr>
              <w:spacing w:after="0" w:line="240" w:lineRule="auto"/>
              <w:ind w:left="3" w:hanging="3"/>
              <w:rPr>
                <w:rFonts w:ascii="Times New Roman" w:hAnsi="Times New Roman"/>
                <w:color w:val="auto"/>
                <w:sz w:val="24"/>
              </w:rPr>
            </w:pPr>
          </w:p>
          <w:p w:rsidR="00E77ACE" w:rsidRPr="00DF3E27" w:rsidRDefault="00925549" w:rsidP="007400DF">
            <w:pPr>
              <w:spacing w:after="0" w:line="240" w:lineRule="auto"/>
              <w:ind w:left="-1130"/>
              <w:rPr>
                <w:rFonts w:ascii="Times New Roman" w:hAnsi="Times New Roman"/>
                <w:color w:val="auto"/>
                <w:sz w:val="24"/>
              </w:rPr>
            </w:pPr>
            <w:bookmarkStart w:id="1" w:name="SIGNERSTAMP1"/>
            <w:r w:rsidRPr="00DF3E27">
              <w:rPr>
                <w:rFonts w:ascii="Times New Roman" w:hAnsi="Times New Roman"/>
                <w:color w:val="auto"/>
                <w:sz w:val="24"/>
              </w:rPr>
              <w:t>[</w:t>
            </w:r>
            <w:r w:rsidRPr="00DF3E27">
              <w:rPr>
                <w:rFonts w:ascii="Times New Roman" w:hAnsi="Times New Roman"/>
                <w:color w:val="FFFFFF" w:themeColor="background1"/>
                <w:sz w:val="24"/>
              </w:rPr>
              <w:t>горизонтальный штамп подписи 1]</w:t>
            </w:r>
            <w:bookmarkEnd w:id="1"/>
          </w:p>
        </w:tc>
        <w:tc>
          <w:tcPr>
            <w:tcW w:w="2837" w:type="dxa"/>
            <w:shd w:val="clear" w:color="auto" w:fill="auto"/>
            <w:tcMar>
              <w:top w:w="0" w:type="dxa"/>
              <w:left w:w="0" w:type="dxa"/>
              <w:bottom w:w="0" w:type="dxa"/>
              <w:right w:w="0" w:type="dxa"/>
            </w:tcMar>
          </w:tcPr>
          <w:p w:rsidR="00E77ACE" w:rsidRPr="00DF3E27" w:rsidRDefault="00E77ACE" w:rsidP="007400DF">
            <w:pPr>
              <w:spacing w:after="0" w:line="240" w:lineRule="auto"/>
              <w:rPr>
                <w:color w:val="auto"/>
              </w:rPr>
            </w:pPr>
          </w:p>
          <w:p w:rsidR="009932B7" w:rsidRDefault="009932B7" w:rsidP="007400DF">
            <w:pPr>
              <w:spacing w:after="0" w:line="240" w:lineRule="auto"/>
              <w:rPr>
                <w:rFonts w:ascii="Times New Roman" w:hAnsi="Times New Roman"/>
                <w:color w:val="auto"/>
                <w:sz w:val="28"/>
              </w:rPr>
            </w:pPr>
          </w:p>
          <w:p w:rsidR="009932B7" w:rsidRDefault="009932B7" w:rsidP="007400DF">
            <w:pPr>
              <w:spacing w:after="0" w:line="240" w:lineRule="auto"/>
              <w:rPr>
                <w:rFonts w:ascii="Times New Roman" w:hAnsi="Times New Roman"/>
                <w:color w:val="auto"/>
                <w:sz w:val="28"/>
              </w:rPr>
            </w:pPr>
          </w:p>
          <w:p w:rsidR="00E77ACE" w:rsidRPr="00DF3E27" w:rsidRDefault="00925549" w:rsidP="007400DF">
            <w:pPr>
              <w:spacing w:after="0" w:line="240" w:lineRule="auto"/>
              <w:rPr>
                <w:color w:val="auto"/>
              </w:rPr>
            </w:pPr>
            <w:r w:rsidRPr="00DF3E27">
              <w:rPr>
                <w:rFonts w:ascii="Times New Roman" w:hAnsi="Times New Roman"/>
                <w:color w:val="auto"/>
                <w:sz w:val="28"/>
              </w:rPr>
              <w:t>Ю.С. Морозова</w:t>
            </w:r>
          </w:p>
        </w:tc>
      </w:tr>
    </w:tbl>
    <w:p w:rsidR="00DF3E27" w:rsidRDefault="00DF3E27" w:rsidP="007400DF">
      <w:pPr>
        <w:spacing w:after="0" w:line="240" w:lineRule="auto"/>
      </w:pPr>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0010AB" w:rsidRPr="000010AB">
        <w:tc>
          <w:tcPr>
            <w:tcW w:w="480" w:type="dxa"/>
            <w:tcBorders>
              <w:top w:val="nil"/>
              <w:left w:val="nil"/>
              <w:bottom w:val="nil"/>
              <w:right w:val="nil"/>
            </w:tcBorders>
          </w:tcPr>
          <w:p w:rsidR="00E77ACE" w:rsidRPr="000010AB" w:rsidRDefault="00B80A36" w:rsidP="007400DF">
            <w:pPr>
              <w:widowControl w:val="0"/>
              <w:ind w:left="8079" w:hanging="8079"/>
              <w:jc w:val="right"/>
              <w:rPr>
                <w:rFonts w:ascii="Times New Roman" w:hAnsi="Times New Roman"/>
                <w:color w:val="auto"/>
                <w:sz w:val="28"/>
                <w:highlight w:val="yellow"/>
              </w:rPr>
            </w:pPr>
            <w:r w:rsidRPr="000010AB">
              <w:rPr>
                <w:color w:val="auto"/>
                <w:highlight w:val="yellow"/>
              </w:rPr>
              <w:lastRenderedPageBreak/>
              <w:br w:type="page"/>
            </w:r>
            <w:r w:rsidR="00925549" w:rsidRPr="000010AB">
              <w:rPr>
                <w:rFonts w:ascii="Times New Roman" w:hAnsi="Times New Roman"/>
                <w:color w:val="auto"/>
                <w:sz w:val="28"/>
                <w:highlight w:val="yellow"/>
              </w:rPr>
              <w:br w:type="page"/>
            </w: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536" w:type="dxa"/>
            <w:gridSpan w:val="4"/>
            <w:tcBorders>
              <w:top w:val="nil"/>
              <w:left w:val="nil"/>
              <w:bottom w:val="nil"/>
              <w:right w:val="nil"/>
            </w:tcBorders>
          </w:tcPr>
          <w:p w:rsidR="00E77ACE" w:rsidRPr="000010AB" w:rsidRDefault="00925549" w:rsidP="007400DF">
            <w:pPr>
              <w:widowControl w:val="0"/>
              <w:ind w:left="8079" w:hanging="8079"/>
              <w:rPr>
                <w:rFonts w:ascii="Times New Roman" w:hAnsi="Times New Roman"/>
                <w:color w:val="auto"/>
                <w:sz w:val="28"/>
              </w:rPr>
            </w:pPr>
            <w:r w:rsidRPr="000010AB">
              <w:rPr>
                <w:rFonts w:ascii="Times New Roman" w:hAnsi="Times New Roman"/>
                <w:color w:val="auto"/>
                <w:sz w:val="28"/>
              </w:rPr>
              <w:t>Приложение к постановлению</w:t>
            </w:r>
          </w:p>
        </w:tc>
      </w:tr>
      <w:tr w:rsidR="000010AB" w:rsidRPr="000010AB">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widowControl w:val="0"/>
              <w:ind w:left="8079" w:hanging="8079"/>
              <w:jc w:val="right"/>
              <w:rPr>
                <w:rFonts w:ascii="Times New Roman" w:hAnsi="Times New Roman"/>
                <w:color w:val="auto"/>
                <w:sz w:val="28"/>
                <w:highlight w:val="yellow"/>
              </w:rPr>
            </w:pPr>
          </w:p>
        </w:tc>
        <w:tc>
          <w:tcPr>
            <w:tcW w:w="4536" w:type="dxa"/>
            <w:gridSpan w:val="4"/>
            <w:tcBorders>
              <w:top w:val="nil"/>
              <w:left w:val="nil"/>
              <w:bottom w:val="nil"/>
              <w:right w:val="nil"/>
            </w:tcBorders>
          </w:tcPr>
          <w:p w:rsidR="00E77ACE" w:rsidRPr="000010AB" w:rsidRDefault="00925549" w:rsidP="007400DF">
            <w:pPr>
              <w:widowControl w:val="0"/>
              <w:ind w:left="8079" w:hanging="8079"/>
              <w:rPr>
                <w:rFonts w:ascii="Times New Roman" w:hAnsi="Times New Roman"/>
                <w:color w:val="auto"/>
                <w:sz w:val="28"/>
              </w:rPr>
            </w:pPr>
            <w:r w:rsidRPr="000010AB">
              <w:rPr>
                <w:rFonts w:ascii="Times New Roman" w:hAnsi="Times New Roman"/>
                <w:color w:val="auto"/>
                <w:sz w:val="28"/>
              </w:rPr>
              <w:t>Правительства Камчатского края</w:t>
            </w:r>
          </w:p>
        </w:tc>
      </w:tr>
      <w:tr w:rsidR="009932B7" w:rsidRPr="009932B7">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3661" w:type="dxa"/>
            <w:tcBorders>
              <w:top w:val="nil"/>
              <w:left w:val="nil"/>
              <w:bottom w:val="nil"/>
              <w:right w:val="nil"/>
            </w:tcBorders>
          </w:tcPr>
          <w:p w:rsidR="00E77ACE" w:rsidRPr="000010AB" w:rsidRDefault="00E77ACE" w:rsidP="007400DF">
            <w:pPr>
              <w:ind w:left="8079" w:hanging="8079"/>
              <w:jc w:val="right"/>
              <w:rPr>
                <w:rFonts w:ascii="Times New Roman" w:hAnsi="Times New Roman"/>
                <w:color w:val="auto"/>
                <w:sz w:val="28"/>
                <w:highlight w:val="yellow"/>
              </w:rPr>
            </w:pPr>
          </w:p>
        </w:tc>
        <w:tc>
          <w:tcPr>
            <w:tcW w:w="480"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от</w:t>
            </w:r>
          </w:p>
        </w:tc>
        <w:tc>
          <w:tcPr>
            <w:tcW w:w="1869"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9932B7">
              <w:rPr>
                <w:rFonts w:ascii="Times New Roman" w:hAnsi="Times New Roman"/>
                <w:color w:val="FFFFFF" w:themeColor="background1"/>
                <w:sz w:val="28"/>
              </w:rPr>
              <w:t>[R</w:t>
            </w:r>
            <w:r w:rsidRPr="009932B7">
              <w:rPr>
                <w:rFonts w:ascii="Times New Roman" w:hAnsi="Times New Roman"/>
                <w:color w:val="FFFFFF" w:themeColor="background1"/>
                <w:sz w:val="16"/>
              </w:rPr>
              <w:t>EGDATESTAMP]</w:t>
            </w:r>
          </w:p>
        </w:tc>
        <w:tc>
          <w:tcPr>
            <w:tcW w:w="486" w:type="dxa"/>
            <w:tcBorders>
              <w:top w:val="nil"/>
              <w:left w:val="nil"/>
              <w:bottom w:val="nil"/>
              <w:right w:val="nil"/>
            </w:tcBorders>
          </w:tcPr>
          <w:p w:rsidR="00E77ACE" w:rsidRPr="000010AB" w:rsidRDefault="00925549" w:rsidP="007400DF">
            <w:pPr>
              <w:ind w:left="8079" w:hanging="8079"/>
              <w:jc w:val="right"/>
              <w:rPr>
                <w:rFonts w:ascii="Times New Roman" w:hAnsi="Times New Roman"/>
                <w:color w:val="auto"/>
                <w:sz w:val="28"/>
              </w:rPr>
            </w:pPr>
            <w:r w:rsidRPr="000010AB">
              <w:rPr>
                <w:rFonts w:ascii="Times New Roman" w:hAnsi="Times New Roman"/>
                <w:color w:val="auto"/>
                <w:sz w:val="28"/>
              </w:rPr>
              <w:t>№</w:t>
            </w:r>
          </w:p>
        </w:tc>
        <w:tc>
          <w:tcPr>
            <w:tcW w:w="1701" w:type="dxa"/>
            <w:tcBorders>
              <w:top w:val="nil"/>
              <w:left w:val="nil"/>
              <w:bottom w:val="nil"/>
              <w:right w:val="nil"/>
            </w:tcBorders>
          </w:tcPr>
          <w:p w:rsidR="00E77ACE" w:rsidRPr="009932B7" w:rsidRDefault="00925549" w:rsidP="007400DF">
            <w:pPr>
              <w:ind w:left="8079" w:hanging="8079"/>
              <w:jc w:val="right"/>
              <w:rPr>
                <w:rFonts w:ascii="Times New Roman" w:hAnsi="Times New Roman"/>
                <w:color w:val="FFFFFF" w:themeColor="background1"/>
                <w:sz w:val="28"/>
              </w:rPr>
            </w:pPr>
            <w:r w:rsidRPr="009932B7">
              <w:rPr>
                <w:rFonts w:ascii="Times New Roman" w:hAnsi="Times New Roman"/>
                <w:color w:val="FFFFFF" w:themeColor="background1"/>
                <w:sz w:val="28"/>
              </w:rPr>
              <w:t>[R</w:t>
            </w:r>
            <w:r w:rsidRPr="009932B7">
              <w:rPr>
                <w:rFonts w:ascii="Times New Roman" w:hAnsi="Times New Roman"/>
                <w:color w:val="FFFFFF" w:themeColor="background1"/>
                <w:sz w:val="16"/>
              </w:rPr>
              <w:t>EGNUMSTAMP]</w:t>
            </w:r>
          </w:p>
        </w:tc>
      </w:tr>
    </w:tbl>
    <w:p w:rsidR="00E77ACE" w:rsidRPr="000010AB" w:rsidRDefault="00E77ACE" w:rsidP="007400DF">
      <w:pPr>
        <w:spacing w:after="0" w:line="240" w:lineRule="auto"/>
        <w:jc w:val="both"/>
        <w:rPr>
          <w:rFonts w:ascii="Times New Roman" w:hAnsi="Times New Roman"/>
          <w:color w:val="auto"/>
          <w:sz w:val="28"/>
          <w:highlight w:val="yellow"/>
        </w:rPr>
      </w:pPr>
    </w:p>
    <w:p w:rsidR="00E77ACE" w:rsidRPr="000010AB" w:rsidRDefault="00E77ACE" w:rsidP="007400DF">
      <w:pPr>
        <w:spacing w:after="0" w:line="240" w:lineRule="auto"/>
        <w:jc w:val="center"/>
        <w:rPr>
          <w:rFonts w:ascii="Times New Roman" w:hAnsi="Times New Roman"/>
          <w:color w:val="auto"/>
          <w:sz w:val="28"/>
          <w:highlight w:val="yellow"/>
        </w:rPr>
      </w:pPr>
    </w:p>
    <w:p w:rsidR="00E77ACE" w:rsidRPr="000010AB" w:rsidRDefault="00DF3E27" w:rsidP="007400DF">
      <w:pPr>
        <w:spacing w:after="0" w:line="240" w:lineRule="auto"/>
        <w:jc w:val="center"/>
        <w:rPr>
          <w:rFonts w:ascii="Times New Roman" w:hAnsi="Times New Roman"/>
          <w:color w:val="auto"/>
          <w:sz w:val="28"/>
          <w:szCs w:val="28"/>
        </w:rPr>
      </w:pPr>
      <w:r w:rsidRPr="000010AB">
        <w:rPr>
          <w:rFonts w:ascii="Times New Roman" w:hAnsi="Times New Roman"/>
          <w:color w:val="auto"/>
          <w:sz w:val="28"/>
          <w:szCs w:val="28"/>
        </w:rPr>
        <w:t>Порядок предоставления в 2025 году из краевого бюджета</w:t>
      </w:r>
      <w:r w:rsidR="00D63461" w:rsidRPr="000010AB">
        <w:rPr>
          <w:rFonts w:ascii="Times New Roman" w:hAnsi="Times New Roman"/>
          <w:color w:val="auto"/>
          <w:sz w:val="28"/>
          <w:szCs w:val="28"/>
        </w:rPr>
        <w:t>, в том числе за счет средств федерального бюджета</w:t>
      </w:r>
      <w:r w:rsidRPr="000010AB">
        <w:rPr>
          <w:rFonts w:ascii="Times New Roman" w:hAnsi="Times New Roman"/>
          <w:color w:val="auto"/>
          <w:sz w:val="28"/>
          <w:szCs w:val="28"/>
        </w:rPr>
        <w:t xml:space="preserve"> субсидии Автономной некоммерческой организации дополнительного профессионального образования «</w:t>
      </w:r>
      <w:proofErr w:type="spellStart"/>
      <w:r w:rsidRPr="000010AB">
        <w:rPr>
          <w:rFonts w:ascii="Times New Roman" w:hAnsi="Times New Roman"/>
          <w:color w:val="auto"/>
          <w:sz w:val="28"/>
          <w:szCs w:val="28"/>
        </w:rPr>
        <w:t>Кампрофцентр</w:t>
      </w:r>
      <w:proofErr w:type="spellEnd"/>
      <w:r w:rsidRPr="000010AB">
        <w:rPr>
          <w:rFonts w:ascii="Times New Roman" w:hAnsi="Times New Roman"/>
          <w:color w:val="auto"/>
          <w:sz w:val="28"/>
          <w:szCs w:val="28"/>
        </w:rPr>
        <w:t>» на финансовое обеспечение затрат в связи с оказанием услуг по организации и проведению мероприятий, направленных на социальную и культурную адаптацию и интеграцию мигрантов</w:t>
      </w:r>
    </w:p>
    <w:p w:rsidR="00DF3E27" w:rsidRPr="000010AB" w:rsidRDefault="00DF3E27" w:rsidP="007400DF">
      <w:pPr>
        <w:spacing w:after="0" w:line="240" w:lineRule="auto"/>
        <w:rPr>
          <w:rFonts w:ascii="Times New Roman" w:hAnsi="Times New Roman"/>
          <w:color w:val="auto"/>
          <w:sz w:val="28"/>
          <w:highlight w:val="yellow"/>
        </w:rPr>
      </w:pP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1. Настоящий Порядок регулирует вопросы предоставления из краевого бюджета за счет средств краевого бюджета</w:t>
      </w:r>
      <w:r w:rsidR="00B80A36" w:rsidRPr="000010AB">
        <w:rPr>
          <w:rStyle w:val="12"/>
          <w:rFonts w:ascii="Times New Roman" w:hAnsi="Times New Roman"/>
          <w:color w:val="auto"/>
          <w:sz w:val="28"/>
          <w:szCs w:val="28"/>
        </w:rPr>
        <w:t xml:space="preserve">, в том числе за счет средств Федерального агентства по делам национальностей в соответствии с </w:t>
      </w:r>
      <w:r w:rsidR="00B80A36" w:rsidRPr="000010AB">
        <w:rPr>
          <w:rFonts w:ascii="Times New Roman" w:hAnsi="Times New Roman"/>
          <w:color w:val="auto"/>
          <w:sz w:val="28"/>
          <w:szCs w:val="28"/>
        </w:rPr>
        <w:t>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(приложение 6(2) к государственной программе, утвержденной постановлением Правительства Российской Федерации от 29.12.2016 № 1532,</w:t>
      </w:r>
      <w:r w:rsidR="00B80A36" w:rsidRPr="000010AB">
        <w:rPr>
          <w:rStyle w:val="1"/>
          <w:rFonts w:ascii="Times New Roman" w:hAnsi="Times New Roman"/>
          <w:color w:val="auto"/>
          <w:sz w:val="28"/>
          <w:szCs w:val="28"/>
        </w:rPr>
        <w:t xml:space="preserve"> </w:t>
      </w:r>
      <w:r w:rsidR="00DF3E27" w:rsidRPr="000010AB">
        <w:rPr>
          <w:rFonts w:ascii="Times New Roman" w:hAnsi="Times New Roman"/>
          <w:color w:val="auto"/>
          <w:sz w:val="28"/>
          <w:szCs w:val="28"/>
        </w:rPr>
        <w:t>субсидии Автономной некоммерческой организации дополнительного профессионального образования «</w:t>
      </w:r>
      <w:proofErr w:type="spellStart"/>
      <w:r w:rsidR="00DF3E27" w:rsidRPr="000010AB">
        <w:rPr>
          <w:rFonts w:ascii="Times New Roman" w:hAnsi="Times New Roman"/>
          <w:color w:val="auto"/>
          <w:sz w:val="28"/>
          <w:szCs w:val="28"/>
        </w:rPr>
        <w:t>Кампрофцентр</w:t>
      </w:r>
      <w:proofErr w:type="spellEnd"/>
      <w:r w:rsidR="00DF3E27" w:rsidRPr="000010AB">
        <w:rPr>
          <w:rFonts w:ascii="Times New Roman" w:hAnsi="Times New Roman"/>
          <w:color w:val="auto"/>
          <w:sz w:val="28"/>
          <w:szCs w:val="28"/>
        </w:rPr>
        <w:t xml:space="preserve">» </w:t>
      </w:r>
      <w:r w:rsidRPr="000010AB">
        <w:rPr>
          <w:rStyle w:val="12"/>
          <w:rFonts w:ascii="Times New Roman" w:hAnsi="Times New Roman"/>
          <w:color w:val="auto"/>
          <w:sz w:val="28"/>
          <w:szCs w:val="28"/>
        </w:rPr>
        <w:t xml:space="preserve">(далее также – Организация, </w:t>
      </w:r>
      <w:r w:rsidRPr="009932B7">
        <w:rPr>
          <w:rStyle w:val="12"/>
          <w:rFonts w:ascii="Times New Roman" w:hAnsi="Times New Roman"/>
          <w:color w:val="auto"/>
          <w:sz w:val="28"/>
          <w:szCs w:val="28"/>
        </w:rPr>
        <w:t>получатель субсидии) в целях достижения результатов комплекса процессных мероприятий «</w:t>
      </w:r>
      <w:r w:rsidR="009932B7" w:rsidRPr="009932B7">
        <w:rPr>
          <w:rFonts w:ascii="Times New Roman" w:hAnsi="Times New Roman"/>
          <w:sz w:val="28"/>
          <w:szCs w:val="28"/>
          <w:shd w:val="clear" w:color="auto" w:fill="FFFFFF"/>
        </w:rPr>
        <w:t>Содействие социальной и культурной интеграции мигрантов в принимающее сообщество</w:t>
      </w:r>
      <w:r w:rsidRPr="009932B7">
        <w:rPr>
          <w:rStyle w:val="12"/>
          <w:rFonts w:ascii="Times New Roman" w:hAnsi="Times New Roman"/>
          <w:color w:val="auto"/>
          <w:sz w:val="28"/>
          <w:szCs w:val="28"/>
        </w:rPr>
        <w:t xml:space="preserve">» государственной </w:t>
      </w:r>
      <w:hyperlink r:id="rId8" w:history="1">
        <w:r w:rsidRPr="009932B7">
          <w:rPr>
            <w:rStyle w:val="12"/>
            <w:rFonts w:ascii="Times New Roman" w:hAnsi="Times New Roman"/>
            <w:color w:val="auto"/>
            <w:sz w:val="28"/>
            <w:szCs w:val="28"/>
          </w:rPr>
          <w:t>программы</w:t>
        </w:r>
      </w:hyperlink>
      <w:r w:rsidRPr="009932B7">
        <w:rPr>
          <w:rStyle w:val="12"/>
          <w:rFonts w:ascii="Times New Roman" w:hAnsi="Times New Roman"/>
          <w:color w:val="auto"/>
          <w:sz w:val="28"/>
          <w:szCs w:val="28"/>
        </w:rPr>
        <w:t xml:space="preserve">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 (далее – Программа), </w:t>
      </w:r>
      <w:r w:rsidR="00FF5286" w:rsidRPr="009932B7">
        <w:rPr>
          <w:rFonts w:ascii="Times New Roman" w:hAnsi="Times New Roman"/>
          <w:color w:val="auto"/>
          <w:sz w:val="28"/>
          <w:szCs w:val="28"/>
        </w:rPr>
        <w:t>на финансовое обеспечение затрат в связи с оказанием услуг по организации и проведению</w:t>
      </w:r>
      <w:r w:rsidR="00FF5286" w:rsidRPr="000010AB">
        <w:rPr>
          <w:rFonts w:ascii="Times New Roman" w:hAnsi="Times New Roman"/>
          <w:color w:val="auto"/>
          <w:sz w:val="28"/>
          <w:szCs w:val="28"/>
        </w:rPr>
        <w:t xml:space="preserve"> мероприятий, направленных на социальную и культурную адаптацию и интеграцию мигрантов</w:t>
      </w:r>
      <w:r w:rsidR="00FF5286" w:rsidRPr="000010AB">
        <w:rPr>
          <w:rStyle w:val="12"/>
          <w:rFonts w:ascii="Times New Roman" w:hAnsi="Times New Roman"/>
          <w:color w:val="auto"/>
          <w:sz w:val="28"/>
          <w:szCs w:val="28"/>
        </w:rPr>
        <w:t xml:space="preserve"> </w:t>
      </w:r>
      <w:r w:rsidRPr="000010AB">
        <w:rPr>
          <w:rStyle w:val="12"/>
          <w:rFonts w:ascii="Times New Roman" w:hAnsi="Times New Roman"/>
          <w:color w:val="auto"/>
          <w:sz w:val="28"/>
          <w:szCs w:val="28"/>
        </w:rPr>
        <w:t>(далее – субсидия</w:t>
      </w:r>
      <w:r w:rsidR="00D63461" w:rsidRPr="000010AB">
        <w:rPr>
          <w:rStyle w:val="12"/>
          <w:rFonts w:ascii="Times New Roman" w:hAnsi="Times New Roman"/>
          <w:color w:val="auto"/>
          <w:sz w:val="28"/>
          <w:szCs w:val="28"/>
        </w:rPr>
        <w:t>, мероприятия</w:t>
      </w:r>
      <w:r w:rsidRPr="000010AB">
        <w:rPr>
          <w:rStyle w:val="12"/>
          <w:rFonts w:ascii="Times New Roman" w:hAnsi="Times New Roman"/>
          <w:color w:val="auto"/>
          <w:sz w:val="28"/>
          <w:szCs w:val="28"/>
        </w:rPr>
        <w:t>).</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2. Субсидия носит целевой характер и не может быть израсходована на цели, не предусмотренные настоящим Порядком.</w:t>
      </w:r>
    </w:p>
    <w:p w:rsidR="00B80A36" w:rsidRPr="000010AB" w:rsidRDefault="00925549"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3. </w:t>
      </w:r>
      <w:r w:rsidR="00B80A36" w:rsidRPr="000010AB">
        <w:rPr>
          <w:rFonts w:ascii="Times New Roman" w:hAnsi="Times New Roman"/>
          <w:color w:val="auto"/>
          <w:sz w:val="28"/>
          <w:szCs w:val="28"/>
        </w:rPr>
        <w:t xml:space="preserve">Министерство </w:t>
      </w:r>
      <w:r w:rsidR="00B80A36" w:rsidRPr="000010AB">
        <w:rPr>
          <w:rStyle w:val="12"/>
          <w:rFonts w:ascii="Times New Roman" w:hAnsi="Times New Roman"/>
          <w:color w:val="auto"/>
          <w:sz w:val="28"/>
          <w:szCs w:val="28"/>
        </w:rPr>
        <w:t>по внутренней политике и развитию Корякского округа Камчатского края</w:t>
      </w:r>
      <w:r w:rsidR="00B80A36" w:rsidRPr="000010AB">
        <w:rPr>
          <w:rFonts w:ascii="Times New Roman" w:hAnsi="Times New Roman"/>
          <w:color w:val="auto"/>
          <w:sz w:val="28"/>
          <w:szCs w:val="28"/>
        </w:rPr>
        <w:t xml:space="preserve">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w:t>
      </w:r>
    </w:p>
    <w:p w:rsidR="00B80A36" w:rsidRPr="000010AB" w:rsidRDefault="00B80A3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Субсидия предоставляется Министерством в пределах лимитов бюджетных обязательств, доведенных в установленном порядке до Министерства на предоставление субсидии.</w:t>
      </w:r>
    </w:p>
    <w:p w:rsidR="00B80A36" w:rsidRPr="000010AB" w:rsidRDefault="00B80A3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 xml:space="preserve">Способ предоставления субсидии </w:t>
      </w:r>
      <w:r w:rsidR="00FF5286" w:rsidRPr="000010AB">
        <w:rPr>
          <w:rFonts w:ascii="Times New Roman" w:hAnsi="Times New Roman"/>
          <w:color w:val="auto"/>
          <w:sz w:val="28"/>
          <w:szCs w:val="28"/>
        </w:rPr>
        <w:t>–</w:t>
      </w:r>
      <w:r w:rsidRPr="000010AB">
        <w:rPr>
          <w:rFonts w:ascii="Times New Roman" w:hAnsi="Times New Roman"/>
          <w:color w:val="auto"/>
          <w:sz w:val="28"/>
          <w:szCs w:val="28"/>
        </w:rPr>
        <w:t xml:space="preserve"> </w:t>
      </w:r>
      <w:r w:rsidR="00FF5286" w:rsidRPr="000010AB">
        <w:rPr>
          <w:rFonts w:ascii="Times New Roman" w:hAnsi="Times New Roman"/>
          <w:color w:val="auto"/>
          <w:sz w:val="28"/>
          <w:szCs w:val="28"/>
        </w:rPr>
        <w:t>финансовое обеспечение затрат.</w:t>
      </w:r>
    </w:p>
    <w:p w:rsidR="00232DE6" w:rsidRPr="000010AB" w:rsidRDefault="00512C8C"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lastRenderedPageBreak/>
        <w:t>4</w:t>
      </w:r>
      <w:r w:rsidR="00232DE6" w:rsidRPr="000010AB">
        <w:rPr>
          <w:rFonts w:ascii="Times New Roman" w:hAnsi="Times New Roman"/>
          <w:color w:val="auto"/>
          <w:sz w:val="28"/>
          <w:szCs w:val="28"/>
        </w:rPr>
        <w:t xml:space="preserve">. Информация о субсидии размещается на едином портале бюджетной системы Российской Федерации в информационно-телекоммуникационной сети </w:t>
      </w:r>
      <w:r w:rsidRPr="000010AB">
        <w:rPr>
          <w:rFonts w:ascii="Times New Roman" w:hAnsi="Times New Roman"/>
          <w:color w:val="auto"/>
          <w:sz w:val="28"/>
          <w:szCs w:val="28"/>
        </w:rPr>
        <w:t>«</w:t>
      </w:r>
      <w:r w:rsidR="00232DE6" w:rsidRPr="000010AB">
        <w:rPr>
          <w:rFonts w:ascii="Times New Roman" w:hAnsi="Times New Roman"/>
          <w:color w:val="auto"/>
          <w:sz w:val="28"/>
          <w:szCs w:val="28"/>
        </w:rPr>
        <w:t>Интернет</w:t>
      </w:r>
      <w:r w:rsidRPr="000010AB">
        <w:rPr>
          <w:rFonts w:ascii="Times New Roman" w:hAnsi="Times New Roman"/>
          <w:color w:val="auto"/>
          <w:sz w:val="28"/>
          <w:szCs w:val="28"/>
        </w:rPr>
        <w:t>»</w:t>
      </w:r>
      <w:r w:rsidR="00232DE6" w:rsidRPr="000010AB">
        <w:rPr>
          <w:rFonts w:ascii="Times New Roman" w:hAnsi="Times New Roman"/>
          <w:color w:val="auto"/>
          <w:sz w:val="28"/>
          <w:szCs w:val="28"/>
        </w:rPr>
        <w:t xml:space="preserve"> (далее - сеть </w:t>
      </w:r>
      <w:r w:rsidRPr="000010AB">
        <w:rPr>
          <w:rFonts w:ascii="Times New Roman" w:hAnsi="Times New Roman"/>
          <w:color w:val="auto"/>
          <w:sz w:val="28"/>
          <w:szCs w:val="28"/>
        </w:rPr>
        <w:t>«</w:t>
      </w:r>
      <w:r w:rsidR="00232DE6" w:rsidRPr="000010AB">
        <w:rPr>
          <w:rFonts w:ascii="Times New Roman" w:hAnsi="Times New Roman"/>
          <w:color w:val="auto"/>
          <w:sz w:val="28"/>
          <w:szCs w:val="28"/>
        </w:rPr>
        <w:t>Интернет</w:t>
      </w:r>
      <w:r w:rsidRPr="000010AB">
        <w:rPr>
          <w:rFonts w:ascii="Times New Roman" w:hAnsi="Times New Roman"/>
          <w:color w:val="auto"/>
          <w:sz w:val="28"/>
          <w:szCs w:val="28"/>
        </w:rPr>
        <w:t>»</w:t>
      </w:r>
      <w:r w:rsidR="00232DE6" w:rsidRPr="000010AB">
        <w:rPr>
          <w:rFonts w:ascii="Times New Roman" w:hAnsi="Times New Roman"/>
          <w:color w:val="auto"/>
          <w:sz w:val="28"/>
          <w:szCs w:val="28"/>
        </w:rPr>
        <w:t>) (в разделе единого портала) в порядке, установленном Министерством финансов Российской Федерации.</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 xml:space="preserve">5. </w:t>
      </w:r>
      <w:r w:rsidRPr="000010AB">
        <w:rPr>
          <w:rStyle w:val="12"/>
          <w:rFonts w:ascii="Times New Roman" w:hAnsi="Times New Roman"/>
          <w:color w:val="auto"/>
          <w:sz w:val="28"/>
          <w:szCs w:val="28"/>
        </w:rPr>
        <w:t xml:space="preserve">Получателем субсидии является социально ориентированная некоммерческая организация </w:t>
      </w:r>
      <w:r w:rsidR="00FF5286" w:rsidRPr="000010AB">
        <w:rPr>
          <w:rFonts w:ascii="Times New Roman" w:hAnsi="Times New Roman"/>
          <w:color w:val="auto"/>
          <w:sz w:val="28"/>
          <w:szCs w:val="28"/>
        </w:rPr>
        <w:t>Автономная некоммерческая организация дополнительного профессионального образования «</w:t>
      </w:r>
      <w:proofErr w:type="spellStart"/>
      <w:r w:rsidR="00FF5286" w:rsidRPr="000010AB">
        <w:rPr>
          <w:rFonts w:ascii="Times New Roman" w:hAnsi="Times New Roman"/>
          <w:color w:val="auto"/>
          <w:sz w:val="28"/>
          <w:szCs w:val="28"/>
        </w:rPr>
        <w:t>Кампрофцентр</w:t>
      </w:r>
      <w:proofErr w:type="spellEnd"/>
      <w:r w:rsidR="00FF5286" w:rsidRPr="000010AB">
        <w:rPr>
          <w:rFonts w:ascii="Times New Roman" w:hAnsi="Times New Roman"/>
          <w:color w:val="auto"/>
          <w:sz w:val="28"/>
          <w:szCs w:val="28"/>
        </w:rPr>
        <w:t>»</w:t>
      </w:r>
      <w:r w:rsidR="009932B7">
        <w:rPr>
          <w:rFonts w:ascii="Times New Roman" w:hAnsi="Times New Roman"/>
          <w:color w:val="auto"/>
          <w:sz w:val="28"/>
          <w:szCs w:val="28"/>
        </w:rPr>
        <w:t xml:space="preserve"> </w:t>
      </w:r>
      <w:r w:rsidR="00232DE6" w:rsidRPr="000010AB">
        <w:rPr>
          <w:rFonts w:ascii="Times New Roman" w:hAnsi="Times New Roman"/>
          <w:color w:val="auto"/>
          <w:sz w:val="28"/>
          <w:szCs w:val="28"/>
        </w:rPr>
        <w:t xml:space="preserve">в соответствии с </w:t>
      </w:r>
      <w:hyperlink r:id="rId9">
        <w:r w:rsidR="00232DE6" w:rsidRPr="000010AB">
          <w:rPr>
            <w:rFonts w:ascii="Times New Roman" w:hAnsi="Times New Roman"/>
            <w:color w:val="auto"/>
            <w:sz w:val="28"/>
            <w:szCs w:val="28"/>
          </w:rPr>
          <w:t>Законом</w:t>
        </w:r>
      </w:hyperlink>
      <w:r w:rsidR="00232DE6" w:rsidRPr="000010AB">
        <w:rPr>
          <w:rFonts w:ascii="Times New Roman" w:hAnsi="Times New Roman"/>
          <w:color w:val="auto"/>
          <w:sz w:val="28"/>
          <w:szCs w:val="28"/>
        </w:rPr>
        <w:t xml:space="preserve"> Камчатского края от 05.12.2024 № 421 «О краевом бюджете на 2025 год и на плановый период 2026 и 2027 годов»</w:t>
      </w:r>
      <w:r w:rsidRPr="000010AB">
        <w:rPr>
          <w:rStyle w:val="12"/>
          <w:rFonts w:ascii="Times New Roman" w:hAnsi="Times New Roman"/>
          <w:color w:val="auto"/>
          <w:sz w:val="28"/>
          <w:szCs w:val="28"/>
        </w:rPr>
        <w:t>.</w:t>
      </w:r>
    </w:p>
    <w:p w:rsidR="00D63461" w:rsidRPr="000010AB" w:rsidRDefault="00512C8C" w:rsidP="007400DF">
      <w:pPr>
        <w:pStyle w:val="ConsPlusNormal"/>
        <w:ind w:firstLine="709"/>
        <w:jc w:val="both"/>
        <w:rPr>
          <w:rFonts w:ascii="Times New Roman" w:hAnsi="Times New Roman" w:cs="Times New Roman"/>
          <w:sz w:val="28"/>
          <w:szCs w:val="28"/>
        </w:rPr>
      </w:pPr>
      <w:r w:rsidRPr="000010AB">
        <w:rPr>
          <w:rStyle w:val="12"/>
          <w:rFonts w:ascii="Times New Roman" w:hAnsi="Times New Roman" w:cs="Times New Roman"/>
          <w:sz w:val="28"/>
          <w:szCs w:val="28"/>
        </w:rPr>
        <w:t>6</w:t>
      </w:r>
      <w:r w:rsidR="00925549" w:rsidRPr="000010AB">
        <w:rPr>
          <w:rStyle w:val="12"/>
          <w:rFonts w:ascii="Times New Roman" w:hAnsi="Times New Roman" w:cs="Times New Roman"/>
          <w:sz w:val="28"/>
          <w:szCs w:val="28"/>
        </w:rPr>
        <w:t xml:space="preserve">. </w:t>
      </w:r>
      <w:r w:rsidR="00D63461" w:rsidRPr="000010AB">
        <w:rPr>
          <w:rFonts w:ascii="Times New Roman" w:hAnsi="Times New Roman" w:cs="Times New Roman"/>
          <w:sz w:val="28"/>
          <w:szCs w:val="28"/>
        </w:rPr>
        <w:t>К направлениям расходов, источником финансового обеспечения которых является субсидия, относятся:</w:t>
      </w:r>
    </w:p>
    <w:p w:rsidR="00E77ACE" w:rsidRPr="000010AB" w:rsidRDefault="0095212D" w:rsidP="007400DF">
      <w:pPr>
        <w:autoSpaceDE w:val="0"/>
        <w:autoSpaceDN w:val="0"/>
        <w:adjustRightInd w:val="0"/>
        <w:spacing w:after="0" w:line="240" w:lineRule="auto"/>
        <w:ind w:firstLine="709"/>
        <w:jc w:val="both"/>
        <w:rPr>
          <w:rFonts w:ascii="Times New Roman" w:hAnsi="Times New Roman"/>
          <w:color w:val="auto"/>
          <w:sz w:val="28"/>
          <w:szCs w:val="28"/>
        </w:rPr>
      </w:pPr>
      <w:bookmarkStart w:id="2" w:name="_GoBack"/>
      <w:r w:rsidRPr="000010AB">
        <w:rPr>
          <w:rStyle w:val="12"/>
          <w:rFonts w:ascii="Times New Roman" w:hAnsi="Times New Roman"/>
          <w:color w:val="auto"/>
          <w:sz w:val="28"/>
          <w:szCs w:val="28"/>
        </w:rPr>
        <w:t>1</w:t>
      </w:r>
      <w:r w:rsidR="00925549" w:rsidRPr="000010AB">
        <w:rPr>
          <w:rStyle w:val="12"/>
          <w:rFonts w:ascii="Times New Roman" w:hAnsi="Times New Roman"/>
          <w:color w:val="auto"/>
          <w:sz w:val="28"/>
          <w:szCs w:val="28"/>
        </w:rPr>
        <w:t xml:space="preserve">) </w:t>
      </w:r>
      <w:r w:rsidR="00814EE2" w:rsidRPr="000010AB">
        <w:rPr>
          <w:rStyle w:val="12"/>
          <w:rFonts w:ascii="Times New Roman" w:hAnsi="Times New Roman"/>
          <w:color w:val="auto"/>
          <w:sz w:val="28"/>
          <w:szCs w:val="28"/>
        </w:rPr>
        <w:t xml:space="preserve">оплата труда и взносы по обязательному социальному страхованию на выплаты по оплате труда работников, в том числе </w:t>
      </w:r>
      <w:r w:rsidR="00814EE2" w:rsidRPr="000010AB">
        <w:rPr>
          <w:rFonts w:ascii="Times New Roman" w:hAnsi="Times New Roman"/>
          <w:color w:val="auto"/>
          <w:sz w:val="28"/>
          <w:szCs w:val="28"/>
        </w:rPr>
        <w:t>оплата услуг</w:t>
      </w:r>
      <w:r w:rsidR="00814EE2" w:rsidRPr="000010AB">
        <w:rPr>
          <w:rStyle w:val="12"/>
          <w:rFonts w:ascii="Times New Roman" w:hAnsi="Times New Roman"/>
          <w:color w:val="auto"/>
          <w:sz w:val="28"/>
          <w:szCs w:val="28"/>
        </w:rPr>
        <w:t>, оказанных лицами, участвующими в проведении мероприяти</w:t>
      </w:r>
      <w:r w:rsidR="00D63461" w:rsidRPr="000010AB">
        <w:rPr>
          <w:rStyle w:val="12"/>
          <w:rFonts w:ascii="Times New Roman" w:hAnsi="Times New Roman"/>
          <w:color w:val="auto"/>
          <w:sz w:val="28"/>
          <w:szCs w:val="28"/>
        </w:rPr>
        <w:t>й</w:t>
      </w:r>
      <w:r w:rsidR="00814EE2" w:rsidRPr="000010AB">
        <w:rPr>
          <w:rStyle w:val="12"/>
          <w:rFonts w:ascii="Times New Roman" w:hAnsi="Times New Roman"/>
          <w:color w:val="auto"/>
          <w:sz w:val="28"/>
          <w:szCs w:val="28"/>
        </w:rPr>
        <w:t>, с которыми Организация заключила договоры возмездного оказания услуг;</w:t>
      </w:r>
    </w:p>
    <w:p w:rsidR="00E77ACE" w:rsidRPr="000010AB" w:rsidRDefault="00D63461"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2</w:t>
      </w:r>
      <w:r w:rsidR="00925549" w:rsidRPr="000010AB">
        <w:rPr>
          <w:rStyle w:val="12"/>
          <w:rFonts w:ascii="Times New Roman" w:hAnsi="Times New Roman"/>
          <w:color w:val="auto"/>
          <w:sz w:val="28"/>
          <w:szCs w:val="28"/>
        </w:rPr>
        <w:t>) материально-техническое обеспечение (приобретение полиграфической продукции,</w:t>
      </w:r>
      <w:r w:rsidRPr="000010AB">
        <w:rPr>
          <w:rFonts w:ascii="Times New Roman" w:hAnsi="Times New Roman"/>
          <w:color w:val="auto"/>
          <w:sz w:val="28"/>
          <w:szCs w:val="28"/>
        </w:rPr>
        <w:t xml:space="preserve"> </w:t>
      </w:r>
      <w:r w:rsidRPr="000010AB">
        <w:rPr>
          <w:rStyle w:val="12"/>
          <w:rFonts w:ascii="Times New Roman" w:hAnsi="Times New Roman"/>
          <w:color w:val="auto"/>
          <w:sz w:val="28"/>
          <w:szCs w:val="28"/>
        </w:rPr>
        <w:t>комплектующих материалов к компьютерной технике и оргтехнике, программного обеспечения, канцелярских товаров</w:t>
      </w:r>
      <w:r w:rsidR="0095212D" w:rsidRPr="000010AB">
        <w:rPr>
          <w:rStyle w:val="12"/>
          <w:rFonts w:ascii="Times New Roman" w:hAnsi="Times New Roman"/>
          <w:color w:val="auto"/>
          <w:sz w:val="28"/>
          <w:szCs w:val="28"/>
        </w:rPr>
        <w:t>);</w:t>
      </w:r>
    </w:p>
    <w:p w:rsidR="00D63461" w:rsidRPr="000010AB" w:rsidRDefault="00D63461" w:rsidP="007400DF">
      <w:pPr>
        <w:spacing w:after="0" w:line="240" w:lineRule="auto"/>
        <w:ind w:firstLine="709"/>
        <w:jc w:val="both"/>
        <w:rPr>
          <w:rStyle w:val="12"/>
          <w:rFonts w:ascii="Times New Roman" w:hAnsi="Times New Roman"/>
          <w:color w:val="auto"/>
          <w:sz w:val="28"/>
          <w:szCs w:val="28"/>
        </w:rPr>
      </w:pPr>
      <w:r w:rsidRPr="000010AB">
        <w:rPr>
          <w:rStyle w:val="12"/>
          <w:rFonts w:ascii="Times New Roman" w:hAnsi="Times New Roman"/>
          <w:color w:val="auto"/>
          <w:sz w:val="28"/>
          <w:szCs w:val="28"/>
        </w:rPr>
        <w:t>3</w:t>
      </w:r>
      <w:r w:rsidR="0095212D" w:rsidRPr="000010AB">
        <w:rPr>
          <w:rStyle w:val="12"/>
          <w:rFonts w:ascii="Times New Roman" w:hAnsi="Times New Roman"/>
          <w:color w:val="auto"/>
          <w:sz w:val="28"/>
          <w:szCs w:val="28"/>
        </w:rPr>
        <w:t xml:space="preserve">) </w:t>
      </w:r>
      <w:r w:rsidRPr="000010AB">
        <w:rPr>
          <w:rStyle w:val="12"/>
          <w:rFonts w:ascii="Times New Roman" w:hAnsi="Times New Roman"/>
          <w:color w:val="auto"/>
          <w:sz w:val="28"/>
          <w:szCs w:val="28"/>
        </w:rPr>
        <w:t>оплата услуг связи, услуг банка по расчетно-кассовому обслуживанию, услуг по разработке, техническому сопровождению и ведению сайта и социальных сетей получателя субсидии;</w:t>
      </w:r>
    </w:p>
    <w:p w:rsidR="004D4062" w:rsidRPr="000010AB" w:rsidRDefault="00D63461" w:rsidP="007400DF">
      <w:pPr>
        <w:spacing w:after="0" w:line="240" w:lineRule="auto"/>
        <w:ind w:firstLine="709"/>
        <w:jc w:val="both"/>
        <w:rPr>
          <w:rStyle w:val="12"/>
          <w:rFonts w:ascii="Times New Roman" w:hAnsi="Times New Roman"/>
          <w:color w:val="auto"/>
          <w:sz w:val="28"/>
          <w:szCs w:val="28"/>
        </w:rPr>
      </w:pPr>
      <w:r w:rsidRPr="000010AB">
        <w:rPr>
          <w:rStyle w:val="12"/>
          <w:rFonts w:ascii="Times New Roman" w:hAnsi="Times New Roman"/>
          <w:color w:val="auto"/>
          <w:sz w:val="28"/>
          <w:szCs w:val="28"/>
        </w:rPr>
        <w:t>4</w:t>
      </w:r>
      <w:r w:rsidR="004D4062" w:rsidRPr="000010AB">
        <w:rPr>
          <w:rStyle w:val="12"/>
          <w:rFonts w:ascii="Times New Roman" w:hAnsi="Times New Roman"/>
          <w:color w:val="auto"/>
          <w:sz w:val="28"/>
          <w:szCs w:val="28"/>
        </w:rPr>
        <w:t xml:space="preserve">) </w:t>
      </w:r>
      <w:r w:rsidRPr="000010AB">
        <w:rPr>
          <w:rStyle w:val="12"/>
          <w:rFonts w:ascii="Times New Roman" w:hAnsi="Times New Roman"/>
          <w:color w:val="auto"/>
          <w:sz w:val="28"/>
          <w:szCs w:val="28"/>
        </w:rPr>
        <w:t xml:space="preserve">оплата коммунальных услуг и </w:t>
      </w:r>
      <w:r w:rsidR="004D4062" w:rsidRPr="000010AB">
        <w:rPr>
          <w:rStyle w:val="12"/>
          <w:rFonts w:ascii="Times New Roman" w:hAnsi="Times New Roman"/>
          <w:color w:val="auto"/>
          <w:sz w:val="28"/>
          <w:szCs w:val="28"/>
        </w:rPr>
        <w:t>аренд</w:t>
      </w:r>
      <w:r w:rsidRPr="000010AB">
        <w:rPr>
          <w:rStyle w:val="12"/>
          <w:rFonts w:ascii="Times New Roman" w:hAnsi="Times New Roman"/>
          <w:color w:val="auto"/>
          <w:sz w:val="28"/>
          <w:szCs w:val="28"/>
        </w:rPr>
        <w:t>ы</w:t>
      </w:r>
      <w:r w:rsidR="004D4062" w:rsidRPr="000010AB">
        <w:rPr>
          <w:rStyle w:val="12"/>
          <w:rFonts w:ascii="Times New Roman" w:hAnsi="Times New Roman"/>
          <w:color w:val="auto"/>
          <w:sz w:val="28"/>
          <w:szCs w:val="28"/>
        </w:rPr>
        <w:t xml:space="preserve"> помещения</w:t>
      </w:r>
      <w:r w:rsidRPr="000010AB">
        <w:rPr>
          <w:rStyle w:val="12"/>
          <w:rFonts w:ascii="Times New Roman" w:hAnsi="Times New Roman"/>
          <w:color w:val="auto"/>
          <w:sz w:val="28"/>
          <w:szCs w:val="28"/>
        </w:rPr>
        <w:t>, необходимого для проведения мероприятий</w:t>
      </w:r>
      <w:r w:rsidR="00F21740" w:rsidRPr="000010AB">
        <w:rPr>
          <w:rStyle w:val="12"/>
          <w:rFonts w:ascii="Times New Roman" w:hAnsi="Times New Roman"/>
          <w:color w:val="auto"/>
          <w:sz w:val="28"/>
          <w:szCs w:val="28"/>
        </w:rPr>
        <w:t>.</w:t>
      </w:r>
    </w:p>
    <w:bookmarkEnd w:id="2"/>
    <w:p w:rsidR="00E77ACE" w:rsidRPr="000010AB" w:rsidRDefault="00512C8C"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7</w:t>
      </w:r>
      <w:r w:rsidR="00925549" w:rsidRPr="000010AB">
        <w:rPr>
          <w:rStyle w:val="12"/>
          <w:rFonts w:ascii="Times New Roman" w:hAnsi="Times New Roman"/>
          <w:color w:val="auto"/>
          <w:sz w:val="28"/>
          <w:szCs w:val="28"/>
        </w:rPr>
        <w:t xml:space="preserve">. Условием предоставления субсидии является соответствие получателя субсидии на первое число месяца, в котором подаются указанные в части </w:t>
      </w:r>
      <w:r w:rsidRPr="000010AB">
        <w:rPr>
          <w:rStyle w:val="12"/>
          <w:rFonts w:ascii="Times New Roman" w:hAnsi="Times New Roman"/>
          <w:color w:val="auto"/>
          <w:sz w:val="28"/>
          <w:szCs w:val="28"/>
        </w:rPr>
        <w:t>8</w:t>
      </w:r>
      <w:r w:rsidR="00925549" w:rsidRPr="000010AB">
        <w:rPr>
          <w:rStyle w:val="12"/>
          <w:rFonts w:ascii="Times New Roman" w:hAnsi="Times New Roman"/>
          <w:color w:val="auto"/>
          <w:sz w:val="28"/>
          <w:szCs w:val="28"/>
        </w:rPr>
        <w:t xml:space="preserve"> настоящего Порядка документы для получения субсидии, следующим требованиям: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7) у получателя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8)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w:t>
      </w:r>
    </w:p>
    <w:p w:rsidR="00E77ACE" w:rsidRPr="000010AB" w:rsidRDefault="00925549"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9) в реестре дисквалифицированных лиц отсутствуют сведения о дисквалифицированном руководителе или главном бухгалтере получателя субсидии. </w:t>
      </w:r>
    </w:p>
    <w:p w:rsidR="00232DE6" w:rsidRPr="000010AB" w:rsidRDefault="00512C8C"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8</w:t>
      </w:r>
      <w:r w:rsidR="00925549" w:rsidRPr="000010AB">
        <w:rPr>
          <w:rStyle w:val="12"/>
          <w:rFonts w:ascii="Times New Roman" w:hAnsi="Times New Roman"/>
          <w:color w:val="auto"/>
          <w:sz w:val="28"/>
          <w:szCs w:val="28"/>
        </w:rPr>
        <w:t xml:space="preserve">. </w:t>
      </w:r>
      <w:r w:rsidR="00232DE6" w:rsidRPr="000010AB">
        <w:rPr>
          <w:rFonts w:ascii="Times New Roman" w:hAnsi="Times New Roman"/>
          <w:color w:val="auto"/>
          <w:sz w:val="28"/>
          <w:szCs w:val="28"/>
        </w:rPr>
        <w:t>Для получения субсидии получатель субсидии не позднее 1 сентября текущего финансового года представляет в Министерство нарочно, подписанные и (или) заверенные руководителем получателя субсидии (уполномоченным им лицом), следующие документы:</w:t>
      </w:r>
    </w:p>
    <w:p w:rsidR="00D63461" w:rsidRPr="000010AB" w:rsidRDefault="00232DE6"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1) </w:t>
      </w:r>
      <w:r w:rsidR="00D63461" w:rsidRPr="000010AB">
        <w:rPr>
          <w:rFonts w:ascii="Times New Roman" w:hAnsi="Times New Roman" w:cs="Times New Roman"/>
          <w:sz w:val="28"/>
          <w:szCs w:val="28"/>
        </w:rPr>
        <w:t>заявление на предоставление субсидии в произвольной форме с указанием расчетного или корреспондентского счета получателя субсидии, открытого в учреждениях Центрального банка Российской Федерации или кредитных организаций, на который в соответствии с бюджетным законодательством Российской Федерации перечисляется субсидия;</w:t>
      </w:r>
    </w:p>
    <w:p w:rsidR="00512C8C"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2) копии действ</w:t>
      </w:r>
      <w:r w:rsidR="00512C8C" w:rsidRPr="000010AB">
        <w:rPr>
          <w:rFonts w:ascii="Times New Roman" w:hAnsi="Times New Roman"/>
          <w:color w:val="auto"/>
          <w:sz w:val="28"/>
          <w:szCs w:val="28"/>
        </w:rPr>
        <w:t>ующих учредительных документов;</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 xml:space="preserve">3) справку о соответствии получателя субсидии требованиям, установленным </w:t>
      </w:r>
      <w:hyperlink r:id="rId10" w:history="1">
        <w:r w:rsidRPr="000010AB">
          <w:rPr>
            <w:rFonts w:ascii="Times New Roman" w:hAnsi="Times New Roman"/>
            <w:color w:val="auto"/>
            <w:sz w:val="28"/>
            <w:szCs w:val="28"/>
          </w:rPr>
          <w:t xml:space="preserve">частью </w:t>
        </w:r>
      </w:hyperlink>
      <w:r w:rsidR="00254F0B" w:rsidRPr="000010AB">
        <w:rPr>
          <w:rFonts w:ascii="Times New Roman" w:hAnsi="Times New Roman"/>
          <w:color w:val="auto"/>
          <w:sz w:val="28"/>
          <w:szCs w:val="28"/>
        </w:rPr>
        <w:t>7</w:t>
      </w:r>
      <w:r w:rsidRPr="000010AB">
        <w:rPr>
          <w:rFonts w:ascii="Times New Roman" w:hAnsi="Times New Roman"/>
          <w:color w:val="auto"/>
          <w:sz w:val="28"/>
          <w:szCs w:val="28"/>
        </w:rPr>
        <w:t xml:space="preserve"> настоящего Порядка;</w:t>
      </w:r>
    </w:p>
    <w:p w:rsidR="00D63461" w:rsidRPr="000010AB" w:rsidRDefault="00232DE6"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4) </w:t>
      </w:r>
      <w:r w:rsidR="00D63461" w:rsidRPr="000010AB">
        <w:rPr>
          <w:rFonts w:ascii="Times New Roman" w:hAnsi="Times New Roman" w:cs="Times New Roman"/>
          <w:sz w:val="28"/>
          <w:szCs w:val="28"/>
        </w:rPr>
        <w:t>перечень расходов, источником финансового обеспечения которых является субсидия, и предполагаемый размер субсидии по форме, утвержденной Министерством;</w:t>
      </w:r>
    </w:p>
    <w:p w:rsidR="00D63461" w:rsidRPr="000010AB" w:rsidRDefault="00D63461"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5) предложения по не менее чем 3 мероприятиям (контрольным точкам), реализуемых в целях достижения результата предоставления субсидии, оформленные в произвольной форме, для их дальнейшего включения Министерством в проект Соглашения.</w:t>
      </w:r>
    </w:p>
    <w:p w:rsidR="00E77ACE" w:rsidRPr="000010AB" w:rsidRDefault="00512C8C"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9</w:t>
      </w:r>
      <w:r w:rsidR="00925549" w:rsidRPr="000010AB">
        <w:rPr>
          <w:rStyle w:val="12"/>
          <w:rFonts w:ascii="Times New Roman" w:hAnsi="Times New Roman"/>
          <w:color w:val="auto"/>
          <w:sz w:val="28"/>
          <w:szCs w:val="28"/>
        </w:rPr>
        <w:t xml:space="preserve">. Документы, указанные в части </w:t>
      </w:r>
      <w:r w:rsidRPr="000010AB">
        <w:rPr>
          <w:rStyle w:val="12"/>
          <w:rFonts w:ascii="Times New Roman" w:hAnsi="Times New Roman"/>
          <w:color w:val="auto"/>
          <w:sz w:val="28"/>
          <w:szCs w:val="28"/>
        </w:rPr>
        <w:t>8</w:t>
      </w:r>
      <w:r w:rsidR="00925549" w:rsidRPr="000010AB">
        <w:rPr>
          <w:rStyle w:val="12"/>
          <w:rFonts w:ascii="Times New Roman" w:hAnsi="Times New Roman"/>
          <w:color w:val="auto"/>
          <w:sz w:val="28"/>
          <w:szCs w:val="28"/>
        </w:rPr>
        <w:t xml:space="preserve"> настоящего Порядка, подлежат обязательной регистрации в день их поступления в Министерство.</w:t>
      </w:r>
    </w:p>
    <w:p w:rsidR="00232DE6" w:rsidRPr="000010AB" w:rsidRDefault="00512C8C" w:rsidP="007400DF">
      <w:pPr>
        <w:autoSpaceDE w:val="0"/>
        <w:autoSpaceDN w:val="0"/>
        <w:adjustRightInd w:val="0"/>
        <w:spacing w:after="0" w:line="240" w:lineRule="auto"/>
        <w:ind w:firstLine="709"/>
        <w:jc w:val="both"/>
        <w:rPr>
          <w:rFonts w:ascii="Times New Roman" w:hAnsi="Times New Roman"/>
          <w:color w:val="auto"/>
          <w:sz w:val="28"/>
          <w:szCs w:val="28"/>
        </w:rPr>
      </w:pPr>
      <w:bookmarkStart w:id="3" w:name="Par0"/>
      <w:bookmarkEnd w:id="3"/>
      <w:r w:rsidRPr="000010AB">
        <w:rPr>
          <w:rFonts w:ascii="Times New Roman" w:hAnsi="Times New Roman"/>
          <w:color w:val="auto"/>
          <w:sz w:val="28"/>
          <w:szCs w:val="28"/>
        </w:rPr>
        <w:t>10</w:t>
      </w:r>
      <w:r w:rsidR="00232DE6" w:rsidRPr="000010AB">
        <w:rPr>
          <w:rFonts w:ascii="Times New Roman" w:hAnsi="Times New Roman"/>
          <w:color w:val="auto"/>
          <w:sz w:val="28"/>
          <w:szCs w:val="28"/>
        </w:rPr>
        <w:t xml:space="preserve">. Министерство в течение 8 рабочих дней со дня регистрации документов, указанных в </w:t>
      </w:r>
      <w:hyperlink r:id="rId11" w:history="1">
        <w:r w:rsidR="00232DE6" w:rsidRPr="000010AB">
          <w:rPr>
            <w:rFonts w:ascii="Times New Roman" w:hAnsi="Times New Roman"/>
            <w:color w:val="auto"/>
            <w:sz w:val="28"/>
            <w:szCs w:val="28"/>
          </w:rPr>
          <w:t xml:space="preserve">части </w:t>
        </w:r>
      </w:hyperlink>
      <w:r w:rsidRPr="000010AB">
        <w:rPr>
          <w:rFonts w:ascii="Times New Roman" w:hAnsi="Times New Roman"/>
          <w:color w:val="auto"/>
          <w:sz w:val="28"/>
          <w:szCs w:val="28"/>
        </w:rPr>
        <w:t>8</w:t>
      </w:r>
      <w:r w:rsidR="00232DE6" w:rsidRPr="000010AB">
        <w:rPr>
          <w:rFonts w:ascii="Times New Roman" w:hAnsi="Times New Roman"/>
          <w:color w:val="auto"/>
          <w:sz w:val="28"/>
          <w:szCs w:val="28"/>
        </w:rPr>
        <w:t xml:space="preserve"> настоящего Порядка, рассматривает полноту и достоверность содержащихся в документах сведений, осуществляет проверку получателя субсидии на соответствие требованиям, установленным </w:t>
      </w:r>
      <w:hyperlink r:id="rId12" w:history="1">
        <w:r w:rsidR="00232DE6" w:rsidRPr="000010AB">
          <w:rPr>
            <w:rFonts w:ascii="Times New Roman" w:hAnsi="Times New Roman"/>
            <w:color w:val="auto"/>
            <w:sz w:val="28"/>
            <w:szCs w:val="28"/>
          </w:rPr>
          <w:t xml:space="preserve">частью </w:t>
        </w:r>
      </w:hyperlink>
      <w:r w:rsidRPr="000010AB">
        <w:rPr>
          <w:rFonts w:ascii="Times New Roman" w:hAnsi="Times New Roman"/>
          <w:color w:val="auto"/>
          <w:sz w:val="28"/>
          <w:szCs w:val="28"/>
        </w:rPr>
        <w:t>7</w:t>
      </w:r>
      <w:r w:rsidR="00232DE6" w:rsidRPr="000010AB">
        <w:rPr>
          <w:rFonts w:ascii="Times New Roman" w:hAnsi="Times New Roman"/>
          <w:color w:val="auto"/>
          <w:sz w:val="28"/>
          <w:szCs w:val="28"/>
        </w:rPr>
        <w:t xml:space="preserve"> настоящего Порядка, посредством получения сведений и информации, размещенной в форме открытых данных на официальных сайтах уполномоченных государственных органов в сети </w:t>
      </w:r>
      <w:r w:rsidRPr="000010AB">
        <w:rPr>
          <w:rFonts w:ascii="Times New Roman" w:hAnsi="Times New Roman"/>
          <w:color w:val="auto"/>
          <w:sz w:val="28"/>
          <w:szCs w:val="28"/>
        </w:rPr>
        <w:t>«</w:t>
      </w:r>
      <w:r w:rsidR="00232DE6" w:rsidRPr="000010AB">
        <w:rPr>
          <w:rFonts w:ascii="Times New Roman" w:hAnsi="Times New Roman"/>
          <w:color w:val="auto"/>
          <w:sz w:val="28"/>
          <w:szCs w:val="28"/>
        </w:rPr>
        <w:t>Интернет</w:t>
      </w:r>
      <w:r w:rsidRPr="000010AB">
        <w:rPr>
          <w:rFonts w:ascii="Times New Roman" w:hAnsi="Times New Roman"/>
          <w:color w:val="auto"/>
          <w:sz w:val="28"/>
          <w:szCs w:val="28"/>
        </w:rPr>
        <w:t>»</w:t>
      </w:r>
      <w:r w:rsidR="00232DE6" w:rsidRPr="000010AB">
        <w:rPr>
          <w:rFonts w:ascii="Times New Roman" w:hAnsi="Times New Roman"/>
          <w:color w:val="auto"/>
          <w:sz w:val="28"/>
          <w:szCs w:val="28"/>
        </w:rPr>
        <w:t>,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Получатель субсидии вправе самостоятельно представить в Министерство выписку из Единого государственного реестра юридических лиц, из реестра дисквалифицированных лиц.</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1</w:t>
      </w:r>
      <w:r w:rsidR="00512C8C" w:rsidRPr="000010AB">
        <w:rPr>
          <w:rFonts w:ascii="Times New Roman" w:hAnsi="Times New Roman"/>
          <w:color w:val="auto"/>
          <w:sz w:val="28"/>
          <w:szCs w:val="28"/>
        </w:rPr>
        <w:t>1</w:t>
      </w:r>
      <w:r w:rsidRPr="000010AB">
        <w:rPr>
          <w:rFonts w:ascii="Times New Roman" w:hAnsi="Times New Roman"/>
          <w:color w:val="auto"/>
          <w:sz w:val="28"/>
          <w:szCs w:val="28"/>
        </w:rPr>
        <w:t xml:space="preserve">. Министерство по результатам проверки, указанной в </w:t>
      </w:r>
      <w:hyperlink w:anchor="Par0" w:history="1">
        <w:r w:rsidRPr="000010AB">
          <w:rPr>
            <w:rFonts w:ascii="Times New Roman" w:hAnsi="Times New Roman"/>
            <w:color w:val="auto"/>
            <w:sz w:val="28"/>
            <w:szCs w:val="28"/>
          </w:rPr>
          <w:t xml:space="preserve">части </w:t>
        </w:r>
      </w:hyperlink>
      <w:r w:rsidR="00254F0B" w:rsidRPr="000010AB">
        <w:rPr>
          <w:rFonts w:ascii="Times New Roman" w:hAnsi="Times New Roman"/>
          <w:color w:val="auto"/>
          <w:sz w:val="28"/>
          <w:szCs w:val="28"/>
        </w:rPr>
        <w:t>10</w:t>
      </w:r>
      <w:r w:rsidRPr="000010AB">
        <w:rPr>
          <w:rFonts w:ascii="Times New Roman" w:hAnsi="Times New Roman"/>
          <w:color w:val="auto"/>
          <w:sz w:val="28"/>
          <w:szCs w:val="28"/>
        </w:rPr>
        <w:t xml:space="preserve"> настоящего Порядка, в течение </w:t>
      </w:r>
      <w:r w:rsidR="00512C8C" w:rsidRPr="000010AB">
        <w:rPr>
          <w:rFonts w:ascii="Times New Roman" w:hAnsi="Times New Roman"/>
          <w:color w:val="auto"/>
          <w:sz w:val="28"/>
          <w:szCs w:val="28"/>
        </w:rPr>
        <w:t>4</w:t>
      </w:r>
      <w:r w:rsidRPr="000010AB">
        <w:rPr>
          <w:rFonts w:ascii="Times New Roman" w:hAnsi="Times New Roman"/>
          <w:color w:val="auto"/>
          <w:sz w:val="28"/>
          <w:szCs w:val="28"/>
        </w:rPr>
        <w:t xml:space="preserve"> рабочих дней принимает решение о предоставлении субсидии или об отказе в предоставлении субсидии.</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1</w:t>
      </w:r>
      <w:r w:rsidR="00512C8C" w:rsidRPr="000010AB">
        <w:rPr>
          <w:rFonts w:ascii="Times New Roman" w:hAnsi="Times New Roman"/>
          <w:color w:val="auto"/>
          <w:sz w:val="28"/>
          <w:szCs w:val="28"/>
        </w:rPr>
        <w:t>2</w:t>
      </w:r>
      <w:r w:rsidRPr="000010AB">
        <w:rPr>
          <w:rFonts w:ascii="Times New Roman" w:hAnsi="Times New Roman"/>
          <w:color w:val="auto"/>
          <w:sz w:val="28"/>
          <w:szCs w:val="28"/>
        </w:rPr>
        <w:t>. Основаниями для отказа в предоставлении субсидии являются:</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 xml:space="preserve">1) несоответствие представленных получателем субсидии документов требованиям, установленным </w:t>
      </w:r>
      <w:hyperlink r:id="rId13" w:history="1">
        <w:r w:rsidRPr="000010AB">
          <w:rPr>
            <w:rFonts w:ascii="Times New Roman" w:hAnsi="Times New Roman"/>
            <w:color w:val="auto"/>
            <w:sz w:val="28"/>
            <w:szCs w:val="28"/>
          </w:rPr>
          <w:t xml:space="preserve">частью </w:t>
        </w:r>
      </w:hyperlink>
      <w:r w:rsidR="00512C8C" w:rsidRPr="000010AB">
        <w:rPr>
          <w:rFonts w:ascii="Times New Roman" w:hAnsi="Times New Roman"/>
          <w:color w:val="auto"/>
          <w:sz w:val="28"/>
          <w:szCs w:val="28"/>
        </w:rPr>
        <w:t>8</w:t>
      </w:r>
      <w:r w:rsidRPr="000010AB">
        <w:rPr>
          <w:rFonts w:ascii="Times New Roman" w:hAnsi="Times New Roman"/>
          <w:color w:val="auto"/>
          <w:sz w:val="28"/>
          <w:szCs w:val="28"/>
        </w:rPr>
        <w:t xml:space="preserve"> настоящего Порядка, или непредставление (представление не в полном объеме) указанных документов;</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2) установление факта недостоверности, представленной получателем субсидии информации;</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 xml:space="preserve">3) несоответствие получателя субсидии требованиям, установленным </w:t>
      </w:r>
      <w:hyperlink r:id="rId14" w:history="1">
        <w:r w:rsidRPr="000010AB">
          <w:rPr>
            <w:rFonts w:ascii="Times New Roman" w:hAnsi="Times New Roman"/>
            <w:color w:val="auto"/>
            <w:sz w:val="28"/>
            <w:szCs w:val="28"/>
          </w:rPr>
          <w:t>частью 6</w:t>
        </w:r>
      </w:hyperlink>
      <w:r w:rsidRPr="000010AB">
        <w:rPr>
          <w:rFonts w:ascii="Times New Roman" w:hAnsi="Times New Roman"/>
          <w:color w:val="auto"/>
          <w:sz w:val="28"/>
          <w:szCs w:val="28"/>
        </w:rPr>
        <w:t xml:space="preserve"> настоящего Порядка.</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Fonts w:ascii="Times New Roman" w:hAnsi="Times New Roman"/>
          <w:color w:val="auto"/>
          <w:sz w:val="28"/>
          <w:szCs w:val="28"/>
        </w:rPr>
        <w:t>1</w:t>
      </w:r>
      <w:r w:rsidR="00512C8C" w:rsidRPr="000010AB">
        <w:rPr>
          <w:rFonts w:ascii="Times New Roman" w:hAnsi="Times New Roman"/>
          <w:color w:val="auto"/>
          <w:sz w:val="28"/>
          <w:szCs w:val="28"/>
        </w:rPr>
        <w:t>3</w:t>
      </w:r>
      <w:r w:rsidRPr="000010AB">
        <w:rPr>
          <w:rFonts w:ascii="Times New Roman" w:hAnsi="Times New Roman"/>
          <w:color w:val="auto"/>
          <w:sz w:val="28"/>
          <w:szCs w:val="28"/>
        </w:rPr>
        <w:t>.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w:t>
      </w:r>
    </w:p>
    <w:p w:rsidR="00FF303D" w:rsidRPr="000010AB" w:rsidRDefault="00FF303D"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1</w:t>
      </w:r>
      <w:r w:rsidR="00512C8C" w:rsidRPr="000010AB">
        <w:rPr>
          <w:rStyle w:val="12"/>
          <w:rFonts w:ascii="Times New Roman" w:hAnsi="Times New Roman"/>
          <w:color w:val="auto"/>
          <w:sz w:val="28"/>
          <w:szCs w:val="28"/>
        </w:rPr>
        <w:t>4</w:t>
      </w:r>
      <w:r w:rsidRPr="000010AB">
        <w:rPr>
          <w:rStyle w:val="12"/>
          <w:rFonts w:ascii="Times New Roman" w:hAnsi="Times New Roman"/>
          <w:color w:val="auto"/>
          <w:sz w:val="28"/>
          <w:szCs w:val="28"/>
        </w:rPr>
        <w:t xml:space="preserve">. </w:t>
      </w:r>
      <w:r w:rsidR="00925549" w:rsidRPr="000010AB">
        <w:rPr>
          <w:rStyle w:val="12"/>
          <w:rFonts w:ascii="Times New Roman" w:hAnsi="Times New Roman"/>
          <w:color w:val="auto"/>
          <w:sz w:val="28"/>
          <w:szCs w:val="28"/>
        </w:rPr>
        <w:t>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w:t>
      </w:r>
      <w:r w:rsidRPr="000010AB">
        <w:rPr>
          <w:rStyle w:val="12"/>
          <w:rFonts w:ascii="Times New Roman" w:hAnsi="Times New Roman"/>
          <w:color w:val="auto"/>
          <w:sz w:val="28"/>
          <w:szCs w:val="28"/>
        </w:rPr>
        <w:t xml:space="preserve"> и </w:t>
      </w:r>
      <w:r w:rsidRPr="000010AB">
        <w:rPr>
          <w:rFonts w:ascii="Times New Roman" w:hAnsi="Times New Roman"/>
          <w:color w:val="auto"/>
          <w:sz w:val="28"/>
          <w:szCs w:val="28"/>
        </w:rPr>
        <w:t xml:space="preserve">заключает с получателем субсидии Соглашение на один финансовый год в порядке и сроки, установленные </w:t>
      </w:r>
      <w:hyperlink w:anchor="P131">
        <w:r w:rsidRPr="000010AB">
          <w:rPr>
            <w:rFonts w:ascii="Times New Roman" w:hAnsi="Times New Roman"/>
            <w:color w:val="auto"/>
            <w:sz w:val="28"/>
            <w:szCs w:val="28"/>
          </w:rPr>
          <w:t>частью 1</w:t>
        </w:r>
      </w:hyperlink>
      <w:r w:rsidR="00512C8C" w:rsidRPr="000010AB">
        <w:rPr>
          <w:rFonts w:ascii="Times New Roman" w:hAnsi="Times New Roman"/>
          <w:color w:val="auto"/>
          <w:sz w:val="28"/>
          <w:szCs w:val="28"/>
        </w:rPr>
        <w:t>6</w:t>
      </w:r>
      <w:r w:rsidRPr="000010AB">
        <w:rPr>
          <w:rFonts w:ascii="Times New Roman" w:hAnsi="Times New Roman"/>
          <w:color w:val="auto"/>
          <w:sz w:val="28"/>
          <w:szCs w:val="28"/>
        </w:rPr>
        <w:t xml:space="preserve"> настоящего Порядка.</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w:t>
      </w:r>
      <w:r w:rsidR="00512C8C" w:rsidRPr="000010AB">
        <w:rPr>
          <w:rFonts w:ascii="Times New Roman" w:hAnsi="Times New Roman" w:cs="Times New Roman"/>
          <w:sz w:val="28"/>
          <w:szCs w:val="28"/>
        </w:rPr>
        <w:t>5</w:t>
      </w:r>
      <w:r w:rsidRPr="000010AB">
        <w:rPr>
          <w:rFonts w:ascii="Times New Roman" w:hAnsi="Times New Roman" w:cs="Times New Roman"/>
          <w:sz w:val="28"/>
          <w:szCs w:val="28"/>
        </w:rPr>
        <w:t>. Соглашение, дополнительное соглашение к Соглашению, в том числе дополнительное соглашение о расторжении Соглашения (при необходимости), заключаются в государственной интеграционной информационной системе управления общественными финансами «Электронный бюджет» (далее - ГИИС «Электронный бюджет») в соответствии с типовой формой, утвержденной Министерством финансов Камчатского края.</w:t>
      </w:r>
    </w:p>
    <w:p w:rsidR="00FF303D" w:rsidRPr="000010AB" w:rsidRDefault="00FF303D" w:rsidP="007400DF">
      <w:pPr>
        <w:pStyle w:val="ConsPlusNormal"/>
        <w:ind w:firstLine="709"/>
        <w:jc w:val="both"/>
        <w:rPr>
          <w:rFonts w:ascii="Times New Roman" w:hAnsi="Times New Roman" w:cs="Times New Roman"/>
          <w:sz w:val="28"/>
          <w:szCs w:val="28"/>
        </w:rPr>
      </w:pPr>
      <w:bookmarkStart w:id="4" w:name="P131"/>
      <w:bookmarkEnd w:id="4"/>
      <w:r w:rsidRPr="000010AB">
        <w:rPr>
          <w:rFonts w:ascii="Times New Roman" w:hAnsi="Times New Roman" w:cs="Times New Roman"/>
          <w:sz w:val="28"/>
          <w:szCs w:val="28"/>
        </w:rPr>
        <w:t>1</w:t>
      </w:r>
      <w:r w:rsidR="00512C8C" w:rsidRPr="000010AB">
        <w:rPr>
          <w:rFonts w:ascii="Times New Roman" w:hAnsi="Times New Roman" w:cs="Times New Roman"/>
          <w:sz w:val="28"/>
          <w:szCs w:val="28"/>
        </w:rPr>
        <w:t>6</w:t>
      </w:r>
      <w:r w:rsidRPr="000010AB">
        <w:rPr>
          <w:rFonts w:ascii="Times New Roman" w:hAnsi="Times New Roman" w:cs="Times New Roman"/>
          <w:sz w:val="28"/>
          <w:szCs w:val="28"/>
        </w:rPr>
        <w:t>. Заключение Соглашения осуществляется в следующем порядке и сроки:</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 Министерство в течение 5 рабочих дней со дня принятия решения о предоставлении субсидии размещает проект соглашения в ГИИС «Электронный бюджет»</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 получатель субсидии в течение 5 рабочих дней со дня размещения проекта соглашения в ГИИС «Электронный бюджет» подписывает проект соглашения усиленной квалифицированной электронной подписью. В случае если получатель субсидии не подписал проект соглашения в течение 5 рабочих дней со дня размещения проекта соглашения в ГИИС «Электронный бюджет» усиленной квалифицированной электронной подписью, то такой получатель субсидии признается уклонившимся от заключения соглашения;</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3) Министерство в течение 5 рабочих дней со дня подписания получателем субсидии соглашения, подписывает его со своей стороны в ГИИС «Электронный бюджет» усиленной квалифицированной электронной подписью;</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4) соглашение считается заключенным после подписания его Министерством и получателем субсидии в ГИИС «Электронный бюджет», и регистрации в порядке, установленном органами Федерального казначейства.</w:t>
      </w:r>
    </w:p>
    <w:p w:rsidR="00F21740"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w:t>
      </w:r>
      <w:r w:rsidR="00512C8C" w:rsidRPr="000010AB">
        <w:rPr>
          <w:rFonts w:ascii="Times New Roman" w:hAnsi="Times New Roman" w:cs="Times New Roman"/>
          <w:sz w:val="28"/>
          <w:szCs w:val="28"/>
        </w:rPr>
        <w:t>7</w:t>
      </w:r>
      <w:r w:rsidRPr="000010AB">
        <w:rPr>
          <w:rFonts w:ascii="Times New Roman" w:hAnsi="Times New Roman" w:cs="Times New Roman"/>
          <w:sz w:val="28"/>
          <w:szCs w:val="28"/>
        </w:rPr>
        <w:t xml:space="preserve">. </w:t>
      </w:r>
      <w:r w:rsidR="00F21740" w:rsidRPr="000010AB">
        <w:rPr>
          <w:rFonts w:ascii="Times New Roman" w:hAnsi="Times New Roman" w:cs="Times New Roman"/>
          <w:sz w:val="28"/>
          <w:szCs w:val="28"/>
        </w:rPr>
        <w:t>Обязательными условиями предоставления субсидии являются:</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 включаемые соответственно в Соглашение и договоры (соглашения), заключенные с получателем субсидии:</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а)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проверок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5">
        <w:r w:rsidRPr="000010AB">
          <w:rPr>
            <w:rFonts w:ascii="Times New Roman" w:hAnsi="Times New Roman" w:cs="Times New Roman"/>
            <w:sz w:val="28"/>
            <w:szCs w:val="28"/>
          </w:rPr>
          <w:t>статьями 268</w:t>
        </w:r>
      </w:hyperlink>
      <w:r w:rsidRPr="000010AB">
        <w:rPr>
          <w:rFonts w:ascii="Times New Roman" w:hAnsi="Times New Roman" w:cs="Times New Roman"/>
          <w:sz w:val="28"/>
          <w:szCs w:val="28"/>
          <w:vertAlign w:val="superscript"/>
        </w:rPr>
        <w:t>1</w:t>
      </w:r>
      <w:r w:rsidRPr="000010AB">
        <w:rPr>
          <w:rFonts w:ascii="Times New Roman" w:hAnsi="Times New Roman" w:cs="Times New Roman"/>
          <w:sz w:val="28"/>
          <w:szCs w:val="28"/>
        </w:rPr>
        <w:t xml:space="preserve"> и </w:t>
      </w:r>
      <w:hyperlink r:id="rId16">
        <w:r w:rsidRPr="000010AB">
          <w:rPr>
            <w:rFonts w:ascii="Times New Roman" w:hAnsi="Times New Roman" w:cs="Times New Roman"/>
            <w:sz w:val="28"/>
            <w:szCs w:val="28"/>
          </w:rPr>
          <w:t>269</w:t>
        </w:r>
      </w:hyperlink>
      <w:r w:rsidRPr="000010AB">
        <w:rPr>
          <w:rFonts w:ascii="Times New Roman" w:hAnsi="Times New Roman" w:cs="Times New Roman"/>
          <w:sz w:val="28"/>
          <w:szCs w:val="28"/>
          <w:vertAlign w:val="superscript"/>
        </w:rPr>
        <w:t>2</w:t>
      </w:r>
      <w:r w:rsidRPr="000010AB">
        <w:rPr>
          <w:rFonts w:ascii="Times New Roman" w:hAnsi="Times New Roman" w:cs="Times New Roman"/>
          <w:sz w:val="28"/>
          <w:szCs w:val="28"/>
        </w:rPr>
        <w:t xml:space="preserve"> Бюджетного кодекса Российской Федерации;</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б) 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 включаемые в Соглашение:</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а) согласование новых условий Соглашения или заключение дополнительного соглашения о расторжении Соглашения при </w:t>
      </w:r>
      <w:proofErr w:type="spellStart"/>
      <w:r w:rsidRPr="000010AB">
        <w:rPr>
          <w:rFonts w:ascii="Times New Roman" w:hAnsi="Times New Roman" w:cs="Times New Roman"/>
          <w:sz w:val="28"/>
          <w:szCs w:val="28"/>
        </w:rPr>
        <w:t>недостижении</w:t>
      </w:r>
      <w:proofErr w:type="spellEnd"/>
      <w:r w:rsidRPr="000010AB">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б) принятие получателем субсидии обязательства о достижении значений результата предоставления субсидии;</w:t>
      </w:r>
    </w:p>
    <w:p w:rsidR="00F21740" w:rsidRPr="000010AB" w:rsidRDefault="00F21740"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в) принятие получателем субсидии обязательства о представлении отчетов, предусмотренных </w:t>
      </w:r>
      <w:hyperlink w:anchor="P180">
        <w:r w:rsidRPr="000010AB">
          <w:rPr>
            <w:rFonts w:ascii="Times New Roman" w:hAnsi="Times New Roman" w:cs="Times New Roman"/>
            <w:sz w:val="28"/>
            <w:szCs w:val="28"/>
          </w:rPr>
          <w:t>частью 2</w:t>
        </w:r>
      </w:hyperlink>
      <w:r w:rsidR="007400DF" w:rsidRPr="000010AB">
        <w:rPr>
          <w:rFonts w:ascii="Times New Roman" w:hAnsi="Times New Roman" w:cs="Times New Roman"/>
          <w:sz w:val="28"/>
          <w:szCs w:val="28"/>
        </w:rPr>
        <w:t>3</w:t>
      </w:r>
      <w:r w:rsidRPr="000010AB">
        <w:rPr>
          <w:rFonts w:ascii="Times New Roman" w:hAnsi="Times New Roman" w:cs="Times New Roman"/>
          <w:sz w:val="28"/>
          <w:szCs w:val="28"/>
        </w:rPr>
        <w:t xml:space="preserve"> настоящего Порядка.</w:t>
      </w:r>
    </w:p>
    <w:p w:rsidR="00FF303D" w:rsidRPr="000010AB" w:rsidRDefault="00512C8C"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18</w:t>
      </w:r>
      <w:r w:rsidR="00FF303D" w:rsidRPr="000010AB">
        <w:rPr>
          <w:rFonts w:ascii="Times New Roman" w:hAnsi="Times New Roman" w:cs="Times New Roman"/>
          <w:sz w:val="28"/>
          <w:szCs w:val="28"/>
        </w:rPr>
        <w:t>.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по типовой форме, утвержденной Министерством финансов Камчатского края.</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Министерство в течение 5 рабочих дней после дня принятия решения о заключении дополнительного соглашения к Соглашению, размещает в ГИИС «Электронный бюджет» проект дополнительного соглашения к Соглашению.</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Получатель субсидии в течение 5 рабочих дней со дня размещения проекта дополнительного соглашения к Соглашению в ГИИС «Электронный бюджет», но не позднее 20 декабря текущего финансового года, организует подписание дополнительного соглашения к Соглашению усиленной квалифицированной электронной подписью посредством ГИИС «Электронный бюджет».</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но не позднее 20 декабря текущего финансового года, подписывает его со своей стороны усиленной квалифицированной электронной подписью в ГИИС «Электронный бюджет».</w:t>
      </w:r>
    </w:p>
    <w:p w:rsidR="00FF303D" w:rsidRPr="000010AB" w:rsidRDefault="00512C8C"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19</w:t>
      </w:r>
      <w:r w:rsidR="00FF303D" w:rsidRPr="000010AB">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F21740" w:rsidRPr="000010AB" w:rsidRDefault="00512C8C"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20</w:t>
      </w:r>
      <w:r w:rsidR="00FF303D" w:rsidRPr="000010AB">
        <w:rPr>
          <w:rFonts w:ascii="Times New Roman" w:hAnsi="Times New Roman" w:cs="Times New Roman"/>
          <w:sz w:val="28"/>
          <w:szCs w:val="28"/>
        </w:rPr>
        <w:t xml:space="preserve">. </w:t>
      </w:r>
      <w:r w:rsidR="00F21740" w:rsidRPr="000010AB">
        <w:rPr>
          <w:rFonts w:ascii="Times New Roman" w:hAnsi="Times New Roman" w:cs="Times New Roman"/>
          <w:sz w:val="28"/>
          <w:szCs w:val="28"/>
        </w:rPr>
        <w:t>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организаций, реквизиты которого указаны в Соглашении, в соответствии с планом-графиком перечисления</w:t>
      </w:r>
      <w:r w:rsidR="007400DF" w:rsidRPr="000010AB">
        <w:rPr>
          <w:rFonts w:ascii="Times New Roman" w:hAnsi="Times New Roman" w:cs="Times New Roman"/>
          <w:sz w:val="28"/>
          <w:szCs w:val="28"/>
        </w:rPr>
        <w:t xml:space="preserve"> </w:t>
      </w:r>
      <w:r w:rsidR="00F21740" w:rsidRPr="000010AB">
        <w:rPr>
          <w:rFonts w:ascii="Times New Roman" w:hAnsi="Times New Roman" w:cs="Times New Roman"/>
          <w:sz w:val="28"/>
          <w:szCs w:val="28"/>
        </w:rPr>
        <w:t>субсиди</w:t>
      </w:r>
      <w:r w:rsidR="007400DF" w:rsidRPr="000010AB">
        <w:rPr>
          <w:rFonts w:ascii="Times New Roman" w:hAnsi="Times New Roman" w:cs="Times New Roman"/>
          <w:sz w:val="28"/>
          <w:szCs w:val="28"/>
        </w:rPr>
        <w:t xml:space="preserve">и, установленным в приложении к </w:t>
      </w:r>
      <w:r w:rsidR="00F21740" w:rsidRPr="000010AB">
        <w:rPr>
          <w:rFonts w:ascii="Times New Roman" w:hAnsi="Times New Roman" w:cs="Times New Roman"/>
          <w:sz w:val="28"/>
          <w:szCs w:val="28"/>
        </w:rPr>
        <w:t>Соглашению.</w:t>
      </w:r>
    </w:p>
    <w:p w:rsidR="00232DE6"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w:t>
      </w:r>
      <w:r w:rsidR="00512C8C" w:rsidRPr="000010AB">
        <w:rPr>
          <w:rFonts w:ascii="Times New Roman" w:hAnsi="Times New Roman" w:cs="Times New Roman"/>
          <w:sz w:val="28"/>
          <w:szCs w:val="28"/>
        </w:rPr>
        <w:t>1</w:t>
      </w:r>
      <w:r w:rsidRPr="000010AB">
        <w:rPr>
          <w:rFonts w:ascii="Times New Roman" w:hAnsi="Times New Roman" w:cs="Times New Roman"/>
          <w:sz w:val="28"/>
          <w:szCs w:val="28"/>
        </w:rPr>
        <w:t xml:space="preserve">. </w:t>
      </w:r>
      <w:bookmarkStart w:id="5" w:name="P178"/>
      <w:bookmarkEnd w:id="5"/>
      <w:r w:rsidR="00232DE6" w:rsidRPr="000010AB">
        <w:rPr>
          <w:rFonts w:ascii="Times New Roman" w:hAnsi="Times New Roman" w:cs="Times New Roman"/>
          <w:sz w:val="28"/>
          <w:szCs w:val="28"/>
        </w:rPr>
        <w:t>Субсидия предоставляется получателю субсидии в размере, определенном по следующей формуле:</w:t>
      </w:r>
    </w:p>
    <w:p w:rsidR="00232DE6" w:rsidRPr="000010AB" w:rsidRDefault="00232DE6" w:rsidP="007400DF">
      <w:pPr>
        <w:autoSpaceDE w:val="0"/>
        <w:autoSpaceDN w:val="0"/>
        <w:adjustRightInd w:val="0"/>
        <w:spacing w:after="0" w:line="240" w:lineRule="auto"/>
        <w:ind w:firstLine="709"/>
        <w:jc w:val="both"/>
        <w:outlineLvl w:val="0"/>
        <w:rPr>
          <w:rFonts w:ascii="Times New Roman" w:hAnsi="Times New Roman"/>
          <w:color w:val="auto"/>
          <w:sz w:val="28"/>
          <w:szCs w:val="28"/>
        </w:rPr>
      </w:pPr>
    </w:p>
    <w:p w:rsidR="00232DE6" w:rsidRPr="000010AB" w:rsidRDefault="00232DE6" w:rsidP="007400DF">
      <w:pPr>
        <w:autoSpaceDE w:val="0"/>
        <w:autoSpaceDN w:val="0"/>
        <w:adjustRightInd w:val="0"/>
        <w:spacing w:after="0" w:line="240" w:lineRule="auto"/>
        <w:ind w:firstLine="709"/>
        <w:jc w:val="center"/>
        <w:rPr>
          <w:rFonts w:ascii="Times New Roman" w:hAnsi="Times New Roman"/>
          <w:color w:val="auto"/>
          <w:sz w:val="28"/>
          <w:szCs w:val="28"/>
        </w:rPr>
      </w:pPr>
      <w:proofErr w:type="spellStart"/>
      <w:r w:rsidRPr="000010AB">
        <w:rPr>
          <w:rFonts w:ascii="Times New Roman" w:hAnsi="Times New Roman"/>
          <w:color w:val="auto"/>
          <w:sz w:val="28"/>
          <w:szCs w:val="28"/>
        </w:rPr>
        <w:t>V</w:t>
      </w:r>
      <w:r w:rsidRPr="000010AB">
        <w:rPr>
          <w:rFonts w:ascii="Times New Roman" w:hAnsi="Times New Roman"/>
          <w:color w:val="auto"/>
          <w:sz w:val="28"/>
          <w:szCs w:val="28"/>
          <w:vertAlign w:val="subscript"/>
        </w:rPr>
        <w:t>субсидии</w:t>
      </w:r>
      <w:proofErr w:type="spellEnd"/>
      <w:r w:rsidRPr="000010AB">
        <w:rPr>
          <w:rFonts w:ascii="Times New Roman" w:hAnsi="Times New Roman"/>
          <w:color w:val="auto"/>
          <w:sz w:val="28"/>
          <w:szCs w:val="28"/>
        </w:rPr>
        <w:t xml:space="preserve"> = SUM </w:t>
      </w:r>
      <w:r w:rsidR="00F21740" w:rsidRPr="000010AB">
        <w:rPr>
          <w:rFonts w:ascii="Times New Roman" w:hAnsi="Times New Roman"/>
          <w:color w:val="auto"/>
          <w:sz w:val="28"/>
          <w:szCs w:val="28"/>
        </w:rPr>
        <w:t xml:space="preserve">(ОТ+МТ+ОУ+ОК) </w:t>
      </w:r>
      <w:proofErr w:type="gramStart"/>
      <w:r w:rsidR="00F21740" w:rsidRPr="000010AB">
        <w:rPr>
          <w:rFonts w:ascii="Times New Roman" w:hAnsi="Times New Roman"/>
          <w:color w:val="auto"/>
          <w:sz w:val="28"/>
          <w:szCs w:val="28"/>
        </w:rPr>
        <w:t>&lt; 700</w:t>
      </w:r>
      <w:proofErr w:type="gramEnd"/>
      <w:r w:rsidR="00F21740" w:rsidRPr="000010AB">
        <w:rPr>
          <w:rFonts w:ascii="Times New Roman" w:hAnsi="Times New Roman"/>
          <w:color w:val="auto"/>
          <w:sz w:val="28"/>
          <w:szCs w:val="28"/>
        </w:rPr>
        <w:t>,00</w:t>
      </w:r>
      <w:r w:rsidRPr="000010AB">
        <w:rPr>
          <w:rFonts w:ascii="Times New Roman" w:hAnsi="Times New Roman"/>
          <w:color w:val="auto"/>
          <w:sz w:val="28"/>
          <w:szCs w:val="28"/>
        </w:rPr>
        <w:t xml:space="preserve"> тыс. рублей, где:</w:t>
      </w: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p>
    <w:p w:rsidR="00232DE6" w:rsidRPr="000010AB" w:rsidRDefault="00232DE6" w:rsidP="007400DF">
      <w:pPr>
        <w:autoSpaceDE w:val="0"/>
        <w:autoSpaceDN w:val="0"/>
        <w:adjustRightInd w:val="0"/>
        <w:spacing w:after="0" w:line="240" w:lineRule="auto"/>
        <w:ind w:firstLine="709"/>
        <w:jc w:val="both"/>
        <w:rPr>
          <w:rFonts w:ascii="Times New Roman" w:hAnsi="Times New Roman"/>
          <w:color w:val="auto"/>
          <w:sz w:val="28"/>
          <w:szCs w:val="28"/>
        </w:rPr>
      </w:pPr>
      <w:proofErr w:type="spellStart"/>
      <w:r w:rsidRPr="000010AB">
        <w:rPr>
          <w:rFonts w:ascii="Times New Roman" w:hAnsi="Times New Roman"/>
          <w:color w:val="auto"/>
          <w:sz w:val="28"/>
          <w:szCs w:val="28"/>
        </w:rPr>
        <w:t>V</w:t>
      </w:r>
      <w:r w:rsidRPr="000010AB">
        <w:rPr>
          <w:rFonts w:ascii="Times New Roman" w:hAnsi="Times New Roman"/>
          <w:color w:val="auto"/>
          <w:sz w:val="28"/>
          <w:szCs w:val="28"/>
          <w:vertAlign w:val="subscript"/>
        </w:rPr>
        <w:t>субсидии</w:t>
      </w:r>
      <w:proofErr w:type="spellEnd"/>
      <w:r w:rsidRPr="000010AB">
        <w:rPr>
          <w:rFonts w:ascii="Times New Roman" w:hAnsi="Times New Roman"/>
          <w:color w:val="auto"/>
          <w:sz w:val="28"/>
          <w:szCs w:val="28"/>
        </w:rPr>
        <w:t xml:space="preserve"> - размер субсидии, предоставляемой получателю субсидии на цели, указанные в настоящем Порядке, не превышающий </w:t>
      </w:r>
      <w:r w:rsidR="00F21740" w:rsidRPr="000010AB">
        <w:rPr>
          <w:rFonts w:ascii="Times New Roman" w:hAnsi="Times New Roman"/>
          <w:color w:val="auto"/>
          <w:sz w:val="28"/>
          <w:szCs w:val="28"/>
        </w:rPr>
        <w:t>700</w:t>
      </w:r>
      <w:r w:rsidRPr="000010AB">
        <w:rPr>
          <w:rFonts w:ascii="Times New Roman" w:hAnsi="Times New Roman"/>
          <w:color w:val="auto"/>
          <w:sz w:val="28"/>
          <w:szCs w:val="28"/>
        </w:rPr>
        <w:t>,00 тыс. рублей;</w:t>
      </w:r>
    </w:p>
    <w:p w:rsidR="00F21740" w:rsidRPr="000010AB" w:rsidRDefault="00F21740" w:rsidP="007400DF">
      <w:pPr>
        <w:autoSpaceDE w:val="0"/>
        <w:autoSpaceDN w:val="0"/>
        <w:adjustRightInd w:val="0"/>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 xml:space="preserve">ОТ – оплата труда и взносы по обязательному социальному страхованию на выплаты по оплате труда работников, в том числе </w:t>
      </w:r>
      <w:r w:rsidRPr="000010AB">
        <w:rPr>
          <w:rFonts w:ascii="Times New Roman" w:hAnsi="Times New Roman"/>
          <w:color w:val="auto"/>
          <w:sz w:val="28"/>
          <w:szCs w:val="28"/>
        </w:rPr>
        <w:t>оплата услуг</w:t>
      </w:r>
      <w:r w:rsidRPr="000010AB">
        <w:rPr>
          <w:rStyle w:val="12"/>
          <w:rFonts w:ascii="Times New Roman" w:hAnsi="Times New Roman"/>
          <w:color w:val="auto"/>
          <w:sz w:val="28"/>
          <w:szCs w:val="28"/>
        </w:rPr>
        <w:t>, оказанных лицами, участвующими в проведении мероприятий, с которыми Организация заключила договоры возмездного оказания услуг;</w:t>
      </w:r>
    </w:p>
    <w:p w:rsidR="00F21740" w:rsidRPr="000010AB" w:rsidRDefault="00F21740" w:rsidP="007400DF">
      <w:pPr>
        <w:spacing w:after="0" w:line="240" w:lineRule="auto"/>
        <w:ind w:firstLine="709"/>
        <w:jc w:val="both"/>
        <w:rPr>
          <w:rFonts w:ascii="Times New Roman" w:hAnsi="Times New Roman"/>
          <w:color w:val="auto"/>
          <w:sz w:val="28"/>
          <w:szCs w:val="28"/>
        </w:rPr>
      </w:pPr>
      <w:r w:rsidRPr="000010AB">
        <w:rPr>
          <w:rStyle w:val="12"/>
          <w:rFonts w:ascii="Times New Roman" w:hAnsi="Times New Roman"/>
          <w:color w:val="auto"/>
          <w:sz w:val="28"/>
          <w:szCs w:val="28"/>
        </w:rPr>
        <w:t>МТ – материально-техническое обеспечение (приобретение полиграфической продукции,</w:t>
      </w:r>
      <w:r w:rsidRPr="000010AB">
        <w:rPr>
          <w:color w:val="auto"/>
        </w:rPr>
        <w:t xml:space="preserve"> </w:t>
      </w:r>
      <w:r w:rsidRPr="000010AB">
        <w:rPr>
          <w:rStyle w:val="12"/>
          <w:rFonts w:ascii="Times New Roman" w:hAnsi="Times New Roman"/>
          <w:color w:val="auto"/>
          <w:sz w:val="28"/>
          <w:szCs w:val="28"/>
        </w:rPr>
        <w:t>комплектующих материалов к компьютерной технике и оргтехнике, программного обеспечения, канцелярских товаров);</w:t>
      </w:r>
    </w:p>
    <w:p w:rsidR="00F21740" w:rsidRPr="000010AB" w:rsidRDefault="00F21740" w:rsidP="007400DF">
      <w:pPr>
        <w:spacing w:after="0" w:line="240" w:lineRule="auto"/>
        <w:ind w:firstLine="709"/>
        <w:jc w:val="both"/>
        <w:rPr>
          <w:rStyle w:val="12"/>
          <w:rFonts w:ascii="Times New Roman" w:hAnsi="Times New Roman"/>
          <w:color w:val="auto"/>
          <w:sz w:val="28"/>
          <w:szCs w:val="28"/>
        </w:rPr>
      </w:pPr>
      <w:r w:rsidRPr="000010AB">
        <w:rPr>
          <w:rStyle w:val="12"/>
          <w:rFonts w:ascii="Times New Roman" w:hAnsi="Times New Roman"/>
          <w:color w:val="auto"/>
          <w:sz w:val="28"/>
          <w:szCs w:val="28"/>
        </w:rPr>
        <w:t>ОУ – оплата услуг связи, услуг банка по расчетно-кассовому обслуживанию, услуг по разработке, техническому сопровождению и ведению сайта и социальных сетей получателя субсидии;</w:t>
      </w:r>
    </w:p>
    <w:p w:rsidR="00F21740" w:rsidRPr="000010AB" w:rsidRDefault="00F21740" w:rsidP="007400DF">
      <w:pPr>
        <w:spacing w:after="0" w:line="240" w:lineRule="auto"/>
        <w:ind w:firstLine="709"/>
        <w:jc w:val="both"/>
        <w:rPr>
          <w:rStyle w:val="12"/>
          <w:rFonts w:ascii="Times New Roman" w:hAnsi="Times New Roman"/>
          <w:color w:val="auto"/>
          <w:sz w:val="28"/>
          <w:szCs w:val="28"/>
        </w:rPr>
      </w:pPr>
      <w:r w:rsidRPr="000010AB">
        <w:rPr>
          <w:rStyle w:val="12"/>
          <w:rFonts w:ascii="Times New Roman" w:hAnsi="Times New Roman"/>
          <w:color w:val="auto"/>
          <w:sz w:val="28"/>
          <w:szCs w:val="28"/>
        </w:rPr>
        <w:t>ОК – оплата коммунальных услуг и аренды помещения, необходимого для проведения мероприятий.</w:t>
      </w:r>
    </w:p>
    <w:p w:rsidR="007400DF"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w:t>
      </w:r>
      <w:r w:rsidR="00512C8C" w:rsidRPr="000010AB">
        <w:rPr>
          <w:rFonts w:ascii="Times New Roman" w:hAnsi="Times New Roman" w:cs="Times New Roman"/>
          <w:sz w:val="28"/>
          <w:szCs w:val="28"/>
        </w:rPr>
        <w:t>2</w:t>
      </w:r>
      <w:r w:rsidRPr="000010AB">
        <w:rPr>
          <w:rFonts w:ascii="Times New Roman" w:hAnsi="Times New Roman" w:cs="Times New Roman"/>
          <w:sz w:val="28"/>
          <w:szCs w:val="28"/>
        </w:rPr>
        <w:t xml:space="preserve">. </w:t>
      </w:r>
      <w:r w:rsidR="007400DF" w:rsidRPr="000010AB">
        <w:rPr>
          <w:rFonts w:ascii="Times New Roman" w:hAnsi="Times New Roman" w:cs="Times New Roman"/>
          <w:sz w:val="28"/>
          <w:szCs w:val="28"/>
        </w:rPr>
        <w:t>Результатом предоставления субсидии по состоянию на 31 декабря года, в котором предоставлялась субсидия (далее - результат) является проведение мероприятий по социальной и культурной интеграции мигрантов в принимающее сообщество (количество мероприятий по социальной и культурной интеграции мигрантов в принимающее сообщество; количество участников мероприятий по социальной и культурной интеграции мигрантов в принимающее сообщество).</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Значение результата предоставления субсидии устанавливаются Соглашением.</w:t>
      </w:r>
    </w:p>
    <w:p w:rsidR="007400DF" w:rsidRPr="000010AB" w:rsidRDefault="00FF303D" w:rsidP="007400DF">
      <w:pPr>
        <w:pStyle w:val="ConsPlusNormal"/>
        <w:ind w:firstLine="709"/>
        <w:jc w:val="both"/>
        <w:rPr>
          <w:rFonts w:ascii="Times New Roman" w:hAnsi="Times New Roman" w:cs="Times New Roman"/>
          <w:sz w:val="28"/>
          <w:szCs w:val="28"/>
        </w:rPr>
      </w:pPr>
      <w:bookmarkStart w:id="6" w:name="P180"/>
      <w:bookmarkEnd w:id="6"/>
      <w:r w:rsidRPr="000010AB">
        <w:rPr>
          <w:rFonts w:ascii="Times New Roman" w:hAnsi="Times New Roman" w:cs="Times New Roman"/>
          <w:sz w:val="28"/>
          <w:szCs w:val="28"/>
        </w:rPr>
        <w:t>2</w:t>
      </w:r>
      <w:r w:rsidR="00512C8C" w:rsidRPr="000010AB">
        <w:rPr>
          <w:rFonts w:ascii="Times New Roman" w:hAnsi="Times New Roman" w:cs="Times New Roman"/>
          <w:sz w:val="28"/>
          <w:szCs w:val="28"/>
        </w:rPr>
        <w:t>3</w:t>
      </w:r>
      <w:r w:rsidRPr="000010AB">
        <w:rPr>
          <w:rFonts w:ascii="Times New Roman" w:hAnsi="Times New Roman" w:cs="Times New Roman"/>
          <w:sz w:val="28"/>
          <w:szCs w:val="28"/>
        </w:rPr>
        <w:t xml:space="preserve">. </w:t>
      </w:r>
      <w:r w:rsidR="007400DF" w:rsidRPr="000010AB">
        <w:rPr>
          <w:rFonts w:ascii="Times New Roman" w:hAnsi="Times New Roman" w:cs="Times New Roman"/>
          <w:sz w:val="28"/>
          <w:szCs w:val="28"/>
        </w:rPr>
        <w:t>Получатель субсидии еж</w:t>
      </w:r>
      <w:r w:rsidR="000A6318">
        <w:rPr>
          <w:rFonts w:ascii="Times New Roman" w:hAnsi="Times New Roman" w:cs="Times New Roman"/>
          <w:sz w:val="28"/>
          <w:szCs w:val="28"/>
        </w:rPr>
        <w:t>еквартально не позднее 10</w:t>
      </w:r>
      <w:r w:rsidR="007400DF" w:rsidRPr="000010AB">
        <w:rPr>
          <w:rFonts w:ascii="Times New Roman" w:hAnsi="Times New Roman" w:cs="Times New Roman"/>
          <w:sz w:val="28"/>
          <w:szCs w:val="28"/>
        </w:rPr>
        <w:t xml:space="preserve"> рабочего дня, следующего за отчетным кварталом, представляет в ГИИС «Электронный бюджет» по формам, определенным типовыми формами соглашений, установленными Министерством финансов Российской Федерации, следующие отчеты:</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1) отчет о достижении значения результата предоставления субсидии, установленного </w:t>
      </w:r>
      <w:hyperlink w:anchor="P178">
        <w:r w:rsidRPr="000010AB">
          <w:rPr>
            <w:rFonts w:ascii="Times New Roman" w:hAnsi="Times New Roman" w:cs="Times New Roman"/>
            <w:sz w:val="28"/>
            <w:szCs w:val="28"/>
          </w:rPr>
          <w:t>частью 2</w:t>
        </w:r>
      </w:hyperlink>
      <w:r w:rsidRPr="000010AB">
        <w:rPr>
          <w:rFonts w:ascii="Times New Roman" w:hAnsi="Times New Roman" w:cs="Times New Roman"/>
          <w:sz w:val="28"/>
          <w:szCs w:val="28"/>
        </w:rPr>
        <w:t>2 настоящего Порядка;</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Министерство в течение 10 рабочих дней со дня получения отчетов, указанных в </w:t>
      </w:r>
      <w:hyperlink w:anchor="P180">
        <w:r w:rsidRPr="000010AB">
          <w:rPr>
            <w:rFonts w:ascii="Times New Roman" w:hAnsi="Times New Roman" w:cs="Times New Roman"/>
            <w:sz w:val="28"/>
            <w:szCs w:val="28"/>
          </w:rPr>
          <w:t>части 2</w:t>
        </w:r>
      </w:hyperlink>
      <w:r w:rsidRPr="000010AB">
        <w:rPr>
          <w:rFonts w:ascii="Times New Roman" w:hAnsi="Times New Roman" w:cs="Times New Roman"/>
          <w:sz w:val="28"/>
          <w:szCs w:val="28"/>
        </w:rPr>
        <w:t>3 настоящего Порядка, осуществляет проверку отчетов, устанавливает полноту и достоверность сведений, содержащихся в отчетах.</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Отчет считается принятым после подписания его усиленной квалифицированной электронной подписью руководителя Министерства (уполномоченного им лица) в ГИИС «Электронный бюджет».</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w:t>
      </w:r>
      <w:r w:rsidR="00512C8C" w:rsidRPr="000010AB">
        <w:rPr>
          <w:rFonts w:ascii="Times New Roman" w:hAnsi="Times New Roman" w:cs="Times New Roman"/>
          <w:sz w:val="28"/>
          <w:szCs w:val="28"/>
        </w:rPr>
        <w:t>4</w:t>
      </w:r>
      <w:r w:rsidRPr="000010AB">
        <w:rPr>
          <w:rFonts w:ascii="Times New Roman" w:hAnsi="Times New Roman" w:cs="Times New Roman"/>
          <w:sz w:val="28"/>
          <w:szCs w:val="28"/>
        </w:rPr>
        <w:t xml:space="preserve">. Отчет считается непринятым после направления получателю субсидии протокола, подписанного усиленной квалифицированной электронной подписью руководителя Министерства (уполномоченного им лица) в ГИИС «Электронный бюджет», в связи с непредставлением (представлением не в полном объеме) отчета, некорректным заполнением (не заполнением) получателем субсидии всех обязательных для заполнения граф, предусмотренных в отчете и (или) представлением отчета с нарушением срока, указанного в </w:t>
      </w:r>
      <w:hyperlink w:anchor="P180">
        <w:r w:rsidRPr="000010AB">
          <w:rPr>
            <w:rFonts w:ascii="Times New Roman" w:hAnsi="Times New Roman" w:cs="Times New Roman"/>
            <w:sz w:val="28"/>
            <w:szCs w:val="28"/>
          </w:rPr>
          <w:t>части 2</w:t>
        </w:r>
      </w:hyperlink>
      <w:r w:rsidR="00512C8C" w:rsidRPr="000010AB">
        <w:rPr>
          <w:rFonts w:ascii="Times New Roman" w:hAnsi="Times New Roman" w:cs="Times New Roman"/>
          <w:sz w:val="28"/>
          <w:szCs w:val="28"/>
        </w:rPr>
        <w:t>3</w:t>
      </w:r>
      <w:r w:rsidRPr="000010AB">
        <w:rPr>
          <w:rFonts w:ascii="Times New Roman" w:hAnsi="Times New Roman" w:cs="Times New Roman"/>
          <w:sz w:val="28"/>
          <w:szCs w:val="28"/>
        </w:rPr>
        <w:t xml:space="preserve"> настоящего Порядка.</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Министерство в протоколе, направленном получателю субсидии, устанавливает срок представления скорректированного отчета.</w:t>
      </w:r>
    </w:p>
    <w:p w:rsidR="007400DF"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w:t>
      </w:r>
      <w:r w:rsidR="00512C8C" w:rsidRPr="000010AB">
        <w:rPr>
          <w:rFonts w:ascii="Times New Roman" w:hAnsi="Times New Roman" w:cs="Times New Roman"/>
          <w:sz w:val="28"/>
          <w:szCs w:val="28"/>
        </w:rPr>
        <w:t>5</w:t>
      </w:r>
      <w:r w:rsidRPr="000010AB">
        <w:rPr>
          <w:rFonts w:ascii="Times New Roman" w:hAnsi="Times New Roman" w:cs="Times New Roman"/>
          <w:sz w:val="28"/>
          <w:szCs w:val="28"/>
        </w:rPr>
        <w:t xml:space="preserve">. </w:t>
      </w:r>
      <w:r w:rsidR="007400DF" w:rsidRPr="000010AB">
        <w:rPr>
          <w:rFonts w:ascii="Times New Roman" w:hAnsi="Times New Roman" w:cs="Times New Roman"/>
          <w:sz w:val="28"/>
          <w:szCs w:val="28"/>
        </w:rPr>
        <w:t>Министерство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Министерство осуществляет в отношении получателя субсидии проверки соблюдения им условий и порядка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соответствии со </w:t>
      </w:r>
      <w:hyperlink r:id="rId17">
        <w:r w:rsidRPr="000010AB">
          <w:rPr>
            <w:rFonts w:ascii="Times New Roman" w:hAnsi="Times New Roman" w:cs="Times New Roman"/>
            <w:sz w:val="28"/>
            <w:szCs w:val="28"/>
          </w:rPr>
          <w:t>статьями 268</w:t>
        </w:r>
      </w:hyperlink>
      <w:r w:rsidR="007400DF" w:rsidRPr="000010AB">
        <w:rPr>
          <w:rFonts w:ascii="Times New Roman" w:hAnsi="Times New Roman" w:cs="Times New Roman"/>
          <w:sz w:val="28"/>
          <w:szCs w:val="28"/>
          <w:vertAlign w:val="superscript"/>
        </w:rPr>
        <w:t>1</w:t>
      </w:r>
      <w:r w:rsidRPr="000010AB">
        <w:rPr>
          <w:rFonts w:ascii="Times New Roman" w:hAnsi="Times New Roman" w:cs="Times New Roman"/>
          <w:sz w:val="28"/>
          <w:szCs w:val="28"/>
        </w:rPr>
        <w:t xml:space="preserve"> и </w:t>
      </w:r>
      <w:hyperlink r:id="rId18">
        <w:r w:rsidRPr="000010AB">
          <w:rPr>
            <w:rFonts w:ascii="Times New Roman" w:hAnsi="Times New Roman" w:cs="Times New Roman"/>
            <w:sz w:val="28"/>
            <w:szCs w:val="28"/>
          </w:rPr>
          <w:t>269</w:t>
        </w:r>
      </w:hyperlink>
      <w:r w:rsidR="007400DF" w:rsidRPr="000010AB">
        <w:rPr>
          <w:rFonts w:ascii="Times New Roman" w:hAnsi="Times New Roman" w:cs="Times New Roman"/>
          <w:sz w:val="28"/>
          <w:szCs w:val="28"/>
          <w:vertAlign w:val="superscript"/>
        </w:rPr>
        <w:t>2</w:t>
      </w:r>
      <w:r w:rsidRPr="000010AB">
        <w:rPr>
          <w:rFonts w:ascii="Times New Roman" w:hAnsi="Times New Roman" w:cs="Times New Roman"/>
          <w:sz w:val="28"/>
          <w:szCs w:val="28"/>
        </w:rPr>
        <w:t xml:space="preserve"> Бюджетного кодекса Российской Федерации.</w:t>
      </w:r>
    </w:p>
    <w:p w:rsidR="00FF303D" w:rsidRPr="000010AB" w:rsidRDefault="00FF303D"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w:t>
      </w:r>
      <w:r w:rsidR="00512C8C" w:rsidRPr="000010AB">
        <w:rPr>
          <w:rFonts w:ascii="Times New Roman" w:hAnsi="Times New Roman" w:cs="Times New Roman"/>
          <w:sz w:val="28"/>
          <w:szCs w:val="28"/>
        </w:rPr>
        <w:t>6</w:t>
      </w:r>
      <w:r w:rsidRPr="000010AB">
        <w:rPr>
          <w:rFonts w:ascii="Times New Roman" w:hAnsi="Times New Roman" w:cs="Times New Roman"/>
          <w:sz w:val="28"/>
          <w:szCs w:val="28"/>
        </w:rPr>
        <w:t xml:space="preserve">. Министерство оформляет результаты проверок в порядке, установленном </w:t>
      </w:r>
      <w:hyperlink r:id="rId19">
        <w:r w:rsidRPr="000010AB">
          <w:rPr>
            <w:rFonts w:ascii="Times New Roman" w:hAnsi="Times New Roman" w:cs="Times New Roman"/>
            <w:sz w:val="28"/>
            <w:szCs w:val="28"/>
          </w:rPr>
          <w:t>пунктами 48</w:t>
        </w:r>
      </w:hyperlink>
      <w:r w:rsidRPr="000010AB">
        <w:rPr>
          <w:rFonts w:ascii="Times New Roman" w:hAnsi="Times New Roman" w:cs="Times New Roman"/>
          <w:sz w:val="28"/>
          <w:szCs w:val="28"/>
        </w:rPr>
        <w:t xml:space="preserve"> - </w:t>
      </w:r>
      <w:hyperlink r:id="rId20">
        <w:r w:rsidRPr="000010AB">
          <w:rPr>
            <w:rFonts w:ascii="Times New Roman" w:hAnsi="Times New Roman" w:cs="Times New Roman"/>
            <w:sz w:val="28"/>
            <w:szCs w:val="28"/>
          </w:rPr>
          <w:t>59</w:t>
        </w:r>
      </w:hyperlink>
      <w:r w:rsidRPr="000010AB">
        <w:rPr>
          <w:rFonts w:ascii="Times New Roman" w:hAnsi="Times New Roman" w:cs="Times New Roman"/>
          <w:sz w:val="28"/>
          <w:szCs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7400DF" w:rsidRPr="000010AB" w:rsidRDefault="0075270F" w:rsidP="007400DF">
      <w:pPr>
        <w:pStyle w:val="ConsPlusNormal"/>
        <w:ind w:firstLine="709"/>
        <w:jc w:val="both"/>
        <w:rPr>
          <w:rFonts w:ascii="Times New Roman" w:hAnsi="Times New Roman" w:cs="Times New Roman"/>
          <w:sz w:val="28"/>
          <w:szCs w:val="28"/>
        </w:rPr>
      </w:pPr>
      <w:bookmarkStart w:id="7" w:name="P190"/>
      <w:bookmarkEnd w:id="7"/>
      <w:r w:rsidRPr="000010AB">
        <w:rPr>
          <w:rFonts w:ascii="Times New Roman" w:hAnsi="Times New Roman" w:cs="Times New Roman"/>
          <w:sz w:val="28"/>
          <w:szCs w:val="28"/>
        </w:rPr>
        <w:t>2</w:t>
      </w:r>
      <w:r w:rsidR="00512C8C" w:rsidRPr="000010AB">
        <w:rPr>
          <w:rFonts w:ascii="Times New Roman" w:hAnsi="Times New Roman" w:cs="Times New Roman"/>
          <w:sz w:val="28"/>
          <w:szCs w:val="28"/>
        </w:rPr>
        <w:t>7</w:t>
      </w:r>
      <w:r w:rsidRPr="000010AB">
        <w:rPr>
          <w:rFonts w:ascii="Times New Roman" w:hAnsi="Times New Roman" w:cs="Times New Roman"/>
          <w:sz w:val="28"/>
          <w:szCs w:val="28"/>
        </w:rPr>
        <w:t xml:space="preserve">. </w:t>
      </w:r>
      <w:r w:rsidR="007400DF" w:rsidRPr="000010AB">
        <w:rPr>
          <w:rFonts w:ascii="Times New Roman" w:hAnsi="Times New Roman" w:cs="Times New Roman"/>
          <w:sz w:val="28"/>
          <w:szCs w:val="28"/>
        </w:rPr>
        <w:t>В случае нарушения получателем субсидии условий и порядка, установленных при предоставлении субсидии, в том числе в части достижения результата предоставления субсидии, выявленного по фактам проверок, проведенных Министерством и (или) органами государственного финансового контроля, получатель субсидии обязан возвратить субсидию в краевой бюджет в следующем порядке и сроки:</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 в случае выявления нарушения Министерством - в течение 20 рабочих дней со дня получения требования Министерства;</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3) в иных случаях - в течение 20 рабочих дней со дня выявления нарушения.</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28. Получатель субсидии обязан возвратить субсидию в краевой бюджет в следующих размерах:</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1) в случае нарушения целей предоставления субсидии - в размере нецелевого использования денежных средств;</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 в случае нарушения условий и порядка предоставления субсидии - в полном объеме;</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3) в случае недостижения значений результата предоставления субсидии, предусмотренных соглашением, - в размере, определенном по следующей формуле:</w:t>
      </w:r>
    </w:p>
    <w:p w:rsidR="007400DF" w:rsidRPr="000010AB" w:rsidRDefault="007400DF" w:rsidP="007400DF">
      <w:pPr>
        <w:pStyle w:val="ConsPlusNormal"/>
        <w:ind w:firstLine="709"/>
        <w:jc w:val="both"/>
        <w:rPr>
          <w:rFonts w:ascii="Times New Roman" w:hAnsi="Times New Roman" w:cs="Times New Roman"/>
          <w:sz w:val="28"/>
          <w:szCs w:val="28"/>
        </w:rPr>
      </w:pPr>
    </w:p>
    <w:p w:rsidR="007400DF" w:rsidRPr="000010AB" w:rsidRDefault="007400DF" w:rsidP="007400DF">
      <w:pPr>
        <w:pStyle w:val="ConsPlusNormal"/>
        <w:jc w:val="center"/>
        <w:rPr>
          <w:rFonts w:ascii="Times New Roman" w:hAnsi="Times New Roman" w:cs="Times New Roman"/>
          <w:sz w:val="28"/>
          <w:szCs w:val="28"/>
        </w:rPr>
      </w:pPr>
      <w:proofErr w:type="spellStart"/>
      <w:r w:rsidRPr="000010AB">
        <w:rPr>
          <w:rFonts w:ascii="Times New Roman" w:hAnsi="Times New Roman" w:cs="Times New Roman"/>
          <w:sz w:val="28"/>
          <w:szCs w:val="28"/>
        </w:rPr>
        <w:t>V</w:t>
      </w:r>
      <w:r w:rsidRPr="000010AB">
        <w:rPr>
          <w:rFonts w:ascii="Times New Roman" w:hAnsi="Times New Roman" w:cs="Times New Roman"/>
          <w:sz w:val="28"/>
          <w:szCs w:val="28"/>
          <w:vertAlign w:val="subscript"/>
        </w:rPr>
        <w:t>возврат</w:t>
      </w:r>
      <w:proofErr w:type="spellEnd"/>
      <w:r w:rsidRPr="000010AB">
        <w:rPr>
          <w:rFonts w:ascii="Times New Roman" w:hAnsi="Times New Roman" w:cs="Times New Roman"/>
          <w:sz w:val="28"/>
          <w:szCs w:val="28"/>
        </w:rPr>
        <w:t xml:space="preserve"> = </w:t>
      </w:r>
      <w:proofErr w:type="spellStart"/>
      <w:r w:rsidRPr="000010AB">
        <w:rPr>
          <w:rFonts w:ascii="Times New Roman" w:hAnsi="Times New Roman" w:cs="Times New Roman"/>
          <w:sz w:val="28"/>
          <w:szCs w:val="28"/>
        </w:rPr>
        <w:t>V</w:t>
      </w:r>
      <w:r w:rsidRPr="000010AB">
        <w:rPr>
          <w:rFonts w:ascii="Times New Roman" w:hAnsi="Times New Roman" w:cs="Times New Roman"/>
          <w:sz w:val="28"/>
          <w:szCs w:val="28"/>
          <w:vertAlign w:val="subscript"/>
        </w:rPr>
        <w:t>субсидии</w:t>
      </w:r>
      <w:proofErr w:type="spellEnd"/>
      <w:r w:rsidRPr="000010AB">
        <w:rPr>
          <w:rFonts w:ascii="Times New Roman" w:hAnsi="Times New Roman" w:cs="Times New Roman"/>
          <w:sz w:val="28"/>
          <w:szCs w:val="28"/>
        </w:rPr>
        <w:t xml:space="preserve"> х (1 - </w:t>
      </w:r>
      <w:proofErr w:type="spellStart"/>
      <w:r w:rsidRPr="000010AB">
        <w:rPr>
          <w:rFonts w:ascii="Times New Roman" w:hAnsi="Times New Roman" w:cs="Times New Roman"/>
          <w:sz w:val="28"/>
          <w:szCs w:val="28"/>
        </w:rPr>
        <w:t>S</w:t>
      </w:r>
      <w:r w:rsidRPr="000010AB">
        <w:rPr>
          <w:rFonts w:ascii="Times New Roman" w:hAnsi="Times New Roman" w:cs="Times New Roman"/>
          <w:sz w:val="28"/>
          <w:szCs w:val="28"/>
          <w:vertAlign w:val="subscript"/>
        </w:rPr>
        <w:t>факт</w:t>
      </w:r>
      <w:proofErr w:type="spellEnd"/>
      <w:r w:rsidRPr="000010AB">
        <w:rPr>
          <w:rFonts w:ascii="Times New Roman" w:hAnsi="Times New Roman" w:cs="Times New Roman"/>
          <w:sz w:val="28"/>
          <w:szCs w:val="28"/>
        </w:rPr>
        <w:t>/</w:t>
      </w:r>
      <w:proofErr w:type="spellStart"/>
      <w:r w:rsidRPr="000010AB">
        <w:rPr>
          <w:rFonts w:ascii="Times New Roman" w:hAnsi="Times New Roman" w:cs="Times New Roman"/>
          <w:sz w:val="28"/>
          <w:szCs w:val="28"/>
        </w:rPr>
        <w:t>S</w:t>
      </w:r>
      <w:r w:rsidRPr="000010AB">
        <w:rPr>
          <w:rFonts w:ascii="Times New Roman" w:hAnsi="Times New Roman" w:cs="Times New Roman"/>
          <w:sz w:val="28"/>
          <w:szCs w:val="28"/>
          <w:vertAlign w:val="subscript"/>
        </w:rPr>
        <w:t>план</w:t>
      </w:r>
      <w:proofErr w:type="spellEnd"/>
      <w:r w:rsidRPr="000010AB">
        <w:rPr>
          <w:rFonts w:ascii="Times New Roman" w:hAnsi="Times New Roman" w:cs="Times New Roman"/>
          <w:sz w:val="28"/>
          <w:szCs w:val="28"/>
        </w:rPr>
        <w:t>), где:</w:t>
      </w:r>
    </w:p>
    <w:p w:rsidR="007400DF" w:rsidRPr="000010AB" w:rsidRDefault="007400DF" w:rsidP="007400DF">
      <w:pPr>
        <w:pStyle w:val="ConsPlusNormal"/>
        <w:ind w:firstLine="709"/>
        <w:jc w:val="both"/>
        <w:rPr>
          <w:rFonts w:ascii="Times New Roman" w:hAnsi="Times New Roman" w:cs="Times New Roman"/>
          <w:sz w:val="28"/>
          <w:szCs w:val="28"/>
        </w:rPr>
      </w:pPr>
    </w:p>
    <w:p w:rsidR="007400DF" w:rsidRPr="000010AB" w:rsidRDefault="007400DF" w:rsidP="007400DF">
      <w:pPr>
        <w:pStyle w:val="ConsPlusNormal"/>
        <w:ind w:firstLine="709"/>
        <w:jc w:val="both"/>
        <w:rPr>
          <w:rFonts w:ascii="Times New Roman" w:hAnsi="Times New Roman" w:cs="Times New Roman"/>
          <w:sz w:val="28"/>
          <w:szCs w:val="28"/>
        </w:rPr>
      </w:pPr>
      <w:proofErr w:type="spellStart"/>
      <w:r w:rsidRPr="000010AB">
        <w:rPr>
          <w:rFonts w:ascii="Times New Roman" w:hAnsi="Times New Roman" w:cs="Times New Roman"/>
          <w:sz w:val="28"/>
          <w:szCs w:val="28"/>
        </w:rPr>
        <w:t>V</w:t>
      </w:r>
      <w:r w:rsidRPr="000010AB">
        <w:rPr>
          <w:rFonts w:ascii="Times New Roman" w:hAnsi="Times New Roman" w:cs="Times New Roman"/>
          <w:sz w:val="28"/>
          <w:szCs w:val="28"/>
          <w:vertAlign w:val="subscript"/>
        </w:rPr>
        <w:t>возврата</w:t>
      </w:r>
      <w:proofErr w:type="spellEnd"/>
      <w:r w:rsidRPr="000010AB">
        <w:rPr>
          <w:rFonts w:ascii="Times New Roman" w:hAnsi="Times New Roman" w:cs="Times New Roman"/>
          <w:sz w:val="28"/>
          <w:szCs w:val="28"/>
        </w:rPr>
        <w:t xml:space="preserve"> - размер субсидии, подлежащей возврату;</w:t>
      </w:r>
    </w:p>
    <w:p w:rsidR="007400DF" w:rsidRPr="000010AB" w:rsidRDefault="007400DF" w:rsidP="007400DF">
      <w:pPr>
        <w:pStyle w:val="ConsPlusNormal"/>
        <w:ind w:firstLine="709"/>
        <w:jc w:val="both"/>
        <w:rPr>
          <w:rFonts w:ascii="Times New Roman" w:hAnsi="Times New Roman" w:cs="Times New Roman"/>
          <w:sz w:val="28"/>
          <w:szCs w:val="28"/>
        </w:rPr>
      </w:pPr>
      <w:proofErr w:type="spellStart"/>
      <w:r w:rsidRPr="000010AB">
        <w:rPr>
          <w:rFonts w:ascii="Times New Roman" w:hAnsi="Times New Roman" w:cs="Times New Roman"/>
          <w:sz w:val="28"/>
          <w:szCs w:val="28"/>
        </w:rPr>
        <w:t>V</w:t>
      </w:r>
      <w:r w:rsidRPr="000010AB">
        <w:rPr>
          <w:rFonts w:ascii="Times New Roman" w:hAnsi="Times New Roman" w:cs="Times New Roman"/>
          <w:sz w:val="28"/>
          <w:szCs w:val="28"/>
          <w:vertAlign w:val="subscript"/>
        </w:rPr>
        <w:t>субсидии</w:t>
      </w:r>
      <w:proofErr w:type="spellEnd"/>
      <w:r w:rsidRPr="000010AB">
        <w:rPr>
          <w:rFonts w:ascii="Times New Roman" w:hAnsi="Times New Roman" w:cs="Times New Roman"/>
          <w:sz w:val="28"/>
          <w:szCs w:val="28"/>
        </w:rPr>
        <w:t xml:space="preserve"> - размер субсидии, предоставленной получателю субсидии;</w:t>
      </w:r>
    </w:p>
    <w:p w:rsidR="007400DF" w:rsidRPr="000010AB" w:rsidRDefault="007400DF" w:rsidP="007400DF">
      <w:pPr>
        <w:pStyle w:val="ConsPlusNormal"/>
        <w:ind w:firstLine="709"/>
        <w:jc w:val="both"/>
        <w:rPr>
          <w:rFonts w:ascii="Times New Roman" w:hAnsi="Times New Roman" w:cs="Times New Roman"/>
          <w:sz w:val="28"/>
          <w:szCs w:val="28"/>
        </w:rPr>
      </w:pPr>
      <w:proofErr w:type="spellStart"/>
      <w:r w:rsidRPr="000010AB">
        <w:rPr>
          <w:rFonts w:ascii="Times New Roman" w:hAnsi="Times New Roman" w:cs="Times New Roman"/>
          <w:sz w:val="28"/>
          <w:szCs w:val="28"/>
        </w:rPr>
        <w:t>S</w:t>
      </w:r>
      <w:r w:rsidRPr="000010AB">
        <w:rPr>
          <w:rFonts w:ascii="Times New Roman" w:hAnsi="Times New Roman" w:cs="Times New Roman"/>
          <w:sz w:val="28"/>
          <w:szCs w:val="28"/>
          <w:vertAlign w:val="subscript"/>
        </w:rPr>
        <w:t>факт</w:t>
      </w:r>
      <w:proofErr w:type="spellEnd"/>
      <w:r w:rsidRPr="000010AB">
        <w:rPr>
          <w:rFonts w:ascii="Times New Roman" w:hAnsi="Times New Roman" w:cs="Times New Roman"/>
          <w:sz w:val="28"/>
          <w:szCs w:val="28"/>
        </w:rPr>
        <w:t xml:space="preserve"> - фактически достигнутое значение результата предоставления субсидии, установленного Соглашением;</w:t>
      </w:r>
    </w:p>
    <w:p w:rsidR="007400DF" w:rsidRPr="000010AB" w:rsidRDefault="007400DF" w:rsidP="007400DF">
      <w:pPr>
        <w:pStyle w:val="ConsPlusNormal"/>
        <w:ind w:firstLine="709"/>
        <w:jc w:val="both"/>
        <w:rPr>
          <w:rFonts w:ascii="Times New Roman" w:hAnsi="Times New Roman" w:cs="Times New Roman"/>
          <w:sz w:val="28"/>
          <w:szCs w:val="28"/>
        </w:rPr>
      </w:pPr>
      <w:proofErr w:type="spellStart"/>
      <w:r w:rsidRPr="000010AB">
        <w:rPr>
          <w:rFonts w:ascii="Times New Roman" w:hAnsi="Times New Roman" w:cs="Times New Roman"/>
          <w:sz w:val="28"/>
          <w:szCs w:val="28"/>
        </w:rPr>
        <w:t>S</w:t>
      </w:r>
      <w:r w:rsidRPr="000010AB">
        <w:rPr>
          <w:rFonts w:ascii="Times New Roman" w:hAnsi="Times New Roman" w:cs="Times New Roman"/>
          <w:sz w:val="28"/>
          <w:szCs w:val="28"/>
          <w:vertAlign w:val="subscript"/>
        </w:rPr>
        <w:t>план</w:t>
      </w:r>
      <w:proofErr w:type="spellEnd"/>
      <w:r w:rsidRPr="000010AB">
        <w:rPr>
          <w:rFonts w:ascii="Times New Roman" w:hAnsi="Times New Roman" w:cs="Times New Roman"/>
          <w:sz w:val="28"/>
          <w:szCs w:val="28"/>
        </w:rPr>
        <w:t xml:space="preserve"> - плановое значение результата предоставления субсидии, установленного Соглашением.</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29.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посредством ИС ЕСЭД,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30. При невозврате средств субсидии в сроки, установленные </w:t>
      </w:r>
      <w:hyperlink w:anchor="P190">
        <w:r w:rsidRPr="000010AB">
          <w:rPr>
            <w:rFonts w:ascii="Times New Roman" w:hAnsi="Times New Roman" w:cs="Times New Roman"/>
            <w:sz w:val="28"/>
            <w:szCs w:val="28"/>
          </w:rPr>
          <w:t xml:space="preserve">частью </w:t>
        </w:r>
      </w:hyperlink>
      <w:r w:rsidRPr="000010AB">
        <w:rPr>
          <w:rFonts w:ascii="Times New Roman" w:hAnsi="Times New Roman" w:cs="Times New Roman"/>
          <w:sz w:val="28"/>
          <w:szCs w:val="28"/>
        </w:rPr>
        <w:t>27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7400DF" w:rsidRPr="000010AB" w:rsidRDefault="007400DF" w:rsidP="007400DF">
      <w:pPr>
        <w:pStyle w:val="ConsPlusNormal"/>
        <w:ind w:firstLine="709"/>
        <w:jc w:val="both"/>
        <w:rPr>
          <w:rFonts w:ascii="Times New Roman" w:hAnsi="Times New Roman" w:cs="Times New Roman"/>
          <w:sz w:val="28"/>
          <w:szCs w:val="28"/>
        </w:rPr>
      </w:pPr>
      <w:bookmarkStart w:id="8" w:name="P207"/>
      <w:bookmarkEnd w:id="8"/>
      <w:r w:rsidRPr="000010AB">
        <w:rPr>
          <w:rFonts w:ascii="Times New Roman" w:hAnsi="Times New Roman" w:cs="Times New Roman"/>
          <w:sz w:val="28"/>
          <w:szCs w:val="28"/>
        </w:rPr>
        <w:t xml:space="preserve">31. В случае выявления нарушений, в том числе по фактам проверок, проведенных Министерством, органами государственного финансового контроля, лица, получившие средства на основании договоров (соглашений), заключенных с получателем субсидии, обязаны возвратить в сроки, не превышающие сроки, указанные в </w:t>
      </w:r>
      <w:hyperlink w:anchor="P190">
        <w:r w:rsidRPr="000010AB">
          <w:rPr>
            <w:rFonts w:ascii="Times New Roman" w:hAnsi="Times New Roman" w:cs="Times New Roman"/>
            <w:sz w:val="28"/>
            <w:szCs w:val="28"/>
          </w:rPr>
          <w:t xml:space="preserve">части </w:t>
        </w:r>
      </w:hyperlink>
      <w:r w:rsidRPr="000010AB">
        <w:rPr>
          <w:rFonts w:ascii="Times New Roman" w:hAnsi="Times New Roman" w:cs="Times New Roman"/>
          <w:sz w:val="28"/>
          <w:szCs w:val="28"/>
        </w:rPr>
        <w:t>27 настоящего Порядка,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(соглашений),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и органами государственного финансового контроля.</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32. В случае невозврата лицами, указанными в </w:t>
      </w:r>
      <w:hyperlink w:anchor="P207">
        <w:r w:rsidRPr="000010AB">
          <w:rPr>
            <w:rFonts w:ascii="Times New Roman" w:hAnsi="Times New Roman" w:cs="Times New Roman"/>
            <w:sz w:val="28"/>
            <w:szCs w:val="28"/>
          </w:rPr>
          <w:t xml:space="preserve">части </w:t>
        </w:r>
      </w:hyperlink>
      <w:r w:rsidRPr="000010AB">
        <w:rPr>
          <w:rFonts w:ascii="Times New Roman" w:hAnsi="Times New Roman" w:cs="Times New Roman"/>
          <w:sz w:val="28"/>
          <w:szCs w:val="28"/>
        </w:rPr>
        <w:t>31 настоящего Порядка, средств, полученных за счет средств субсидии, на счет получателя субсидии в сроки, указанные в требовании о возврате средств,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указанными лицами обязанности возвратить средства, полученные на основании договоров (соглашений), заключенных с получателем субсидии, на счет получателя субсидии.</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 xml:space="preserve">33. Остаток субсидии, неиспользованный в году предоставления субсидии, может быть использован получателем субсидии в очередном финансовом году на цель, указанную в </w:t>
      </w:r>
      <w:hyperlink w:anchor="P47">
        <w:r w:rsidRPr="000010AB">
          <w:rPr>
            <w:rFonts w:ascii="Times New Roman" w:hAnsi="Times New Roman" w:cs="Times New Roman"/>
            <w:sz w:val="28"/>
            <w:szCs w:val="28"/>
          </w:rPr>
          <w:t>части 1</w:t>
        </w:r>
      </w:hyperlink>
      <w:r w:rsidRPr="000010AB">
        <w:rPr>
          <w:rFonts w:ascii="Times New Roman" w:hAnsi="Times New Roman" w:cs="Times New Roman"/>
          <w:sz w:val="28"/>
          <w:szCs w:val="28"/>
        </w:rPr>
        <w:t xml:space="preserve"> настоящего Порядка,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rsidR="007400DF" w:rsidRPr="000010AB" w:rsidRDefault="007400DF" w:rsidP="007400DF">
      <w:pPr>
        <w:pStyle w:val="ConsPlusNormal"/>
        <w:ind w:firstLine="709"/>
        <w:jc w:val="both"/>
        <w:rPr>
          <w:rFonts w:ascii="Times New Roman" w:hAnsi="Times New Roman" w:cs="Times New Roman"/>
          <w:sz w:val="28"/>
          <w:szCs w:val="28"/>
        </w:rPr>
      </w:pPr>
      <w:r w:rsidRPr="000010AB">
        <w:rPr>
          <w:rFonts w:ascii="Times New Roman" w:hAnsi="Times New Roman" w:cs="Times New Roman"/>
          <w:sz w:val="28"/>
          <w:szCs w:val="28"/>
        </w:rPr>
        <w:t>34. В случае отсутствия указанного решения остаток субсидии, неиспользованный в году предоставления субсидии, подлежит возврату в краевой бюджет на лицевой счет Министерства не позднее 15 февраля финансового года, следующего за годом предоставления субсидии.</w:t>
      </w:r>
    </w:p>
    <w:p w:rsidR="007400DF" w:rsidRPr="000010AB" w:rsidRDefault="007400DF" w:rsidP="007400DF">
      <w:pPr>
        <w:pStyle w:val="ConsPlusNormal"/>
        <w:ind w:firstLine="709"/>
        <w:jc w:val="both"/>
        <w:rPr>
          <w:rFonts w:ascii="Times New Roman" w:hAnsi="Times New Roman" w:cs="Times New Roman"/>
          <w:sz w:val="28"/>
          <w:szCs w:val="28"/>
        </w:rPr>
      </w:pPr>
    </w:p>
    <w:p w:rsidR="00FF303D" w:rsidRPr="000010AB" w:rsidRDefault="00FF303D" w:rsidP="007400DF">
      <w:pPr>
        <w:autoSpaceDE w:val="0"/>
        <w:autoSpaceDN w:val="0"/>
        <w:adjustRightInd w:val="0"/>
        <w:spacing w:after="0" w:line="240" w:lineRule="auto"/>
        <w:ind w:firstLine="709"/>
        <w:jc w:val="both"/>
        <w:rPr>
          <w:rFonts w:ascii="Times New Roman" w:hAnsi="Times New Roman"/>
          <w:color w:val="auto"/>
          <w:sz w:val="28"/>
          <w:szCs w:val="28"/>
        </w:rPr>
      </w:pPr>
    </w:p>
    <w:sectPr w:rsidR="00FF303D" w:rsidRPr="000010AB">
      <w:headerReference w:type="default" r:id="rId21"/>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BB" w:rsidRDefault="00943BBB">
      <w:pPr>
        <w:spacing w:after="0" w:line="240" w:lineRule="auto"/>
      </w:pPr>
      <w:r>
        <w:separator/>
      </w:r>
    </w:p>
  </w:endnote>
  <w:endnote w:type="continuationSeparator" w:id="0">
    <w:p w:rsidR="00943BBB" w:rsidRDefault="009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BB" w:rsidRDefault="00943BBB">
      <w:pPr>
        <w:spacing w:after="0" w:line="240" w:lineRule="auto"/>
      </w:pPr>
      <w:r>
        <w:separator/>
      </w:r>
    </w:p>
  </w:footnote>
  <w:footnote w:type="continuationSeparator" w:id="0">
    <w:p w:rsidR="00943BBB" w:rsidRDefault="009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CE" w:rsidRDefault="00925549">
    <w:pPr>
      <w:framePr w:wrap="around" w:vAnchor="text" w:hAnchor="margin" w:xAlign="center" w:y="1"/>
    </w:pPr>
    <w:r>
      <w:fldChar w:fldCharType="begin"/>
    </w:r>
    <w:r>
      <w:instrText>PAGE \* Arabic</w:instrText>
    </w:r>
    <w:r>
      <w:fldChar w:fldCharType="separate"/>
    </w:r>
    <w:r w:rsidR="009932B7">
      <w:rPr>
        <w:noProof/>
      </w:rPr>
      <w:t>12</w:t>
    </w:r>
    <w:r>
      <w:fldChar w:fldCharType="end"/>
    </w:r>
  </w:p>
  <w:p w:rsidR="00E77ACE" w:rsidRDefault="00E77A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A5CD0"/>
    <w:multiLevelType w:val="multilevel"/>
    <w:tmpl w:val="DBB698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CE"/>
    <w:rsid w:val="000010AB"/>
    <w:rsid w:val="000A6318"/>
    <w:rsid w:val="001E3B64"/>
    <w:rsid w:val="00232DE6"/>
    <w:rsid w:val="00254F0B"/>
    <w:rsid w:val="00292336"/>
    <w:rsid w:val="003A1DB3"/>
    <w:rsid w:val="003A60C1"/>
    <w:rsid w:val="003C5C53"/>
    <w:rsid w:val="0040149F"/>
    <w:rsid w:val="0043316C"/>
    <w:rsid w:val="004D4062"/>
    <w:rsid w:val="004F10C3"/>
    <w:rsid w:val="00512C8C"/>
    <w:rsid w:val="007400DF"/>
    <w:rsid w:val="0075270F"/>
    <w:rsid w:val="007B0DC3"/>
    <w:rsid w:val="007B5F14"/>
    <w:rsid w:val="007F69E5"/>
    <w:rsid w:val="00814EE2"/>
    <w:rsid w:val="00925549"/>
    <w:rsid w:val="00943BBB"/>
    <w:rsid w:val="0095212D"/>
    <w:rsid w:val="009932B7"/>
    <w:rsid w:val="009A5A4D"/>
    <w:rsid w:val="00A56D23"/>
    <w:rsid w:val="00B80A36"/>
    <w:rsid w:val="00B84BC0"/>
    <w:rsid w:val="00C7029D"/>
    <w:rsid w:val="00D63461"/>
    <w:rsid w:val="00DA4DD9"/>
    <w:rsid w:val="00DF3E27"/>
    <w:rsid w:val="00E77ACE"/>
    <w:rsid w:val="00ED738D"/>
    <w:rsid w:val="00F21740"/>
    <w:rsid w:val="00FF303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2FE6"/>
  <w15:docId w15:val="{1196ABC2-3C8F-424B-BBC8-D3CA913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32DE6"/>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2"/>
    <w:link w:val="a3"/>
    <w:rPr>
      <w:rFonts w:ascii="Calibri" w:hAnsi="Calibri"/>
    </w:rPr>
  </w:style>
  <w:style w:type="paragraph" w:customStyle="1" w:styleId="13">
    <w:name w:val="Гиперссылка1"/>
    <w:basedOn w:val="14"/>
    <w:link w:val="15"/>
    <w:rPr>
      <w:color w:val="0563C1" w:themeColor="hyperlink"/>
      <w:u w:val="single"/>
    </w:rPr>
  </w:style>
  <w:style w:type="character" w:customStyle="1" w:styleId="15">
    <w:name w:val="Гиперссылка1"/>
    <w:basedOn w:val="16"/>
    <w:link w:val="13"/>
    <w:rPr>
      <w:color w:val="0563C1" w:themeColor="hyperlink"/>
      <w:u w:val="single"/>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2"/>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
  </w:style>
  <w:style w:type="character" w:customStyle="1" w:styleId="1">
    <w:name w:val="Обычный1"/>
    <w:link w:val="19"/>
  </w:style>
  <w:style w:type="paragraph" w:customStyle="1" w:styleId="14">
    <w:name w:val="Основной шрифт абзаца1"/>
    <w:link w:val="16"/>
  </w:style>
  <w:style w:type="character" w:customStyle="1" w:styleId="16">
    <w:name w:val="Основной шрифт абзаца1"/>
    <w:link w:val="14"/>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24">
    <w:name w:val="Основной шрифт абзаца2"/>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c">
    <w:name w:val="footer"/>
    <w:basedOn w:val="a"/>
    <w:link w:val="ad"/>
    <w:pPr>
      <w:tabs>
        <w:tab w:val="center" w:pos="4677"/>
        <w:tab w:val="right" w:pos="9355"/>
      </w:tabs>
      <w:spacing w:after="0" w:line="240" w:lineRule="auto"/>
    </w:pPr>
    <w:rPr>
      <w:rFonts w:ascii="Times New Roman" w:hAnsi="Times New Roman"/>
      <w:sz w:val="28"/>
    </w:rPr>
  </w:style>
  <w:style w:type="character" w:customStyle="1" w:styleId="ad">
    <w:name w:val="Нижний колонтитул Знак"/>
    <w:basedOn w:val="12"/>
    <w:link w:val="ac"/>
    <w:rPr>
      <w:rFonts w:ascii="Times New Roman" w:hAnsi="Times New Roman"/>
      <w:sz w:val="28"/>
    </w:rPr>
  </w:style>
  <w:style w:type="character" w:customStyle="1" w:styleId="20">
    <w:name w:val="Заголовок 2 Знак"/>
    <w:link w:val="2"/>
    <w:rPr>
      <w:rFonts w:ascii="XO Thames" w:hAnsi="XO Thames"/>
      <w:b/>
      <w:sz w:val="28"/>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2"/>
    <w:link w:val="ae"/>
    <w:rPr>
      <w:rFonts w:ascii="Segoe UI" w:hAnsi="Segoe UI"/>
      <w:sz w:val="18"/>
    </w:rPr>
  </w:style>
  <w:style w:type="table" w:customStyle="1" w:styleId="1a">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F303D"/>
    <w:pPr>
      <w:widowControl w:val="0"/>
      <w:autoSpaceDE w:val="0"/>
      <w:autoSpaceDN w:val="0"/>
      <w:spacing w:after="0" w:line="240" w:lineRule="auto"/>
    </w:pPr>
    <w:rPr>
      <w:rFonts w:ascii="Calibri" w:eastAsiaTheme="minorEastAsia" w:hAnsi="Calibri" w:cs="Calibri"/>
      <w:color w:val="auto"/>
      <w:szCs w:val="22"/>
    </w:rPr>
  </w:style>
  <w:style w:type="paragraph" w:styleId="af1">
    <w:name w:val="List Paragraph"/>
    <w:basedOn w:val="a"/>
    <w:uiPriority w:val="34"/>
    <w:qFormat/>
    <w:rsid w:val="00DF3E27"/>
    <w:pPr>
      <w:ind w:left="720"/>
      <w:contextualSpacing/>
    </w:pPr>
  </w:style>
  <w:style w:type="paragraph" w:customStyle="1" w:styleId="ConsPlusTitle">
    <w:name w:val="ConsPlusTitle"/>
    <w:rsid w:val="00DF3E27"/>
    <w:pPr>
      <w:widowControl w:val="0"/>
      <w:autoSpaceDE w:val="0"/>
      <w:autoSpaceDN w:val="0"/>
      <w:spacing w:after="0" w:line="240" w:lineRule="auto"/>
    </w:pPr>
    <w:rPr>
      <w:rFonts w:ascii="Calibri" w:eastAsiaTheme="minorEastAsia" w:hAnsi="Calibri" w:cs="Calibri"/>
      <w:b/>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203736&amp;dst=143553" TargetMode="External"/><Relationship Id="rId13" Type="http://schemas.openxmlformats.org/officeDocument/2006/relationships/hyperlink" Target="https://login.consultant.ru/link/?req=doc&amp;base=RLAW296&amp;n=214600&amp;dst=100041" TargetMode="External"/><Relationship Id="rId18"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RLAW296&amp;n=214600&amp;dst=100031" TargetMode="External"/><Relationship Id="rId17" Type="http://schemas.openxmlformats.org/officeDocument/2006/relationships/hyperlink" Target="https://login.consultant.ru/link/?req=doc&amp;base=LAW&amp;n=466790&amp;dst=3704" TargetMode="External"/><Relationship Id="rId2" Type="http://schemas.openxmlformats.org/officeDocument/2006/relationships/styles" Target="styles.xml"/><Relationship Id="rId16"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LAW&amp;n=489036&amp;dst=1001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96&amp;n=214600&amp;dst=100041" TargetMode="External"/><Relationship Id="rId5" Type="http://schemas.openxmlformats.org/officeDocument/2006/relationships/footnotes" Target="footnotes.xml"/><Relationship Id="rId15" Type="http://schemas.openxmlformats.org/officeDocument/2006/relationships/hyperlink" Target="https://login.consultant.ru/link/?req=doc&amp;base=LAW&amp;n=466790&amp;dst=3704" TargetMode="External"/><Relationship Id="rId23" Type="http://schemas.openxmlformats.org/officeDocument/2006/relationships/theme" Target="theme/theme1.xml"/><Relationship Id="rId10" Type="http://schemas.openxmlformats.org/officeDocument/2006/relationships/hyperlink" Target="https://login.consultant.ru/link/?req=doc&amp;base=RLAW296&amp;n=214600&amp;dst=100031" TargetMode="External"/><Relationship Id="rId19" Type="http://schemas.openxmlformats.org/officeDocument/2006/relationships/hyperlink" Target="https://login.consultant.ru/link/?req=doc&amp;base=LAW&amp;n=489036&amp;dst=100155" TargetMode="External"/><Relationship Id="rId4" Type="http://schemas.openxmlformats.org/officeDocument/2006/relationships/webSettings" Target="webSettings.xml"/><Relationship Id="rId9" Type="http://schemas.openxmlformats.org/officeDocument/2006/relationships/hyperlink" Target="https://login.consultant.ru/link/?req=doc&amp;base=RLAW296&amp;n=214376" TargetMode="External"/><Relationship Id="rId14" Type="http://schemas.openxmlformats.org/officeDocument/2006/relationships/hyperlink" Target="https://login.consultant.ru/link/?req=doc&amp;base=RLAW296&amp;n=214600&amp;dst=1000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Усманова Екатерина Александровна</dc:creator>
  <cp:lastModifiedBy>Усманова Екатерина Александровна</cp:lastModifiedBy>
  <cp:revision>2</cp:revision>
  <cp:lastPrinted>2025-03-16T21:59:00Z</cp:lastPrinted>
  <dcterms:created xsi:type="dcterms:W3CDTF">2025-03-25T06:58:00Z</dcterms:created>
  <dcterms:modified xsi:type="dcterms:W3CDTF">2025-03-25T06:58:00Z</dcterms:modified>
</cp:coreProperties>
</file>