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33C60" w:rsidRPr="00B33C60" w:rsidRDefault="00B33C60" w:rsidP="00B8132C">
      <w:pPr>
        <w:pStyle w:val="docdata"/>
        <w:spacing w:before="0" w:beforeAutospacing="0" w:after="0" w:afterAutospacing="0"/>
        <w:ind w:left="271" w:right="237"/>
        <w:jc w:val="center"/>
        <w:rPr>
          <w:b/>
          <w:sz w:val="28"/>
          <w:szCs w:val="28"/>
        </w:rPr>
      </w:pPr>
      <w:r w:rsidRPr="00B33C60">
        <w:rPr>
          <w:b/>
          <w:sz w:val="28"/>
          <w:szCs w:val="28"/>
        </w:rPr>
        <w:t>Об утверждении Порядка предоставления в 2025 году из краевого бюджета субсиди</w:t>
      </w:r>
      <w:r w:rsidR="00322AB9">
        <w:rPr>
          <w:b/>
          <w:sz w:val="28"/>
          <w:szCs w:val="28"/>
        </w:rPr>
        <w:t>й</w:t>
      </w:r>
      <w:r w:rsidRPr="00B33C60">
        <w:rPr>
          <w:b/>
          <w:sz w:val="28"/>
          <w:szCs w:val="28"/>
        </w:rPr>
        <w:t xml:space="preserve"> </w:t>
      </w:r>
      <w:r w:rsidRPr="00B33C60">
        <w:rPr>
          <w:b/>
          <w:bCs/>
          <w:color w:val="000000"/>
          <w:sz w:val="28"/>
          <w:szCs w:val="28"/>
        </w:rPr>
        <w:t>некоммерчес</w:t>
      </w:r>
      <w:r w:rsidR="00CF51CB">
        <w:rPr>
          <w:b/>
          <w:bCs/>
          <w:color w:val="000000"/>
          <w:sz w:val="28"/>
          <w:szCs w:val="28"/>
        </w:rPr>
        <w:t>ким</w:t>
      </w:r>
      <w:r w:rsidRPr="00B33C60">
        <w:rPr>
          <w:b/>
          <w:bCs/>
          <w:color w:val="000000"/>
          <w:sz w:val="28"/>
          <w:szCs w:val="28"/>
        </w:rPr>
        <w:t xml:space="preserve"> организаци</w:t>
      </w:r>
      <w:r w:rsidR="00CF51CB">
        <w:rPr>
          <w:b/>
          <w:bCs/>
          <w:color w:val="000000"/>
          <w:sz w:val="28"/>
          <w:szCs w:val="28"/>
        </w:rPr>
        <w:t>ям</w:t>
      </w:r>
      <w:r w:rsidR="00B8132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</w:t>
      </w:r>
      <w:r w:rsidRPr="00B33C60">
        <w:rPr>
          <w:b/>
          <w:bCs/>
          <w:sz w:val="28"/>
          <w:szCs w:val="28"/>
        </w:rPr>
        <w:t xml:space="preserve"> финансово</w:t>
      </w:r>
      <w:r>
        <w:rPr>
          <w:b/>
          <w:bCs/>
          <w:sz w:val="28"/>
          <w:szCs w:val="28"/>
        </w:rPr>
        <w:t>е</w:t>
      </w:r>
      <w:r w:rsidRPr="00B33C60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е</w:t>
      </w:r>
      <w:r w:rsidRPr="00B33C60">
        <w:rPr>
          <w:b/>
          <w:bCs/>
          <w:sz w:val="28"/>
          <w:szCs w:val="28"/>
        </w:rPr>
        <w:t xml:space="preserve"> затрат, связанны</w:t>
      </w:r>
      <w:r>
        <w:rPr>
          <w:b/>
          <w:bCs/>
          <w:sz w:val="28"/>
          <w:szCs w:val="28"/>
        </w:rPr>
        <w:t>х</w:t>
      </w:r>
      <w:r w:rsidRPr="00B33C60">
        <w:rPr>
          <w:b/>
          <w:bCs/>
          <w:sz w:val="28"/>
          <w:szCs w:val="28"/>
        </w:rPr>
        <w:t xml:space="preserve"> с оказанием </w:t>
      </w:r>
      <w:r w:rsidRPr="00B33C60">
        <w:rPr>
          <w:b/>
          <w:sz w:val="28"/>
          <w:szCs w:val="28"/>
        </w:rPr>
        <w:t>услуг</w:t>
      </w:r>
      <w:r w:rsidR="00CA412D">
        <w:rPr>
          <w:b/>
          <w:sz w:val="28"/>
          <w:szCs w:val="28"/>
        </w:rPr>
        <w:t xml:space="preserve"> </w:t>
      </w:r>
      <w:r w:rsidRPr="00B33C60">
        <w:rPr>
          <w:b/>
          <w:sz w:val="28"/>
          <w:szCs w:val="28"/>
        </w:rPr>
        <w:t>по проведению социологических исследований по вопросам</w:t>
      </w:r>
      <w:r w:rsidR="00CA412D">
        <w:rPr>
          <w:b/>
          <w:sz w:val="28"/>
          <w:szCs w:val="28"/>
        </w:rPr>
        <w:t xml:space="preserve"> </w:t>
      </w:r>
      <w:r w:rsidRPr="00B33C60">
        <w:rPr>
          <w:b/>
          <w:sz w:val="28"/>
          <w:szCs w:val="28"/>
        </w:rPr>
        <w:t>незаконного потребления наркотических средств,</w:t>
      </w:r>
      <w:r w:rsidR="00CA412D">
        <w:rPr>
          <w:b/>
          <w:sz w:val="28"/>
          <w:szCs w:val="28"/>
        </w:rPr>
        <w:t xml:space="preserve"> </w:t>
      </w:r>
      <w:r w:rsidRPr="00B33C60">
        <w:rPr>
          <w:b/>
          <w:sz w:val="28"/>
          <w:szCs w:val="28"/>
        </w:rPr>
        <w:t>психотропных веществ и потребления алкогольной продукции</w:t>
      </w:r>
      <w:r w:rsidR="00CA412D">
        <w:rPr>
          <w:b/>
          <w:sz w:val="28"/>
          <w:szCs w:val="28"/>
        </w:rPr>
        <w:t xml:space="preserve"> </w:t>
      </w:r>
      <w:r w:rsidRPr="00B33C6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К</w:t>
      </w:r>
      <w:r w:rsidRPr="00B33C60">
        <w:rPr>
          <w:b/>
          <w:sz w:val="28"/>
          <w:szCs w:val="28"/>
        </w:rPr>
        <w:t xml:space="preserve">амчатском крае, социологических исследований по выявлению факторов в </w:t>
      </w:r>
      <w:r w:rsidR="00C36421">
        <w:rPr>
          <w:b/>
          <w:sz w:val="28"/>
          <w:szCs w:val="28"/>
        </w:rPr>
        <w:t>К</w:t>
      </w:r>
      <w:r w:rsidRPr="00B33C60">
        <w:rPr>
          <w:b/>
          <w:sz w:val="28"/>
          <w:szCs w:val="28"/>
        </w:rPr>
        <w:t>амчатском крае, способствующих возникновению</w:t>
      </w:r>
      <w:r w:rsidR="00CA412D">
        <w:rPr>
          <w:b/>
          <w:sz w:val="28"/>
          <w:szCs w:val="28"/>
        </w:rPr>
        <w:t xml:space="preserve"> </w:t>
      </w:r>
      <w:r w:rsidRPr="00B33C60">
        <w:rPr>
          <w:b/>
          <w:sz w:val="28"/>
          <w:szCs w:val="28"/>
        </w:rPr>
        <w:t>и распрос</w:t>
      </w:r>
      <w:r w:rsidR="00C36421">
        <w:rPr>
          <w:b/>
          <w:sz w:val="28"/>
          <w:szCs w:val="28"/>
        </w:rPr>
        <w:t>транению</w:t>
      </w:r>
      <w:r w:rsidR="00CF51CB">
        <w:rPr>
          <w:b/>
          <w:sz w:val="28"/>
          <w:szCs w:val="28"/>
        </w:rPr>
        <w:br/>
      </w:r>
      <w:r w:rsidR="00C36421">
        <w:rPr>
          <w:b/>
          <w:sz w:val="28"/>
          <w:szCs w:val="28"/>
        </w:rPr>
        <w:t>идеологии терроризма</w:t>
      </w:r>
      <w:r w:rsidR="00D05B48">
        <w:rPr>
          <w:b/>
          <w:sz w:val="28"/>
          <w:szCs w:val="28"/>
        </w:rPr>
        <w:t>, и проведения отбора получателей субсидии</w:t>
      </w:r>
    </w:p>
    <w:p w:rsidR="00B33C60" w:rsidRDefault="00B33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B69" w:rsidRDefault="00863B69" w:rsidP="00EF2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863B69">
          <w:rPr>
            <w:rFonts w:ascii="Times New Roman" w:hAnsi="Times New Roman"/>
            <w:color w:val="auto"/>
            <w:sz w:val="28"/>
            <w:szCs w:val="28"/>
          </w:rPr>
          <w:t>пунктом 2 статьи 78</w:t>
        </w:r>
      </w:hyperlink>
      <w:r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863B69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10" w:history="1">
        <w:r w:rsidR="00EF2180">
          <w:rPr>
            <w:rFonts w:ascii="Times New Roman" w:hAnsi="Times New Roman"/>
            <w:color w:val="auto"/>
            <w:sz w:val="28"/>
            <w:szCs w:val="28"/>
          </w:rPr>
          <w:t xml:space="preserve">подпунктом </w:t>
        </w:r>
        <w:r w:rsidR="00CF51CB">
          <w:rPr>
            <w:rFonts w:ascii="Times New Roman" w:hAnsi="Times New Roman"/>
            <w:color w:val="auto"/>
            <w:sz w:val="28"/>
            <w:szCs w:val="28"/>
          </w:rPr>
          <w:t>2</w:t>
        </w:r>
        <w:r w:rsidRPr="00863B69">
          <w:rPr>
            <w:rFonts w:ascii="Times New Roman" w:hAnsi="Times New Roman"/>
            <w:color w:val="auto"/>
            <w:sz w:val="28"/>
            <w:szCs w:val="28"/>
          </w:rPr>
          <w:t xml:space="preserve"> пункта </w:t>
        </w:r>
        <w:r w:rsidR="00EF2180">
          <w:rPr>
            <w:rFonts w:ascii="Times New Roman" w:hAnsi="Times New Roman"/>
            <w:color w:val="auto"/>
            <w:sz w:val="28"/>
            <w:szCs w:val="28"/>
          </w:rPr>
          <w:t>2</w:t>
        </w:r>
        <w:r w:rsidRPr="00863B69">
          <w:rPr>
            <w:rFonts w:ascii="Times New Roman" w:hAnsi="Times New Roman"/>
            <w:color w:val="auto"/>
            <w:sz w:val="28"/>
            <w:szCs w:val="28"/>
          </w:rPr>
          <w:t xml:space="preserve"> статьи 78</w:t>
        </w:r>
      </w:hyperlink>
      <w:r w:rsidR="00EF2180">
        <w:rPr>
          <w:rFonts w:ascii="Times New Roman" w:hAnsi="Times New Roman"/>
          <w:color w:val="auto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="00EF2180">
          <w:rPr>
            <w:rFonts w:ascii="Times New Roman" w:hAnsi="Times New Roman"/>
            <w:color w:val="auto"/>
            <w:sz w:val="28"/>
            <w:szCs w:val="28"/>
          </w:rPr>
          <w:t>п</w:t>
        </w:r>
        <w:r w:rsidRPr="00EF2180">
          <w:rPr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25.10.2023 </w:t>
      </w:r>
      <w:r w:rsidR="00EF218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1782 </w:t>
      </w:r>
      <w:r w:rsidR="00EF218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EF218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="00CF51CB">
        <w:rPr>
          <w:rFonts w:ascii="Times New Roman" w:hAnsi="Times New Roman"/>
          <w:sz w:val="28"/>
          <w:szCs w:val="28"/>
        </w:rPr>
        <w:t>»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F2180" w:rsidRDefault="00EF2180" w:rsidP="00BB0046">
      <w:pPr>
        <w:pStyle w:val="docdata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EF2180"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Утвердить </w:t>
      </w:r>
      <w:hyperlink r:id="rId12" w:history="1">
        <w:r w:rsidRPr="0025619F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предоставления в 202</w:t>
      </w:r>
      <w:r w:rsidR="0025619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из краевого бюджета </w:t>
      </w:r>
      <w:r w:rsidR="0025619F">
        <w:rPr>
          <w:sz w:val="28"/>
          <w:szCs w:val="28"/>
        </w:rPr>
        <w:t>с</w:t>
      </w:r>
      <w:r>
        <w:rPr>
          <w:sz w:val="28"/>
          <w:szCs w:val="28"/>
        </w:rPr>
        <w:t>убсиди</w:t>
      </w:r>
      <w:r w:rsidR="00322AB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25619F" w:rsidRPr="0025619F">
        <w:rPr>
          <w:bCs/>
          <w:color w:val="000000"/>
          <w:sz w:val="28"/>
          <w:szCs w:val="28"/>
        </w:rPr>
        <w:t>некоммерческ</w:t>
      </w:r>
      <w:r w:rsidR="00CF51CB">
        <w:rPr>
          <w:bCs/>
          <w:color w:val="000000"/>
          <w:sz w:val="28"/>
          <w:szCs w:val="28"/>
        </w:rPr>
        <w:t>им</w:t>
      </w:r>
      <w:r w:rsidR="0025619F" w:rsidRPr="0025619F">
        <w:rPr>
          <w:bCs/>
          <w:color w:val="000000"/>
          <w:sz w:val="28"/>
          <w:szCs w:val="28"/>
        </w:rPr>
        <w:t xml:space="preserve"> организаци</w:t>
      </w:r>
      <w:r w:rsidR="00CF51CB">
        <w:rPr>
          <w:bCs/>
          <w:color w:val="000000"/>
          <w:sz w:val="28"/>
          <w:szCs w:val="28"/>
        </w:rPr>
        <w:t>ям</w:t>
      </w:r>
      <w:r w:rsidR="0025619F" w:rsidRPr="0025619F">
        <w:rPr>
          <w:bCs/>
          <w:color w:val="000000"/>
          <w:sz w:val="28"/>
          <w:szCs w:val="28"/>
        </w:rPr>
        <w:t xml:space="preserve"> </w:t>
      </w:r>
      <w:r w:rsidR="0025619F">
        <w:rPr>
          <w:sz w:val="28"/>
          <w:szCs w:val="28"/>
        </w:rPr>
        <w:t>на</w:t>
      </w:r>
      <w:r>
        <w:rPr>
          <w:sz w:val="28"/>
          <w:szCs w:val="28"/>
        </w:rPr>
        <w:t xml:space="preserve"> финансово</w:t>
      </w:r>
      <w:r w:rsidR="0025619F">
        <w:rPr>
          <w:sz w:val="28"/>
          <w:szCs w:val="28"/>
        </w:rPr>
        <w:t>е</w:t>
      </w:r>
      <w:r>
        <w:rPr>
          <w:sz w:val="28"/>
          <w:szCs w:val="28"/>
        </w:rPr>
        <w:t xml:space="preserve"> обеспечени</w:t>
      </w:r>
      <w:r w:rsidR="0025619F">
        <w:rPr>
          <w:sz w:val="28"/>
          <w:szCs w:val="28"/>
        </w:rPr>
        <w:t>е</w:t>
      </w:r>
      <w:r>
        <w:rPr>
          <w:sz w:val="28"/>
          <w:szCs w:val="28"/>
        </w:rPr>
        <w:t xml:space="preserve"> затрат, связанных с оказанием услуг по проведению социологических исследований по вопросам незаконного потребления наркотических средств, психотропных веществ и потребления алкогольной продукции в Камчатском крае, социологических исследований по выявлению факторов в Камчатском крае, способствующих возникновению и распространению идеологии терроризма, </w:t>
      </w:r>
      <w:r w:rsidR="00612900" w:rsidRPr="00612900">
        <w:rPr>
          <w:sz w:val="28"/>
          <w:szCs w:val="28"/>
        </w:rPr>
        <w:t xml:space="preserve">и </w:t>
      </w:r>
      <w:r w:rsidR="00612900" w:rsidRPr="00612900">
        <w:rPr>
          <w:sz w:val="28"/>
          <w:szCs w:val="28"/>
        </w:rPr>
        <w:lastRenderedPageBreak/>
        <w:t>проведения отбора получателей субсидии</w:t>
      </w:r>
      <w:r w:rsidR="00612900" w:rsidRPr="00612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к настоящему </w:t>
      </w:r>
      <w:r w:rsidR="00BB0046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EF2180" w:rsidRDefault="00BB0046" w:rsidP="008C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1B3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EF2180">
        <w:rPr>
          <w:rFonts w:ascii="Times New Roman" w:hAnsi="Times New Roman"/>
          <w:sz w:val="28"/>
          <w:szCs w:val="28"/>
        </w:rPr>
        <w:t xml:space="preserve">Настоящее </w:t>
      </w:r>
      <w:r w:rsidR="008C3D1D">
        <w:rPr>
          <w:rFonts w:ascii="Times New Roman" w:hAnsi="Times New Roman"/>
          <w:sz w:val="28"/>
          <w:szCs w:val="28"/>
        </w:rPr>
        <w:t>п</w:t>
      </w:r>
      <w:r w:rsidR="00EF2180">
        <w:rPr>
          <w:rFonts w:ascii="Times New Roman" w:hAnsi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ED738C" w:rsidRPr="00EF2180" w:rsidRDefault="00ED738C" w:rsidP="00EF21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8C3D1D" w:rsidP="008C3D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1779EA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ED738C" w:rsidP="000C7B6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C7B6D" w:rsidRDefault="000C7B6D" w:rsidP="000C7B6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A42A0" w:rsidRPr="00161094" w:rsidRDefault="006A42A0" w:rsidP="006A42A0">
      <w:pPr>
        <w:pStyle w:val="docdata"/>
        <w:spacing w:before="0" w:beforeAutospacing="0" w:after="0" w:afterAutospacing="0"/>
        <w:ind w:left="271" w:right="237"/>
        <w:jc w:val="center"/>
        <w:rPr>
          <w:sz w:val="28"/>
          <w:szCs w:val="28"/>
        </w:rPr>
      </w:pPr>
      <w:r w:rsidRPr="00161094">
        <w:rPr>
          <w:sz w:val="28"/>
          <w:szCs w:val="28"/>
        </w:rPr>
        <w:t>Порядок</w:t>
      </w:r>
    </w:p>
    <w:p w:rsidR="006A42A0" w:rsidRPr="00612900" w:rsidRDefault="006A42A0" w:rsidP="00161094">
      <w:pPr>
        <w:pStyle w:val="docdata"/>
        <w:spacing w:before="0" w:beforeAutospacing="0" w:after="0" w:afterAutospacing="0"/>
        <w:ind w:left="271" w:right="237"/>
        <w:jc w:val="center"/>
        <w:rPr>
          <w:sz w:val="28"/>
          <w:szCs w:val="28"/>
        </w:rPr>
      </w:pPr>
      <w:r w:rsidRPr="00161094">
        <w:rPr>
          <w:sz w:val="28"/>
          <w:szCs w:val="28"/>
        </w:rPr>
        <w:t>предоставления в 2025 году из краевого бюджета субсиди</w:t>
      </w:r>
      <w:r w:rsidR="00322AB9">
        <w:rPr>
          <w:sz w:val="28"/>
          <w:szCs w:val="28"/>
        </w:rPr>
        <w:t>й</w:t>
      </w:r>
      <w:r w:rsidRPr="00161094">
        <w:rPr>
          <w:sz w:val="28"/>
          <w:szCs w:val="28"/>
        </w:rPr>
        <w:t xml:space="preserve"> </w:t>
      </w:r>
      <w:r w:rsidRPr="00161094">
        <w:rPr>
          <w:bCs/>
          <w:color w:val="000000"/>
          <w:sz w:val="28"/>
          <w:szCs w:val="28"/>
        </w:rPr>
        <w:t>некоммерческ</w:t>
      </w:r>
      <w:r w:rsidR="0077006C">
        <w:rPr>
          <w:bCs/>
          <w:color w:val="000000"/>
          <w:sz w:val="28"/>
          <w:szCs w:val="28"/>
        </w:rPr>
        <w:t>им</w:t>
      </w:r>
      <w:r w:rsidRPr="00161094">
        <w:rPr>
          <w:bCs/>
          <w:color w:val="000000"/>
          <w:sz w:val="28"/>
          <w:szCs w:val="28"/>
        </w:rPr>
        <w:t xml:space="preserve"> организаци</w:t>
      </w:r>
      <w:r w:rsidR="0077006C">
        <w:rPr>
          <w:bCs/>
          <w:color w:val="000000"/>
          <w:sz w:val="28"/>
          <w:szCs w:val="28"/>
        </w:rPr>
        <w:t>ям</w:t>
      </w:r>
      <w:r w:rsidR="00161094" w:rsidRPr="00161094">
        <w:rPr>
          <w:bCs/>
          <w:color w:val="000000"/>
          <w:sz w:val="28"/>
          <w:szCs w:val="28"/>
        </w:rPr>
        <w:t xml:space="preserve"> </w:t>
      </w:r>
      <w:r w:rsidRPr="00161094">
        <w:rPr>
          <w:bCs/>
          <w:sz w:val="28"/>
          <w:szCs w:val="28"/>
        </w:rPr>
        <w:t xml:space="preserve">на финансовое обеспечение затрат, связанных с оказанием </w:t>
      </w:r>
      <w:r w:rsidRPr="00161094">
        <w:rPr>
          <w:sz w:val="28"/>
          <w:szCs w:val="28"/>
        </w:rPr>
        <w:t>услуг</w:t>
      </w:r>
      <w:r w:rsidR="00161094" w:rsidRPr="00161094">
        <w:rPr>
          <w:sz w:val="28"/>
          <w:szCs w:val="28"/>
        </w:rPr>
        <w:t xml:space="preserve"> </w:t>
      </w:r>
      <w:r w:rsidRPr="00161094">
        <w:rPr>
          <w:sz w:val="28"/>
          <w:szCs w:val="28"/>
        </w:rPr>
        <w:t>по проведению социологических исследований по вопросам</w:t>
      </w:r>
      <w:r w:rsidR="00161094" w:rsidRPr="00161094">
        <w:rPr>
          <w:sz w:val="28"/>
          <w:szCs w:val="28"/>
        </w:rPr>
        <w:t xml:space="preserve"> </w:t>
      </w:r>
      <w:r w:rsidRPr="00161094">
        <w:rPr>
          <w:sz w:val="28"/>
          <w:szCs w:val="28"/>
        </w:rPr>
        <w:t>незаконного потребления наркотических средств,</w:t>
      </w:r>
      <w:r w:rsidR="00161094" w:rsidRPr="00161094">
        <w:rPr>
          <w:sz w:val="28"/>
          <w:szCs w:val="28"/>
        </w:rPr>
        <w:t xml:space="preserve"> </w:t>
      </w:r>
      <w:r w:rsidRPr="00161094">
        <w:rPr>
          <w:sz w:val="28"/>
          <w:szCs w:val="28"/>
        </w:rPr>
        <w:t>психотропных веществ и потребления алкогольной продукции</w:t>
      </w:r>
      <w:r w:rsidR="00161094" w:rsidRPr="00161094">
        <w:rPr>
          <w:sz w:val="28"/>
          <w:szCs w:val="28"/>
        </w:rPr>
        <w:t xml:space="preserve"> </w:t>
      </w:r>
      <w:r w:rsidRPr="00161094">
        <w:rPr>
          <w:sz w:val="28"/>
          <w:szCs w:val="28"/>
        </w:rPr>
        <w:t>в Камчатском крае, социологических исследований по выявлению факторов в Камчатском крае, способствующих возникновению</w:t>
      </w:r>
      <w:r w:rsidR="00161094" w:rsidRPr="00161094">
        <w:rPr>
          <w:sz w:val="28"/>
          <w:szCs w:val="28"/>
        </w:rPr>
        <w:t xml:space="preserve"> </w:t>
      </w:r>
      <w:r w:rsidRPr="00161094">
        <w:rPr>
          <w:sz w:val="28"/>
          <w:szCs w:val="28"/>
        </w:rPr>
        <w:t>и распространению идеологии терроризма</w:t>
      </w:r>
      <w:r w:rsidR="00612900">
        <w:rPr>
          <w:sz w:val="28"/>
          <w:szCs w:val="28"/>
        </w:rPr>
        <w:t xml:space="preserve">, </w:t>
      </w:r>
      <w:r w:rsidR="00612900" w:rsidRPr="00612900">
        <w:rPr>
          <w:sz w:val="28"/>
          <w:szCs w:val="28"/>
        </w:rPr>
        <w:t>и проведения отбора получателей субсидии</w:t>
      </w:r>
    </w:p>
    <w:p w:rsidR="00005892" w:rsidRDefault="00005892" w:rsidP="004735C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735CD" w:rsidRPr="006741A5" w:rsidRDefault="004735CD" w:rsidP="004735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6741A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735CD" w:rsidRPr="006741A5" w:rsidRDefault="004735CD" w:rsidP="006741A5">
      <w:pPr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C781F" w:rsidRPr="004C781F" w:rsidRDefault="004C781F" w:rsidP="00473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Par0"/>
      <w:bookmarkEnd w:id="2"/>
      <w:r w:rsidRPr="004C781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005892" w:rsidRPr="004C781F">
        <w:rPr>
          <w:rFonts w:ascii="Times New Roman" w:hAnsi="Times New Roman"/>
          <w:sz w:val="28"/>
          <w:szCs w:val="28"/>
        </w:rPr>
        <w:t>Настоящий Порядок регулирует вопросы предоставления в 2025 году</w:t>
      </w:r>
      <w:r w:rsidR="0072293A">
        <w:rPr>
          <w:rFonts w:ascii="Times New Roman" w:hAnsi="Times New Roman"/>
          <w:sz w:val="28"/>
          <w:szCs w:val="28"/>
        </w:rPr>
        <w:br/>
      </w:r>
      <w:r w:rsidR="00005892" w:rsidRPr="004C781F">
        <w:rPr>
          <w:rFonts w:ascii="Times New Roman" w:hAnsi="Times New Roman"/>
          <w:sz w:val="28"/>
          <w:szCs w:val="28"/>
        </w:rPr>
        <w:t xml:space="preserve">из краевого бюджета за счет средств краевого </w:t>
      </w:r>
      <w:r w:rsidR="00005892" w:rsidRPr="004C781F">
        <w:rPr>
          <w:rFonts w:ascii="Times New Roman" w:hAnsi="Times New Roman"/>
          <w:color w:val="auto"/>
          <w:sz w:val="28"/>
          <w:szCs w:val="28"/>
        </w:rPr>
        <w:t>бюджета субсиди</w:t>
      </w:r>
      <w:r w:rsidR="00322AB9">
        <w:rPr>
          <w:rFonts w:ascii="Times New Roman" w:hAnsi="Times New Roman"/>
          <w:color w:val="auto"/>
          <w:sz w:val="28"/>
          <w:szCs w:val="28"/>
        </w:rPr>
        <w:t>й</w:t>
      </w:r>
      <w:r w:rsidR="00005892" w:rsidRPr="004C781F">
        <w:rPr>
          <w:rFonts w:ascii="Times New Roman" w:hAnsi="Times New Roman"/>
          <w:color w:val="auto"/>
          <w:sz w:val="28"/>
          <w:szCs w:val="28"/>
        </w:rPr>
        <w:t xml:space="preserve"> некоммерческ</w:t>
      </w:r>
      <w:r w:rsidR="0077006C">
        <w:rPr>
          <w:rFonts w:ascii="Times New Roman" w:hAnsi="Times New Roman"/>
          <w:color w:val="auto"/>
          <w:sz w:val="28"/>
          <w:szCs w:val="28"/>
        </w:rPr>
        <w:t>им</w:t>
      </w:r>
      <w:r w:rsidR="00005892" w:rsidRPr="004C781F">
        <w:rPr>
          <w:rFonts w:ascii="Times New Roman" w:hAnsi="Times New Roman"/>
          <w:color w:val="auto"/>
          <w:sz w:val="28"/>
          <w:szCs w:val="28"/>
        </w:rPr>
        <w:t xml:space="preserve"> организаци</w:t>
      </w:r>
      <w:r w:rsidR="0077006C">
        <w:rPr>
          <w:rFonts w:ascii="Times New Roman" w:hAnsi="Times New Roman"/>
          <w:color w:val="auto"/>
          <w:sz w:val="28"/>
          <w:szCs w:val="28"/>
        </w:rPr>
        <w:t>ям</w:t>
      </w:r>
      <w:r w:rsidR="00005892" w:rsidRPr="004C781F">
        <w:rPr>
          <w:rFonts w:ascii="Times New Roman" w:hAnsi="Times New Roman"/>
          <w:color w:val="auto"/>
          <w:sz w:val="28"/>
          <w:szCs w:val="28"/>
        </w:rPr>
        <w:t xml:space="preserve"> на финансовое обеспечение затрат, связанных </w:t>
      </w:r>
      <w:r w:rsidR="00954C66" w:rsidRPr="004C781F">
        <w:rPr>
          <w:rFonts w:ascii="Times New Roman" w:hAnsi="Times New Roman"/>
          <w:color w:val="auto"/>
          <w:sz w:val="28"/>
          <w:szCs w:val="28"/>
        </w:rPr>
        <w:t xml:space="preserve">с </w:t>
      </w:r>
      <w:r w:rsidR="00005892" w:rsidRPr="004C781F">
        <w:rPr>
          <w:rFonts w:ascii="Times New Roman" w:hAnsi="Times New Roman"/>
          <w:color w:val="auto"/>
          <w:sz w:val="28"/>
          <w:szCs w:val="28"/>
        </w:rPr>
        <w:t>оказанием услуг по проведению социологическ</w:t>
      </w:r>
      <w:r w:rsidR="00322AB9">
        <w:rPr>
          <w:rFonts w:ascii="Times New Roman" w:hAnsi="Times New Roman"/>
          <w:color w:val="auto"/>
          <w:sz w:val="28"/>
          <w:szCs w:val="28"/>
        </w:rPr>
        <w:t>ого</w:t>
      </w:r>
      <w:r w:rsidR="00005892" w:rsidRPr="004C781F">
        <w:rPr>
          <w:rFonts w:ascii="Times New Roman" w:hAnsi="Times New Roman"/>
          <w:color w:val="auto"/>
          <w:sz w:val="28"/>
          <w:szCs w:val="28"/>
        </w:rPr>
        <w:t xml:space="preserve"> исследовани</w:t>
      </w:r>
      <w:r w:rsidR="00322AB9">
        <w:rPr>
          <w:rFonts w:ascii="Times New Roman" w:hAnsi="Times New Roman"/>
          <w:color w:val="auto"/>
          <w:sz w:val="28"/>
          <w:szCs w:val="28"/>
        </w:rPr>
        <w:t>я</w:t>
      </w:r>
      <w:r w:rsidR="00005892" w:rsidRPr="004C781F">
        <w:rPr>
          <w:rFonts w:ascii="Times New Roman" w:hAnsi="Times New Roman"/>
          <w:color w:val="auto"/>
          <w:sz w:val="28"/>
          <w:szCs w:val="28"/>
        </w:rPr>
        <w:t xml:space="preserve"> по вопросам незаконного потребления наркотических средств</w:t>
      </w:r>
      <w:r w:rsidR="00005892" w:rsidRPr="004C781F">
        <w:rPr>
          <w:rFonts w:ascii="Times New Roman" w:hAnsi="Times New Roman"/>
          <w:sz w:val="28"/>
          <w:szCs w:val="28"/>
        </w:rPr>
        <w:t xml:space="preserve">, </w:t>
      </w:r>
      <w:r w:rsidR="00005892" w:rsidRPr="004C781F">
        <w:rPr>
          <w:rFonts w:ascii="Times New Roman" w:hAnsi="Times New Roman"/>
          <w:color w:val="auto"/>
          <w:sz w:val="28"/>
          <w:szCs w:val="28"/>
        </w:rPr>
        <w:t xml:space="preserve">психотропных веществ и потребления алкогольной продукции в Камчатском крае, </w:t>
      </w:r>
      <w:r w:rsidR="0072293A" w:rsidRPr="004C781F">
        <w:rPr>
          <w:rFonts w:ascii="Times New Roman" w:hAnsi="Times New Roman"/>
          <w:color w:val="auto"/>
          <w:sz w:val="28"/>
          <w:szCs w:val="28"/>
        </w:rPr>
        <w:t xml:space="preserve">в целях достижения результатов комплекса процессных мероприятий «Организация и проведение мониторинга </w:t>
      </w:r>
      <w:proofErr w:type="spellStart"/>
      <w:r w:rsidR="0072293A" w:rsidRPr="004C781F">
        <w:rPr>
          <w:rFonts w:ascii="Times New Roman" w:hAnsi="Times New Roman"/>
          <w:color w:val="auto"/>
          <w:sz w:val="28"/>
          <w:szCs w:val="28"/>
        </w:rPr>
        <w:t>наркоситуации</w:t>
      </w:r>
      <w:proofErr w:type="spellEnd"/>
      <w:r w:rsidR="0072293A" w:rsidRPr="004C781F">
        <w:rPr>
          <w:rFonts w:ascii="Times New Roman" w:hAnsi="Times New Roman"/>
          <w:color w:val="auto"/>
          <w:sz w:val="28"/>
          <w:szCs w:val="28"/>
        </w:rPr>
        <w:t xml:space="preserve"> и изучение масштабов потребления алкоголя населением Камчатского края» государственной </w:t>
      </w:r>
      <w:hyperlink r:id="rId13" w:history="1">
        <w:r w:rsidR="0072293A" w:rsidRPr="004C781F">
          <w:rPr>
            <w:rFonts w:ascii="Times New Roman" w:hAnsi="Times New Roman"/>
            <w:color w:val="auto"/>
            <w:sz w:val="28"/>
            <w:szCs w:val="28"/>
          </w:rPr>
          <w:t>программы</w:t>
        </w:r>
      </w:hyperlink>
      <w:r w:rsidR="0072293A" w:rsidRPr="004C781F">
        <w:rPr>
          <w:rFonts w:ascii="Times New Roman" w:hAnsi="Times New Roman"/>
          <w:color w:val="auto"/>
          <w:sz w:val="28"/>
          <w:szCs w:val="28"/>
        </w:rPr>
        <w:t xml:space="preserve"> Камчатского края «Безопасная Камчатка», утвержденной Постановлением Правительства Камчатского края от 28.12.2023 № 700-П</w:t>
      </w:r>
      <w:r w:rsidR="0072293A">
        <w:rPr>
          <w:rFonts w:ascii="Times New Roman" w:hAnsi="Times New Roman"/>
          <w:color w:val="auto"/>
          <w:sz w:val="28"/>
          <w:szCs w:val="28"/>
        </w:rPr>
        <w:t xml:space="preserve"> (далее – Программа), </w:t>
      </w:r>
      <w:r w:rsidRPr="004C781F">
        <w:rPr>
          <w:rFonts w:ascii="Times New Roman" w:hAnsi="Times New Roman"/>
          <w:color w:val="auto"/>
          <w:sz w:val="28"/>
          <w:szCs w:val="28"/>
        </w:rPr>
        <w:t>и социологическ</w:t>
      </w:r>
      <w:r w:rsidR="00322AB9">
        <w:rPr>
          <w:rFonts w:ascii="Times New Roman" w:hAnsi="Times New Roman"/>
          <w:color w:val="auto"/>
          <w:sz w:val="28"/>
          <w:szCs w:val="28"/>
        </w:rPr>
        <w:t>ого</w:t>
      </w:r>
      <w:r w:rsidRPr="004C781F">
        <w:rPr>
          <w:rFonts w:ascii="Times New Roman" w:hAnsi="Times New Roman"/>
          <w:color w:val="auto"/>
          <w:sz w:val="28"/>
          <w:szCs w:val="28"/>
        </w:rPr>
        <w:t xml:space="preserve"> исследовани</w:t>
      </w:r>
      <w:r w:rsidR="00322AB9">
        <w:rPr>
          <w:rFonts w:ascii="Times New Roman" w:hAnsi="Times New Roman"/>
          <w:color w:val="auto"/>
          <w:sz w:val="28"/>
          <w:szCs w:val="28"/>
        </w:rPr>
        <w:t>я</w:t>
      </w:r>
      <w:r w:rsidRPr="004C781F">
        <w:rPr>
          <w:rFonts w:ascii="Times New Roman" w:hAnsi="Times New Roman"/>
          <w:color w:val="auto"/>
          <w:sz w:val="28"/>
          <w:szCs w:val="28"/>
        </w:rPr>
        <w:t xml:space="preserve"> по выявлению факторов в Камчатском крае, способствующих возникновению и распространению идеологии терроризма, </w:t>
      </w:r>
      <w:r w:rsidR="0072293A" w:rsidRPr="004C781F">
        <w:rPr>
          <w:rFonts w:ascii="Times New Roman" w:hAnsi="Times New Roman"/>
          <w:color w:val="auto"/>
          <w:sz w:val="28"/>
          <w:szCs w:val="28"/>
        </w:rPr>
        <w:t>в целях достижения результатов комплекса процессных мероприятий «Проведение мониторинга общественно-политических, социально-экономических и иных процессов, происходящих в Камчатском крае с целью выявления факторов, способствующих возникновению и распространению идеологии терроризма» Программы</w:t>
      </w:r>
      <w:r w:rsidR="0072293A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4C781F">
        <w:rPr>
          <w:rFonts w:ascii="Times New Roman" w:hAnsi="Times New Roman"/>
          <w:color w:val="auto"/>
          <w:sz w:val="28"/>
          <w:szCs w:val="28"/>
        </w:rPr>
        <w:t xml:space="preserve">в соответствии с планом мероприятий (проектов), утвержденным приложением к настоящему Порядку (далее – </w:t>
      </w:r>
      <w:r w:rsidR="001029D8">
        <w:rPr>
          <w:rFonts w:ascii="Times New Roman" w:hAnsi="Times New Roman"/>
          <w:color w:val="auto"/>
          <w:sz w:val="28"/>
          <w:szCs w:val="28"/>
        </w:rPr>
        <w:t>с</w:t>
      </w:r>
      <w:r w:rsidRPr="004C781F">
        <w:rPr>
          <w:rFonts w:ascii="Times New Roman" w:hAnsi="Times New Roman"/>
          <w:color w:val="auto"/>
          <w:sz w:val="28"/>
          <w:szCs w:val="28"/>
        </w:rPr>
        <w:t>убсиди</w:t>
      </w:r>
      <w:r w:rsidR="001029D8">
        <w:rPr>
          <w:rFonts w:ascii="Times New Roman" w:hAnsi="Times New Roman"/>
          <w:color w:val="auto"/>
          <w:sz w:val="28"/>
          <w:szCs w:val="28"/>
        </w:rPr>
        <w:t>я</w:t>
      </w:r>
      <w:r w:rsidRPr="004C781F">
        <w:rPr>
          <w:rFonts w:ascii="Times New Roman" w:hAnsi="Times New Roman"/>
          <w:color w:val="auto"/>
          <w:sz w:val="28"/>
          <w:szCs w:val="28"/>
        </w:rPr>
        <w:t>)</w:t>
      </w:r>
      <w:r w:rsidR="0072293A">
        <w:rPr>
          <w:rFonts w:ascii="Times New Roman" w:hAnsi="Times New Roman"/>
          <w:color w:val="auto"/>
          <w:sz w:val="28"/>
          <w:szCs w:val="28"/>
        </w:rPr>
        <w:t>, и определяет порядок проведения отбора получателей субсидии</w:t>
      </w:r>
      <w:r w:rsidRPr="004C781F">
        <w:rPr>
          <w:rFonts w:ascii="Times New Roman" w:hAnsi="Times New Roman"/>
          <w:color w:val="auto"/>
          <w:sz w:val="28"/>
          <w:szCs w:val="28"/>
        </w:rPr>
        <w:t>.</w:t>
      </w:r>
    </w:p>
    <w:p w:rsidR="00CD0285" w:rsidRPr="00CD0285" w:rsidRDefault="00005892" w:rsidP="00CD0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D0285">
        <w:rPr>
          <w:rFonts w:ascii="Times New Roman" w:hAnsi="Times New Roman"/>
          <w:color w:val="auto"/>
          <w:sz w:val="28"/>
          <w:szCs w:val="28"/>
        </w:rPr>
        <w:t xml:space="preserve">2. Субсидия </w:t>
      </w:r>
      <w:r w:rsidR="000949A8">
        <w:rPr>
          <w:rFonts w:ascii="Times New Roman" w:hAnsi="Times New Roman"/>
          <w:color w:val="auto"/>
          <w:sz w:val="28"/>
          <w:szCs w:val="28"/>
        </w:rPr>
        <w:t>носит целевой характер и не может быть израсходована на цели, не предусмотренные настоящим Порядком</w:t>
      </w:r>
      <w:r w:rsidR="00187DF4">
        <w:rPr>
          <w:rFonts w:ascii="Times New Roman" w:hAnsi="Times New Roman"/>
          <w:sz w:val="28"/>
          <w:szCs w:val="28"/>
        </w:rPr>
        <w:t>.</w:t>
      </w:r>
    </w:p>
    <w:p w:rsidR="004B1BA9" w:rsidRDefault="004B1BA9" w:rsidP="00BD4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Субсидия предоставляется Министерством по внутренней политике и развитию Корякского округа Камчатского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</w:t>
      </w:r>
      <w:r>
        <w:rPr>
          <w:rFonts w:ascii="Times New Roman" w:hAnsi="Times New Roman"/>
          <w:sz w:val="28"/>
          <w:szCs w:val="28"/>
        </w:rPr>
        <w:lastRenderedPageBreak/>
        <w:t xml:space="preserve">порядке лимиты бюджетных обязательств на предоставление </w:t>
      </w:r>
      <w:r w:rsidR="001029D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убсидии</w:t>
      </w:r>
      <w:r w:rsidR="000F3DD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2025 году.</w:t>
      </w:r>
    </w:p>
    <w:p w:rsidR="00515C8E" w:rsidRDefault="00515C8E" w:rsidP="00BD4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:rsidR="00515C8E" w:rsidRDefault="00515C8E" w:rsidP="00BD4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Способом предоставления </w:t>
      </w:r>
      <w:r w:rsidR="001029D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убсидии является финансовое обеспечение затрат.</w:t>
      </w:r>
    </w:p>
    <w:p w:rsidR="00BD44DF" w:rsidRDefault="00C172FA" w:rsidP="00BD4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D44DF">
        <w:rPr>
          <w:rFonts w:ascii="Times New Roman" w:hAnsi="Times New Roman"/>
          <w:sz w:val="28"/>
          <w:szCs w:val="28"/>
        </w:rPr>
        <w:t xml:space="preserve">Информация о </w:t>
      </w:r>
      <w:r w:rsidR="001029D8">
        <w:rPr>
          <w:rFonts w:ascii="Times New Roman" w:hAnsi="Times New Roman"/>
          <w:sz w:val="28"/>
          <w:szCs w:val="28"/>
        </w:rPr>
        <w:t>с</w:t>
      </w:r>
      <w:r w:rsidR="00BD44DF">
        <w:rPr>
          <w:rFonts w:ascii="Times New Roman" w:hAnsi="Times New Roman"/>
          <w:sz w:val="28"/>
          <w:szCs w:val="28"/>
        </w:rPr>
        <w:t>убсидии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6741A5" w:rsidRDefault="006741A5" w:rsidP="006741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41A5" w:rsidRPr="006741A5" w:rsidRDefault="006741A5" w:rsidP="00674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6741A5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Иные</w:t>
      </w:r>
      <w:r w:rsidRPr="006741A5">
        <w:rPr>
          <w:rFonts w:ascii="Times New Roman" w:hAnsi="Times New Roman"/>
          <w:b/>
          <w:sz w:val="28"/>
          <w:szCs w:val="28"/>
        </w:rPr>
        <w:t xml:space="preserve"> положения</w:t>
      </w:r>
    </w:p>
    <w:p w:rsidR="006741A5" w:rsidRDefault="006741A5" w:rsidP="006741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63FB" w:rsidRDefault="005E63FB" w:rsidP="00BD4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Направлениями расходов, источником финансовое обеспечение которых является </w:t>
      </w:r>
      <w:r w:rsidR="001029D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убсидия, являются расходы по организации и проведению социологических исследований в соответствии с </w:t>
      </w:r>
      <w:r w:rsidR="000F2564">
        <w:rPr>
          <w:rFonts w:ascii="Times New Roman" w:hAnsi="Times New Roman"/>
          <w:sz w:val="28"/>
          <w:szCs w:val="28"/>
        </w:rPr>
        <w:t xml:space="preserve">планом </w:t>
      </w:r>
      <w:r w:rsidRPr="004C781F">
        <w:rPr>
          <w:rFonts w:ascii="Times New Roman" w:hAnsi="Times New Roman"/>
          <w:color w:val="auto"/>
          <w:sz w:val="28"/>
          <w:szCs w:val="28"/>
        </w:rPr>
        <w:t>мероприятий (проектов), утвержденным приложением к настоящему Порядку</w:t>
      </w:r>
      <w:r>
        <w:rPr>
          <w:rFonts w:ascii="Times New Roman" w:hAnsi="Times New Roman"/>
          <w:sz w:val="28"/>
          <w:szCs w:val="28"/>
        </w:rPr>
        <w:t>:</w:t>
      </w:r>
    </w:p>
    <w:p w:rsidR="005E63FB" w:rsidRDefault="005E63FB" w:rsidP="00345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вопросам незаконного потребления наркотических средств, психотропных веществ и потребления алкогольной продукции в Камчатском крае;</w:t>
      </w:r>
    </w:p>
    <w:p w:rsidR="005E63FB" w:rsidRDefault="005E63FB" w:rsidP="00345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выявлению факторов в Камчатском крае, способствующих возникновению и распространению идеологии терроризма.</w:t>
      </w:r>
    </w:p>
    <w:p w:rsidR="00005892" w:rsidRDefault="005E63FB" w:rsidP="00345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bookmarkStart w:id="3" w:name="Par12"/>
      <w:bookmarkEnd w:id="3"/>
      <w:r w:rsidR="00005892">
        <w:rPr>
          <w:rFonts w:ascii="Times New Roman" w:hAnsi="Times New Roman"/>
          <w:sz w:val="28"/>
          <w:szCs w:val="28"/>
        </w:rPr>
        <w:t xml:space="preserve">Условием предоставления </w:t>
      </w:r>
      <w:r w:rsidR="001029D8">
        <w:rPr>
          <w:rFonts w:ascii="Times New Roman" w:hAnsi="Times New Roman"/>
          <w:sz w:val="28"/>
          <w:szCs w:val="28"/>
        </w:rPr>
        <w:t>с</w:t>
      </w:r>
      <w:r w:rsidR="00005892">
        <w:rPr>
          <w:rFonts w:ascii="Times New Roman" w:hAnsi="Times New Roman"/>
          <w:sz w:val="28"/>
          <w:szCs w:val="28"/>
        </w:rPr>
        <w:t xml:space="preserve">убсидии является соответствие получателя субсидии </w:t>
      </w:r>
      <w:r w:rsidR="00013128">
        <w:rPr>
          <w:rFonts w:ascii="Times New Roman" w:hAnsi="Times New Roman"/>
          <w:sz w:val="28"/>
          <w:szCs w:val="28"/>
        </w:rPr>
        <w:t xml:space="preserve">(участника отбора) </w:t>
      </w:r>
      <w:r w:rsidR="00005892">
        <w:rPr>
          <w:rFonts w:ascii="Times New Roman" w:hAnsi="Times New Roman"/>
          <w:sz w:val="28"/>
          <w:szCs w:val="28"/>
        </w:rPr>
        <w:t xml:space="preserve">на </w:t>
      </w:r>
      <w:r w:rsidR="00013128">
        <w:rPr>
          <w:rFonts w:ascii="Times New Roman" w:hAnsi="Times New Roman"/>
          <w:sz w:val="28"/>
          <w:szCs w:val="28"/>
        </w:rPr>
        <w:t>первое</w:t>
      </w:r>
      <w:r w:rsidR="00005892">
        <w:rPr>
          <w:rFonts w:ascii="Times New Roman" w:hAnsi="Times New Roman"/>
          <w:sz w:val="28"/>
          <w:szCs w:val="28"/>
        </w:rPr>
        <w:t xml:space="preserve"> число месяца, в котором </w:t>
      </w:r>
      <w:r w:rsidR="00013128">
        <w:rPr>
          <w:rFonts w:ascii="Times New Roman" w:hAnsi="Times New Roman"/>
          <w:sz w:val="28"/>
          <w:szCs w:val="28"/>
        </w:rPr>
        <w:t>подается</w:t>
      </w:r>
      <w:r w:rsidR="00005892">
        <w:rPr>
          <w:rFonts w:ascii="Times New Roman" w:hAnsi="Times New Roman"/>
          <w:sz w:val="28"/>
          <w:szCs w:val="28"/>
        </w:rPr>
        <w:t xml:space="preserve"> заявка </w:t>
      </w:r>
      <w:r w:rsidR="00013128">
        <w:rPr>
          <w:rFonts w:ascii="Times New Roman" w:hAnsi="Times New Roman"/>
          <w:sz w:val="28"/>
          <w:szCs w:val="28"/>
        </w:rPr>
        <w:t>на участие в отборе (далее – заявка)</w:t>
      </w:r>
      <w:r w:rsidR="00005892">
        <w:rPr>
          <w:rFonts w:ascii="Times New Roman" w:hAnsi="Times New Roman"/>
          <w:sz w:val="28"/>
          <w:szCs w:val="28"/>
        </w:rPr>
        <w:t>, следующим требованиям:</w:t>
      </w:r>
    </w:p>
    <w:p w:rsidR="00005892" w:rsidRDefault="00005892" w:rsidP="00345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3"/>
      <w:bookmarkEnd w:id="4"/>
      <w:r>
        <w:rPr>
          <w:rFonts w:ascii="Times New Roman" w:hAnsi="Times New Roman"/>
          <w:sz w:val="28"/>
          <w:szCs w:val="28"/>
        </w:rPr>
        <w:t xml:space="preserve">1) получатель субсидии </w:t>
      </w:r>
      <w:r w:rsidR="00013128">
        <w:rPr>
          <w:rFonts w:ascii="Times New Roman" w:hAnsi="Times New Roman"/>
          <w:sz w:val="28"/>
          <w:szCs w:val="28"/>
        </w:rPr>
        <w:t xml:space="preserve">(участник отбора) </w:t>
      </w:r>
      <w:r>
        <w:rPr>
          <w:rFonts w:ascii="Times New Roman" w:hAnsi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0F25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05892" w:rsidRDefault="00005892" w:rsidP="000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14"/>
      <w:bookmarkEnd w:id="5"/>
      <w:r>
        <w:rPr>
          <w:rFonts w:ascii="Times New Roman" w:hAnsi="Times New Roman"/>
          <w:sz w:val="28"/>
          <w:szCs w:val="28"/>
        </w:rPr>
        <w:lastRenderedPageBreak/>
        <w:t xml:space="preserve">2) получатель субсидии </w:t>
      </w:r>
      <w:r w:rsidR="00013128">
        <w:rPr>
          <w:rFonts w:ascii="Times New Roman" w:hAnsi="Times New Roman"/>
          <w:sz w:val="28"/>
          <w:szCs w:val="28"/>
        </w:rPr>
        <w:t xml:space="preserve">(участник отбора) </w:t>
      </w:r>
      <w:r>
        <w:rPr>
          <w:rFonts w:ascii="Times New Roman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05892" w:rsidRDefault="00005892" w:rsidP="000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5"/>
      <w:bookmarkEnd w:id="6"/>
      <w:r>
        <w:rPr>
          <w:rFonts w:ascii="Times New Roman" w:hAnsi="Times New Roman"/>
          <w:sz w:val="28"/>
          <w:szCs w:val="28"/>
        </w:rPr>
        <w:t xml:space="preserve">3) получатель субсидии </w:t>
      </w:r>
      <w:r w:rsidR="00013128">
        <w:rPr>
          <w:rFonts w:ascii="Times New Roman" w:hAnsi="Times New Roman"/>
          <w:sz w:val="28"/>
          <w:szCs w:val="28"/>
        </w:rPr>
        <w:t xml:space="preserve">(участник отбора) </w:t>
      </w:r>
      <w:r>
        <w:rPr>
          <w:rFonts w:ascii="Times New Roman" w:hAnsi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4" w:history="1">
        <w:r w:rsidRPr="000F2564">
          <w:rPr>
            <w:rFonts w:ascii="Times New Roman" w:hAnsi="Times New Roman"/>
            <w:color w:val="auto"/>
            <w:sz w:val="28"/>
            <w:szCs w:val="28"/>
          </w:rPr>
          <w:t>главой VII</w:t>
        </w:r>
      </w:hyperlink>
      <w:r w:rsidRPr="000F2564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05892" w:rsidRDefault="00005892" w:rsidP="000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6"/>
      <w:bookmarkEnd w:id="7"/>
      <w:r>
        <w:rPr>
          <w:rFonts w:ascii="Times New Roman" w:hAnsi="Times New Roman"/>
          <w:sz w:val="28"/>
          <w:szCs w:val="28"/>
        </w:rPr>
        <w:t xml:space="preserve">4) получатель субсидии </w:t>
      </w:r>
      <w:r w:rsidR="00013128">
        <w:rPr>
          <w:rFonts w:ascii="Times New Roman" w:hAnsi="Times New Roman"/>
          <w:sz w:val="28"/>
          <w:szCs w:val="28"/>
        </w:rPr>
        <w:t xml:space="preserve">(участник отбора) </w:t>
      </w:r>
      <w:r>
        <w:rPr>
          <w:rFonts w:ascii="Times New Roman" w:hAnsi="Times New Roman"/>
          <w:sz w:val="28"/>
          <w:szCs w:val="28"/>
        </w:rPr>
        <w:t>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005892" w:rsidRDefault="00005892" w:rsidP="000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17"/>
      <w:bookmarkEnd w:id="8"/>
      <w:r>
        <w:rPr>
          <w:rFonts w:ascii="Times New Roman" w:hAnsi="Times New Roman"/>
          <w:sz w:val="28"/>
          <w:szCs w:val="28"/>
        </w:rPr>
        <w:t xml:space="preserve">5) получатель субсидии </w:t>
      </w:r>
      <w:r w:rsidR="00013128">
        <w:rPr>
          <w:rFonts w:ascii="Times New Roman" w:hAnsi="Times New Roman"/>
          <w:sz w:val="28"/>
          <w:szCs w:val="28"/>
        </w:rPr>
        <w:t xml:space="preserve">(участник отбора) </w:t>
      </w:r>
      <w:r>
        <w:rPr>
          <w:rFonts w:ascii="Times New Roman" w:hAnsi="Times New Roman"/>
          <w:sz w:val="28"/>
          <w:szCs w:val="28"/>
        </w:rPr>
        <w:t xml:space="preserve">не является иностранным агентом в соответствии с Федеральным </w:t>
      </w:r>
      <w:hyperlink r:id="rId15" w:history="1">
        <w:r w:rsidRPr="000F2564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14.07.2022 </w:t>
      </w:r>
      <w:r w:rsidR="000F256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255-</w:t>
      </w:r>
      <w:proofErr w:type="gramStart"/>
      <w:r>
        <w:rPr>
          <w:rFonts w:ascii="Times New Roman" w:hAnsi="Times New Roman"/>
          <w:sz w:val="28"/>
          <w:szCs w:val="28"/>
        </w:rPr>
        <w:t>ФЗ</w:t>
      </w:r>
      <w:r w:rsidR="00013128">
        <w:rPr>
          <w:rFonts w:ascii="Times New Roman" w:hAnsi="Times New Roman"/>
          <w:sz w:val="28"/>
          <w:szCs w:val="28"/>
        </w:rPr>
        <w:br/>
      </w:r>
      <w:r w:rsidR="000F2564"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О контроле за деятельностью лиц, наход</w:t>
      </w:r>
      <w:r w:rsidR="000F2564">
        <w:rPr>
          <w:rFonts w:ascii="Times New Roman" w:hAnsi="Times New Roman"/>
          <w:sz w:val="28"/>
          <w:szCs w:val="28"/>
        </w:rPr>
        <w:t>ящихся под иностранным влиянием»</w:t>
      </w:r>
      <w:r>
        <w:rPr>
          <w:rFonts w:ascii="Times New Roman" w:hAnsi="Times New Roman"/>
          <w:sz w:val="28"/>
          <w:szCs w:val="28"/>
        </w:rPr>
        <w:t>;</w:t>
      </w:r>
    </w:p>
    <w:p w:rsidR="00005892" w:rsidRDefault="00005892" w:rsidP="000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18"/>
      <w:bookmarkEnd w:id="9"/>
      <w:r>
        <w:rPr>
          <w:rFonts w:ascii="Times New Roman" w:hAnsi="Times New Roman"/>
          <w:sz w:val="28"/>
          <w:szCs w:val="28"/>
        </w:rPr>
        <w:t xml:space="preserve">6) у получателя субсидии </w:t>
      </w:r>
      <w:r w:rsidR="00013128">
        <w:rPr>
          <w:rFonts w:ascii="Times New Roman" w:hAnsi="Times New Roman"/>
          <w:sz w:val="28"/>
          <w:szCs w:val="28"/>
        </w:rPr>
        <w:t xml:space="preserve">(участника отбора) </w:t>
      </w:r>
      <w:r>
        <w:rPr>
          <w:rFonts w:ascii="Times New Roman" w:hAnsi="Times New Roman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16" w:history="1">
        <w:r w:rsidRPr="000F2564">
          <w:rPr>
            <w:rFonts w:ascii="Times New Roman" w:hAnsi="Times New Roman"/>
            <w:color w:val="auto"/>
            <w:sz w:val="28"/>
            <w:szCs w:val="28"/>
          </w:rPr>
          <w:t>пунктом 3 статьи 47</w:t>
        </w:r>
      </w:hyperlink>
      <w:r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05892" w:rsidRDefault="00005892" w:rsidP="000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ar19"/>
      <w:bookmarkEnd w:id="10"/>
      <w:r>
        <w:rPr>
          <w:rFonts w:ascii="Times New Roman" w:hAnsi="Times New Roman"/>
          <w:sz w:val="28"/>
          <w:szCs w:val="28"/>
        </w:rPr>
        <w:t xml:space="preserve">7) у получателя субсидии </w:t>
      </w:r>
      <w:r w:rsidR="00013128">
        <w:rPr>
          <w:rFonts w:ascii="Times New Roman" w:hAnsi="Times New Roman"/>
          <w:sz w:val="28"/>
          <w:szCs w:val="28"/>
        </w:rPr>
        <w:t xml:space="preserve">(участника отбора) </w:t>
      </w:r>
      <w:r>
        <w:rPr>
          <w:rFonts w:ascii="Times New Roman" w:hAnsi="Times New Roman"/>
          <w:sz w:val="28"/>
          <w:szCs w:val="28"/>
        </w:rPr>
        <w:t>отсутству</w:t>
      </w:r>
      <w:r w:rsidR="000F256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:rsidR="00005892" w:rsidRDefault="00005892" w:rsidP="000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ar20"/>
      <w:bookmarkEnd w:id="11"/>
      <w:r>
        <w:rPr>
          <w:rFonts w:ascii="Times New Roman" w:hAnsi="Times New Roman"/>
          <w:sz w:val="28"/>
          <w:szCs w:val="28"/>
        </w:rPr>
        <w:t xml:space="preserve">8) получатель субсидии </w:t>
      </w:r>
      <w:r w:rsidR="00013128">
        <w:rPr>
          <w:rFonts w:ascii="Times New Roman" w:hAnsi="Times New Roman"/>
          <w:sz w:val="28"/>
          <w:szCs w:val="28"/>
        </w:rPr>
        <w:t xml:space="preserve">(участник отбора) </w:t>
      </w:r>
      <w:r>
        <w:rPr>
          <w:rFonts w:ascii="Times New Roman" w:hAnsi="Times New Roman"/>
          <w:sz w:val="28"/>
          <w:szCs w:val="28"/>
        </w:rPr>
        <w:t>не находится в процессе реорганизации</w:t>
      </w:r>
      <w:r w:rsidR="00013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получателю субсидии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005892" w:rsidRDefault="00005892" w:rsidP="00C44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21"/>
      <w:bookmarkEnd w:id="12"/>
      <w:r>
        <w:rPr>
          <w:rFonts w:ascii="Times New Roman" w:hAnsi="Times New Roman"/>
          <w:sz w:val="28"/>
          <w:szCs w:val="28"/>
        </w:rPr>
        <w:t>9) в реестре дисквалифицированных лиц отсутствуют сведения о дисквалифицированном руководителе</w:t>
      </w:r>
      <w:r w:rsidR="00890EE8">
        <w:rPr>
          <w:rFonts w:ascii="Times New Roman" w:hAnsi="Times New Roman"/>
          <w:sz w:val="28"/>
          <w:szCs w:val="28"/>
        </w:rPr>
        <w:t xml:space="preserve">, </w:t>
      </w:r>
      <w:r w:rsidR="008547C0">
        <w:rPr>
          <w:rFonts w:ascii="Times New Roman" w:hAnsi="Times New Roman"/>
          <w:sz w:val="28"/>
          <w:szCs w:val="28"/>
        </w:rPr>
        <w:t xml:space="preserve">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9D7477">
        <w:rPr>
          <w:rFonts w:ascii="Times New Roman" w:hAnsi="Times New Roman"/>
          <w:sz w:val="28"/>
          <w:szCs w:val="28"/>
        </w:rPr>
        <w:t>п</w:t>
      </w:r>
      <w:r w:rsidR="008547C0">
        <w:rPr>
          <w:rFonts w:ascii="Times New Roman" w:hAnsi="Times New Roman"/>
          <w:sz w:val="28"/>
          <w:szCs w:val="28"/>
        </w:rPr>
        <w:t>олучателя субсидии</w:t>
      </w:r>
      <w:r w:rsidR="00013128">
        <w:rPr>
          <w:rFonts w:ascii="Times New Roman" w:hAnsi="Times New Roman"/>
          <w:sz w:val="28"/>
          <w:szCs w:val="28"/>
        </w:rPr>
        <w:t xml:space="preserve"> (участника отбора)</w:t>
      </w:r>
      <w:r>
        <w:rPr>
          <w:rFonts w:ascii="Times New Roman" w:hAnsi="Times New Roman"/>
          <w:sz w:val="28"/>
          <w:szCs w:val="28"/>
        </w:rPr>
        <w:t>.</w:t>
      </w:r>
    </w:p>
    <w:p w:rsidR="00C44C98" w:rsidRPr="00EE5C5E" w:rsidRDefault="00F738B1" w:rsidP="00EE5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5C5E">
        <w:rPr>
          <w:rFonts w:ascii="Times New Roman" w:hAnsi="Times New Roman"/>
          <w:color w:val="auto"/>
          <w:sz w:val="28"/>
          <w:szCs w:val="28"/>
        </w:rPr>
        <w:t xml:space="preserve">7. </w:t>
      </w:r>
      <w:r w:rsidR="00C44C98" w:rsidRPr="00EE5C5E">
        <w:rPr>
          <w:rFonts w:ascii="Times New Roman" w:hAnsi="Times New Roman"/>
          <w:color w:val="auto"/>
          <w:sz w:val="28"/>
          <w:szCs w:val="28"/>
        </w:rPr>
        <w:t xml:space="preserve">Министерство проводит проверку получателя субсидии (участника отбора) на соответствие требованиям, установленным </w:t>
      </w:r>
      <w:hyperlink r:id="rId17" w:history="1">
        <w:r w:rsidR="00C44C98" w:rsidRPr="00EE5C5E">
          <w:rPr>
            <w:rFonts w:ascii="Times New Roman" w:hAnsi="Times New Roman"/>
            <w:color w:val="auto"/>
            <w:sz w:val="28"/>
            <w:szCs w:val="28"/>
          </w:rPr>
          <w:t>частью 6</w:t>
        </w:r>
      </w:hyperlink>
      <w:r w:rsidR="00C44C98" w:rsidRPr="00EE5C5E">
        <w:rPr>
          <w:rFonts w:ascii="Times New Roman" w:hAnsi="Times New Roman"/>
          <w:color w:val="auto"/>
          <w:sz w:val="28"/>
          <w:szCs w:val="28"/>
        </w:rPr>
        <w:t xml:space="preserve"> настоящего Порядка, в порядке и сроки, установленные </w:t>
      </w:r>
      <w:hyperlink r:id="rId18" w:history="1">
        <w:r w:rsidR="00C44C98" w:rsidRPr="00EE5C5E">
          <w:rPr>
            <w:rFonts w:ascii="Times New Roman" w:hAnsi="Times New Roman"/>
            <w:color w:val="auto"/>
            <w:sz w:val="28"/>
            <w:szCs w:val="28"/>
          </w:rPr>
          <w:t>частью 50</w:t>
        </w:r>
      </w:hyperlink>
      <w:r w:rsidR="00C44C98" w:rsidRPr="00EE5C5E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EE5C5E" w:rsidRPr="00EE5C5E" w:rsidRDefault="00EE5C5E" w:rsidP="00EE5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5C5E">
        <w:rPr>
          <w:rFonts w:ascii="Times New Roman" w:hAnsi="Times New Roman"/>
          <w:color w:val="auto"/>
          <w:sz w:val="28"/>
          <w:szCs w:val="28"/>
        </w:rPr>
        <w:t>8. Основаниями для отказа получателю субсидии в предоставлении субсидии являются:</w:t>
      </w:r>
    </w:p>
    <w:p w:rsidR="00EE5C5E" w:rsidRPr="00EE5C5E" w:rsidRDefault="00EE5C5E" w:rsidP="00EE5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5C5E">
        <w:rPr>
          <w:rFonts w:ascii="Times New Roman" w:hAnsi="Times New Roman"/>
          <w:color w:val="auto"/>
          <w:sz w:val="28"/>
          <w:szCs w:val="28"/>
        </w:rPr>
        <w:t xml:space="preserve">1) несоответствие представленных получателем субсидии документов требованиям, установленным </w:t>
      </w:r>
      <w:r w:rsidRPr="00DC2E1A">
        <w:rPr>
          <w:rFonts w:ascii="Times New Roman" w:hAnsi="Times New Roman"/>
          <w:color w:val="auto"/>
          <w:sz w:val="28"/>
          <w:szCs w:val="28"/>
        </w:rPr>
        <w:t xml:space="preserve">в </w:t>
      </w:r>
      <w:hyperlink r:id="rId19" w:history="1">
        <w:r w:rsidRPr="00DC2E1A">
          <w:rPr>
            <w:rFonts w:ascii="Times New Roman" w:hAnsi="Times New Roman"/>
            <w:color w:val="auto"/>
            <w:sz w:val="28"/>
            <w:szCs w:val="28"/>
          </w:rPr>
          <w:t>части 4</w:t>
        </w:r>
        <w:r w:rsidR="00DC2E1A" w:rsidRPr="00DC2E1A">
          <w:rPr>
            <w:rFonts w:ascii="Times New Roman" w:hAnsi="Times New Roman"/>
            <w:color w:val="auto"/>
            <w:sz w:val="28"/>
            <w:szCs w:val="28"/>
          </w:rPr>
          <w:t>3</w:t>
        </w:r>
      </w:hyperlink>
      <w:r w:rsidRPr="00EE5C5E">
        <w:rPr>
          <w:rFonts w:ascii="Times New Roman" w:hAnsi="Times New Roman"/>
          <w:color w:val="auto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EE5C5E" w:rsidRPr="00EE5C5E" w:rsidRDefault="00EE5C5E" w:rsidP="00EE5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5C5E">
        <w:rPr>
          <w:rFonts w:ascii="Times New Roman" w:hAnsi="Times New Roman"/>
          <w:color w:val="auto"/>
          <w:sz w:val="28"/>
          <w:szCs w:val="28"/>
        </w:rPr>
        <w:t>2) установление факта недостоверности представленной получателем субсидии информации;</w:t>
      </w:r>
    </w:p>
    <w:p w:rsidR="00EE5C5E" w:rsidRPr="00EE5C5E" w:rsidRDefault="00EE5C5E" w:rsidP="00EE5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5C5E">
        <w:rPr>
          <w:rFonts w:ascii="Times New Roman" w:hAnsi="Times New Roman"/>
          <w:color w:val="auto"/>
          <w:sz w:val="28"/>
          <w:szCs w:val="28"/>
        </w:rPr>
        <w:lastRenderedPageBreak/>
        <w:t>3) несоответствие получателя субсидии требованиям, установленным частью 6 настоящего Порядка;</w:t>
      </w:r>
    </w:p>
    <w:p w:rsidR="00EE5C5E" w:rsidRDefault="00EE5C5E" w:rsidP="00EE5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C5E">
        <w:rPr>
          <w:rFonts w:ascii="Times New Roman" w:hAnsi="Times New Roman"/>
          <w:color w:val="auto"/>
          <w:sz w:val="28"/>
          <w:szCs w:val="28"/>
        </w:rPr>
        <w:t xml:space="preserve">4) </w:t>
      </w:r>
      <w:proofErr w:type="spellStart"/>
      <w:r w:rsidRPr="00EE5C5E">
        <w:rPr>
          <w:rFonts w:ascii="Times New Roman" w:hAnsi="Times New Roman"/>
          <w:color w:val="auto"/>
          <w:sz w:val="28"/>
          <w:szCs w:val="28"/>
        </w:rPr>
        <w:t>неподписание</w:t>
      </w:r>
      <w:proofErr w:type="spellEnd"/>
      <w:r w:rsidRPr="00EE5C5E">
        <w:rPr>
          <w:rFonts w:ascii="Times New Roman" w:hAnsi="Times New Roman"/>
          <w:color w:val="auto"/>
          <w:sz w:val="28"/>
          <w:szCs w:val="28"/>
        </w:rPr>
        <w:t xml:space="preserve"> победителем отбора усиленной квалифицированной электронной подписью проекта соглашения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EE5C5E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EE5C5E">
        <w:rPr>
          <w:rFonts w:ascii="Times New Roman" w:hAnsi="Times New Roman"/>
          <w:color w:val="auto"/>
          <w:sz w:val="28"/>
          <w:szCs w:val="28"/>
        </w:rPr>
        <w:t xml:space="preserve"> (далее </w:t>
      </w:r>
      <w:r>
        <w:rPr>
          <w:rFonts w:ascii="Times New Roman" w:hAnsi="Times New Roman"/>
          <w:color w:val="auto"/>
          <w:sz w:val="28"/>
          <w:szCs w:val="28"/>
        </w:rPr>
        <w:t>–</w:t>
      </w:r>
      <w:r w:rsidRPr="00EE5C5E">
        <w:rPr>
          <w:rFonts w:ascii="Times New Roman" w:hAnsi="Times New Roman"/>
          <w:color w:val="auto"/>
          <w:sz w:val="28"/>
          <w:szCs w:val="28"/>
        </w:rPr>
        <w:t xml:space="preserve"> система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EE5C5E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EE5C5E">
        <w:rPr>
          <w:rFonts w:ascii="Times New Roman" w:hAnsi="Times New Roman"/>
          <w:color w:val="auto"/>
          <w:sz w:val="28"/>
          <w:szCs w:val="28"/>
        </w:rPr>
        <w:t xml:space="preserve">) в срок, предусмотренный </w:t>
      </w:r>
      <w:hyperlink r:id="rId20" w:history="1">
        <w:r w:rsidRPr="00DC2E1A">
          <w:rPr>
            <w:rFonts w:ascii="Times New Roman" w:hAnsi="Times New Roman"/>
            <w:color w:val="auto"/>
            <w:sz w:val="28"/>
            <w:szCs w:val="28"/>
          </w:rPr>
          <w:t>пунктом 2 части 1</w:t>
        </w:r>
        <w:r w:rsidR="00DC2E1A" w:rsidRPr="00DC2E1A">
          <w:rPr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EE5C5E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Порядка.</w:t>
      </w:r>
    </w:p>
    <w:p w:rsidR="00FC5525" w:rsidRDefault="00FC5525" w:rsidP="00FE1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Размер субсидии определяется по следующей формуле:</w:t>
      </w:r>
    </w:p>
    <w:p w:rsidR="00FC5525" w:rsidRDefault="00FC5525" w:rsidP="00FC55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C5525" w:rsidRDefault="00FC5525" w:rsidP="00FC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= К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+ К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, где:</w:t>
      </w:r>
    </w:p>
    <w:p w:rsidR="00FC5525" w:rsidRDefault="00FC5525" w:rsidP="00FC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525" w:rsidRDefault="00FC5525" w:rsidP="00FE1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- размер субсидии, предоставляемой j-ому получателю субсидии;</w:t>
      </w:r>
    </w:p>
    <w:p w:rsidR="00FC5525" w:rsidRDefault="00FC5525" w:rsidP="00FE1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- потребность j-того получателя субсидии по расчетам Министерства на проведение социологического исследования по вопросам незаконного потребления наркотических средств, психотропных веществ и потребления алкогольной продукции в Камчатском крае, но не более 358 000,00 рублей;</w:t>
      </w:r>
    </w:p>
    <w:p w:rsidR="00FC5525" w:rsidRDefault="00FC5525" w:rsidP="00FE1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- потребность j-того получателя субсидии по расчетам Министерства на проведение исследования факторов в Камчатском крае, способствующих возникновению и распространению идеологии терроризма, но не более</w:t>
      </w:r>
      <w:r>
        <w:rPr>
          <w:rFonts w:ascii="Times New Roman" w:hAnsi="Times New Roman"/>
          <w:sz w:val="28"/>
          <w:szCs w:val="28"/>
        </w:rPr>
        <w:br/>
        <w:t>369 000,00 рублей.</w:t>
      </w:r>
    </w:p>
    <w:p w:rsidR="002F5E64" w:rsidRDefault="00993B1B" w:rsidP="002F5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2F5E64">
        <w:rPr>
          <w:rFonts w:ascii="Times New Roman" w:hAnsi="Times New Roman"/>
          <w:sz w:val="28"/>
          <w:szCs w:val="28"/>
        </w:rPr>
        <w:t xml:space="preserve"> По результатам отбора с победителем (победителями) отбора заключается соглашение в системе «Электронный бюджет» в порядке и сроки, установленные </w:t>
      </w:r>
      <w:hyperlink r:id="rId21" w:history="1">
        <w:r w:rsidR="002F5E64" w:rsidRPr="002F5E64">
          <w:rPr>
            <w:rFonts w:ascii="Times New Roman" w:hAnsi="Times New Roman"/>
            <w:color w:val="auto"/>
            <w:sz w:val="28"/>
            <w:szCs w:val="28"/>
          </w:rPr>
          <w:t>частью 1</w:t>
        </w:r>
        <w:r w:rsidR="00CA27D3">
          <w:rPr>
            <w:rFonts w:ascii="Times New Roman" w:hAnsi="Times New Roman"/>
            <w:color w:val="auto"/>
            <w:sz w:val="28"/>
            <w:szCs w:val="28"/>
          </w:rPr>
          <w:t>2</w:t>
        </w:r>
      </w:hyperlink>
      <w:r w:rsidR="002F5E6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2F5E64" w:rsidRDefault="002F5E64" w:rsidP="002F5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Камчатского края, в системе «Электронный бюджет».</w:t>
      </w:r>
    </w:p>
    <w:p w:rsidR="00993B1B" w:rsidRDefault="002F5E64" w:rsidP="00AB3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993B1B">
        <w:rPr>
          <w:rFonts w:ascii="Times New Roman" w:hAnsi="Times New Roman"/>
          <w:sz w:val="28"/>
          <w:szCs w:val="28"/>
        </w:rPr>
        <w:t xml:space="preserve"> Обязательными условиями предоставления субсидии являются:</w:t>
      </w:r>
    </w:p>
    <w:p w:rsidR="00993B1B" w:rsidRDefault="00993B1B" w:rsidP="00AB3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ar1"/>
      <w:bookmarkEnd w:id="13"/>
      <w:r>
        <w:rPr>
          <w:rFonts w:ascii="Times New Roman" w:hAnsi="Times New Roman"/>
          <w:sz w:val="28"/>
          <w:szCs w:val="28"/>
        </w:rPr>
        <w:t>1) включаемыми соответственно в соглашение и договоры, заключенные с получателями субсидии:</w:t>
      </w:r>
    </w:p>
    <w:p w:rsidR="00993B1B" w:rsidRDefault="00993B1B" w:rsidP="00AB3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согласие получателя субсидии, лиц, получающих средства на основании договоров, заключенных с получателями субсидий 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</w:t>
      </w:r>
      <w:r w:rsidRPr="00AB33B8">
        <w:rPr>
          <w:rFonts w:ascii="Times New Roman" w:hAnsi="Times New Roman"/>
          <w:color w:val="auto"/>
          <w:sz w:val="28"/>
          <w:szCs w:val="28"/>
        </w:rPr>
        <w:t xml:space="preserve">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22" w:history="1">
        <w:r w:rsidRPr="00AB33B8">
          <w:rPr>
            <w:rFonts w:ascii="Times New Roman" w:hAnsi="Times New Roman"/>
            <w:color w:val="auto"/>
            <w:sz w:val="28"/>
            <w:szCs w:val="28"/>
          </w:rPr>
          <w:t>статьями 268.1</w:t>
        </w:r>
      </w:hyperlink>
      <w:r w:rsidRPr="00AB33B8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23" w:history="1">
        <w:r w:rsidRPr="00AB33B8">
          <w:rPr>
            <w:rFonts w:ascii="Times New Roman" w:hAnsi="Times New Roman"/>
            <w:color w:val="auto"/>
            <w:sz w:val="28"/>
            <w:szCs w:val="28"/>
          </w:rPr>
          <w:t>269.2</w:t>
        </w:r>
      </w:hyperlink>
      <w:r w:rsidRPr="00AB33B8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</w:t>
      </w:r>
      <w:r w:rsidR="00AB33B8" w:rsidRPr="00AB33B8">
        <w:rPr>
          <w:rFonts w:ascii="Times New Roman" w:hAnsi="Times New Roman"/>
          <w:color w:val="auto"/>
          <w:sz w:val="28"/>
          <w:szCs w:val="28"/>
        </w:rPr>
        <w:t xml:space="preserve"> –</w:t>
      </w:r>
      <w:r w:rsidRPr="00AB33B8">
        <w:rPr>
          <w:rFonts w:ascii="Times New Roman" w:hAnsi="Times New Roman"/>
          <w:color w:val="auto"/>
          <w:sz w:val="28"/>
          <w:szCs w:val="28"/>
        </w:rPr>
        <w:t xml:space="preserve">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</w:t>
      </w:r>
      <w:r>
        <w:rPr>
          <w:rFonts w:ascii="Times New Roman" w:hAnsi="Times New Roman"/>
          <w:sz w:val="28"/>
          <w:szCs w:val="28"/>
        </w:rPr>
        <w:t xml:space="preserve">с валютным законодательством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 при закупке (поставке) высокотехнологичного импортного оборудования, сырья и комплектующих изделий;</w:t>
      </w:r>
    </w:p>
    <w:p w:rsidR="00993B1B" w:rsidRDefault="00993B1B" w:rsidP="00AB3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включаемыми в соглашение:</w:t>
      </w:r>
    </w:p>
    <w:p w:rsidR="00993B1B" w:rsidRPr="00AB33B8" w:rsidRDefault="00993B1B" w:rsidP="00AB3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случае </w:t>
      </w:r>
      <w:r w:rsidRPr="00AB33B8">
        <w:rPr>
          <w:rFonts w:ascii="Times New Roman" w:hAnsi="Times New Roman"/>
          <w:color w:val="auto"/>
          <w:sz w:val="28"/>
          <w:szCs w:val="28"/>
        </w:rPr>
        <w:t xml:space="preserve">уменьшения Министерству ранее доведенных лимитов бюджетных обязательств на цель, указанную в </w:t>
      </w:r>
      <w:hyperlink r:id="rId24" w:history="1">
        <w:r w:rsidRPr="00AB33B8">
          <w:rPr>
            <w:rFonts w:ascii="Times New Roman" w:hAnsi="Times New Roman"/>
            <w:color w:val="auto"/>
            <w:sz w:val="28"/>
            <w:szCs w:val="28"/>
          </w:rPr>
          <w:t>части 1</w:t>
        </w:r>
      </w:hyperlink>
      <w:r w:rsidRPr="00AB33B8">
        <w:rPr>
          <w:rFonts w:ascii="Times New Roman" w:hAnsi="Times New Roman"/>
          <w:color w:val="auto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</w:t>
      </w:r>
      <w:proofErr w:type="spellStart"/>
      <w:r w:rsidRPr="00AB33B8">
        <w:rPr>
          <w:rFonts w:ascii="Times New Roman" w:hAnsi="Times New Roman"/>
          <w:color w:val="auto"/>
          <w:sz w:val="28"/>
          <w:szCs w:val="28"/>
        </w:rPr>
        <w:t>недостижении</w:t>
      </w:r>
      <w:proofErr w:type="spellEnd"/>
      <w:r w:rsidRPr="00AB33B8">
        <w:rPr>
          <w:rFonts w:ascii="Times New Roman" w:hAnsi="Times New Roman"/>
          <w:color w:val="auto"/>
          <w:sz w:val="28"/>
          <w:szCs w:val="28"/>
        </w:rPr>
        <w:t xml:space="preserve"> согласия по новым условиям;</w:t>
      </w:r>
    </w:p>
    <w:p w:rsidR="00993B1B" w:rsidRPr="00AB33B8" w:rsidRDefault="00993B1B" w:rsidP="00AB3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B33B8">
        <w:rPr>
          <w:rFonts w:ascii="Times New Roman" w:hAnsi="Times New Roman"/>
          <w:color w:val="auto"/>
          <w:sz w:val="28"/>
          <w:szCs w:val="28"/>
        </w:rPr>
        <w:t>б) 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Министерством и получателем субсидии соглашением;</w:t>
      </w:r>
    </w:p>
    <w:p w:rsidR="00993B1B" w:rsidRPr="00AB33B8" w:rsidRDefault="00993B1B" w:rsidP="00AB3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B33B8">
        <w:rPr>
          <w:rFonts w:ascii="Times New Roman" w:hAnsi="Times New Roman"/>
          <w:color w:val="auto"/>
          <w:sz w:val="28"/>
          <w:szCs w:val="28"/>
        </w:rPr>
        <w:t xml:space="preserve">в) принятие получателем субсидии обязательства по включению в договоры (соглашения), заключенные в целях исполнения обязательств по соглашению, положений о согласии лиц, получающих средства на основании договоров, заключенных с получателем субсидии, на проведение проверок, а также запрет на приобретение иностранной валюты, указанных в </w:t>
      </w:r>
      <w:hyperlink w:anchor="Par1" w:history="1">
        <w:r w:rsidRPr="00AB33B8">
          <w:rPr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Pr="00AB33B8">
        <w:rPr>
          <w:rFonts w:ascii="Times New Roman" w:hAnsi="Times New Roman"/>
          <w:color w:val="auto"/>
          <w:sz w:val="28"/>
          <w:szCs w:val="28"/>
        </w:rPr>
        <w:t xml:space="preserve"> настоящей части;</w:t>
      </w:r>
    </w:p>
    <w:p w:rsidR="00993B1B" w:rsidRPr="00AB33B8" w:rsidRDefault="00993B1B" w:rsidP="00AB3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B33B8">
        <w:rPr>
          <w:rFonts w:ascii="Times New Roman" w:hAnsi="Times New Roman"/>
          <w:color w:val="auto"/>
          <w:sz w:val="28"/>
          <w:szCs w:val="28"/>
        </w:rPr>
        <w:t xml:space="preserve">г) принятие получателем субсидии обязательства представления отчетности в срок, указанный в </w:t>
      </w:r>
      <w:hyperlink r:id="rId25" w:history="1">
        <w:r w:rsidRPr="00AB33B8">
          <w:rPr>
            <w:rFonts w:ascii="Times New Roman" w:hAnsi="Times New Roman"/>
            <w:color w:val="auto"/>
            <w:sz w:val="28"/>
            <w:szCs w:val="28"/>
          </w:rPr>
          <w:t>части 18</w:t>
        </w:r>
      </w:hyperlink>
      <w:r w:rsidRPr="00AB33B8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34579E" w:rsidRDefault="0034579E" w:rsidP="00345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Заключение соглашения осуществляется в следующем порядке и сроки:</w:t>
      </w:r>
    </w:p>
    <w:p w:rsidR="0034579E" w:rsidRDefault="0034579E" w:rsidP="00345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Министерство в течение 10 рабочих дней со дня формирования на едином портале протокола подведения итогов отбора формирует проект соглашения и направляет его получателю субсидии посредством системы «Электронный бюджет»;</w:t>
      </w:r>
    </w:p>
    <w:p w:rsidR="0034579E" w:rsidRDefault="0034579E" w:rsidP="00345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получатель субсидии в течение 5 рабочих дней со дня размещения проекта соглашения Министерством в системе «Электронный бюджет» подписывает его усиленной квалифицированной электронной подписью;</w:t>
      </w:r>
    </w:p>
    <w:p w:rsidR="0034579E" w:rsidRPr="0034579E" w:rsidRDefault="0034579E" w:rsidP="00345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Министерство в течение 7 рабочих дней со дня подписания получателем субсидии соглашения усиленной квалифицированной электронной подписью осуществляет </w:t>
      </w:r>
      <w:r w:rsidRPr="0034579E">
        <w:rPr>
          <w:rFonts w:ascii="Times New Roman" w:hAnsi="Times New Roman"/>
          <w:color w:val="auto"/>
          <w:sz w:val="28"/>
          <w:szCs w:val="28"/>
        </w:rPr>
        <w:t xml:space="preserve">проверку получателя субсидии в порядке, установленном </w:t>
      </w:r>
      <w:hyperlink r:id="rId26" w:history="1">
        <w:r w:rsidRPr="000B0EE2">
          <w:rPr>
            <w:rFonts w:ascii="Times New Roman" w:hAnsi="Times New Roman"/>
            <w:color w:val="auto"/>
            <w:sz w:val="28"/>
            <w:szCs w:val="28"/>
          </w:rPr>
          <w:t>частью 5</w:t>
        </w:r>
      </w:hyperlink>
      <w:r w:rsidR="000B0EE2" w:rsidRPr="000B0EE2">
        <w:rPr>
          <w:rFonts w:ascii="Times New Roman" w:hAnsi="Times New Roman"/>
          <w:color w:val="auto"/>
          <w:sz w:val="28"/>
          <w:szCs w:val="28"/>
        </w:rPr>
        <w:t>5</w:t>
      </w:r>
      <w:r w:rsidRPr="000B0EE2">
        <w:rPr>
          <w:rFonts w:ascii="Times New Roman" w:hAnsi="Times New Roman"/>
          <w:color w:val="auto"/>
          <w:sz w:val="28"/>
          <w:szCs w:val="28"/>
        </w:rPr>
        <w:t xml:space="preserve"> настоящего Порядк</w:t>
      </w:r>
      <w:r w:rsidRPr="0034579E">
        <w:rPr>
          <w:rFonts w:ascii="Times New Roman" w:hAnsi="Times New Roman"/>
          <w:color w:val="auto"/>
          <w:sz w:val="28"/>
          <w:szCs w:val="28"/>
        </w:rPr>
        <w:t xml:space="preserve">а, на соответствие требованиям, установленным </w:t>
      </w:r>
      <w:hyperlink r:id="rId27" w:history="1">
        <w:r w:rsidRPr="0034579E">
          <w:rPr>
            <w:rFonts w:ascii="Times New Roman" w:hAnsi="Times New Roman"/>
            <w:color w:val="auto"/>
            <w:sz w:val="28"/>
            <w:szCs w:val="28"/>
          </w:rPr>
          <w:t>частью 6</w:t>
        </w:r>
      </w:hyperlink>
      <w:r w:rsidRPr="0034579E">
        <w:rPr>
          <w:rFonts w:ascii="Times New Roman" w:hAnsi="Times New Roman"/>
          <w:color w:val="auto"/>
          <w:sz w:val="28"/>
          <w:szCs w:val="28"/>
        </w:rPr>
        <w:t xml:space="preserve"> настоящего Порядка, и в случае соответствия получателя субсидии подписывает его со своей стороны усиленной квалифицированной электронной подписью в системе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34579E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34579E">
        <w:rPr>
          <w:rFonts w:ascii="Times New Roman" w:hAnsi="Times New Roman"/>
          <w:color w:val="auto"/>
          <w:sz w:val="28"/>
          <w:szCs w:val="28"/>
        </w:rPr>
        <w:t>;</w:t>
      </w:r>
    </w:p>
    <w:p w:rsidR="0034579E" w:rsidRDefault="0034579E" w:rsidP="002F3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79E">
        <w:rPr>
          <w:rFonts w:ascii="Times New Roman" w:hAnsi="Times New Roman"/>
          <w:color w:val="auto"/>
          <w:sz w:val="28"/>
          <w:szCs w:val="28"/>
        </w:rPr>
        <w:t xml:space="preserve">4) соглашение считается заключенным после подписания его получателем субсидии и Министерством, при этом дата заключения соглашения, сведения о которой содержатся в реестре соглашений (договоров) о предоставлении из бюджетов бюджетной системы Российской Федерации </w:t>
      </w:r>
      <w:r>
        <w:rPr>
          <w:rFonts w:ascii="Times New Roman" w:hAnsi="Times New Roman"/>
          <w:sz w:val="28"/>
          <w:szCs w:val="28"/>
        </w:rPr>
        <w:t xml:space="preserve">субсидий и бюджетных инвестиций юридическим лицам, индивидуальным предпринимателям, физическим лицам – производителям товаров, работ, услуг и межбюджетных трансфертов бюджетам бюджетной системы Российской Федерации, порядок ведения которого утвержден </w:t>
      </w:r>
      <w:hyperlink r:id="rId28" w:history="1">
        <w:r>
          <w:rPr>
            <w:rFonts w:ascii="Times New Roman" w:hAnsi="Times New Roman"/>
            <w:color w:val="auto"/>
            <w:sz w:val="28"/>
            <w:szCs w:val="28"/>
          </w:rPr>
          <w:t>п</w:t>
        </w:r>
        <w:r w:rsidRPr="0034579E">
          <w:rPr>
            <w:rFonts w:ascii="Times New Roman" w:hAnsi="Times New Roman"/>
            <w:color w:val="auto"/>
            <w:sz w:val="28"/>
            <w:szCs w:val="28"/>
          </w:rPr>
          <w:t>риказом</w:t>
        </w:r>
      </w:hyperlink>
      <w:r w:rsidRPr="0034579E">
        <w:rPr>
          <w:rFonts w:ascii="Times New Roman" w:hAnsi="Times New Roman"/>
          <w:color w:val="auto"/>
          <w:sz w:val="28"/>
          <w:szCs w:val="28"/>
        </w:rPr>
        <w:t xml:space="preserve"> Министерства финансов Российской </w:t>
      </w:r>
      <w:r w:rsidRPr="0034579E">
        <w:rPr>
          <w:rFonts w:ascii="Times New Roman" w:hAnsi="Times New Roman"/>
          <w:color w:val="auto"/>
          <w:sz w:val="28"/>
          <w:szCs w:val="28"/>
        </w:rPr>
        <w:lastRenderedPageBreak/>
        <w:t>Федерации от 19.06.2023 N 92н</w:t>
      </w:r>
      <w:r>
        <w:rPr>
          <w:rFonts w:ascii="Times New Roman" w:hAnsi="Times New Roman"/>
          <w:sz w:val="28"/>
          <w:szCs w:val="28"/>
        </w:rPr>
        <w:t>, является днем принятия решения о предоставлении субсидии.</w:t>
      </w:r>
    </w:p>
    <w:p w:rsidR="0034579E" w:rsidRPr="002F36B2" w:rsidRDefault="0034579E" w:rsidP="002F3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F36B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Победитель отбора признается уклонившимся от заключения соглашения в случае </w:t>
      </w:r>
      <w:proofErr w:type="spellStart"/>
      <w:r>
        <w:rPr>
          <w:rFonts w:ascii="Times New Roman" w:hAnsi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усиленной квалифицированной электронной подписью проекта соглашения в системе </w:t>
      </w:r>
      <w:r w:rsidR="002F36B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2F36B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срок, </w:t>
      </w:r>
      <w:r w:rsidRPr="002F36B2">
        <w:rPr>
          <w:rFonts w:ascii="Times New Roman" w:hAnsi="Times New Roman"/>
          <w:color w:val="auto"/>
          <w:sz w:val="28"/>
          <w:szCs w:val="28"/>
        </w:rPr>
        <w:t xml:space="preserve">предусмотренный </w:t>
      </w:r>
      <w:hyperlink w:anchor="Par2" w:history="1">
        <w:r w:rsidRPr="002F36B2">
          <w:rPr>
            <w:rFonts w:ascii="Times New Roman" w:hAnsi="Times New Roman"/>
            <w:color w:val="auto"/>
            <w:sz w:val="28"/>
            <w:szCs w:val="28"/>
          </w:rPr>
          <w:t>пунктом 2 части 1</w:t>
        </w:r>
      </w:hyperlink>
      <w:r w:rsidR="002F36B2" w:rsidRPr="002F36B2">
        <w:rPr>
          <w:rFonts w:ascii="Times New Roman" w:hAnsi="Times New Roman"/>
          <w:color w:val="auto"/>
          <w:sz w:val="28"/>
          <w:szCs w:val="28"/>
        </w:rPr>
        <w:t>2</w:t>
      </w:r>
      <w:r w:rsidRPr="002F36B2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E32317" w:rsidRDefault="00E32317" w:rsidP="00E32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14.</w:t>
      </w:r>
      <w:r w:rsidRPr="00E323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</w:t>
      </w:r>
    </w:p>
    <w:p w:rsidR="00E32317" w:rsidRDefault="00E32317" w:rsidP="00E32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формирует проект дополнительного соглашения к соглашению (дополнительного соглашения о расторжении соглашения) и направляет его получателю субсидии посредством системы «Электронный бюджет».</w:t>
      </w:r>
    </w:p>
    <w:p w:rsidR="00E32317" w:rsidRDefault="00E32317" w:rsidP="00E32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 субсидии в течение 10 рабочих дней со дня размещения проекта дополнительного соглашения в системе </w:t>
      </w:r>
      <w:r w:rsidR="00D1122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proofErr w:type="gramStart"/>
      <w:r w:rsidR="00D1122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D112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но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позднее 20 декабря соответствующего финансового года, подписывает усиленной квалифицированной электронной подписью проект дополнительного соглашения к соглашению (дополнительного соглашения о расторжении соглашения) в системе «Электронный бюджет».</w:t>
      </w:r>
    </w:p>
    <w:p w:rsidR="00E32317" w:rsidRDefault="00E32317" w:rsidP="00E32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в течение 5 рабочих дней со дня подписания усиленной квалифицированной электронной подписью получателем субсидии дополнительного соглашения к соглашению (дополнительного соглашения о расторжении соглашения) подписывает его со своей стороны усиленной квалифицированной электронной подписью в системе «Электронный бюджет».</w:t>
      </w:r>
    </w:p>
    <w:p w:rsidR="00E32317" w:rsidRDefault="00E32317" w:rsidP="00E32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Для перечисления субсидии Министерство в течение 3 рабочих дней после принятия решения о предоставлении субсидии, готовит реестр на перечисление субсидии, необходимый для дальнейшего перечисления денежных средств получателю субсидии.</w:t>
      </w:r>
    </w:p>
    <w:p w:rsidR="00E32317" w:rsidRDefault="00E32317" w:rsidP="00E32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не позднее 10 рабочего дня, следующего за днем принятия по результатам рассмотрения и проверки документов, подтверждающих фактически произведенные затраты, решения о предоставлении субсидии.</w:t>
      </w:r>
    </w:p>
    <w:p w:rsidR="00890F12" w:rsidRDefault="00B417EC" w:rsidP="00890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ar27"/>
      <w:bookmarkEnd w:id="14"/>
      <w:r>
        <w:rPr>
          <w:rFonts w:ascii="Times New Roman" w:hAnsi="Times New Roman"/>
          <w:sz w:val="28"/>
          <w:szCs w:val="28"/>
        </w:rPr>
        <w:t>16</w:t>
      </w:r>
      <w:r w:rsidR="00890F12">
        <w:rPr>
          <w:rFonts w:ascii="Times New Roman" w:hAnsi="Times New Roman"/>
          <w:sz w:val="28"/>
          <w:szCs w:val="28"/>
        </w:rPr>
        <w:t xml:space="preserve">. Результатами предоставления </w:t>
      </w:r>
      <w:r w:rsidR="001029D8">
        <w:rPr>
          <w:rFonts w:ascii="Times New Roman" w:hAnsi="Times New Roman"/>
          <w:sz w:val="28"/>
          <w:szCs w:val="28"/>
        </w:rPr>
        <w:t>с</w:t>
      </w:r>
      <w:r w:rsidR="00890F12">
        <w:rPr>
          <w:rFonts w:ascii="Times New Roman" w:hAnsi="Times New Roman"/>
          <w:sz w:val="28"/>
          <w:szCs w:val="28"/>
        </w:rPr>
        <w:t xml:space="preserve">убсидии </w:t>
      </w:r>
      <w:r w:rsidR="009B29C0">
        <w:rPr>
          <w:rFonts w:ascii="Times New Roman" w:hAnsi="Times New Roman"/>
          <w:sz w:val="28"/>
          <w:szCs w:val="28"/>
        </w:rPr>
        <w:t xml:space="preserve">в соответствии с планом мероприятий (проектов), указанным в части 1 настоящего Порядка, </w:t>
      </w:r>
      <w:r w:rsidR="00890F12">
        <w:rPr>
          <w:rFonts w:ascii="Times New Roman" w:hAnsi="Times New Roman"/>
          <w:sz w:val="28"/>
          <w:szCs w:val="28"/>
        </w:rPr>
        <w:t>являются:</w:t>
      </w:r>
    </w:p>
    <w:p w:rsidR="00890F12" w:rsidRDefault="00890F12" w:rsidP="00890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B29C0">
        <w:rPr>
          <w:rFonts w:ascii="Times New Roman" w:hAnsi="Times New Roman"/>
          <w:sz w:val="28"/>
          <w:szCs w:val="28"/>
        </w:rPr>
        <w:t>социологическое</w:t>
      </w:r>
      <w:r>
        <w:rPr>
          <w:rFonts w:ascii="Times New Roman" w:hAnsi="Times New Roman"/>
          <w:sz w:val="28"/>
          <w:szCs w:val="28"/>
        </w:rPr>
        <w:t xml:space="preserve"> исследование по вопросам незаконного потребления наркотических средств, психотропных веществ и потребления алкогольной продукции в Камчатском крае;</w:t>
      </w:r>
    </w:p>
    <w:p w:rsidR="00890F12" w:rsidRDefault="00890F12" w:rsidP="00890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исследование по выявлению факторов в Камчатском крае, способствующих возникновению и распространению идеологии терроризма.</w:t>
      </w:r>
    </w:p>
    <w:p w:rsidR="00890F12" w:rsidRDefault="00890F12" w:rsidP="009B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Значени</w:t>
      </w:r>
      <w:r w:rsidR="009B29C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результатов предоставления </w:t>
      </w:r>
      <w:r w:rsidR="001029D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 устанавливаются </w:t>
      </w:r>
      <w:r w:rsidR="009B29C0">
        <w:rPr>
          <w:rFonts w:ascii="Times New Roman" w:hAnsi="Times New Roman"/>
          <w:sz w:val="28"/>
          <w:szCs w:val="28"/>
        </w:rPr>
        <w:t xml:space="preserve">Министерством в </w:t>
      </w:r>
      <w:r w:rsidR="00B56E2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оглашени</w:t>
      </w:r>
      <w:r w:rsidR="009B29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EE2355" w:rsidRPr="00EE2355" w:rsidRDefault="00EE2355" w:rsidP="00EE2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8358E">
        <w:rPr>
          <w:rFonts w:ascii="Times New Roman" w:hAnsi="Times New Roman"/>
          <w:color w:val="auto"/>
          <w:sz w:val="28"/>
          <w:szCs w:val="28"/>
        </w:rPr>
        <w:t>17.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E2355" w:rsidRPr="00EE2355" w:rsidRDefault="00EE2355" w:rsidP="00257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2355">
        <w:rPr>
          <w:rFonts w:ascii="Times New Roman" w:hAnsi="Times New Roman"/>
          <w:color w:val="auto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</w:t>
      </w:r>
      <w:r w:rsidR="0025796F">
        <w:rPr>
          <w:rFonts w:ascii="Times New Roman" w:hAnsi="Times New Roman"/>
          <w:color w:val="auto"/>
          <w:sz w:val="28"/>
          <w:szCs w:val="28"/>
        </w:rPr>
        <w:t xml:space="preserve"> с отражением информации о неисполненных получателем субсидии обязательствах, источником финансового обеспечения которых является субсиди</w:t>
      </w:r>
      <w:r w:rsidR="00A440F7">
        <w:rPr>
          <w:rFonts w:ascii="Times New Roman" w:hAnsi="Times New Roman"/>
          <w:color w:val="auto"/>
          <w:sz w:val="28"/>
          <w:szCs w:val="28"/>
        </w:rPr>
        <w:t>я</w:t>
      </w:r>
      <w:r w:rsidR="0025796F">
        <w:rPr>
          <w:rFonts w:ascii="Times New Roman" w:hAnsi="Times New Roman"/>
          <w:color w:val="auto"/>
          <w:sz w:val="28"/>
          <w:szCs w:val="28"/>
        </w:rPr>
        <w:t>, и возврате неиспользованного остатка субсидии в краевой бюджет</w:t>
      </w:r>
      <w:r w:rsidRPr="00EE2355">
        <w:rPr>
          <w:rFonts w:ascii="Times New Roman" w:hAnsi="Times New Roman"/>
          <w:color w:val="auto"/>
          <w:sz w:val="28"/>
          <w:szCs w:val="28"/>
        </w:rPr>
        <w:t>.</w:t>
      </w:r>
    </w:p>
    <w:p w:rsidR="00EE2355" w:rsidRDefault="00EE2355" w:rsidP="00EE2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355">
        <w:rPr>
          <w:rFonts w:ascii="Times New Roman" w:hAnsi="Times New Roman"/>
          <w:color w:val="auto"/>
          <w:sz w:val="28"/>
          <w:szCs w:val="28"/>
        </w:rPr>
        <w:t xml:space="preserve">18. Получатель субсидии </w:t>
      </w:r>
      <w:r w:rsidRPr="0025796F">
        <w:rPr>
          <w:rFonts w:ascii="Times New Roman" w:hAnsi="Times New Roman"/>
          <w:color w:val="auto"/>
          <w:sz w:val="28"/>
          <w:szCs w:val="28"/>
        </w:rPr>
        <w:t>ежеквартально</w:t>
      </w:r>
      <w:r w:rsidR="0025796F">
        <w:rPr>
          <w:rFonts w:ascii="Times New Roman" w:hAnsi="Times New Roman"/>
          <w:color w:val="auto"/>
          <w:sz w:val="28"/>
          <w:szCs w:val="28"/>
        </w:rPr>
        <w:t xml:space="preserve"> в срок до 15 числа месяца, следующего за отчетным кварталом,</w:t>
      </w:r>
      <w:r w:rsidRPr="00EE2355">
        <w:rPr>
          <w:rFonts w:ascii="Times New Roman" w:hAnsi="Times New Roman"/>
          <w:color w:val="auto"/>
          <w:sz w:val="28"/>
          <w:szCs w:val="28"/>
        </w:rPr>
        <w:t xml:space="preserve"> представляет посредством системы </w:t>
      </w:r>
      <w:r w:rsidR="0068358E">
        <w:rPr>
          <w:rFonts w:ascii="Times New Roman" w:hAnsi="Times New Roman"/>
          <w:color w:val="auto"/>
          <w:sz w:val="28"/>
          <w:szCs w:val="28"/>
        </w:rPr>
        <w:t>«</w:t>
      </w:r>
      <w:r w:rsidRPr="00EE2355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68358E">
        <w:rPr>
          <w:rFonts w:ascii="Times New Roman" w:hAnsi="Times New Roman"/>
          <w:color w:val="auto"/>
          <w:sz w:val="28"/>
          <w:szCs w:val="28"/>
        </w:rPr>
        <w:t>»</w:t>
      </w:r>
      <w:r w:rsidRPr="00EE2355">
        <w:rPr>
          <w:rFonts w:ascii="Times New Roman" w:hAnsi="Times New Roman"/>
          <w:color w:val="auto"/>
          <w:sz w:val="28"/>
          <w:szCs w:val="28"/>
        </w:rPr>
        <w:t xml:space="preserve"> отчет</w:t>
      </w:r>
      <w:r w:rsidR="00FF175B">
        <w:rPr>
          <w:rFonts w:ascii="Times New Roman" w:hAnsi="Times New Roman"/>
          <w:color w:val="auto"/>
          <w:sz w:val="28"/>
          <w:szCs w:val="28"/>
        </w:rPr>
        <w:t xml:space="preserve">ы </w:t>
      </w:r>
      <w:r w:rsidR="00FF175B" w:rsidRPr="00EE2355">
        <w:rPr>
          <w:rFonts w:ascii="Times New Roman" w:hAnsi="Times New Roman"/>
          <w:color w:val="auto"/>
          <w:sz w:val="28"/>
          <w:szCs w:val="28"/>
        </w:rPr>
        <w:t>по формам, предусмотренным типовыми формами, установленными Министер</w:t>
      </w:r>
      <w:r w:rsidR="00FF175B">
        <w:rPr>
          <w:rFonts w:ascii="Times New Roman" w:hAnsi="Times New Roman"/>
          <w:color w:val="auto"/>
          <w:sz w:val="28"/>
          <w:szCs w:val="28"/>
        </w:rPr>
        <w:t xml:space="preserve">ством финансов Камчатского </w:t>
      </w:r>
      <w:proofErr w:type="gramStart"/>
      <w:r w:rsidR="00FF175B">
        <w:rPr>
          <w:rFonts w:ascii="Times New Roman" w:hAnsi="Times New Roman"/>
          <w:color w:val="auto"/>
          <w:sz w:val="28"/>
          <w:szCs w:val="28"/>
        </w:rPr>
        <w:t>края:</w:t>
      </w:r>
      <w:r w:rsidR="00FF175B">
        <w:rPr>
          <w:rFonts w:ascii="Times New Roman" w:hAnsi="Times New Roman"/>
          <w:color w:val="auto"/>
          <w:sz w:val="28"/>
          <w:szCs w:val="28"/>
        </w:rPr>
        <w:br/>
      </w:r>
      <w:r w:rsidRPr="00EE2355">
        <w:rPr>
          <w:rFonts w:ascii="Times New Roman" w:hAnsi="Times New Roman"/>
          <w:color w:val="auto"/>
          <w:sz w:val="28"/>
          <w:szCs w:val="28"/>
        </w:rPr>
        <w:t>о</w:t>
      </w:r>
      <w:r w:rsidR="00FF175B">
        <w:rPr>
          <w:rFonts w:ascii="Times New Roman" w:hAnsi="Times New Roman"/>
          <w:color w:val="auto"/>
          <w:sz w:val="28"/>
          <w:szCs w:val="28"/>
        </w:rPr>
        <w:t>тчет</w:t>
      </w:r>
      <w:proofErr w:type="gramEnd"/>
      <w:r w:rsidR="00FF175B">
        <w:rPr>
          <w:rFonts w:ascii="Times New Roman" w:hAnsi="Times New Roman"/>
          <w:color w:val="auto"/>
          <w:sz w:val="28"/>
          <w:szCs w:val="28"/>
        </w:rPr>
        <w:t xml:space="preserve"> о</w:t>
      </w:r>
      <w:r w:rsidRPr="00EE2355">
        <w:rPr>
          <w:rFonts w:ascii="Times New Roman" w:hAnsi="Times New Roman"/>
          <w:color w:val="auto"/>
          <w:sz w:val="28"/>
          <w:szCs w:val="28"/>
        </w:rPr>
        <w:t xml:space="preserve"> достижении значения результат</w:t>
      </w:r>
      <w:r w:rsidR="0025796F">
        <w:rPr>
          <w:rFonts w:ascii="Times New Roman" w:hAnsi="Times New Roman"/>
          <w:color w:val="auto"/>
          <w:sz w:val="28"/>
          <w:szCs w:val="28"/>
        </w:rPr>
        <w:t>ов</w:t>
      </w:r>
      <w:r w:rsidRPr="00EE2355">
        <w:rPr>
          <w:rFonts w:ascii="Times New Roman" w:hAnsi="Times New Roman"/>
          <w:color w:val="auto"/>
          <w:sz w:val="28"/>
          <w:szCs w:val="28"/>
        </w:rPr>
        <w:t xml:space="preserve"> предоставления субсидии</w:t>
      </w:r>
      <w:r w:rsidR="00FF175B">
        <w:rPr>
          <w:rFonts w:ascii="Times New Roman" w:hAnsi="Times New Roman"/>
          <w:sz w:val="28"/>
          <w:szCs w:val="28"/>
        </w:rPr>
        <w:t>; отчет об осуществлении расходов, источником финансового обеспечения которых является субсидия.</w:t>
      </w:r>
    </w:p>
    <w:p w:rsidR="003F0A61" w:rsidRDefault="00FF175B" w:rsidP="003B5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3F0A61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 xml:space="preserve">осуществляет проверку отчетов, указанных в части 18 настоящего Порядка, устанавливает полноту и достоверность сведений, содержащихся в отчетах и в прилагаемых к отчетам документах (при наличии), в течение </w:t>
      </w:r>
      <w:r w:rsidR="003B5D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 рабочих дней со дня окончания срока </w:t>
      </w:r>
      <w:r w:rsidR="003B5D2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представления получателем субсидии.</w:t>
      </w:r>
      <w:r w:rsidR="003B5D27">
        <w:rPr>
          <w:rFonts w:ascii="Times New Roman" w:hAnsi="Times New Roman"/>
          <w:sz w:val="28"/>
          <w:szCs w:val="28"/>
        </w:rPr>
        <w:t xml:space="preserve"> </w:t>
      </w:r>
    </w:p>
    <w:p w:rsidR="00FF175B" w:rsidRDefault="003B5D27" w:rsidP="003B5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175B">
        <w:rPr>
          <w:rFonts w:ascii="Times New Roman" w:hAnsi="Times New Roman"/>
          <w:sz w:val="28"/>
          <w:szCs w:val="28"/>
        </w:rPr>
        <w:t>0. Отчеты, указанные в част</w:t>
      </w:r>
      <w:r>
        <w:rPr>
          <w:rFonts w:ascii="Times New Roman" w:hAnsi="Times New Roman"/>
          <w:sz w:val="28"/>
          <w:szCs w:val="28"/>
        </w:rPr>
        <w:t>и</w:t>
      </w:r>
      <w:r w:rsidR="00FF175B">
        <w:rPr>
          <w:rFonts w:ascii="Times New Roman" w:hAnsi="Times New Roman"/>
          <w:sz w:val="28"/>
          <w:szCs w:val="28"/>
        </w:rPr>
        <w:t xml:space="preserve"> 18 настоящего Порядка, считаются принятыми в случае отсутствия нарушений по результатам их проверки и подписания усиленной квалифицированной электронной подписью Минист</w:t>
      </w:r>
      <w:r>
        <w:rPr>
          <w:rFonts w:ascii="Times New Roman" w:hAnsi="Times New Roman"/>
          <w:sz w:val="28"/>
          <w:szCs w:val="28"/>
        </w:rPr>
        <w:t>ром по внутренней политике и развитию Корякского округа Камчатского края</w:t>
      </w:r>
      <w:r w:rsidR="00FF175B">
        <w:rPr>
          <w:rFonts w:ascii="Times New Roman" w:hAnsi="Times New Roman"/>
          <w:sz w:val="28"/>
          <w:szCs w:val="28"/>
        </w:rPr>
        <w:t xml:space="preserve"> (уполномоченным им лицом) в системе </w:t>
      </w:r>
      <w:r>
        <w:rPr>
          <w:rFonts w:ascii="Times New Roman" w:hAnsi="Times New Roman"/>
          <w:sz w:val="28"/>
          <w:szCs w:val="28"/>
        </w:rPr>
        <w:t>«</w:t>
      </w:r>
      <w:r w:rsidR="00FF175B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="00FF175B">
        <w:rPr>
          <w:rFonts w:ascii="Times New Roman" w:hAnsi="Times New Roman"/>
          <w:sz w:val="28"/>
          <w:szCs w:val="28"/>
        </w:rPr>
        <w:t>.</w:t>
      </w:r>
    </w:p>
    <w:p w:rsidR="00FF175B" w:rsidRDefault="00FF175B" w:rsidP="003B5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В случае непринятия отчетов, указанных в част</w:t>
      </w:r>
      <w:r w:rsidR="003B5D2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18 настоящего Порядка, получатель субсидии автоматически информируется посредством системы </w:t>
      </w:r>
      <w:r w:rsidR="003B5D2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3B5D27">
        <w:rPr>
          <w:rFonts w:ascii="Times New Roman" w:hAnsi="Times New Roman"/>
          <w:sz w:val="28"/>
          <w:szCs w:val="28"/>
        </w:rPr>
        <w:t>»»</w:t>
      </w:r>
      <w:r>
        <w:rPr>
          <w:rFonts w:ascii="Times New Roman" w:hAnsi="Times New Roman"/>
          <w:sz w:val="28"/>
          <w:szCs w:val="28"/>
        </w:rPr>
        <w:t xml:space="preserve"> об отклонении отчетов с указанием </w:t>
      </w:r>
      <w:r w:rsidR="00434A1B">
        <w:rPr>
          <w:rFonts w:ascii="Times New Roman" w:hAnsi="Times New Roman"/>
          <w:sz w:val="28"/>
          <w:szCs w:val="28"/>
        </w:rPr>
        <w:t xml:space="preserve">сроков предоставления скорректированных отчетов и </w:t>
      </w:r>
      <w:r>
        <w:rPr>
          <w:rFonts w:ascii="Times New Roman" w:hAnsi="Times New Roman"/>
          <w:sz w:val="28"/>
          <w:szCs w:val="28"/>
        </w:rPr>
        <w:t xml:space="preserve">причин отклонения </w:t>
      </w:r>
      <w:r w:rsidR="00434A1B">
        <w:rPr>
          <w:rFonts w:ascii="Times New Roman" w:hAnsi="Times New Roman"/>
          <w:sz w:val="28"/>
          <w:szCs w:val="28"/>
        </w:rPr>
        <w:t>по следующим основаниям:</w:t>
      </w:r>
    </w:p>
    <w:p w:rsidR="00371289" w:rsidRDefault="00371289" w:rsidP="0037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непредставление (представление не в полном объеме) отчетов;</w:t>
      </w:r>
    </w:p>
    <w:p w:rsidR="00371289" w:rsidRDefault="00371289" w:rsidP="0037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некорректное заполнение (</w:t>
      </w:r>
      <w:proofErr w:type="spellStart"/>
      <w:r>
        <w:rPr>
          <w:rFonts w:ascii="Times New Roman" w:hAnsi="Times New Roman"/>
          <w:sz w:val="28"/>
          <w:szCs w:val="28"/>
        </w:rPr>
        <w:t>незаполнение</w:t>
      </w:r>
      <w:proofErr w:type="spellEnd"/>
      <w:r>
        <w:rPr>
          <w:rFonts w:ascii="Times New Roman" w:hAnsi="Times New Roman"/>
          <w:sz w:val="28"/>
          <w:szCs w:val="28"/>
        </w:rPr>
        <w:t>) получателем субсидии всех обязательных для заполнения граф, предусмотренных в отчете;</w:t>
      </w:r>
    </w:p>
    <w:p w:rsidR="00371289" w:rsidRDefault="00371289" w:rsidP="0037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недостоверность информации, содержащейся в отчетах.</w:t>
      </w:r>
    </w:p>
    <w:p w:rsidR="00945B0F" w:rsidRDefault="003C42F4" w:rsidP="0094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E0B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945B0F">
        <w:rPr>
          <w:rFonts w:ascii="Times New Roman" w:hAnsi="Times New Roman"/>
          <w:sz w:val="28"/>
          <w:szCs w:val="28"/>
        </w:rPr>
        <w:t xml:space="preserve">Остатки неиспользованной в отчетном финансовом году </w:t>
      </w:r>
      <w:proofErr w:type="gramStart"/>
      <w:r w:rsidR="007E0BC4">
        <w:rPr>
          <w:rFonts w:ascii="Times New Roman" w:hAnsi="Times New Roman"/>
          <w:sz w:val="28"/>
          <w:szCs w:val="28"/>
        </w:rPr>
        <w:t>с</w:t>
      </w:r>
      <w:r w:rsidR="00945B0F">
        <w:rPr>
          <w:rFonts w:ascii="Times New Roman" w:hAnsi="Times New Roman"/>
          <w:sz w:val="28"/>
          <w:szCs w:val="28"/>
        </w:rPr>
        <w:t>убсидии</w:t>
      </w:r>
      <w:r w:rsidR="00945B0F">
        <w:rPr>
          <w:rFonts w:ascii="Times New Roman" w:hAnsi="Times New Roman"/>
          <w:sz w:val="28"/>
          <w:szCs w:val="28"/>
        </w:rPr>
        <w:br/>
        <w:t>(</w:t>
      </w:r>
      <w:proofErr w:type="gramEnd"/>
      <w:r w:rsidR="00945B0F">
        <w:rPr>
          <w:rFonts w:ascii="Times New Roman" w:hAnsi="Times New Roman"/>
          <w:sz w:val="28"/>
          <w:szCs w:val="28"/>
        </w:rPr>
        <w:t xml:space="preserve">за исключением </w:t>
      </w:r>
      <w:r w:rsidR="007E0BC4">
        <w:rPr>
          <w:rFonts w:ascii="Times New Roman" w:hAnsi="Times New Roman"/>
          <w:sz w:val="28"/>
          <w:szCs w:val="28"/>
        </w:rPr>
        <w:t>с</w:t>
      </w:r>
      <w:r w:rsidR="00945B0F">
        <w:rPr>
          <w:rFonts w:ascii="Times New Roman" w:hAnsi="Times New Roman"/>
          <w:sz w:val="28"/>
          <w:szCs w:val="28"/>
        </w:rPr>
        <w:t xml:space="preserve">убсидии, предоставленной в пределах суммы, необходимой </w:t>
      </w:r>
      <w:r w:rsidR="00945B0F">
        <w:rPr>
          <w:rFonts w:ascii="Times New Roman" w:hAnsi="Times New Roman"/>
          <w:sz w:val="28"/>
          <w:szCs w:val="28"/>
        </w:rPr>
        <w:lastRenderedPageBreak/>
        <w:t xml:space="preserve">для оплаты денежных обязательств получателя субсидии, источником финансового обеспечения которых является указанная </w:t>
      </w:r>
      <w:r w:rsidR="007E0BC4">
        <w:rPr>
          <w:rFonts w:ascii="Times New Roman" w:hAnsi="Times New Roman"/>
          <w:sz w:val="28"/>
          <w:szCs w:val="28"/>
        </w:rPr>
        <w:t>с</w:t>
      </w:r>
      <w:r w:rsidR="00945B0F">
        <w:rPr>
          <w:rFonts w:ascii="Times New Roman" w:hAnsi="Times New Roman"/>
          <w:sz w:val="28"/>
          <w:szCs w:val="28"/>
        </w:rPr>
        <w:t>убсидия) подлежат возврату в доход краевого бюджета не позднее 15 февраля очередного финансового года.</w:t>
      </w:r>
    </w:p>
    <w:p w:rsidR="00BC4C01" w:rsidRDefault="001A0B79" w:rsidP="0037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945B0F">
        <w:rPr>
          <w:rFonts w:ascii="Times New Roman" w:hAnsi="Times New Roman"/>
          <w:sz w:val="28"/>
          <w:szCs w:val="28"/>
        </w:rPr>
        <w:t xml:space="preserve">Министерство проводит мониторинг достижения результатов предоставления </w:t>
      </w:r>
      <w:r w:rsidR="007E0BC4">
        <w:rPr>
          <w:rFonts w:ascii="Times New Roman" w:hAnsi="Times New Roman"/>
          <w:sz w:val="28"/>
          <w:szCs w:val="28"/>
        </w:rPr>
        <w:t>с</w:t>
      </w:r>
      <w:r w:rsidR="00945B0F">
        <w:rPr>
          <w:rFonts w:ascii="Times New Roman" w:hAnsi="Times New Roman"/>
          <w:sz w:val="28"/>
          <w:szCs w:val="28"/>
        </w:rPr>
        <w:t xml:space="preserve">убсидии, исходя из достижения значений результатов предоставления </w:t>
      </w:r>
      <w:r w:rsidR="007E0BC4">
        <w:rPr>
          <w:rFonts w:ascii="Times New Roman" w:hAnsi="Times New Roman"/>
          <w:sz w:val="28"/>
          <w:szCs w:val="28"/>
        </w:rPr>
        <w:t>с</w:t>
      </w:r>
      <w:r w:rsidR="00945B0F">
        <w:rPr>
          <w:rFonts w:ascii="Times New Roman" w:hAnsi="Times New Roman"/>
          <w:sz w:val="28"/>
          <w:szCs w:val="28"/>
        </w:rPr>
        <w:t xml:space="preserve">убсидии, определенных </w:t>
      </w:r>
      <w:r w:rsidR="007E0BC4">
        <w:rPr>
          <w:rFonts w:ascii="Times New Roman" w:hAnsi="Times New Roman"/>
          <w:sz w:val="28"/>
          <w:szCs w:val="28"/>
        </w:rPr>
        <w:t>с</w:t>
      </w:r>
      <w:r w:rsidR="00945B0F">
        <w:rPr>
          <w:rFonts w:ascii="Times New Roman" w:hAnsi="Times New Roman"/>
          <w:sz w:val="28"/>
          <w:szCs w:val="28"/>
        </w:rPr>
        <w:t xml:space="preserve">оглашением, и событий, отражающих факт завершения соответствующего мероприятия по получении результата предоставления </w:t>
      </w:r>
      <w:r w:rsidR="007E0BC4">
        <w:rPr>
          <w:rFonts w:ascii="Times New Roman" w:hAnsi="Times New Roman"/>
          <w:sz w:val="28"/>
          <w:szCs w:val="28"/>
        </w:rPr>
        <w:t>с</w:t>
      </w:r>
      <w:r w:rsidR="00945B0F">
        <w:rPr>
          <w:rFonts w:ascii="Times New Roman" w:hAnsi="Times New Roman"/>
          <w:sz w:val="28"/>
          <w:szCs w:val="28"/>
        </w:rPr>
        <w:t>убсидии (контрольная точка), в порядке и по формам, установленным Министерством финансов Российской Федерации.</w:t>
      </w:r>
    </w:p>
    <w:p w:rsidR="005569CB" w:rsidRDefault="005569CB" w:rsidP="007E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осуществляет проверки соблюдения получателем субсидии, а также лицами, получившими средства на основании договоров (соглашений), заключенных в целях исполнения обязательств по </w:t>
      </w:r>
      <w:r w:rsidR="007E0BC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оглашению, порядка и условий предоставления </w:t>
      </w:r>
      <w:r w:rsidR="007E0BC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убсидии, в том числе в части достижения результата предоставления </w:t>
      </w:r>
      <w:r w:rsidR="007E0BC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убсидии, а органы государственного финансового контроля осуществляют проверки в соответствии со </w:t>
      </w:r>
      <w:hyperlink r:id="rId29" w:history="1">
        <w:r>
          <w:rPr>
            <w:rFonts w:ascii="Times New Roman" w:hAnsi="Times New Roman"/>
            <w:color w:val="auto"/>
            <w:sz w:val="28"/>
            <w:szCs w:val="28"/>
          </w:rPr>
          <w:t>статьями 268</w:t>
        </w:r>
      </w:hyperlink>
      <w:r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5569CB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30" w:history="1">
        <w:r w:rsidRPr="005569CB">
          <w:rPr>
            <w:rFonts w:ascii="Times New Roman" w:hAnsi="Times New Roman"/>
            <w:color w:val="auto"/>
            <w:sz w:val="28"/>
            <w:szCs w:val="28"/>
          </w:rPr>
          <w:t>269</w:t>
        </w:r>
      </w:hyperlink>
      <w:r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5569C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</w:p>
    <w:p w:rsidR="007E1635" w:rsidRDefault="007E1635" w:rsidP="007E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0B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Министерство оформляет результаты проверок в порядке, установленном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br/>
        <w:t>от 17.08.2020 № 1235.</w:t>
      </w:r>
    </w:p>
    <w:p w:rsidR="007E1635" w:rsidRDefault="007E1635" w:rsidP="007E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0B7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7E1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нарушения получателем субсидии условий и порядка, установленных при предоставлении </w:t>
      </w:r>
      <w:r w:rsidR="007425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значений результатов предоставления </w:t>
      </w:r>
      <w:r w:rsidR="007425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убсидии, </w:t>
      </w:r>
      <w:r w:rsidR="007425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убсидия подлежит возврату в краевой бюджет.</w:t>
      </w:r>
    </w:p>
    <w:p w:rsidR="007E1635" w:rsidRDefault="000462F3" w:rsidP="007E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0B79">
        <w:rPr>
          <w:rFonts w:ascii="Times New Roman" w:hAnsi="Times New Roman"/>
          <w:sz w:val="28"/>
          <w:szCs w:val="28"/>
        </w:rPr>
        <w:t>6</w:t>
      </w:r>
      <w:r w:rsidR="007E1635">
        <w:rPr>
          <w:rFonts w:ascii="Times New Roman" w:hAnsi="Times New Roman"/>
          <w:sz w:val="28"/>
          <w:szCs w:val="28"/>
        </w:rPr>
        <w:t>. Получатель субси</w:t>
      </w:r>
      <w:r>
        <w:rPr>
          <w:rFonts w:ascii="Times New Roman" w:hAnsi="Times New Roman"/>
          <w:sz w:val="28"/>
          <w:szCs w:val="28"/>
        </w:rPr>
        <w:t>дии обязан возвратить средства с</w:t>
      </w:r>
      <w:r w:rsidR="007E1635">
        <w:rPr>
          <w:rFonts w:ascii="Times New Roman" w:hAnsi="Times New Roman"/>
          <w:sz w:val="28"/>
          <w:szCs w:val="28"/>
        </w:rPr>
        <w:t>убсидии в краевой бюджет в следующем порядке и сроки:</w:t>
      </w:r>
    </w:p>
    <w:p w:rsidR="007E1635" w:rsidRDefault="007E1635" w:rsidP="007E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7E1635" w:rsidRDefault="007E1635" w:rsidP="007E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:rsidR="007E1635" w:rsidRDefault="007E1635" w:rsidP="007E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иных случаях – в течение 20 рабочих дней со дня выявления нарушения.</w:t>
      </w:r>
    </w:p>
    <w:p w:rsidR="00842D45" w:rsidRDefault="000462F3" w:rsidP="00842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0B79">
        <w:rPr>
          <w:rFonts w:ascii="Times New Roman" w:hAnsi="Times New Roman"/>
          <w:sz w:val="28"/>
          <w:szCs w:val="28"/>
        </w:rPr>
        <w:t>7</w:t>
      </w:r>
      <w:r w:rsidR="00842D45">
        <w:rPr>
          <w:rFonts w:ascii="Times New Roman" w:hAnsi="Times New Roman"/>
          <w:sz w:val="28"/>
          <w:szCs w:val="28"/>
        </w:rPr>
        <w:t xml:space="preserve">. Письменное требование о возврате </w:t>
      </w:r>
      <w:r w:rsidR="0032550C">
        <w:rPr>
          <w:rFonts w:ascii="Times New Roman" w:hAnsi="Times New Roman"/>
          <w:sz w:val="28"/>
          <w:szCs w:val="28"/>
        </w:rPr>
        <w:t>с</w:t>
      </w:r>
      <w:r w:rsidR="00842D45">
        <w:rPr>
          <w:rFonts w:ascii="Times New Roman" w:hAnsi="Times New Roman"/>
          <w:sz w:val="28"/>
          <w:szCs w:val="28"/>
        </w:rPr>
        <w:t xml:space="preserve">убсидии направляется Министерством </w:t>
      </w:r>
      <w:r w:rsidR="005D2C94">
        <w:rPr>
          <w:rFonts w:ascii="Times New Roman" w:hAnsi="Times New Roman"/>
          <w:sz w:val="28"/>
          <w:szCs w:val="28"/>
        </w:rPr>
        <w:t>п</w:t>
      </w:r>
      <w:r w:rsidR="00842D45">
        <w:rPr>
          <w:rFonts w:ascii="Times New Roman" w:hAnsi="Times New Roman"/>
          <w:sz w:val="28"/>
          <w:szCs w:val="28"/>
        </w:rPr>
        <w:t>олучателю субсидии в течение 15 рабочих дней со дня выявления нарушений по фактам проверок, проведенных Министерством</w:t>
      </w:r>
      <w:r w:rsidR="005D2C94">
        <w:rPr>
          <w:rFonts w:ascii="Times New Roman" w:hAnsi="Times New Roman"/>
          <w:sz w:val="28"/>
          <w:szCs w:val="28"/>
        </w:rPr>
        <w:t>,</w:t>
      </w:r>
      <w:r w:rsidR="00842D45">
        <w:rPr>
          <w:rFonts w:ascii="Times New Roman" w:hAnsi="Times New Roman"/>
          <w:sz w:val="28"/>
          <w:szCs w:val="28"/>
        </w:rPr>
        <w:t xml:space="preserve"> посредством </w:t>
      </w:r>
      <w:r w:rsidR="0032550C">
        <w:rPr>
          <w:rFonts w:ascii="Times New Roman" w:hAnsi="Times New Roman"/>
          <w:sz w:val="28"/>
          <w:szCs w:val="28"/>
        </w:rPr>
        <w:t>системы «Электронный бюджет»</w:t>
      </w:r>
      <w:r w:rsidR="00842D45">
        <w:rPr>
          <w:rFonts w:ascii="Times New Roman" w:hAnsi="Times New Roman"/>
          <w:sz w:val="28"/>
          <w:szCs w:val="28"/>
        </w:rPr>
        <w:t>.</w:t>
      </w:r>
    </w:p>
    <w:p w:rsidR="00EC1617" w:rsidRDefault="0032550C" w:rsidP="00EC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0B79">
        <w:rPr>
          <w:rFonts w:ascii="Times New Roman" w:hAnsi="Times New Roman"/>
          <w:sz w:val="28"/>
          <w:szCs w:val="28"/>
        </w:rPr>
        <w:t>8</w:t>
      </w:r>
      <w:r w:rsidR="00EC1617">
        <w:rPr>
          <w:rFonts w:ascii="Times New Roman" w:hAnsi="Times New Roman"/>
          <w:sz w:val="28"/>
          <w:szCs w:val="28"/>
        </w:rPr>
        <w:t xml:space="preserve">. Получатель субсидии обязан возвратить средства </w:t>
      </w:r>
      <w:r>
        <w:rPr>
          <w:rFonts w:ascii="Times New Roman" w:hAnsi="Times New Roman"/>
          <w:sz w:val="28"/>
          <w:szCs w:val="28"/>
        </w:rPr>
        <w:t>с</w:t>
      </w:r>
      <w:r w:rsidR="00EC1617">
        <w:rPr>
          <w:rFonts w:ascii="Times New Roman" w:hAnsi="Times New Roman"/>
          <w:sz w:val="28"/>
          <w:szCs w:val="28"/>
        </w:rPr>
        <w:t>убсидии в краевой бюджет в следующих размерах:</w:t>
      </w:r>
    </w:p>
    <w:p w:rsidR="00EC1617" w:rsidRDefault="00EC1617" w:rsidP="00EC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в случае нарушения целей предоставления </w:t>
      </w:r>
      <w:r w:rsidR="0032550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 – в размере нецелевого использования средств </w:t>
      </w:r>
      <w:r w:rsidR="0032550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убсидии;</w:t>
      </w:r>
    </w:p>
    <w:p w:rsidR="00EC1617" w:rsidRDefault="00EC1617" w:rsidP="00EC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случае нарушения условий и порядка предоставления </w:t>
      </w:r>
      <w:r w:rsidR="0032550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убсидии – в полном объеме;</w:t>
      </w:r>
    </w:p>
    <w:p w:rsidR="00EC1617" w:rsidRDefault="00EC1617" w:rsidP="00EC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случае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значений результатов предоставления </w:t>
      </w:r>
      <w:r w:rsidR="0032550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убсидии, установленных в </w:t>
      </w:r>
      <w:r w:rsidR="0032550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оглашении, – в размере, определенном по формуле:</w:t>
      </w:r>
    </w:p>
    <w:p w:rsidR="00EC1617" w:rsidRDefault="00EC1617" w:rsidP="00EC16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C1617" w:rsidRDefault="00EC1617" w:rsidP="00EC16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>
        <w:rPr>
          <w:rFonts w:ascii="Times New Roman" w:hAnsi="Times New Roman"/>
          <w:sz w:val="28"/>
          <w:szCs w:val="28"/>
        </w:rPr>
        <w:t xml:space="preserve"> х (1 - (Т/S)), где:</w:t>
      </w:r>
    </w:p>
    <w:p w:rsidR="00EC1617" w:rsidRDefault="00EC1617" w:rsidP="00EC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617" w:rsidRDefault="00EC1617" w:rsidP="00EC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</w:t>
      </w:r>
      <w:r w:rsidR="0032550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убсидии, подлежащей возврату;</w:t>
      </w:r>
    </w:p>
    <w:p w:rsidR="00EC1617" w:rsidRDefault="00EC1617" w:rsidP="00EC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</w:t>
      </w:r>
      <w:r w:rsidR="0032550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убсидии, предоставленной получателю субсидии;</w:t>
      </w:r>
    </w:p>
    <w:p w:rsidR="00EC1617" w:rsidRDefault="00EC1617" w:rsidP="00EC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 – фактически достигнутое значение результата предоставления </w:t>
      </w:r>
      <w:r w:rsidR="0032550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убсидии на отчетную дату;</w:t>
      </w:r>
    </w:p>
    <w:p w:rsidR="00EC1617" w:rsidRDefault="00EC1617" w:rsidP="002C1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 – плановое значение результата предоставления </w:t>
      </w:r>
      <w:r w:rsidR="0032550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убсидии, установленное Соглашением.</w:t>
      </w:r>
    </w:p>
    <w:p w:rsidR="002C1924" w:rsidRDefault="0032550C" w:rsidP="00DF0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0B79">
        <w:rPr>
          <w:rFonts w:ascii="Times New Roman" w:hAnsi="Times New Roman"/>
          <w:sz w:val="28"/>
          <w:szCs w:val="28"/>
        </w:rPr>
        <w:t>9</w:t>
      </w:r>
      <w:r w:rsidR="00FF30B0">
        <w:rPr>
          <w:rFonts w:ascii="Times New Roman" w:hAnsi="Times New Roman"/>
          <w:sz w:val="28"/>
          <w:szCs w:val="28"/>
        </w:rPr>
        <w:t xml:space="preserve">. </w:t>
      </w:r>
      <w:r w:rsidR="002C1924">
        <w:rPr>
          <w:rFonts w:ascii="Times New Roman" w:hAnsi="Times New Roman"/>
          <w:sz w:val="28"/>
          <w:szCs w:val="28"/>
        </w:rPr>
        <w:t xml:space="preserve">При невозврате средств </w:t>
      </w:r>
      <w:r>
        <w:rPr>
          <w:rFonts w:ascii="Times New Roman" w:hAnsi="Times New Roman"/>
          <w:sz w:val="28"/>
          <w:szCs w:val="28"/>
        </w:rPr>
        <w:t>с</w:t>
      </w:r>
      <w:r w:rsidR="002C1924">
        <w:rPr>
          <w:rFonts w:ascii="Times New Roman" w:hAnsi="Times New Roman"/>
          <w:sz w:val="28"/>
          <w:szCs w:val="28"/>
        </w:rPr>
        <w:t xml:space="preserve">убсидии в сроки, установленные </w:t>
      </w:r>
      <w:hyperlink w:anchor="Par73" w:history="1">
        <w:r w:rsidR="002C1924" w:rsidRPr="002C1924">
          <w:rPr>
            <w:rFonts w:ascii="Times New Roman" w:hAnsi="Times New Roman"/>
            <w:color w:val="auto"/>
            <w:sz w:val="28"/>
            <w:szCs w:val="28"/>
          </w:rPr>
          <w:t>частью 30</w:t>
        </w:r>
      </w:hyperlink>
      <w:r w:rsidR="002C1924">
        <w:rPr>
          <w:rFonts w:ascii="Times New Roman" w:hAnsi="Times New Roman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</w:t>
      </w:r>
      <w:r>
        <w:rPr>
          <w:rFonts w:ascii="Times New Roman" w:hAnsi="Times New Roman"/>
          <w:sz w:val="28"/>
          <w:szCs w:val="28"/>
        </w:rPr>
        <w:t>с</w:t>
      </w:r>
      <w:r w:rsidR="002C1924">
        <w:rPr>
          <w:rFonts w:ascii="Times New Roman" w:hAnsi="Times New Roman"/>
          <w:sz w:val="28"/>
          <w:szCs w:val="28"/>
        </w:rPr>
        <w:t xml:space="preserve">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</w:t>
      </w:r>
      <w:r w:rsidR="00311D9C">
        <w:rPr>
          <w:rFonts w:ascii="Times New Roman" w:hAnsi="Times New Roman"/>
          <w:sz w:val="28"/>
          <w:szCs w:val="28"/>
        </w:rPr>
        <w:t>с</w:t>
      </w:r>
      <w:r w:rsidR="002C1924">
        <w:rPr>
          <w:rFonts w:ascii="Times New Roman" w:hAnsi="Times New Roman"/>
          <w:sz w:val="28"/>
          <w:szCs w:val="28"/>
        </w:rPr>
        <w:t>убсидии в краевой бюджет.</w:t>
      </w:r>
    </w:p>
    <w:p w:rsidR="00DF01B4" w:rsidRDefault="001A0B79" w:rsidP="009F4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921A5">
        <w:rPr>
          <w:rFonts w:ascii="Times New Roman" w:hAnsi="Times New Roman"/>
          <w:sz w:val="28"/>
          <w:szCs w:val="28"/>
        </w:rPr>
        <w:t>. В случае выявления нарушений, в том числе по фактам проверок</w:t>
      </w:r>
      <w:r w:rsidR="00DF01B4">
        <w:rPr>
          <w:rFonts w:ascii="Times New Roman" w:hAnsi="Times New Roman"/>
          <w:sz w:val="28"/>
          <w:szCs w:val="28"/>
        </w:rPr>
        <w:t>, указанны</w:t>
      </w:r>
      <w:r w:rsidR="00885508">
        <w:rPr>
          <w:rFonts w:ascii="Times New Roman" w:hAnsi="Times New Roman"/>
          <w:sz w:val="28"/>
          <w:szCs w:val="28"/>
        </w:rPr>
        <w:t>м</w:t>
      </w:r>
      <w:r w:rsidR="00DF01B4">
        <w:rPr>
          <w:rFonts w:ascii="Times New Roman" w:hAnsi="Times New Roman"/>
          <w:sz w:val="28"/>
          <w:szCs w:val="28"/>
        </w:rPr>
        <w:t xml:space="preserve"> в </w:t>
      </w:r>
      <w:r w:rsidR="00DF01B4" w:rsidRPr="001A0B79">
        <w:rPr>
          <w:rFonts w:ascii="Times New Roman" w:hAnsi="Times New Roman"/>
          <w:sz w:val="28"/>
          <w:szCs w:val="28"/>
        </w:rPr>
        <w:t>части 2</w:t>
      </w:r>
      <w:r>
        <w:rPr>
          <w:rFonts w:ascii="Times New Roman" w:hAnsi="Times New Roman"/>
          <w:sz w:val="28"/>
          <w:szCs w:val="28"/>
        </w:rPr>
        <w:t>3</w:t>
      </w:r>
      <w:r w:rsidR="00DF01B4">
        <w:rPr>
          <w:rFonts w:ascii="Times New Roman" w:hAnsi="Times New Roman"/>
          <w:sz w:val="28"/>
          <w:szCs w:val="28"/>
        </w:rPr>
        <w:t xml:space="preserve">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</w:t>
      </w:r>
      <w:hyperlink w:anchor="Par73" w:history="1">
        <w:r w:rsidR="00DF01B4" w:rsidRPr="001A0B79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Pr="001A0B79">
          <w:rPr>
            <w:rFonts w:ascii="Times New Roman" w:hAnsi="Times New Roman"/>
            <w:color w:val="auto"/>
            <w:sz w:val="28"/>
            <w:szCs w:val="28"/>
          </w:rPr>
          <w:t>26</w:t>
        </w:r>
      </w:hyperlink>
      <w:r w:rsidR="00DF01B4" w:rsidRPr="00DF01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F01B4">
        <w:rPr>
          <w:rFonts w:ascii="Times New Roman" w:hAnsi="Times New Roman"/>
          <w:sz w:val="28"/>
          <w:szCs w:val="28"/>
        </w:rPr>
        <w:t xml:space="preserve">настоящего Порядка, средства, полученные за счет средств </w:t>
      </w:r>
      <w:r w:rsidR="00311D9C">
        <w:rPr>
          <w:rFonts w:ascii="Times New Roman" w:hAnsi="Times New Roman"/>
          <w:sz w:val="28"/>
          <w:szCs w:val="28"/>
        </w:rPr>
        <w:t>с</w:t>
      </w:r>
      <w:r w:rsidR="00DF01B4">
        <w:rPr>
          <w:rFonts w:ascii="Times New Roman" w:hAnsi="Times New Roman"/>
          <w:sz w:val="28"/>
          <w:szCs w:val="28"/>
        </w:rPr>
        <w:t>убсидии,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счет получателя субсидии.</w:t>
      </w:r>
    </w:p>
    <w:p w:rsidR="009F4573" w:rsidRDefault="009F4573" w:rsidP="009F4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требование о возврате средств, полученны</w:t>
      </w:r>
      <w:r w:rsidR="00B56E20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за счет средств </w:t>
      </w:r>
      <w:r w:rsidR="00311D9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убсидии, направляется получателем субсидии лицам, получившим средства на основании договоров (соглашений), заключенных с получателем субсидии, и нарушившим порядок и условия предоставления </w:t>
      </w:r>
      <w:r w:rsidR="00311D9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убсидии, в течение 15 рабочих дней со дня выявления нарушений по фактам проверок, проведенных Министерством.</w:t>
      </w:r>
    </w:p>
    <w:p w:rsidR="008B5A4F" w:rsidRPr="008B5A4F" w:rsidRDefault="00311D9C" w:rsidP="008B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9F4573">
        <w:rPr>
          <w:rFonts w:ascii="Times New Roman" w:hAnsi="Times New Roman"/>
          <w:sz w:val="28"/>
          <w:szCs w:val="28"/>
        </w:rPr>
        <w:t xml:space="preserve">. В случае невозврата лицами, указанными в </w:t>
      </w:r>
      <w:r w:rsidR="00192B9A">
        <w:rPr>
          <w:rFonts w:ascii="Times New Roman" w:hAnsi="Times New Roman"/>
          <w:sz w:val="28"/>
          <w:szCs w:val="28"/>
        </w:rPr>
        <w:t xml:space="preserve">абзаце первом </w:t>
      </w:r>
      <w:hyperlink w:anchor="Par91" w:history="1">
        <w:r w:rsidR="009F4573" w:rsidRPr="00C70794">
          <w:rPr>
            <w:rFonts w:ascii="Times New Roman" w:hAnsi="Times New Roman"/>
            <w:color w:val="auto"/>
            <w:sz w:val="28"/>
            <w:szCs w:val="28"/>
          </w:rPr>
          <w:t>части 3</w:t>
        </w:r>
        <w:r w:rsidR="00C70794" w:rsidRPr="00C70794">
          <w:rPr>
            <w:rFonts w:ascii="Times New Roman" w:hAnsi="Times New Roman"/>
            <w:color w:val="auto"/>
            <w:sz w:val="28"/>
            <w:szCs w:val="28"/>
          </w:rPr>
          <w:t>0</w:t>
        </w:r>
      </w:hyperlink>
      <w:r w:rsidR="009F4573">
        <w:rPr>
          <w:rFonts w:ascii="Times New Roman" w:hAnsi="Times New Roman"/>
          <w:sz w:val="28"/>
          <w:szCs w:val="28"/>
        </w:rPr>
        <w:t xml:space="preserve"> настоящего Порядка, средств, полученных за счет средств </w:t>
      </w:r>
      <w:r>
        <w:rPr>
          <w:rFonts w:ascii="Times New Roman" w:hAnsi="Times New Roman"/>
          <w:sz w:val="28"/>
          <w:szCs w:val="28"/>
        </w:rPr>
        <w:t>с</w:t>
      </w:r>
      <w:r w:rsidR="009F4573">
        <w:rPr>
          <w:rFonts w:ascii="Times New Roman" w:hAnsi="Times New Roman"/>
          <w:sz w:val="28"/>
          <w:szCs w:val="28"/>
        </w:rPr>
        <w:t xml:space="preserve">убсидии на счет получателя субсидии, получатель субсидии принимает необходимые меры по взысканию подлежащих возврату в краевой бюджет средств , полученных за счет средств </w:t>
      </w:r>
      <w:r>
        <w:rPr>
          <w:rFonts w:ascii="Times New Roman" w:hAnsi="Times New Roman"/>
          <w:sz w:val="28"/>
          <w:szCs w:val="28"/>
        </w:rPr>
        <w:t>с</w:t>
      </w:r>
      <w:r w:rsidR="009F4573">
        <w:rPr>
          <w:rFonts w:ascii="Times New Roman" w:hAnsi="Times New Roman"/>
          <w:sz w:val="28"/>
          <w:szCs w:val="28"/>
        </w:rPr>
        <w:t xml:space="preserve">убсидии, в судебном порядке в срок не позднее 30 рабочих дней со дня, когда получателю субсидии стало известно о неисполнении лицами, указанными в </w:t>
      </w:r>
      <w:r w:rsidR="00192B9A">
        <w:rPr>
          <w:rFonts w:ascii="Times New Roman" w:hAnsi="Times New Roman"/>
          <w:sz w:val="28"/>
          <w:szCs w:val="28"/>
        </w:rPr>
        <w:t xml:space="preserve">абзаце первом </w:t>
      </w:r>
      <w:r w:rsidR="009F4573" w:rsidRPr="00C70794">
        <w:rPr>
          <w:rFonts w:ascii="Times New Roman" w:hAnsi="Times New Roman"/>
          <w:sz w:val="28"/>
          <w:szCs w:val="28"/>
        </w:rPr>
        <w:t>части 3</w:t>
      </w:r>
      <w:r w:rsidR="00C70794">
        <w:rPr>
          <w:rFonts w:ascii="Times New Roman" w:hAnsi="Times New Roman"/>
          <w:sz w:val="28"/>
          <w:szCs w:val="28"/>
        </w:rPr>
        <w:t>0</w:t>
      </w:r>
      <w:r w:rsidR="009F4573">
        <w:rPr>
          <w:rFonts w:ascii="Times New Roman" w:hAnsi="Times New Roman"/>
          <w:sz w:val="28"/>
          <w:szCs w:val="28"/>
        </w:rPr>
        <w:t xml:space="preserve"> </w:t>
      </w:r>
      <w:r w:rsidR="009F4573" w:rsidRPr="008B5A4F">
        <w:rPr>
          <w:rFonts w:ascii="Times New Roman" w:hAnsi="Times New Roman"/>
          <w:color w:val="auto"/>
          <w:sz w:val="28"/>
          <w:szCs w:val="28"/>
        </w:rPr>
        <w:t xml:space="preserve">настоящего Порядка, обязанности возвратить средства, полученные за счет средств </w:t>
      </w:r>
      <w:r w:rsidRPr="008B5A4F">
        <w:rPr>
          <w:rFonts w:ascii="Times New Roman" w:hAnsi="Times New Roman"/>
          <w:color w:val="auto"/>
          <w:sz w:val="28"/>
          <w:szCs w:val="28"/>
        </w:rPr>
        <w:t>с</w:t>
      </w:r>
      <w:r w:rsidR="009F4573" w:rsidRPr="008B5A4F">
        <w:rPr>
          <w:rFonts w:ascii="Times New Roman" w:hAnsi="Times New Roman"/>
          <w:color w:val="auto"/>
          <w:sz w:val="28"/>
          <w:szCs w:val="28"/>
        </w:rPr>
        <w:t>убсидии, на счет получателя субсидии.</w:t>
      </w:r>
    </w:p>
    <w:p w:rsidR="008B5A4F" w:rsidRPr="008B5A4F" w:rsidRDefault="008B5A4F" w:rsidP="008B5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B5A4F" w:rsidRPr="008B5A4F" w:rsidRDefault="008B5A4F" w:rsidP="008B5A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B5A4F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3. Отбор получателей субсидии</w:t>
      </w:r>
    </w:p>
    <w:p w:rsidR="008B5A4F" w:rsidRPr="008B5A4F" w:rsidRDefault="008B5A4F" w:rsidP="00232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B5A4F" w:rsidRP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B5A4F">
        <w:rPr>
          <w:rFonts w:ascii="Times New Roman" w:hAnsi="Times New Roman"/>
          <w:color w:val="auto"/>
          <w:sz w:val="28"/>
          <w:szCs w:val="28"/>
        </w:rPr>
        <w:t xml:space="preserve">32. Отбор получателей субсидии осуществляется в системе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8B5A4F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8B5A4F">
        <w:rPr>
          <w:rFonts w:ascii="Times New Roman" w:hAnsi="Times New Roman"/>
          <w:color w:val="auto"/>
          <w:sz w:val="28"/>
          <w:szCs w:val="28"/>
        </w:rPr>
        <w:t>.</w:t>
      </w:r>
    </w:p>
    <w:p w:rsidR="008B5A4F" w:rsidRP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B5A4F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8B5A4F">
        <w:rPr>
          <w:rFonts w:ascii="Times New Roman" w:hAnsi="Times New Roman"/>
          <w:color w:val="auto"/>
          <w:sz w:val="28"/>
          <w:szCs w:val="28"/>
        </w:rPr>
        <w:t xml:space="preserve">. Информация о проведении отбора размещается на едином портале и официальном сайте исполнительных органов Камчатского края на странице Министерства в сети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8B5A4F">
        <w:rPr>
          <w:rFonts w:ascii="Times New Roman" w:hAnsi="Times New Roman"/>
          <w:color w:val="auto"/>
          <w:sz w:val="28"/>
          <w:szCs w:val="28"/>
        </w:rPr>
        <w:t>Интернет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8B5A4F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31" w:history="1">
        <w:r w:rsidRPr="008B5A4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</w:t>
        </w:r>
        <w:r w:rsidRPr="008B5A4F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minter</w:t>
        </w:r>
        <w:r w:rsidRPr="008B5A4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.kamgov.ru</w:t>
        </w:r>
      </w:hyperlink>
      <w:r w:rsidRPr="008B5A4F">
        <w:rPr>
          <w:rFonts w:ascii="Times New Roman" w:hAnsi="Times New Roman"/>
          <w:color w:val="auto"/>
          <w:sz w:val="28"/>
          <w:szCs w:val="28"/>
        </w:rPr>
        <w:t xml:space="preserve"> в разделе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8B5A4F">
        <w:rPr>
          <w:rFonts w:ascii="Times New Roman" w:hAnsi="Times New Roman"/>
          <w:color w:val="auto"/>
          <w:sz w:val="28"/>
          <w:szCs w:val="28"/>
        </w:rPr>
        <w:t>Текущая деятельность</w:t>
      </w:r>
      <w:r>
        <w:rPr>
          <w:rFonts w:ascii="Times New Roman" w:hAnsi="Times New Roman"/>
          <w:color w:val="auto"/>
          <w:sz w:val="28"/>
          <w:szCs w:val="28"/>
        </w:rPr>
        <w:t xml:space="preserve">» </w:t>
      </w:r>
      <w:r w:rsidRPr="008B5A4F">
        <w:rPr>
          <w:rFonts w:ascii="Times New Roman" w:hAnsi="Times New Roman"/>
          <w:color w:val="auto"/>
          <w:sz w:val="28"/>
          <w:szCs w:val="28"/>
        </w:rPr>
        <w:t xml:space="preserve">(далее </w:t>
      </w:r>
      <w:r>
        <w:rPr>
          <w:rFonts w:ascii="Times New Roman" w:hAnsi="Times New Roman"/>
          <w:color w:val="auto"/>
          <w:sz w:val="28"/>
          <w:szCs w:val="28"/>
        </w:rPr>
        <w:t>–</w:t>
      </w:r>
      <w:r w:rsidRPr="008B5A4F">
        <w:rPr>
          <w:rFonts w:ascii="Times New Roman" w:hAnsi="Times New Roman"/>
          <w:color w:val="auto"/>
          <w:sz w:val="28"/>
          <w:szCs w:val="28"/>
        </w:rPr>
        <w:t xml:space="preserve"> официальный сайт Министерства).</w:t>
      </w:r>
    </w:p>
    <w:p w:rsidR="008B5A4F" w:rsidRP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B5A4F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8B5A4F">
        <w:rPr>
          <w:rFonts w:ascii="Times New Roman" w:hAnsi="Times New Roman"/>
          <w:color w:val="auto"/>
          <w:sz w:val="28"/>
          <w:szCs w:val="28"/>
        </w:rPr>
        <w:t xml:space="preserve">. При проведении отбора взаимодействие Министерства с участниками отбора осуществляется с использованием документов в электронной форме в системе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8B5A4F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8B5A4F">
        <w:rPr>
          <w:rFonts w:ascii="Times New Roman" w:hAnsi="Times New Roman"/>
          <w:color w:val="auto"/>
          <w:sz w:val="28"/>
          <w:szCs w:val="28"/>
        </w:rPr>
        <w:t>.</w:t>
      </w:r>
    </w:p>
    <w:p w:rsidR="008B5A4F" w:rsidRP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B5A4F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8B5A4F">
        <w:rPr>
          <w:rFonts w:ascii="Times New Roman" w:hAnsi="Times New Roman"/>
          <w:color w:val="auto"/>
          <w:sz w:val="28"/>
          <w:szCs w:val="28"/>
        </w:rPr>
        <w:t xml:space="preserve">. Доступ к системе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8B5A4F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8B5A4F">
        <w:rPr>
          <w:rFonts w:ascii="Times New Roman" w:hAnsi="Times New Roman"/>
          <w:color w:val="auto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8B5A4F">
        <w:rPr>
          <w:rFonts w:ascii="Times New Roman" w:hAnsi="Times New Roman"/>
          <w:color w:val="auto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8B5A4F">
        <w:rPr>
          <w:rFonts w:ascii="Times New Roman" w:hAnsi="Times New Roman"/>
          <w:color w:val="auto"/>
          <w:sz w:val="28"/>
          <w:szCs w:val="28"/>
        </w:rPr>
        <w:t>.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Для проведения отбора применяется способ отбора в виде запроса предложений, исходя из соответствия участника отбора категории, критерию и очередности поступления заявок.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Par7"/>
      <w:bookmarkEnd w:id="15"/>
      <w:r>
        <w:rPr>
          <w:rFonts w:ascii="Times New Roman" w:hAnsi="Times New Roman"/>
          <w:sz w:val="28"/>
          <w:szCs w:val="28"/>
        </w:rPr>
        <w:t xml:space="preserve">37. К категории участников отбора относятся некоммерческие организации (за исключением </w:t>
      </w:r>
      <w:r w:rsidR="006A34D6">
        <w:rPr>
          <w:rFonts w:ascii="Times New Roman" w:hAnsi="Times New Roman"/>
          <w:sz w:val="28"/>
          <w:szCs w:val="28"/>
        </w:rPr>
        <w:t>государственных (муниципальных) учреждений), зарегистрированные на территории Камчатского края в порядке, установленном законодательством Российской Федерации, и осуществляющие на территории Камчатского края в соответствии со своими учредительными документами деятельность по изучению общественного мнения</w:t>
      </w:r>
      <w:r>
        <w:rPr>
          <w:rFonts w:ascii="Times New Roman" w:hAnsi="Times New Roman"/>
          <w:sz w:val="28"/>
          <w:szCs w:val="28"/>
        </w:rPr>
        <w:t>.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Par8"/>
      <w:bookmarkEnd w:id="16"/>
      <w:r>
        <w:rPr>
          <w:rFonts w:ascii="Times New Roman" w:hAnsi="Times New Roman"/>
          <w:sz w:val="28"/>
          <w:szCs w:val="28"/>
        </w:rPr>
        <w:t>3</w:t>
      </w:r>
      <w:r w:rsidR="00F458D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Критерием отбора является </w:t>
      </w:r>
      <w:r w:rsidR="00012DD8">
        <w:rPr>
          <w:rFonts w:ascii="Times New Roman" w:hAnsi="Times New Roman"/>
          <w:sz w:val="28"/>
          <w:szCs w:val="28"/>
        </w:rPr>
        <w:t>наличие у участника отбора опыта изучения общественного мнения не менее 1 года</w:t>
      </w:r>
      <w:r>
        <w:rPr>
          <w:rFonts w:ascii="Times New Roman" w:hAnsi="Times New Roman"/>
          <w:sz w:val="28"/>
          <w:szCs w:val="28"/>
        </w:rPr>
        <w:t>.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2DD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Министерство в течение текущего финансового года, но не позднее чем за 3 календарных дня до начала приема заявок, размещает на едином портале и официальном сайте Министерства объявление о проведении отбора (далее </w:t>
      </w:r>
      <w:r w:rsidR="005B76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объявление).</w:t>
      </w:r>
    </w:p>
    <w:p w:rsidR="008B5A4F" w:rsidRDefault="005B76AA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8B5A4F">
        <w:rPr>
          <w:rFonts w:ascii="Times New Roman" w:hAnsi="Times New Roman"/>
          <w:sz w:val="28"/>
          <w:szCs w:val="28"/>
        </w:rPr>
        <w:t xml:space="preserve">. Объявление формируется в электронной форме посредством заполнения соответствующих экранных форм веб-интерфейса системы </w:t>
      </w:r>
      <w:r>
        <w:rPr>
          <w:rFonts w:ascii="Times New Roman" w:hAnsi="Times New Roman"/>
          <w:sz w:val="28"/>
          <w:szCs w:val="28"/>
        </w:rPr>
        <w:t>«</w:t>
      </w:r>
      <w:r w:rsidR="008B5A4F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="008B5A4F">
        <w:rPr>
          <w:rFonts w:ascii="Times New Roman" w:hAnsi="Times New Roman"/>
          <w:sz w:val="28"/>
          <w:szCs w:val="28"/>
        </w:rPr>
        <w:t xml:space="preserve"> и включает в себя в соответствии с настоящим Порядком следующую информацию: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дату размещения объявления;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сроки проведения отбора;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дату начала подачи и окончания приема заявок;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период, за который предоставляется субсидия;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наименование, место нахождения, почтовый адрес, адрес электронной почты Министерства;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результат предоставления субсидии;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 доменное имя и (или) указатели страниц официального сайта Министерства;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требования к участнику отбора, определенные в соответствии с </w:t>
      </w:r>
      <w:hyperlink r:id="rId32" w:history="1">
        <w:r w:rsidRPr="005B76AA">
          <w:rPr>
            <w:rFonts w:ascii="Times New Roman" w:hAnsi="Times New Roman"/>
            <w:color w:val="auto"/>
            <w:sz w:val="28"/>
            <w:szCs w:val="28"/>
          </w:rPr>
          <w:t>частью 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 и к перечню документов, представляемых участником отбора для подтверждения соответствия указанным требованиям;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категории и критерий отбора;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порядок подачи участниками отбора заявок и требования, предъявляемые к форме и содержанию заявок;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правила рассмотрения и оценки заявок;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порядок возврата заявок на доработку;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порядок отклонения заявок, а также информацию об основаниях их отклонения;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объем распределяемой субсидии в рамках отбора, порядок расчета размера субсидии, установленный </w:t>
      </w:r>
      <w:hyperlink r:id="rId33" w:history="1">
        <w:r w:rsidRPr="00FB6014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  <w:r w:rsidR="00FB6014" w:rsidRPr="00FB6014">
          <w:rPr>
            <w:rFonts w:ascii="Times New Roman" w:hAnsi="Times New Roman"/>
            <w:color w:val="auto"/>
            <w:sz w:val="28"/>
            <w:szCs w:val="28"/>
          </w:rPr>
          <w:t>9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правила распределения субсидии по результатам отбора;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срок, в течение которого победитель (победители) отбора должен подписать соглашение;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условия признания победителя (победителей) отбора уклонившимся от заключения соглашения;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срок размещения протокола подведения итогов отбора на едином портале и официальном сайте Министерства;</w:t>
      </w:r>
    </w:p>
    <w:p w:rsidR="008B5A4F" w:rsidRDefault="008B5A4F" w:rsidP="00CA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 порядок внесения изменений в объявление.</w:t>
      </w:r>
    </w:p>
    <w:p w:rsidR="008B5A4F" w:rsidRDefault="00CA18DC" w:rsidP="0024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8B5A4F">
        <w:rPr>
          <w:rFonts w:ascii="Times New Roman" w:hAnsi="Times New Roman"/>
          <w:sz w:val="28"/>
          <w:szCs w:val="28"/>
        </w:rPr>
        <w:t xml:space="preserve">. При необходимости Министерство может принять решение о внесении изменений в объявление в порядке, аналогичном порядку формирования объявления, установленному частью </w:t>
      </w:r>
      <w:r w:rsidR="0024464B">
        <w:rPr>
          <w:rFonts w:ascii="Times New Roman" w:hAnsi="Times New Roman"/>
          <w:sz w:val="28"/>
          <w:szCs w:val="28"/>
        </w:rPr>
        <w:t>40</w:t>
      </w:r>
      <w:r w:rsidR="008B5A4F">
        <w:rPr>
          <w:rFonts w:ascii="Times New Roman" w:hAnsi="Times New Roman"/>
          <w:sz w:val="28"/>
          <w:szCs w:val="28"/>
        </w:rPr>
        <w:t xml:space="preserve"> настоящего Порядка, при соблюдении следующих условий:</w:t>
      </w:r>
    </w:p>
    <w:p w:rsidR="008B5A4F" w:rsidRDefault="008B5A4F" w:rsidP="0024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срок подачи участниками отбора заявок продлевается таким образом, чтобы со дня, следующего за днем внесения таких изменений</w:t>
      </w:r>
      <w:r w:rsidR="002446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 даты окончания приема заявок указанный срок составлял не менее 3 календарных дней;</w:t>
      </w:r>
    </w:p>
    <w:p w:rsidR="008B5A4F" w:rsidRDefault="008B5A4F" w:rsidP="0024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способ отбора получателей субсидий не изменяется;</w:t>
      </w:r>
    </w:p>
    <w:p w:rsidR="008B5A4F" w:rsidRDefault="008B5A4F" w:rsidP="0024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:rsidR="008B5A4F" w:rsidRDefault="008B5A4F" w:rsidP="0024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</w:t>
      </w:r>
      <w:r w:rsidR="0024464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2446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B5A4F" w:rsidRDefault="0024464B" w:rsidP="0024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8B5A4F">
        <w:rPr>
          <w:rFonts w:ascii="Times New Roman" w:hAnsi="Times New Roman"/>
          <w:sz w:val="28"/>
          <w:szCs w:val="28"/>
        </w:rPr>
        <w:t xml:space="preserve"> Участник отбора представляет не более одной заявки.</w:t>
      </w:r>
    </w:p>
    <w:p w:rsidR="008B5A4F" w:rsidRDefault="008B5A4F" w:rsidP="0024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Par37"/>
      <w:bookmarkEnd w:id="17"/>
      <w:r>
        <w:rPr>
          <w:rFonts w:ascii="Times New Roman" w:hAnsi="Times New Roman"/>
          <w:sz w:val="28"/>
          <w:szCs w:val="28"/>
        </w:rPr>
        <w:t>4</w:t>
      </w:r>
      <w:r w:rsidR="00C644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Заявка формируется участником отбора в электронной форме посредством заполнения соответствующих экранных форм веб-интерфейса в системе </w:t>
      </w:r>
      <w:r w:rsidR="0024464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2446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представления в систему </w:t>
      </w:r>
      <w:r w:rsidR="0024464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Электронный </w:t>
      </w:r>
      <w:r>
        <w:rPr>
          <w:rFonts w:ascii="Times New Roman" w:hAnsi="Times New Roman"/>
          <w:sz w:val="28"/>
          <w:szCs w:val="28"/>
        </w:rPr>
        <w:lastRenderedPageBreak/>
        <w:t>бюджет</w:t>
      </w:r>
      <w:r w:rsidR="002446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содержит следующие сведения и документы:</w:t>
      </w:r>
    </w:p>
    <w:p w:rsidR="008B5A4F" w:rsidRDefault="008B5A4F" w:rsidP="0024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31928">
        <w:rPr>
          <w:rFonts w:ascii="Times New Roman" w:hAnsi="Times New Roman"/>
          <w:sz w:val="28"/>
          <w:szCs w:val="28"/>
        </w:rPr>
        <w:t>полное наименование участника отбора, сведения об организационно-правовой форме, о месте нахождения, идентификационный номер налогоплательщика (при наличии), реквизиты расчетного или корреспондентского счета участника отбора, открытого в учреждениях Центрального банка Российской Федерации или кредитных организация</w:t>
      </w:r>
      <w:r>
        <w:rPr>
          <w:rFonts w:ascii="Times New Roman" w:hAnsi="Times New Roman"/>
          <w:sz w:val="28"/>
          <w:szCs w:val="28"/>
        </w:rPr>
        <w:t>;</w:t>
      </w:r>
    </w:p>
    <w:p w:rsidR="008B5A4F" w:rsidRDefault="008B5A4F" w:rsidP="0024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документы, подтверждающие соответствие участника отбора требованиям, установленным в объявлении (оформляются в произвольной форме в системе </w:t>
      </w:r>
      <w:r w:rsidR="002A3EE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2A3E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путем проставления в электронном виде участником отбора отметок о соответствии требованиям посредством заполнения соответствующих экранных форм веб-интерфейса системы </w:t>
      </w:r>
      <w:r w:rsidR="002A3EE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2A3E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);</w:t>
      </w:r>
    </w:p>
    <w:p w:rsidR="008B5A4F" w:rsidRDefault="008B5A4F" w:rsidP="0024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информацию и документы, представляемые при проведении отбора:</w:t>
      </w:r>
    </w:p>
    <w:p w:rsidR="008B5A4F" w:rsidRDefault="008B5A4F" w:rsidP="0024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согласие на публикацию (размещение) в сети </w:t>
      </w:r>
      <w:r w:rsidR="002A3EE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2A3E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</w:t>
      </w:r>
      <w:r w:rsidR="002A3EE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2A3E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8B5A4F" w:rsidRDefault="008B5A4F" w:rsidP="0024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согласие на обработку персональных данных, подаваемое посредством заполнения соответствующих экранных форм веб-интерфейса системы </w:t>
      </w:r>
      <w:r w:rsidR="002A3EE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2A3E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="00A31928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>руководителей участников отбора</w:t>
      </w:r>
      <w:r w:rsidR="00A31928">
        <w:rPr>
          <w:rFonts w:ascii="Times New Roman" w:hAnsi="Times New Roman"/>
          <w:sz w:val="28"/>
          <w:szCs w:val="28"/>
        </w:rPr>
        <w:t xml:space="preserve"> и их главных бухгалтеров</w:t>
      </w:r>
      <w:r>
        <w:rPr>
          <w:rFonts w:ascii="Times New Roman" w:hAnsi="Times New Roman"/>
          <w:sz w:val="28"/>
          <w:szCs w:val="28"/>
        </w:rPr>
        <w:t>);</w:t>
      </w:r>
    </w:p>
    <w:p w:rsidR="008B5A4F" w:rsidRDefault="008B5A4F" w:rsidP="0024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предлагаемое участником отбора значение результата предоставления субсидии и размер запрашиваемой субсидии;</w:t>
      </w:r>
    </w:p>
    <w:p w:rsidR="008B5A4F" w:rsidRDefault="008B5A4F" w:rsidP="002A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A31928">
        <w:rPr>
          <w:rFonts w:ascii="Times New Roman" w:hAnsi="Times New Roman"/>
          <w:sz w:val="28"/>
          <w:szCs w:val="28"/>
        </w:rPr>
        <w:t>справку, подтверждающую соответствие участник отбора критерию отбора, установленному частью 38 настоящего Порядка (оформляется в произвольной форме);</w:t>
      </w:r>
    </w:p>
    <w:p w:rsidR="00A31928" w:rsidRDefault="00A31928" w:rsidP="0027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E67272">
        <w:rPr>
          <w:rFonts w:ascii="Times New Roman" w:hAnsi="Times New Roman"/>
          <w:sz w:val="28"/>
          <w:szCs w:val="28"/>
        </w:rPr>
        <w:t>заверенную копию устава.</w:t>
      </w:r>
    </w:p>
    <w:p w:rsidR="008B5A4F" w:rsidRDefault="008B5A4F" w:rsidP="0027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71D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Заявка подписывается усиленной квалифицированной электронной подписью участника отбора или уполномоченного им лица.</w:t>
      </w:r>
    </w:p>
    <w:p w:rsidR="008B5A4F" w:rsidRDefault="008B5A4F" w:rsidP="0027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41A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8B5A4F" w:rsidRDefault="008B5A4F" w:rsidP="0027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8B5A4F" w:rsidRDefault="008B5A4F" w:rsidP="0027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41A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Ответственность за полноту и достоверность информации и документов, содержащихся в заявке, а также за своевременность их </w:t>
      </w:r>
      <w:r>
        <w:rPr>
          <w:rFonts w:ascii="Times New Roman" w:hAnsi="Times New Roman"/>
          <w:sz w:val="28"/>
          <w:szCs w:val="28"/>
        </w:rPr>
        <w:lastRenderedPageBreak/>
        <w:t>представления несет участник отбора в соответствии с законодательством Российской Федерации.</w:t>
      </w:r>
    </w:p>
    <w:p w:rsidR="008B5A4F" w:rsidRDefault="008B5A4F" w:rsidP="0027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42A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Датой и временем представления участником отбора заявки считаются дата и время подписания участником отбора усиленной квалифицированной электронной подписью указанной заявки с присвоением ей регистрационного номера в системе </w:t>
      </w:r>
      <w:r w:rsidR="00B242A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B242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B5A4F" w:rsidRDefault="008B5A4F" w:rsidP="0021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42A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Дата окончания приема заявок участников отбора, указанная в </w:t>
      </w:r>
      <w:hyperlink w:anchor="Par13" w:history="1">
        <w:r w:rsidRPr="00B242A4">
          <w:rPr>
            <w:rFonts w:ascii="Times New Roman" w:hAnsi="Times New Roman"/>
            <w:color w:val="auto"/>
            <w:sz w:val="28"/>
            <w:szCs w:val="28"/>
          </w:rPr>
          <w:t xml:space="preserve">пункте 3 части </w:t>
        </w:r>
        <w:r w:rsidR="00B242A4" w:rsidRPr="00B242A4">
          <w:rPr>
            <w:rFonts w:ascii="Times New Roman" w:hAnsi="Times New Roman"/>
            <w:color w:val="auto"/>
            <w:sz w:val="28"/>
            <w:szCs w:val="28"/>
          </w:rPr>
          <w:t>40</w:t>
        </w:r>
      </w:hyperlink>
      <w:r w:rsidRPr="00B242A4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Порядка, не может быть ранее:</w:t>
      </w:r>
    </w:p>
    <w:p w:rsidR="008B5A4F" w:rsidRDefault="008B5A4F" w:rsidP="0021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(или) критерию отбора;</w:t>
      </w:r>
    </w:p>
    <w:p w:rsidR="008B5A4F" w:rsidRDefault="008B5A4F" w:rsidP="0021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(или) критерию отбора.</w:t>
      </w:r>
    </w:p>
    <w:p w:rsidR="008B5A4F" w:rsidRDefault="008B5A4F" w:rsidP="0021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1590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Участник отбора, подавший заявку, вправе отозвать заявку. Заявка может быть отозвана в срок не позднее 1 рабочего дня до дня окончания срока приема заявок. Отзыв заявки участником отбора осуществляется в системе </w:t>
      </w:r>
      <w:r w:rsidR="0021590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2159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B5A4F" w:rsidRDefault="00215909" w:rsidP="0021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8B5A4F">
        <w:rPr>
          <w:rFonts w:ascii="Times New Roman" w:hAnsi="Times New Roman"/>
          <w:sz w:val="28"/>
          <w:szCs w:val="28"/>
        </w:rPr>
        <w:t xml:space="preserve">. Внесение изменений в заявку осуществляется участником отбора в пределах срока, установленного для подачи заявок, но не позднее дня окончания срока приема заявок в системе </w:t>
      </w:r>
      <w:r>
        <w:rPr>
          <w:rFonts w:ascii="Times New Roman" w:hAnsi="Times New Roman"/>
          <w:sz w:val="28"/>
          <w:szCs w:val="28"/>
        </w:rPr>
        <w:t>«</w:t>
      </w:r>
      <w:r w:rsidR="008B5A4F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="008B5A4F">
        <w:rPr>
          <w:rFonts w:ascii="Times New Roman" w:hAnsi="Times New Roman"/>
          <w:sz w:val="28"/>
          <w:szCs w:val="28"/>
        </w:rPr>
        <w:t xml:space="preserve"> и последующего формирования новой заявки.</w:t>
      </w:r>
    </w:p>
    <w:p w:rsidR="008B5A4F" w:rsidRDefault="008B5A4F" w:rsidP="0021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заявку осуществляется участником отбора в порядке, аналогичном порядку формирования заявки, указанному в </w:t>
      </w:r>
      <w:hyperlink w:anchor="Par37" w:history="1">
        <w:r w:rsidRPr="00215909">
          <w:rPr>
            <w:rFonts w:ascii="Times New Roman" w:hAnsi="Times New Roman"/>
            <w:color w:val="auto"/>
            <w:sz w:val="28"/>
            <w:szCs w:val="28"/>
          </w:rPr>
          <w:t>части 4</w:t>
        </w:r>
        <w:r w:rsidR="00215909" w:rsidRPr="00215909">
          <w:rPr>
            <w:rFonts w:ascii="Times New Roman" w:hAnsi="Times New Roman"/>
            <w:color w:val="auto"/>
            <w:sz w:val="28"/>
            <w:szCs w:val="28"/>
          </w:rPr>
          <w:t>3</w:t>
        </w:r>
      </w:hyperlink>
      <w:r w:rsidRPr="0021590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Порядка. При этом ранее поданная заявка считается отозванной.</w:t>
      </w:r>
    </w:p>
    <w:p w:rsidR="008B5A4F" w:rsidRDefault="00215909" w:rsidP="0021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Par62"/>
      <w:bookmarkEnd w:id="18"/>
      <w:r>
        <w:rPr>
          <w:rFonts w:ascii="Times New Roman" w:hAnsi="Times New Roman"/>
          <w:sz w:val="28"/>
          <w:szCs w:val="28"/>
        </w:rPr>
        <w:t>51</w:t>
      </w:r>
      <w:r w:rsidR="008B5A4F">
        <w:rPr>
          <w:rFonts w:ascii="Times New Roman" w:hAnsi="Times New Roman"/>
          <w:sz w:val="28"/>
          <w:szCs w:val="28"/>
        </w:rPr>
        <w:t xml:space="preserve">. 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Министерству не более 5 запросов о разъяснении положений объявления (далее </w:t>
      </w:r>
      <w:r>
        <w:rPr>
          <w:rFonts w:ascii="Times New Roman" w:hAnsi="Times New Roman"/>
          <w:sz w:val="28"/>
          <w:szCs w:val="28"/>
        </w:rPr>
        <w:t>–</w:t>
      </w:r>
      <w:r w:rsidR="008B5A4F">
        <w:rPr>
          <w:rFonts w:ascii="Times New Roman" w:hAnsi="Times New Roman"/>
          <w:sz w:val="28"/>
          <w:szCs w:val="28"/>
        </w:rPr>
        <w:t xml:space="preserve"> запрос) путем формирования в системе </w:t>
      </w:r>
      <w:r>
        <w:rPr>
          <w:rFonts w:ascii="Times New Roman" w:hAnsi="Times New Roman"/>
          <w:sz w:val="28"/>
          <w:szCs w:val="28"/>
        </w:rPr>
        <w:t>«</w:t>
      </w:r>
      <w:r w:rsidR="008B5A4F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="008B5A4F">
        <w:rPr>
          <w:rFonts w:ascii="Times New Roman" w:hAnsi="Times New Roman"/>
          <w:sz w:val="28"/>
          <w:szCs w:val="28"/>
        </w:rPr>
        <w:t xml:space="preserve"> соответствующего запроса.</w:t>
      </w:r>
    </w:p>
    <w:p w:rsidR="008B5A4F" w:rsidRDefault="00EF0C3B" w:rsidP="00EF0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8B5A4F">
        <w:rPr>
          <w:rFonts w:ascii="Times New Roman" w:hAnsi="Times New Roman"/>
          <w:sz w:val="28"/>
          <w:szCs w:val="28"/>
        </w:rPr>
        <w:t xml:space="preserve">. Министерство в ответ на запрос, указанный в </w:t>
      </w:r>
      <w:hyperlink w:anchor="Par62" w:history="1">
        <w:r w:rsidR="008B5A4F" w:rsidRPr="00215909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215909" w:rsidRPr="00215909">
          <w:rPr>
            <w:rFonts w:ascii="Times New Roman" w:hAnsi="Times New Roman"/>
            <w:color w:val="auto"/>
            <w:sz w:val="28"/>
            <w:szCs w:val="28"/>
          </w:rPr>
          <w:t>51</w:t>
        </w:r>
      </w:hyperlink>
      <w:r w:rsidR="008B5A4F" w:rsidRPr="0021590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B5A4F">
        <w:rPr>
          <w:rFonts w:ascii="Times New Roman" w:hAnsi="Times New Roman"/>
          <w:sz w:val="28"/>
          <w:szCs w:val="28"/>
        </w:rPr>
        <w:t xml:space="preserve">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</w:t>
      </w:r>
      <w:r w:rsidR="00215909">
        <w:rPr>
          <w:rFonts w:ascii="Times New Roman" w:hAnsi="Times New Roman"/>
          <w:sz w:val="28"/>
          <w:szCs w:val="28"/>
        </w:rPr>
        <w:t>«</w:t>
      </w:r>
      <w:r w:rsidR="008B5A4F">
        <w:rPr>
          <w:rFonts w:ascii="Times New Roman" w:hAnsi="Times New Roman"/>
          <w:sz w:val="28"/>
          <w:szCs w:val="28"/>
        </w:rPr>
        <w:t>Электронный бюджет</w:t>
      </w:r>
      <w:r w:rsidR="00215909">
        <w:rPr>
          <w:rFonts w:ascii="Times New Roman" w:hAnsi="Times New Roman"/>
          <w:sz w:val="28"/>
          <w:szCs w:val="28"/>
        </w:rPr>
        <w:t>»</w:t>
      </w:r>
      <w:r w:rsidR="008B5A4F">
        <w:rPr>
          <w:rFonts w:ascii="Times New Roman" w:hAnsi="Times New Roman"/>
          <w:sz w:val="28"/>
          <w:szCs w:val="28"/>
        </w:rPr>
        <w:t xml:space="preserve">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8B5A4F" w:rsidRDefault="008B5A4F" w:rsidP="00EF0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 к разъяснению, формируемому в системе </w:t>
      </w:r>
      <w:r w:rsidR="00EF0C3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EF0C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соответствии с абзацем первым настоящей части, предоставляется всем участникам отбора.</w:t>
      </w:r>
    </w:p>
    <w:p w:rsidR="008B5A4F" w:rsidRDefault="008B5A4F" w:rsidP="00EE5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F0C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окончания срока подачи заявок, установленного в объявлении, в системе </w:t>
      </w:r>
      <w:r w:rsidR="00EF0C3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EF0C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открывается доступ Министерству к заявкам для их рассмотрения.</w:t>
      </w:r>
    </w:p>
    <w:p w:rsidR="008B5A4F" w:rsidRDefault="008B5A4F" w:rsidP="00EE5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EE5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Протокол вскрытия заявок формируется на едином портале автоматически и подписывается усиленной квалифицированной электронной подписью </w:t>
      </w:r>
      <w:r w:rsidR="00EE5794">
        <w:rPr>
          <w:rFonts w:ascii="Times New Roman" w:hAnsi="Times New Roman"/>
          <w:sz w:val="28"/>
          <w:szCs w:val="28"/>
        </w:rPr>
        <w:t>Министра по внутренней политике и развитию Корякского округа Камчатского края</w:t>
      </w:r>
      <w:r>
        <w:rPr>
          <w:rFonts w:ascii="Times New Roman" w:hAnsi="Times New Roman"/>
          <w:sz w:val="28"/>
          <w:szCs w:val="28"/>
        </w:rPr>
        <w:t xml:space="preserve"> (уполномоченного им лица) в системе </w:t>
      </w:r>
      <w:r w:rsidR="00EE579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EE57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 также размещается на едином портале не позднее 1 рабочего дня, следующего за днем его подписания.</w:t>
      </w:r>
    </w:p>
    <w:p w:rsidR="008B5A4F" w:rsidRPr="00EE5794" w:rsidRDefault="008B5A4F" w:rsidP="00EE5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9" w:name="Par67"/>
      <w:bookmarkEnd w:id="19"/>
      <w:r>
        <w:rPr>
          <w:rFonts w:ascii="Times New Roman" w:hAnsi="Times New Roman"/>
          <w:sz w:val="28"/>
          <w:szCs w:val="28"/>
        </w:rPr>
        <w:t>5</w:t>
      </w:r>
      <w:r w:rsidR="00EE57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Министерство в течение 15 рабочих дней со дня подписания протокола вскрытия заявок рассматривает заявку и прилагаемые к ней документы, а также осуществляет проверку участника отбора на соответствие требованиям, </w:t>
      </w:r>
      <w:r w:rsidRPr="00EE5794">
        <w:rPr>
          <w:rFonts w:ascii="Times New Roman" w:hAnsi="Times New Roman"/>
          <w:color w:val="auto"/>
          <w:sz w:val="28"/>
          <w:szCs w:val="28"/>
        </w:rPr>
        <w:t xml:space="preserve">установленным </w:t>
      </w:r>
      <w:hyperlink r:id="rId34" w:history="1">
        <w:r w:rsidRPr="00EE5794">
          <w:rPr>
            <w:rFonts w:ascii="Times New Roman" w:hAnsi="Times New Roman"/>
            <w:color w:val="auto"/>
            <w:sz w:val="28"/>
            <w:szCs w:val="28"/>
          </w:rPr>
          <w:t>частью 6</w:t>
        </w:r>
      </w:hyperlink>
      <w:r w:rsidRPr="00EE5794">
        <w:rPr>
          <w:rFonts w:ascii="Times New Roman" w:hAnsi="Times New Roman"/>
          <w:color w:val="auto"/>
          <w:sz w:val="28"/>
          <w:szCs w:val="28"/>
        </w:rPr>
        <w:t xml:space="preserve"> настоящего Порядка:</w:t>
      </w:r>
    </w:p>
    <w:p w:rsidR="008B5A4F" w:rsidRPr="00EE5794" w:rsidRDefault="008B5A4F" w:rsidP="00EE5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5794">
        <w:rPr>
          <w:rFonts w:ascii="Times New Roman" w:hAnsi="Times New Roman"/>
          <w:color w:val="auto"/>
          <w:sz w:val="28"/>
          <w:szCs w:val="28"/>
        </w:rPr>
        <w:t xml:space="preserve">1) в соответствии с </w:t>
      </w:r>
      <w:hyperlink r:id="rId35" w:history="1">
        <w:r w:rsidRPr="00EE5794">
          <w:rPr>
            <w:rFonts w:ascii="Times New Roman" w:hAnsi="Times New Roman"/>
            <w:color w:val="auto"/>
            <w:sz w:val="28"/>
            <w:szCs w:val="28"/>
          </w:rPr>
          <w:t>пунктами 1</w:t>
        </w:r>
      </w:hyperlink>
      <w:r w:rsidRPr="00EE5794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36" w:history="1">
        <w:r w:rsidRPr="00EE5794">
          <w:rPr>
            <w:rFonts w:ascii="Times New Roman" w:hAnsi="Times New Roman"/>
            <w:color w:val="auto"/>
            <w:sz w:val="28"/>
            <w:szCs w:val="28"/>
          </w:rPr>
          <w:t>2 части 6</w:t>
        </w:r>
      </w:hyperlink>
      <w:r w:rsidRPr="00EE5794">
        <w:rPr>
          <w:rFonts w:ascii="Times New Roman" w:hAnsi="Times New Roman"/>
          <w:color w:val="auto"/>
          <w:sz w:val="28"/>
          <w:szCs w:val="28"/>
        </w:rPr>
        <w:t xml:space="preserve"> настоящего Порядка автоматически в системе </w:t>
      </w:r>
      <w:r w:rsidR="00EE5794" w:rsidRPr="00EE5794">
        <w:rPr>
          <w:rFonts w:ascii="Times New Roman" w:hAnsi="Times New Roman"/>
          <w:color w:val="auto"/>
          <w:sz w:val="28"/>
          <w:szCs w:val="28"/>
        </w:rPr>
        <w:t>«</w:t>
      </w:r>
      <w:r w:rsidRPr="00EE5794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EE5794" w:rsidRPr="00EE5794">
        <w:rPr>
          <w:rFonts w:ascii="Times New Roman" w:hAnsi="Times New Roman"/>
          <w:color w:val="auto"/>
          <w:sz w:val="28"/>
          <w:szCs w:val="28"/>
        </w:rPr>
        <w:t>»</w:t>
      </w:r>
      <w:r w:rsidRPr="00EE5794">
        <w:rPr>
          <w:rFonts w:ascii="Times New Roman" w:hAnsi="Times New Roman"/>
          <w:color w:val="auto"/>
          <w:sz w:val="28"/>
          <w:szCs w:val="28"/>
        </w:rPr>
        <w:t xml:space="preserve"> на основании данных государственных информационных систем (при наличии технической возможности автоматической проверки);</w:t>
      </w:r>
    </w:p>
    <w:p w:rsidR="008B5A4F" w:rsidRPr="00EE5794" w:rsidRDefault="008B5A4F" w:rsidP="00EE5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5794">
        <w:rPr>
          <w:rFonts w:ascii="Times New Roman" w:hAnsi="Times New Roman"/>
          <w:color w:val="auto"/>
          <w:sz w:val="28"/>
          <w:szCs w:val="28"/>
        </w:rPr>
        <w:t xml:space="preserve">2) в соответствии с </w:t>
      </w:r>
      <w:hyperlink r:id="rId37" w:history="1">
        <w:r w:rsidRPr="00EE5794">
          <w:rPr>
            <w:rFonts w:ascii="Times New Roman" w:hAnsi="Times New Roman"/>
            <w:color w:val="auto"/>
            <w:sz w:val="28"/>
            <w:szCs w:val="28"/>
          </w:rPr>
          <w:t>пунктами 3</w:t>
        </w:r>
      </w:hyperlink>
      <w:r w:rsidRPr="00EE5794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38" w:history="1">
        <w:r w:rsidRPr="00EE5794">
          <w:rPr>
            <w:rFonts w:ascii="Times New Roman" w:hAnsi="Times New Roman"/>
            <w:color w:val="auto"/>
            <w:sz w:val="28"/>
            <w:szCs w:val="28"/>
          </w:rPr>
          <w:t>5 части 6</w:t>
        </w:r>
      </w:hyperlink>
      <w:r w:rsidRPr="00EE5794">
        <w:rPr>
          <w:rFonts w:ascii="Times New Roman" w:hAnsi="Times New Roman"/>
          <w:color w:val="auto"/>
          <w:sz w:val="28"/>
          <w:szCs w:val="28"/>
        </w:rPr>
        <w:t xml:space="preserve"> настоящего Порядка посредством информации, размещенной на официальных сайтах федеральных органов государственной власти;</w:t>
      </w:r>
    </w:p>
    <w:p w:rsidR="008B5A4F" w:rsidRDefault="008B5A4F" w:rsidP="00C77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794">
        <w:rPr>
          <w:rFonts w:ascii="Times New Roman" w:hAnsi="Times New Roman"/>
          <w:color w:val="auto"/>
          <w:sz w:val="28"/>
          <w:szCs w:val="28"/>
        </w:rPr>
        <w:t xml:space="preserve">3) в соответствии с </w:t>
      </w:r>
      <w:hyperlink r:id="rId39" w:history="1">
        <w:r w:rsidRPr="00EE5794">
          <w:rPr>
            <w:rFonts w:ascii="Times New Roman" w:hAnsi="Times New Roman"/>
            <w:color w:val="auto"/>
            <w:sz w:val="28"/>
            <w:szCs w:val="28"/>
          </w:rPr>
          <w:t>пунктами 4</w:t>
        </w:r>
      </w:hyperlink>
      <w:r w:rsidRPr="00EE5794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40" w:history="1">
        <w:r w:rsidRPr="00EE5794">
          <w:rPr>
            <w:rFonts w:ascii="Times New Roman" w:hAnsi="Times New Roman"/>
            <w:color w:val="auto"/>
            <w:sz w:val="28"/>
            <w:szCs w:val="28"/>
          </w:rPr>
          <w:t>6 части 6</w:t>
        </w:r>
      </w:hyperlink>
      <w:r w:rsidRPr="00EE5794">
        <w:rPr>
          <w:rFonts w:ascii="Times New Roman" w:hAnsi="Times New Roman"/>
          <w:color w:val="auto"/>
          <w:sz w:val="28"/>
          <w:szCs w:val="28"/>
        </w:rPr>
        <w:t xml:space="preserve"> настоящего Порядка путем направления запросов в адрес исполнительных органов </w:t>
      </w:r>
      <w:r>
        <w:rPr>
          <w:rFonts w:ascii="Times New Roman" w:hAnsi="Times New Roman"/>
          <w:sz w:val="28"/>
          <w:szCs w:val="28"/>
        </w:rPr>
        <w:t>Камчатского края, а также в органы местного самоуправления в Камчатском крае.</w:t>
      </w:r>
    </w:p>
    <w:p w:rsidR="008B5A4F" w:rsidRDefault="008B5A4F" w:rsidP="00C77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E57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В случае если у Министерства отсутствует техническая возможность осуществления автоматической проверки на соответствие требованиям, установленным в </w:t>
      </w:r>
      <w:hyperlink r:id="rId41" w:history="1">
        <w:r w:rsidRPr="00EE5794">
          <w:rPr>
            <w:rFonts w:ascii="Times New Roman" w:hAnsi="Times New Roman"/>
            <w:color w:val="auto"/>
            <w:sz w:val="28"/>
            <w:szCs w:val="28"/>
          </w:rPr>
          <w:t>пунктах 1</w:t>
        </w:r>
      </w:hyperlink>
      <w:r w:rsidRPr="00EE5794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42" w:history="1">
        <w:r w:rsidRPr="00EE5794">
          <w:rPr>
            <w:rFonts w:ascii="Times New Roman" w:hAnsi="Times New Roman"/>
            <w:color w:val="auto"/>
            <w:sz w:val="28"/>
            <w:szCs w:val="28"/>
          </w:rPr>
          <w:t>2 части 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в системе </w:t>
      </w:r>
      <w:r w:rsidR="00EE579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EE57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соответствующие сведения запрашиваются Министерством в сроки, указанные в </w:t>
      </w:r>
      <w:hyperlink w:anchor="Par67" w:history="1">
        <w:r w:rsidRPr="00C772A9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C772A9" w:rsidRPr="00C772A9">
          <w:rPr>
            <w:rFonts w:ascii="Times New Roman" w:hAnsi="Times New Roman"/>
            <w:color w:val="auto"/>
            <w:sz w:val="28"/>
            <w:szCs w:val="28"/>
          </w:rPr>
          <w:t>55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форме.</w:t>
      </w:r>
    </w:p>
    <w:p w:rsidR="008B5A4F" w:rsidRDefault="008B5A4F" w:rsidP="00C77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772A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Министерство в целях подтверждения соответствия получателя субсидии (участника отбора) требованиям, установленным в </w:t>
      </w:r>
      <w:hyperlink r:id="rId43" w:history="1">
        <w:r w:rsidRPr="00C772A9">
          <w:rPr>
            <w:rFonts w:ascii="Times New Roman" w:hAnsi="Times New Roman"/>
            <w:color w:val="auto"/>
            <w:sz w:val="28"/>
            <w:szCs w:val="28"/>
          </w:rPr>
          <w:t>части 6</w:t>
        </w:r>
      </w:hyperlink>
      <w:r w:rsidRPr="00C772A9">
        <w:rPr>
          <w:rFonts w:ascii="Times New Roman" w:hAnsi="Times New Roman"/>
          <w:color w:val="auto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:rsidR="008B5A4F" w:rsidRDefault="008B5A4F" w:rsidP="00C77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772A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:rsidR="008B5A4F" w:rsidRDefault="008B5A4F" w:rsidP="00C77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о соответствии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:rsidR="008B5A4F" w:rsidRDefault="008B5A4F" w:rsidP="0011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772A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Основаниями для отклонения заявок являются:</w:t>
      </w:r>
    </w:p>
    <w:p w:rsidR="008B5A4F" w:rsidRDefault="008B5A4F" w:rsidP="0011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несоответствие участника отбора требованиям, категории и критерию, указанным в </w:t>
      </w:r>
      <w:hyperlink r:id="rId44" w:history="1">
        <w:r w:rsidRPr="00C772A9">
          <w:rPr>
            <w:rFonts w:ascii="Times New Roman" w:hAnsi="Times New Roman"/>
            <w:color w:val="auto"/>
            <w:sz w:val="28"/>
            <w:szCs w:val="28"/>
          </w:rPr>
          <w:t>частях 6</w:t>
        </w:r>
      </w:hyperlink>
      <w:r w:rsidRPr="00C772A9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149D2">
        <w:rPr>
          <w:rFonts w:ascii="Times New Roman" w:hAnsi="Times New Roman"/>
          <w:sz w:val="28"/>
          <w:szCs w:val="28"/>
        </w:rPr>
        <w:t>37, 38</w:t>
      </w:r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8B5A4F" w:rsidRDefault="008B5A4F" w:rsidP="0011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непредставление (представление не в полном объеме) документов, указанных в объявлении;</w:t>
      </w:r>
    </w:p>
    <w:p w:rsidR="008B5A4F" w:rsidRDefault="008B5A4F" w:rsidP="0011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несоответствие представленных участником отбора заявки и (или) документов требованиям, установленным в объявлении;</w:t>
      </w:r>
    </w:p>
    <w:p w:rsidR="008B5A4F" w:rsidRDefault="008B5A4F" w:rsidP="0011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недостоверность информации, содержащейся в документах, представленных участником отбора в составе заявки;</w:t>
      </w:r>
    </w:p>
    <w:p w:rsidR="008B5A4F" w:rsidRDefault="008B5A4F" w:rsidP="0011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подача участником отбора заявки после даты и (или) времени, определенных для подачи заявок;</w:t>
      </w:r>
    </w:p>
    <w:p w:rsidR="008B5A4F" w:rsidRDefault="008B5A4F" w:rsidP="00D11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подача участником отбора копий первичных документов, подтверждающих произведенные затраты по направлениям, </w:t>
      </w:r>
      <w:r w:rsidRPr="001149D2">
        <w:rPr>
          <w:rFonts w:ascii="Times New Roman" w:hAnsi="Times New Roman"/>
          <w:color w:val="auto"/>
          <w:sz w:val="28"/>
          <w:szCs w:val="28"/>
        </w:rPr>
        <w:t xml:space="preserve">указанным в </w:t>
      </w:r>
      <w:hyperlink r:id="rId45" w:history="1">
        <w:r w:rsidRPr="001149D2">
          <w:rPr>
            <w:rFonts w:ascii="Times New Roman" w:hAnsi="Times New Roman"/>
            <w:color w:val="auto"/>
            <w:sz w:val="28"/>
            <w:szCs w:val="28"/>
          </w:rPr>
          <w:t>части 5</w:t>
        </w:r>
      </w:hyperlink>
      <w:r w:rsidRPr="001149D2">
        <w:rPr>
          <w:rFonts w:ascii="Times New Roman" w:hAnsi="Times New Roman"/>
          <w:color w:val="auto"/>
          <w:sz w:val="28"/>
          <w:szCs w:val="28"/>
        </w:rPr>
        <w:t xml:space="preserve"> настоя</w:t>
      </w:r>
      <w:r>
        <w:rPr>
          <w:rFonts w:ascii="Times New Roman" w:hAnsi="Times New Roman"/>
          <w:sz w:val="28"/>
          <w:szCs w:val="28"/>
        </w:rPr>
        <w:t>щего Порядка, принятые раннее к учету в полном объеме при предоставлении субсидии.</w:t>
      </w:r>
    </w:p>
    <w:p w:rsidR="008B5A4F" w:rsidRDefault="00D116EE" w:rsidP="00D11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Par82"/>
      <w:bookmarkEnd w:id="20"/>
      <w:r>
        <w:rPr>
          <w:rFonts w:ascii="Times New Roman" w:hAnsi="Times New Roman"/>
          <w:sz w:val="28"/>
          <w:szCs w:val="28"/>
        </w:rPr>
        <w:t>60</w:t>
      </w:r>
      <w:r w:rsidR="008B5A4F">
        <w:rPr>
          <w:rFonts w:ascii="Times New Roman" w:hAnsi="Times New Roman"/>
          <w:sz w:val="28"/>
          <w:szCs w:val="28"/>
        </w:rPr>
        <w:t xml:space="preserve">. 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заявки. Министерством осуществляется запрос у участника отбора разъяснения в отношении документов и информации с использованием системы </w:t>
      </w:r>
      <w:r>
        <w:rPr>
          <w:rFonts w:ascii="Times New Roman" w:hAnsi="Times New Roman"/>
          <w:sz w:val="28"/>
          <w:szCs w:val="28"/>
        </w:rPr>
        <w:t>«</w:t>
      </w:r>
      <w:r w:rsidR="008B5A4F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="008B5A4F">
        <w:rPr>
          <w:rFonts w:ascii="Times New Roman" w:hAnsi="Times New Roman"/>
          <w:sz w:val="28"/>
          <w:szCs w:val="28"/>
        </w:rPr>
        <w:t>, направляемый при необходимости в равной мере всем участникам отбора.</w:t>
      </w:r>
    </w:p>
    <w:p w:rsidR="008B5A4F" w:rsidRPr="00D116EE" w:rsidRDefault="00D116EE" w:rsidP="00D11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1" w:name="Par83"/>
      <w:bookmarkEnd w:id="21"/>
      <w:r>
        <w:rPr>
          <w:rFonts w:ascii="Times New Roman" w:hAnsi="Times New Roman"/>
          <w:sz w:val="28"/>
          <w:szCs w:val="28"/>
        </w:rPr>
        <w:t>61</w:t>
      </w:r>
      <w:r w:rsidR="008B5A4F">
        <w:rPr>
          <w:rFonts w:ascii="Times New Roman" w:hAnsi="Times New Roman"/>
          <w:sz w:val="28"/>
          <w:szCs w:val="28"/>
        </w:rPr>
        <w:t xml:space="preserve">. В запросе, указанном в </w:t>
      </w:r>
      <w:hyperlink w:anchor="Par82" w:history="1">
        <w:r w:rsidR="008B5A4F" w:rsidRPr="00D116EE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Pr="00D116EE">
          <w:rPr>
            <w:rFonts w:ascii="Times New Roman" w:hAnsi="Times New Roman"/>
            <w:color w:val="auto"/>
            <w:sz w:val="28"/>
            <w:szCs w:val="28"/>
          </w:rPr>
          <w:t>60</w:t>
        </w:r>
      </w:hyperlink>
      <w:r w:rsidR="008B5A4F" w:rsidRPr="00D116E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B5A4F">
        <w:rPr>
          <w:rFonts w:ascii="Times New Roman" w:hAnsi="Times New Roman"/>
          <w:sz w:val="28"/>
          <w:szCs w:val="28"/>
        </w:rPr>
        <w:t>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</w:t>
      </w:r>
      <w:r w:rsidR="008B5A4F" w:rsidRPr="00D116EE">
        <w:rPr>
          <w:rFonts w:ascii="Times New Roman" w:hAnsi="Times New Roman"/>
          <w:color w:val="auto"/>
          <w:sz w:val="28"/>
          <w:szCs w:val="28"/>
        </w:rPr>
        <w:t>, следующего за днем направления соответствующего запроса.</w:t>
      </w:r>
    </w:p>
    <w:p w:rsidR="008B5A4F" w:rsidRDefault="00D116EE" w:rsidP="00D11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62</w:t>
      </w:r>
      <w:r w:rsidR="008B5A4F" w:rsidRPr="00D116EE">
        <w:rPr>
          <w:rFonts w:ascii="Times New Roman" w:hAnsi="Times New Roman"/>
          <w:color w:val="auto"/>
          <w:sz w:val="28"/>
          <w:szCs w:val="28"/>
        </w:rPr>
        <w:t xml:space="preserve">. Участник отбора формирует и представляет в системе </w:t>
      </w:r>
      <w:r w:rsidRPr="00D116EE">
        <w:rPr>
          <w:rFonts w:ascii="Times New Roman" w:hAnsi="Times New Roman"/>
          <w:color w:val="auto"/>
          <w:sz w:val="28"/>
          <w:szCs w:val="28"/>
        </w:rPr>
        <w:t>«</w:t>
      </w:r>
      <w:r w:rsidR="008B5A4F" w:rsidRPr="00D116EE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Pr="00D116EE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8B5A4F" w:rsidRPr="00D116EE">
        <w:rPr>
          <w:rFonts w:ascii="Times New Roman" w:hAnsi="Times New Roman"/>
          <w:color w:val="auto"/>
          <w:sz w:val="28"/>
          <w:szCs w:val="28"/>
        </w:rPr>
        <w:t xml:space="preserve">информацию и документы, запрашиваемые в соответствии с </w:t>
      </w:r>
      <w:r w:rsidRPr="00D116EE">
        <w:rPr>
          <w:rFonts w:ascii="Times New Roman" w:hAnsi="Times New Roman"/>
          <w:color w:val="auto"/>
          <w:sz w:val="28"/>
          <w:szCs w:val="28"/>
        </w:rPr>
        <w:t xml:space="preserve">60 </w:t>
      </w:r>
      <w:r w:rsidR="008B5A4F" w:rsidRPr="00D116EE">
        <w:rPr>
          <w:rFonts w:ascii="Times New Roman" w:hAnsi="Times New Roman"/>
          <w:color w:val="auto"/>
          <w:sz w:val="28"/>
          <w:szCs w:val="28"/>
        </w:rPr>
        <w:t xml:space="preserve">настоящего Порядка, в сроки, установленные соответствующим запросом с учетом положений </w:t>
      </w:r>
      <w:hyperlink w:anchor="Par83" w:history="1">
        <w:r w:rsidR="008B5A4F" w:rsidRPr="00D116EE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Pr="00D116EE">
          <w:rPr>
            <w:rFonts w:ascii="Times New Roman" w:hAnsi="Times New Roman"/>
            <w:color w:val="auto"/>
            <w:sz w:val="28"/>
            <w:szCs w:val="28"/>
          </w:rPr>
          <w:t>61</w:t>
        </w:r>
      </w:hyperlink>
      <w:r w:rsidR="008B5A4F" w:rsidRPr="00D116EE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="008B5A4F">
        <w:rPr>
          <w:rFonts w:ascii="Times New Roman" w:hAnsi="Times New Roman"/>
          <w:sz w:val="28"/>
          <w:szCs w:val="28"/>
        </w:rPr>
        <w:t>Порядка.</w:t>
      </w:r>
    </w:p>
    <w:p w:rsidR="008B5A4F" w:rsidRDefault="008B5A4F" w:rsidP="00D11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116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В случае если </w:t>
      </w:r>
      <w:r w:rsidRPr="00D116EE">
        <w:rPr>
          <w:rFonts w:ascii="Times New Roman" w:hAnsi="Times New Roman"/>
          <w:color w:val="auto"/>
          <w:sz w:val="28"/>
          <w:szCs w:val="28"/>
        </w:rPr>
        <w:t xml:space="preserve">участник отбора в ответ на запрос, указанный в </w:t>
      </w:r>
      <w:hyperlink w:anchor="Par82" w:history="1">
        <w:r w:rsidRPr="00D116EE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D116EE" w:rsidRPr="00D116EE">
          <w:rPr>
            <w:rFonts w:ascii="Times New Roman" w:hAnsi="Times New Roman"/>
            <w:color w:val="auto"/>
            <w:sz w:val="28"/>
            <w:szCs w:val="28"/>
          </w:rPr>
          <w:t>60</w:t>
        </w:r>
      </w:hyperlink>
      <w:r w:rsidRPr="00D116EE">
        <w:rPr>
          <w:rFonts w:ascii="Times New Roman" w:hAnsi="Times New Roman"/>
          <w:color w:val="auto"/>
          <w:sz w:val="28"/>
          <w:szCs w:val="28"/>
        </w:rPr>
        <w:t xml:space="preserve"> настоящего Порядка, не представил запрашиваемые документы и информацию в срок, установленный соответствующим запросом с учетом положений </w:t>
      </w:r>
      <w:hyperlink w:anchor="Par83" w:history="1">
        <w:r w:rsidRPr="00D116EE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D116EE" w:rsidRPr="00D116EE">
          <w:rPr>
            <w:rFonts w:ascii="Times New Roman" w:hAnsi="Times New Roman"/>
            <w:color w:val="auto"/>
            <w:sz w:val="28"/>
            <w:szCs w:val="28"/>
          </w:rPr>
          <w:t>61</w:t>
        </w:r>
      </w:hyperlink>
      <w:r w:rsidRPr="00D116EE">
        <w:rPr>
          <w:rFonts w:ascii="Times New Roman" w:hAnsi="Times New Roman"/>
          <w:color w:val="auto"/>
          <w:sz w:val="28"/>
          <w:szCs w:val="28"/>
        </w:rPr>
        <w:t xml:space="preserve"> настоящего Порядка, информация об этом включается в протокол подведения итогов отбора, предусмотренный </w:t>
      </w:r>
      <w:hyperlink w:anchor="Par95" w:history="1">
        <w:r w:rsidRPr="00D116EE">
          <w:rPr>
            <w:rFonts w:ascii="Times New Roman" w:hAnsi="Times New Roman"/>
            <w:color w:val="auto"/>
            <w:sz w:val="28"/>
            <w:szCs w:val="28"/>
          </w:rPr>
          <w:t>частью 6</w:t>
        </w:r>
        <w:r w:rsidR="00D116EE" w:rsidRPr="00D116EE">
          <w:rPr>
            <w:rFonts w:ascii="Times New Roman" w:hAnsi="Times New Roman"/>
            <w:color w:val="auto"/>
            <w:sz w:val="28"/>
            <w:szCs w:val="28"/>
          </w:rPr>
          <w:t>9</w:t>
        </w:r>
      </w:hyperlink>
      <w:r w:rsidRPr="00D116EE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Порядка.</w:t>
      </w:r>
    </w:p>
    <w:p w:rsidR="008B5A4F" w:rsidRDefault="00D116EE" w:rsidP="00D11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="008B5A4F">
        <w:rPr>
          <w:rFonts w:ascii="Times New Roman" w:hAnsi="Times New Roman"/>
          <w:sz w:val="28"/>
          <w:szCs w:val="28"/>
        </w:rPr>
        <w:t>. 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:rsidR="008B5A4F" w:rsidRDefault="008B5A4F" w:rsidP="00D11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отмены проведения отбора Министерство размещает объявление об отмене проведения отбора на едином портале и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>Министерства не позднее чем за 1 рабочий день до даты окончания срока подачи заявок.</w:t>
      </w:r>
    </w:p>
    <w:p w:rsidR="008B5A4F" w:rsidRDefault="008B5A4F" w:rsidP="009E5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116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Объявление об отмене отбора формируется в электронной форме посредством заполнения соответствующих экранных форм веб-интерфейса системы </w:t>
      </w:r>
      <w:r w:rsidR="00D116E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D116E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подписывается усиленной квалифицированной электронной подписью </w:t>
      </w:r>
      <w:r w:rsidR="00D116EE">
        <w:rPr>
          <w:rFonts w:ascii="Times New Roman" w:hAnsi="Times New Roman"/>
          <w:sz w:val="28"/>
          <w:szCs w:val="28"/>
        </w:rPr>
        <w:t>Министра по внутренней политике и развитию Корякского округа Камчатского края</w:t>
      </w:r>
      <w:r>
        <w:rPr>
          <w:rFonts w:ascii="Times New Roman" w:hAnsi="Times New Roman"/>
          <w:sz w:val="28"/>
          <w:szCs w:val="28"/>
        </w:rPr>
        <w:t xml:space="preserve"> (уполномоченного им лица), размещается на едином портале и содержит информацию о причинах отмены отбора.</w:t>
      </w:r>
    </w:p>
    <w:p w:rsidR="008B5A4F" w:rsidRDefault="008B5A4F" w:rsidP="009E5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E529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Участники отбора, подавшие заявки, информируются об отмене проведения отбора в системе </w:t>
      </w:r>
      <w:r w:rsidR="009E529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9E529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:rsidR="008B5A4F" w:rsidRDefault="008B5A4F" w:rsidP="009E5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E529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Отбор признается несостоявшимся в следующих случаях:</w:t>
      </w:r>
    </w:p>
    <w:p w:rsidR="008B5A4F" w:rsidRDefault="008B5A4F" w:rsidP="009E5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окончании срока подачи заявок не подано ни одной заявки;</w:t>
      </w:r>
    </w:p>
    <w:p w:rsidR="008B5A4F" w:rsidRDefault="008B5A4F" w:rsidP="009E5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результатам рассмотрения заявок отклонены все заявки.</w:t>
      </w:r>
    </w:p>
    <w:p w:rsidR="008B5A4F" w:rsidRDefault="008B5A4F" w:rsidP="009E5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E529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Победителем отбора признается участник отбора, соответствующий категории, критерию и требованиям, установленным настоящим Порядком, включенный в рейтинг, сформированный Министерством по результатам ранжирования поступивших заявок.</w:t>
      </w:r>
    </w:p>
    <w:p w:rsidR="008B5A4F" w:rsidRDefault="008B5A4F" w:rsidP="00D35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Ранжирование поступивших заявок определяется, исходя из очередности поступления заявок.</w:t>
      </w:r>
    </w:p>
    <w:p w:rsidR="008B5A4F" w:rsidRDefault="008B5A4F" w:rsidP="00D35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Par95"/>
      <w:bookmarkEnd w:id="22"/>
      <w:r>
        <w:rPr>
          <w:rFonts w:ascii="Times New Roman" w:hAnsi="Times New Roman"/>
          <w:sz w:val="28"/>
          <w:szCs w:val="28"/>
        </w:rPr>
        <w:t>6</w:t>
      </w:r>
      <w:r w:rsidR="00D35D9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В целях завершения отбора и определения победителей отбора формируется протокол подведения итогов отбора.</w:t>
      </w:r>
    </w:p>
    <w:p w:rsidR="008B5A4F" w:rsidRDefault="008B5A4F" w:rsidP="00D35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</w:t>
      </w:r>
      <w:r w:rsidRPr="00D35D93">
        <w:rPr>
          <w:rFonts w:ascii="Times New Roman" w:hAnsi="Times New Roman"/>
          <w:color w:val="auto"/>
          <w:sz w:val="28"/>
          <w:szCs w:val="28"/>
        </w:rPr>
        <w:t xml:space="preserve">определенному </w:t>
      </w:r>
      <w:hyperlink r:id="rId46" w:history="1">
        <w:r w:rsidRPr="00D35D93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  <w:r w:rsidR="00D35D93" w:rsidRPr="00D35D93">
          <w:rPr>
            <w:rFonts w:ascii="Times New Roman" w:hAnsi="Times New Roman"/>
            <w:color w:val="auto"/>
            <w:sz w:val="28"/>
            <w:szCs w:val="28"/>
          </w:rPr>
          <w:t>9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Министерство корректирует размер субсидии, предусмотренной для предоставления такому участнику отбора.</w:t>
      </w:r>
    </w:p>
    <w:p w:rsidR="008B5A4F" w:rsidRDefault="00D35D93" w:rsidP="00D35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="008B5A4F">
        <w:rPr>
          <w:rFonts w:ascii="Times New Roman" w:hAnsi="Times New Roman"/>
          <w:sz w:val="28"/>
          <w:szCs w:val="28"/>
        </w:rPr>
        <w:t xml:space="preserve">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</w:t>
      </w:r>
      <w:r>
        <w:rPr>
          <w:rFonts w:ascii="Times New Roman" w:hAnsi="Times New Roman"/>
          <w:sz w:val="28"/>
          <w:szCs w:val="28"/>
        </w:rPr>
        <w:t xml:space="preserve">Министра по внутренней политике и развитию Корякского округа Камчатского края </w:t>
      </w:r>
      <w:r w:rsidR="008B5A4F">
        <w:rPr>
          <w:rFonts w:ascii="Times New Roman" w:hAnsi="Times New Roman"/>
          <w:sz w:val="28"/>
          <w:szCs w:val="28"/>
        </w:rPr>
        <w:t xml:space="preserve">(уполномоченного им лица) в системе </w:t>
      </w:r>
      <w:r>
        <w:rPr>
          <w:rFonts w:ascii="Times New Roman" w:hAnsi="Times New Roman"/>
          <w:sz w:val="28"/>
          <w:szCs w:val="28"/>
        </w:rPr>
        <w:t>«</w:t>
      </w:r>
      <w:r w:rsidR="008B5A4F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="008B5A4F">
        <w:rPr>
          <w:rFonts w:ascii="Times New Roman" w:hAnsi="Times New Roman"/>
          <w:sz w:val="28"/>
          <w:szCs w:val="28"/>
        </w:rPr>
        <w:t>, а также размещается на едином портале не позднее 1 рабочего дня, следующего за днем его подписания и включает следующие сведения:</w:t>
      </w:r>
    </w:p>
    <w:p w:rsidR="008B5A4F" w:rsidRDefault="008B5A4F" w:rsidP="00D35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дату, время и место проведения рассмотрения заявок;</w:t>
      </w:r>
    </w:p>
    <w:p w:rsidR="008B5A4F" w:rsidRDefault="008B5A4F" w:rsidP="00D35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информацию об участниках отбора, заявки которых были рассмотрены;</w:t>
      </w:r>
    </w:p>
    <w:p w:rsidR="008B5A4F" w:rsidRDefault="008B5A4F" w:rsidP="00D35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8B5A4F" w:rsidRDefault="008B5A4F" w:rsidP="00817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наименование получателя) ей) субсидии, с которым(ми) заключается соглашение и размер предоставляемой ему(им) субсидии.</w:t>
      </w:r>
    </w:p>
    <w:p w:rsidR="008B5A4F" w:rsidRDefault="00817500" w:rsidP="00817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="008B5A4F">
        <w:rPr>
          <w:rFonts w:ascii="Times New Roman" w:hAnsi="Times New Roman"/>
          <w:sz w:val="28"/>
          <w:szCs w:val="28"/>
        </w:rPr>
        <w:t>. В случае обнаружения технической ошибки (опечатки) 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изменений.</w:t>
      </w:r>
    </w:p>
    <w:p w:rsidR="008B5A4F" w:rsidRDefault="008B5A4F" w:rsidP="00DF0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A4F" w:rsidRDefault="008B5A4F" w:rsidP="00DF0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2D9" w:rsidRDefault="00B232D9" w:rsidP="00DF0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32D9" w:rsidRPr="00612900" w:rsidRDefault="00B232D9" w:rsidP="00B232D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232D9">
        <w:rPr>
          <w:rFonts w:ascii="Times New Roman" w:hAnsi="Times New Roman"/>
          <w:sz w:val="28"/>
          <w:szCs w:val="28"/>
        </w:rPr>
        <w:lastRenderedPageBreak/>
        <w:t>Приложение к Порядку предоставления в 2025 году из краевого бюджета субсиди</w:t>
      </w:r>
      <w:r w:rsidR="00F458D4">
        <w:rPr>
          <w:rFonts w:ascii="Times New Roman" w:hAnsi="Times New Roman"/>
          <w:sz w:val="28"/>
          <w:szCs w:val="28"/>
        </w:rPr>
        <w:t>й</w:t>
      </w:r>
      <w:r w:rsidRPr="00B232D9">
        <w:rPr>
          <w:rFonts w:ascii="Times New Roman" w:hAnsi="Times New Roman"/>
          <w:sz w:val="28"/>
          <w:szCs w:val="28"/>
        </w:rPr>
        <w:t xml:space="preserve"> некоммерческ</w:t>
      </w:r>
      <w:r w:rsidR="00F458D4">
        <w:rPr>
          <w:rFonts w:ascii="Times New Roman" w:hAnsi="Times New Roman"/>
          <w:sz w:val="28"/>
          <w:szCs w:val="28"/>
        </w:rPr>
        <w:t>им</w:t>
      </w:r>
      <w:r w:rsidRPr="00B232D9">
        <w:rPr>
          <w:rFonts w:ascii="Times New Roman" w:hAnsi="Times New Roman"/>
          <w:sz w:val="28"/>
          <w:szCs w:val="28"/>
        </w:rPr>
        <w:t xml:space="preserve"> организаци</w:t>
      </w:r>
      <w:r w:rsidR="00F458D4">
        <w:rPr>
          <w:rFonts w:ascii="Times New Roman" w:hAnsi="Times New Roman"/>
          <w:sz w:val="28"/>
          <w:szCs w:val="28"/>
        </w:rPr>
        <w:t>ям</w:t>
      </w:r>
      <w:r w:rsidRPr="00B232D9">
        <w:rPr>
          <w:rFonts w:ascii="Times New Roman" w:hAnsi="Times New Roman"/>
          <w:sz w:val="28"/>
          <w:szCs w:val="28"/>
        </w:rPr>
        <w:t xml:space="preserve"> на финансовое обеспечение затрат, связанных с оказанием услуг по проведению социологических исследований по вопросам незаконного потребления наркотических средств, психотропных веществ и потребления алкогольной продукции в Камчатском крае, социологических исследований по выявлению факторов в Камчатском крае, способствующих возникновению и распространению идеологии терроризма</w:t>
      </w:r>
      <w:r w:rsidR="00612900">
        <w:rPr>
          <w:rFonts w:ascii="Times New Roman" w:hAnsi="Times New Roman"/>
          <w:sz w:val="28"/>
          <w:szCs w:val="28"/>
        </w:rPr>
        <w:t xml:space="preserve">, </w:t>
      </w:r>
      <w:r w:rsidR="00612900" w:rsidRPr="00612900">
        <w:rPr>
          <w:rFonts w:ascii="Times New Roman" w:hAnsi="Times New Roman"/>
          <w:sz w:val="28"/>
          <w:szCs w:val="28"/>
        </w:rPr>
        <w:t>и проведения отбора получателей субсидии</w:t>
      </w:r>
    </w:p>
    <w:p w:rsidR="00B232D9" w:rsidRDefault="00B232D9" w:rsidP="00B232D9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232D9" w:rsidRPr="00612900" w:rsidRDefault="00B232D9" w:rsidP="00B232D9">
      <w:pPr>
        <w:pStyle w:val="docdata"/>
        <w:spacing w:before="0" w:beforeAutospacing="0" w:after="0" w:afterAutospacing="0"/>
        <w:ind w:left="271" w:right="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(проектов), проводимых в рамках </w:t>
      </w:r>
      <w:r w:rsidRPr="00161094">
        <w:rPr>
          <w:sz w:val="28"/>
          <w:szCs w:val="28"/>
        </w:rPr>
        <w:t>предоставления в 2025 году из краевого бюджета субсиди</w:t>
      </w:r>
      <w:r w:rsidR="00F458D4">
        <w:rPr>
          <w:sz w:val="28"/>
          <w:szCs w:val="28"/>
        </w:rPr>
        <w:t>й</w:t>
      </w:r>
      <w:r w:rsidRPr="00161094">
        <w:rPr>
          <w:sz w:val="28"/>
          <w:szCs w:val="28"/>
        </w:rPr>
        <w:t xml:space="preserve"> </w:t>
      </w:r>
      <w:r w:rsidRPr="00161094">
        <w:rPr>
          <w:bCs/>
          <w:color w:val="000000"/>
          <w:sz w:val="28"/>
          <w:szCs w:val="28"/>
        </w:rPr>
        <w:t>некоммерческ</w:t>
      </w:r>
      <w:r w:rsidR="00F458D4">
        <w:rPr>
          <w:bCs/>
          <w:color w:val="000000"/>
          <w:sz w:val="28"/>
          <w:szCs w:val="28"/>
        </w:rPr>
        <w:t>им</w:t>
      </w:r>
      <w:r w:rsidRPr="00161094">
        <w:rPr>
          <w:bCs/>
          <w:color w:val="000000"/>
          <w:sz w:val="28"/>
          <w:szCs w:val="28"/>
        </w:rPr>
        <w:t xml:space="preserve"> организаци</w:t>
      </w:r>
      <w:r w:rsidR="00F458D4">
        <w:rPr>
          <w:bCs/>
          <w:color w:val="000000"/>
          <w:sz w:val="28"/>
          <w:szCs w:val="28"/>
        </w:rPr>
        <w:t>ям</w:t>
      </w:r>
      <w:r w:rsidR="00F458D4">
        <w:rPr>
          <w:bCs/>
          <w:color w:val="000000"/>
          <w:sz w:val="28"/>
          <w:szCs w:val="28"/>
        </w:rPr>
        <w:br/>
      </w:r>
      <w:r w:rsidRPr="00161094">
        <w:rPr>
          <w:bCs/>
          <w:sz w:val="28"/>
          <w:szCs w:val="28"/>
        </w:rPr>
        <w:t xml:space="preserve">на финансовое обеспечение затрат, связанных с оказанием </w:t>
      </w:r>
      <w:r w:rsidRPr="00161094">
        <w:rPr>
          <w:sz w:val="28"/>
          <w:szCs w:val="28"/>
        </w:rPr>
        <w:t>услуг по проведению социологических исследований по вопросам незаконного потребления наркотических средств, психотропных веществ и потребления алкогольной продукции в Камчатском крае, социологических исследований по выявлению факторов в Камчатском крае, способствующих возникновению и распространению идеологии терроризма</w:t>
      </w:r>
      <w:r w:rsidR="00612900">
        <w:rPr>
          <w:sz w:val="28"/>
          <w:szCs w:val="28"/>
        </w:rPr>
        <w:t xml:space="preserve">, </w:t>
      </w:r>
      <w:bookmarkStart w:id="23" w:name="_GoBack"/>
      <w:r w:rsidR="00612900" w:rsidRPr="00612900">
        <w:rPr>
          <w:sz w:val="28"/>
          <w:szCs w:val="28"/>
        </w:rPr>
        <w:t>и проведения отбора получателей субсидии</w:t>
      </w:r>
    </w:p>
    <w:bookmarkEnd w:id="23"/>
    <w:p w:rsidR="00DF01B4" w:rsidRDefault="00DF01B4" w:rsidP="00DF0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572"/>
        <w:gridCol w:w="3209"/>
      </w:tblGrid>
      <w:tr w:rsidR="00B232D9" w:rsidTr="00B232D9">
        <w:trPr>
          <w:jc w:val="center"/>
        </w:trPr>
        <w:tc>
          <w:tcPr>
            <w:tcW w:w="846" w:type="dxa"/>
          </w:tcPr>
          <w:p w:rsidR="00B232D9" w:rsidRDefault="00B232D9" w:rsidP="00B23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232D9" w:rsidRDefault="00B232D9" w:rsidP="00B23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72" w:type="dxa"/>
            <w:vAlign w:val="center"/>
          </w:tcPr>
          <w:p w:rsidR="00B232D9" w:rsidRDefault="00B232D9" w:rsidP="00B2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 (проекта)</w:t>
            </w:r>
          </w:p>
        </w:tc>
        <w:tc>
          <w:tcPr>
            <w:tcW w:w="3209" w:type="dxa"/>
            <w:vAlign w:val="center"/>
          </w:tcPr>
          <w:p w:rsidR="00B232D9" w:rsidRDefault="00B232D9" w:rsidP="00B2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 мероприятия (проекта)</w:t>
            </w:r>
          </w:p>
        </w:tc>
      </w:tr>
      <w:tr w:rsidR="00B232D9" w:rsidTr="00301F42">
        <w:trPr>
          <w:jc w:val="center"/>
        </w:trPr>
        <w:tc>
          <w:tcPr>
            <w:tcW w:w="846" w:type="dxa"/>
          </w:tcPr>
          <w:p w:rsidR="00B232D9" w:rsidRPr="00B232D9" w:rsidRDefault="00B232D9" w:rsidP="00B23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72" w:type="dxa"/>
          </w:tcPr>
          <w:p w:rsidR="00B232D9" w:rsidRDefault="00B232D9" w:rsidP="00B23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Социологическое исследование по вопросам незаконного потребления </w:t>
            </w:r>
            <w:r w:rsidR="00301F42" w:rsidRPr="00301F42">
              <w:rPr>
                <w:rFonts w:ascii="Times New Roman" w:hAnsi="Times New Roman"/>
                <w:sz w:val="28"/>
                <w:szCs w:val="28"/>
              </w:rPr>
              <w:t>наркотических средств, психотропных веществ и потребления алкогольной продукции в Камчатском крае</w:t>
            </w:r>
          </w:p>
        </w:tc>
        <w:tc>
          <w:tcPr>
            <w:tcW w:w="3209" w:type="dxa"/>
            <w:vAlign w:val="center"/>
          </w:tcPr>
          <w:p w:rsidR="00B232D9" w:rsidRDefault="00301F42" w:rsidP="003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2025 года</w:t>
            </w:r>
          </w:p>
        </w:tc>
      </w:tr>
      <w:tr w:rsidR="00B232D9" w:rsidTr="00301F42">
        <w:trPr>
          <w:jc w:val="center"/>
        </w:trPr>
        <w:tc>
          <w:tcPr>
            <w:tcW w:w="846" w:type="dxa"/>
          </w:tcPr>
          <w:p w:rsidR="00B232D9" w:rsidRDefault="00301F42" w:rsidP="00B23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72" w:type="dxa"/>
          </w:tcPr>
          <w:p w:rsidR="00B232D9" w:rsidRDefault="00301F42" w:rsidP="00B23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Исследование факторов в Камчатском крае, </w:t>
            </w:r>
            <w:r w:rsidRPr="00301F42">
              <w:rPr>
                <w:rFonts w:ascii="Times New Roman" w:hAnsi="Times New Roman"/>
                <w:sz w:val="28"/>
                <w:szCs w:val="28"/>
              </w:rPr>
              <w:t>способствующих возникновению и распространению идеологии терроризма</w:t>
            </w:r>
          </w:p>
        </w:tc>
        <w:tc>
          <w:tcPr>
            <w:tcW w:w="3209" w:type="dxa"/>
            <w:vAlign w:val="center"/>
          </w:tcPr>
          <w:p w:rsidR="00B232D9" w:rsidRDefault="00301F42" w:rsidP="003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2025 года</w:t>
            </w:r>
          </w:p>
        </w:tc>
      </w:tr>
    </w:tbl>
    <w:p w:rsidR="00B232D9" w:rsidRDefault="00B232D9" w:rsidP="00B23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232D9" w:rsidSect="00E33B69">
      <w:headerReference w:type="default" r:id="rId4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065" w:rsidRDefault="005A7065" w:rsidP="00E33B69">
      <w:pPr>
        <w:spacing w:after="0" w:line="240" w:lineRule="auto"/>
      </w:pPr>
      <w:r>
        <w:separator/>
      </w:r>
    </w:p>
  </w:endnote>
  <w:endnote w:type="continuationSeparator" w:id="0">
    <w:p w:rsidR="005A7065" w:rsidRDefault="005A7065" w:rsidP="00E3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065" w:rsidRDefault="005A7065" w:rsidP="00E33B69">
      <w:pPr>
        <w:spacing w:after="0" w:line="240" w:lineRule="auto"/>
      </w:pPr>
      <w:r>
        <w:separator/>
      </w:r>
    </w:p>
  </w:footnote>
  <w:footnote w:type="continuationSeparator" w:id="0">
    <w:p w:rsidR="005A7065" w:rsidRDefault="005A7065" w:rsidP="00E3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483559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B5A4F" w:rsidRPr="00E33B69" w:rsidRDefault="008B5A4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33B69">
          <w:rPr>
            <w:rFonts w:ascii="Times New Roman" w:hAnsi="Times New Roman"/>
            <w:sz w:val="28"/>
            <w:szCs w:val="28"/>
          </w:rPr>
          <w:fldChar w:fldCharType="begin"/>
        </w:r>
        <w:r w:rsidRPr="00E33B6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33B69">
          <w:rPr>
            <w:rFonts w:ascii="Times New Roman" w:hAnsi="Times New Roman"/>
            <w:sz w:val="28"/>
            <w:szCs w:val="28"/>
          </w:rPr>
          <w:fldChar w:fldCharType="separate"/>
        </w:r>
        <w:r w:rsidR="00612900">
          <w:rPr>
            <w:rFonts w:ascii="Times New Roman" w:hAnsi="Times New Roman"/>
            <w:noProof/>
            <w:sz w:val="28"/>
            <w:szCs w:val="28"/>
          </w:rPr>
          <w:t>19</w:t>
        </w:r>
        <w:r w:rsidRPr="00E33B6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B5A4F" w:rsidRDefault="008B5A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A0C87"/>
    <w:multiLevelType w:val="hybridMultilevel"/>
    <w:tmpl w:val="D9F64222"/>
    <w:lvl w:ilvl="0" w:tplc="23385D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07AA2"/>
    <w:multiLevelType w:val="hybridMultilevel"/>
    <w:tmpl w:val="2FE2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97D55"/>
    <w:multiLevelType w:val="hybridMultilevel"/>
    <w:tmpl w:val="793A0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6EA8"/>
    <w:multiLevelType w:val="hybridMultilevel"/>
    <w:tmpl w:val="57B420BA"/>
    <w:lvl w:ilvl="0" w:tplc="E3140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172F57"/>
    <w:multiLevelType w:val="hybridMultilevel"/>
    <w:tmpl w:val="5C14DA46"/>
    <w:lvl w:ilvl="0" w:tplc="9E269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5892"/>
    <w:rsid w:val="00012DD8"/>
    <w:rsid w:val="00013128"/>
    <w:rsid w:val="000133B9"/>
    <w:rsid w:val="00021141"/>
    <w:rsid w:val="00037E3C"/>
    <w:rsid w:val="000462F3"/>
    <w:rsid w:val="000610D8"/>
    <w:rsid w:val="000949A8"/>
    <w:rsid w:val="000A24B9"/>
    <w:rsid w:val="000B0EE2"/>
    <w:rsid w:val="000B71BF"/>
    <w:rsid w:val="000C7B6D"/>
    <w:rsid w:val="000E18D7"/>
    <w:rsid w:val="000F2564"/>
    <w:rsid w:val="000F3DD8"/>
    <w:rsid w:val="001029D8"/>
    <w:rsid w:val="00106FA2"/>
    <w:rsid w:val="001149D2"/>
    <w:rsid w:val="0013242D"/>
    <w:rsid w:val="00161094"/>
    <w:rsid w:val="001779EA"/>
    <w:rsid w:val="00187DF4"/>
    <w:rsid w:val="00192B9A"/>
    <w:rsid w:val="001A0B79"/>
    <w:rsid w:val="001C672B"/>
    <w:rsid w:val="001E1A65"/>
    <w:rsid w:val="00215909"/>
    <w:rsid w:val="002321F8"/>
    <w:rsid w:val="0024464B"/>
    <w:rsid w:val="0025619F"/>
    <w:rsid w:val="0025796F"/>
    <w:rsid w:val="00271D8B"/>
    <w:rsid w:val="00273A72"/>
    <w:rsid w:val="002A3EEB"/>
    <w:rsid w:val="002B543A"/>
    <w:rsid w:val="002C1924"/>
    <w:rsid w:val="002F36B2"/>
    <w:rsid w:val="002F5E64"/>
    <w:rsid w:val="00301F42"/>
    <w:rsid w:val="00302F16"/>
    <w:rsid w:val="00311D9C"/>
    <w:rsid w:val="00322AB9"/>
    <w:rsid w:val="0032550C"/>
    <w:rsid w:val="003267D6"/>
    <w:rsid w:val="003311CB"/>
    <w:rsid w:val="0034579E"/>
    <w:rsid w:val="0035500D"/>
    <w:rsid w:val="00371289"/>
    <w:rsid w:val="00385521"/>
    <w:rsid w:val="00386000"/>
    <w:rsid w:val="00390B7A"/>
    <w:rsid w:val="003953BE"/>
    <w:rsid w:val="003B5D27"/>
    <w:rsid w:val="003C0B99"/>
    <w:rsid w:val="003C42F4"/>
    <w:rsid w:val="003E0AE9"/>
    <w:rsid w:val="003E5167"/>
    <w:rsid w:val="003F0A61"/>
    <w:rsid w:val="003F6A66"/>
    <w:rsid w:val="00402672"/>
    <w:rsid w:val="00404EB9"/>
    <w:rsid w:val="00427147"/>
    <w:rsid w:val="00434A1B"/>
    <w:rsid w:val="004735CD"/>
    <w:rsid w:val="004A5FF4"/>
    <w:rsid w:val="004B1BA9"/>
    <w:rsid w:val="004C781F"/>
    <w:rsid w:val="004F6CC1"/>
    <w:rsid w:val="0050657D"/>
    <w:rsid w:val="00515C8E"/>
    <w:rsid w:val="00536BAA"/>
    <w:rsid w:val="005569CB"/>
    <w:rsid w:val="0057245A"/>
    <w:rsid w:val="005810DA"/>
    <w:rsid w:val="00595BE7"/>
    <w:rsid w:val="005A7065"/>
    <w:rsid w:val="005B5FEE"/>
    <w:rsid w:val="005B76AA"/>
    <w:rsid w:val="005D2C94"/>
    <w:rsid w:val="005E63FB"/>
    <w:rsid w:val="00612900"/>
    <w:rsid w:val="00614DF8"/>
    <w:rsid w:val="00644A59"/>
    <w:rsid w:val="006741A5"/>
    <w:rsid w:val="0068358E"/>
    <w:rsid w:val="006A34D6"/>
    <w:rsid w:val="006A42A0"/>
    <w:rsid w:val="006D4D8D"/>
    <w:rsid w:val="006F45F1"/>
    <w:rsid w:val="0072293A"/>
    <w:rsid w:val="0074253A"/>
    <w:rsid w:val="0077006C"/>
    <w:rsid w:val="0079723D"/>
    <w:rsid w:val="007C092B"/>
    <w:rsid w:val="007D3348"/>
    <w:rsid w:val="007D3533"/>
    <w:rsid w:val="007E0BC4"/>
    <w:rsid w:val="007E1635"/>
    <w:rsid w:val="00803781"/>
    <w:rsid w:val="00817500"/>
    <w:rsid w:val="00842D45"/>
    <w:rsid w:val="008547C0"/>
    <w:rsid w:val="00863B69"/>
    <w:rsid w:val="008671DF"/>
    <w:rsid w:val="00885508"/>
    <w:rsid w:val="00890EE8"/>
    <w:rsid w:val="00890F12"/>
    <w:rsid w:val="008B5A4F"/>
    <w:rsid w:val="008C3D1D"/>
    <w:rsid w:val="00945B0F"/>
    <w:rsid w:val="00954C66"/>
    <w:rsid w:val="0096303D"/>
    <w:rsid w:val="00993B1B"/>
    <w:rsid w:val="009B29C0"/>
    <w:rsid w:val="009B29CC"/>
    <w:rsid w:val="009B6A3E"/>
    <w:rsid w:val="009D7477"/>
    <w:rsid w:val="009E5291"/>
    <w:rsid w:val="009F4573"/>
    <w:rsid w:val="00A31928"/>
    <w:rsid w:val="00A4068F"/>
    <w:rsid w:val="00A440F7"/>
    <w:rsid w:val="00A65924"/>
    <w:rsid w:val="00A73A66"/>
    <w:rsid w:val="00A770B6"/>
    <w:rsid w:val="00A81A6A"/>
    <w:rsid w:val="00A921A5"/>
    <w:rsid w:val="00AA13F7"/>
    <w:rsid w:val="00AB33B8"/>
    <w:rsid w:val="00AB487D"/>
    <w:rsid w:val="00B232D9"/>
    <w:rsid w:val="00B242A4"/>
    <w:rsid w:val="00B27DBE"/>
    <w:rsid w:val="00B317F0"/>
    <w:rsid w:val="00B33C60"/>
    <w:rsid w:val="00B417EC"/>
    <w:rsid w:val="00B563FB"/>
    <w:rsid w:val="00B56E20"/>
    <w:rsid w:val="00B74F83"/>
    <w:rsid w:val="00B766D7"/>
    <w:rsid w:val="00B8132C"/>
    <w:rsid w:val="00BB0046"/>
    <w:rsid w:val="00BB10A3"/>
    <w:rsid w:val="00BC1C02"/>
    <w:rsid w:val="00BC4C01"/>
    <w:rsid w:val="00BD44DF"/>
    <w:rsid w:val="00BF08BD"/>
    <w:rsid w:val="00C10CF3"/>
    <w:rsid w:val="00C172FA"/>
    <w:rsid w:val="00C36421"/>
    <w:rsid w:val="00C44C98"/>
    <w:rsid w:val="00C57686"/>
    <w:rsid w:val="00C644DD"/>
    <w:rsid w:val="00C70794"/>
    <w:rsid w:val="00C772A9"/>
    <w:rsid w:val="00C841B3"/>
    <w:rsid w:val="00C90EF4"/>
    <w:rsid w:val="00CA18DC"/>
    <w:rsid w:val="00CA27D3"/>
    <w:rsid w:val="00CA412D"/>
    <w:rsid w:val="00CB27A8"/>
    <w:rsid w:val="00CD0285"/>
    <w:rsid w:val="00CF51CB"/>
    <w:rsid w:val="00D05B48"/>
    <w:rsid w:val="00D1122B"/>
    <w:rsid w:val="00D116EE"/>
    <w:rsid w:val="00D25509"/>
    <w:rsid w:val="00D35D93"/>
    <w:rsid w:val="00DC2E1A"/>
    <w:rsid w:val="00DC78BB"/>
    <w:rsid w:val="00DF01B4"/>
    <w:rsid w:val="00DF41AD"/>
    <w:rsid w:val="00E32317"/>
    <w:rsid w:val="00E33B69"/>
    <w:rsid w:val="00E6482A"/>
    <w:rsid w:val="00E67272"/>
    <w:rsid w:val="00E713A4"/>
    <w:rsid w:val="00E861AF"/>
    <w:rsid w:val="00E931F3"/>
    <w:rsid w:val="00EC1617"/>
    <w:rsid w:val="00EC1C8A"/>
    <w:rsid w:val="00EC7416"/>
    <w:rsid w:val="00ED0094"/>
    <w:rsid w:val="00ED738C"/>
    <w:rsid w:val="00EE2355"/>
    <w:rsid w:val="00EE5794"/>
    <w:rsid w:val="00EE5C5E"/>
    <w:rsid w:val="00EF0C3B"/>
    <w:rsid w:val="00EF2180"/>
    <w:rsid w:val="00F121D3"/>
    <w:rsid w:val="00F1394B"/>
    <w:rsid w:val="00F2228C"/>
    <w:rsid w:val="00F458D4"/>
    <w:rsid w:val="00F738B1"/>
    <w:rsid w:val="00FB6014"/>
    <w:rsid w:val="00FC5525"/>
    <w:rsid w:val="00FE1795"/>
    <w:rsid w:val="00FF175B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31928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5584,bqiaagaaeyqcaaagiaiaaam+fqaabuwvaaaaaaaaaaaaaaaaaaaaaaaaaaaaaaaaaaaaaaaaaaaaaaaaaaaaaaaaaaaaaaaaaaaaaaaaaaaaaaaaaaaaaaaaaaaaaaaaaaaaaaaaaaaaaaaaaaaaaaaaaaaaaaaaaaaaaaaaaaaaaaaaaaaaaaaaaaaaaaaaaaaaaaaaaaaaaaaaaaaaaaaaaaaaaaaaaaaaaaaa"/>
    <w:basedOn w:val="a"/>
    <w:rsid w:val="00B33C6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1">
    <w:name w:val="List Paragraph"/>
    <w:basedOn w:val="a"/>
    <w:uiPriority w:val="34"/>
    <w:qFormat/>
    <w:rsid w:val="00EF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96&amp;n=211388&amp;dst=100011" TargetMode="External"/><Relationship Id="rId18" Type="http://schemas.openxmlformats.org/officeDocument/2006/relationships/hyperlink" Target="https://login.consultant.ru/link/?req=doc&amp;base=RLAW296&amp;n=211106&amp;dst=100151" TargetMode="External"/><Relationship Id="rId26" Type="http://schemas.openxmlformats.org/officeDocument/2006/relationships/hyperlink" Target="https://login.consultant.ru/link/?req=doc&amp;base=RLAW296&amp;n=212692&amp;dst=100161" TargetMode="External"/><Relationship Id="rId39" Type="http://schemas.openxmlformats.org/officeDocument/2006/relationships/hyperlink" Target="https://login.consultant.ru/link/?req=doc&amp;base=RLAW296&amp;n=212692&amp;dst=100027" TargetMode="External"/><Relationship Id="rId21" Type="http://schemas.openxmlformats.org/officeDocument/2006/relationships/hyperlink" Target="https://login.consultant.ru/link/?req=doc&amp;base=RLAW296&amp;n=212692&amp;dst=100049" TargetMode="External"/><Relationship Id="rId34" Type="http://schemas.openxmlformats.org/officeDocument/2006/relationships/hyperlink" Target="https://login.consultant.ru/link/?req=doc&amp;base=RLAW296&amp;n=212692&amp;dst=100023" TargetMode="External"/><Relationship Id="rId42" Type="http://schemas.openxmlformats.org/officeDocument/2006/relationships/hyperlink" Target="https://login.consultant.ru/link/?req=doc&amp;base=RLAW296&amp;n=212692&amp;dst=100025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838&amp;dst=5769" TargetMode="External"/><Relationship Id="rId29" Type="http://schemas.openxmlformats.org/officeDocument/2006/relationships/hyperlink" Target="https://login.consultant.ru/link/?req=doc&amp;base=LAW&amp;n=466790&amp;dst=3704" TargetMode="External"/><Relationship Id="rId11" Type="http://schemas.openxmlformats.org/officeDocument/2006/relationships/hyperlink" Target="https://login.consultant.ru/link/?req=doc&amp;base=LAW&amp;n=490805" TargetMode="External"/><Relationship Id="rId24" Type="http://schemas.openxmlformats.org/officeDocument/2006/relationships/hyperlink" Target="https://login.consultant.ru/link/?req=doc&amp;base=RLAW296&amp;n=211106&amp;dst=100012" TargetMode="External"/><Relationship Id="rId32" Type="http://schemas.openxmlformats.org/officeDocument/2006/relationships/hyperlink" Target="https://login.consultant.ru/link/?req=doc&amp;base=RLAW296&amp;n=212692&amp;dst=100023" TargetMode="External"/><Relationship Id="rId37" Type="http://schemas.openxmlformats.org/officeDocument/2006/relationships/hyperlink" Target="https://login.consultant.ru/link/?req=doc&amp;base=RLAW296&amp;n=212692&amp;dst=100026" TargetMode="External"/><Relationship Id="rId40" Type="http://schemas.openxmlformats.org/officeDocument/2006/relationships/hyperlink" Target="https://login.consultant.ru/link/?req=doc&amp;base=RLAW296&amp;n=212692&amp;dst=100029" TargetMode="External"/><Relationship Id="rId45" Type="http://schemas.openxmlformats.org/officeDocument/2006/relationships/hyperlink" Target="https://login.consultant.ru/link/?req=doc&amp;base=RLAW296&amp;n=212692&amp;dst=100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3204" TargetMode="External"/><Relationship Id="rId23" Type="http://schemas.openxmlformats.org/officeDocument/2006/relationships/hyperlink" Target="https://login.consultant.ru/link/?req=doc&amp;base=LAW&amp;n=466790&amp;dst=3722" TargetMode="External"/><Relationship Id="rId28" Type="http://schemas.openxmlformats.org/officeDocument/2006/relationships/hyperlink" Target="https://login.consultant.ru/link/?req=doc&amp;base=LAW&amp;n=452386" TargetMode="External"/><Relationship Id="rId36" Type="http://schemas.openxmlformats.org/officeDocument/2006/relationships/hyperlink" Target="https://login.consultant.ru/link/?req=doc&amp;base=RLAW296&amp;n=212692&amp;dst=10002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790&amp;dst=7617" TargetMode="External"/><Relationship Id="rId19" Type="http://schemas.openxmlformats.org/officeDocument/2006/relationships/hyperlink" Target="https://login.consultant.ru/link/?req=doc&amp;base=RLAW296&amp;n=212692&amp;dst=100131" TargetMode="External"/><Relationship Id="rId31" Type="http://schemas.openxmlformats.org/officeDocument/2006/relationships/hyperlink" Target="https://minter.kamgov.ru" TargetMode="External"/><Relationship Id="rId44" Type="http://schemas.openxmlformats.org/officeDocument/2006/relationships/hyperlink" Target="https://login.consultant.ru/link/?req=doc&amp;base=RLAW296&amp;n=212692&amp;dst=100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0&amp;dst=103575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yperlink" Target="https://login.consultant.ru/link/?req=doc&amp;base=LAW&amp;n=466790&amp;dst=3704" TargetMode="External"/><Relationship Id="rId27" Type="http://schemas.openxmlformats.org/officeDocument/2006/relationships/hyperlink" Target="https://login.consultant.ru/link/?req=doc&amp;base=RLAW296&amp;n=212692&amp;dst=100023" TargetMode="External"/><Relationship Id="rId30" Type="http://schemas.openxmlformats.org/officeDocument/2006/relationships/hyperlink" Target="https://login.consultant.ru/link/?req=doc&amp;base=LAW&amp;n=466790&amp;dst=3722" TargetMode="External"/><Relationship Id="rId35" Type="http://schemas.openxmlformats.org/officeDocument/2006/relationships/hyperlink" Target="https://login.consultant.ru/link/?req=doc&amp;base=RLAW296&amp;n=212692&amp;dst=100024" TargetMode="External"/><Relationship Id="rId43" Type="http://schemas.openxmlformats.org/officeDocument/2006/relationships/hyperlink" Target="https://login.consultant.ru/link/?req=doc&amp;base=RLAW296&amp;n=212692&amp;dst=100023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296&amp;n=211106&amp;dst=100010" TargetMode="External"/><Relationship Id="rId17" Type="http://schemas.openxmlformats.org/officeDocument/2006/relationships/hyperlink" Target="https://login.consultant.ru/link/?req=doc&amp;base=RLAW296&amp;n=211106&amp;dst=100022" TargetMode="External"/><Relationship Id="rId25" Type="http://schemas.openxmlformats.org/officeDocument/2006/relationships/hyperlink" Target="https://login.consultant.ru/link/?req=doc&amp;base=RLAW296&amp;n=211106&amp;dst=100068" TargetMode="External"/><Relationship Id="rId33" Type="http://schemas.openxmlformats.org/officeDocument/2006/relationships/hyperlink" Target="https://login.consultant.ru/link/?req=doc&amp;base=RLAW296&amp;n=212692&amp;dst=100035" TargetMode="External"/><Relationship Id="rId38" Type="http://schemas.openxmlformats.org/officeDocument/2006/relationships/hyperlink" Target="https://login.consultant.ru/link/?req=doc&amp;base=RLAW296&amp;n=212692&amp;dst=100028" TargetMode="External"/><Relationship Id="rId46" Type="http://schemas.openxmlformats.org/officeDocument/2006/relationships/hyperlink" Target="https://login.consultant.ru/link/?req=doc&amp;base=RLAW296&amp;n=212692&amp;dst=100035" TargetMode="External"/><Relationship Id="rId20" Type="http://schemas.openxmlformats.org/officeDocument/2006/relationships/hyperlink" Target="https://login.consultant.ru/link/?req=doc&amp;base=RLAW296&amp;n=212692&amp;dst=100051" TargetMode="External"/><Relationship Id="rId41" Type="http://schemas.openxmlformats.org/officeDocument/2006/relationships/hyperlink" Target="https://login.consultant.ru/link/?req=doc&amp;base=RLAW296&amp;n=212692&amp;dst=100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0801-466A-4823-9921-EE63AEB9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7422</TotalTime>
  <Pages>20</Pages>
  <Words>7328</Words>
  <Characters>41771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Ерш Анастасия Юрьевна</cp:lastModifiedBy>
  <cp:revision>145</cp:revision>
  <dcterms:created xsi:type="dcterms:W3CDTF">2025-01-22T22:51:00Z</dcterms:created>
  <dcterms:modified xsi:type="dcterms:W3CDTF">2025-01-31T00:04:00Z</dcterms:modified>
</cp:coreProperties>
</file>