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CA" w:rsidRDefault="009A680E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CCA" w:rsidRDefault="00904CCA">
      <w:pPr>
        <w:spacing w:line="360" w:lineRule="auto"/>
        <w:jc w:val="center"/>
        <w:rPr>
          <w:sz w:val="32"/>
        </w:rPr>
      </w:pPr>
    </w:p>
    <w:p w:rsidR="00904CCA" w:rsidRDefault="00904CCA">
      <w:pPr>
        <w:jc w:val="center"/>
        <w:rPr>
          <w:b/>
          <w:sz w:val="32"/>
        </w:rPr>
      </w:pPr>
    </w:p>
    <w:p w:rsidR="00904CCA" w:rsidRDefault="00904CCA">
      <w:pPr>
        <w:rPr>
          <w:b/>
          <w:sz w:val="32"/>
        </w:rPr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 xml:space="preserve">МИНИСТЕРСТВО </w:t>
      </w: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ЖИЛИЩНО-КОММУНАЛЬНОГО ХОЗЯЙСТВА И ЭНЕРГЕТИКИ КАМЧАТСКОГО КРАЯ</w:t>
      </w:r>
    </w:p>
    <w:p w:rsidR="00904CCA" w:rsidRDefault="00904CCA">
      <w:pPr>
        <w:jc w:val="center"/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904CCA" w:rsidRDefault="00904CCA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04CCA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904CCA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904CC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04CCA" w:rsidRDefault="00904CCA">
            <w:pPr>
              <w:jc w:val="both"/>
              <w:rPr>
                <w:sz w:val="20"/>
              </w:rPr>
            </w:pPr>
          </w:p>
        </w:tc>
      </w:tr>
    </w:tbl>
    <w:p w:rsidR="00904CCA" w:rsidRDefault="00904CCA" w:rsidP="00591266">
      <w:pPr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04CCA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DCB" w:rsidRDefault="00395DCB" w:rsidP="00DB5772">
            <w:pPr>
              <w:ind w:left="30"/>
              <w:jc w:val="center"/>
              <w:rPr>
                <w:b/>
                <w:sz w:val="28"/>
              </w:rPr>
            </w:pPr>
            <w:r w:rsidRPr="00395DCB">
              <w:rPr>
                <w:b/>
                <w:sz w:val="28"/>
              </w:rPr>
              <w:t>О внесении изменений в приказ Министерства жилищно-коммунального хозяйства и энергетики Камчатского края от 03.11.2023 № 50-Н «Об утверждении изменений в инвестиционную программу АО «</w:t>
            </w:r>
            <w:proofErr w:type="spellStart"/>
            <w:r w:rsidRPr="00395DCB">
              <w:rPr>
                <w:b/>
                <w:sz w:val="28"/>
              </w:rPr>
              <w:t>Камчатэнергосервис</w:t>
            </w:r>
            <w:proofErr w:type="spellEnd"/>
            <w:r w:rsidRPr="00395DCB">
              <w:rPr>
                <w:b/>
                <w:sz w:val="28"/>
              </w:rPr>
              <w:t xml:space="preserve">» в сфере теплоснабжения на территории </w:t>
            </w:r>
            <w:proofErr w:type="spellStart"/>
            <w:r w:rsidRPr="00395DCB">
              <w:rPr>
                <w:b/>
                <w:sz w:val="28"/>
              </w:rPr>
              <w:t>Начикинского</w:t>
            </w:r>
            <w:proofErr w:type="spellEnd"/>
            <w:r w:rsidRPr="00395DCB">
              <w:rPr>
                <w:b/>
                <w:sz w:val="28"/>
              </w:rPr>
              <w:t xml:space="preserve"> сельского поселения на 2021-2024 годы»</w:t>
            </w:r>
          </w:p>
        </w:tc>
      </w:tr>
    </w:tbl>
    <w:p w:rsidR="00904CCA" w:rsidRDefault="00904CCA">
      <w:pPr>
        <w:ind w:firstLine="709"/>
        <w:jc w:val="both"/>
      </w:pPr>
    </w:p>
    <w:p w:rsidR="00904CCA" w:rsidRDefault="009A680E">
      <w:pPr>
        <w:ind w:firstLine="709"/>
        <w:jc w:val="both"/>
        <w:rPr>
          <w:sz w:val="28"/>
        </w:rPr>
      </w:pPr>
      <w:r>
        <w:rPr>
          <w:sz w:val="28"/>
        </w:rPr>
        <w:t>ПРИКАЗЫВАЮ:</w:t>
      </w:r>
    </w:p>
    <w:p w:rsidR="00904CCA" w:rsidRDefault="00904CCA">
      <w:pPr>
        <w:ind w:firstLine="709"/>
        <w:jc w:val="both"/>
      </w:pPr>
    </w:p>
    <w:p w:rsidR="00395DCB" w:rsidRDefault="00593F78" w:rsidP="00395D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95DCB" w:rsidRPr="00395DCB">
        <w:rPr>
          <w:sz w:val="28"/>
          <w:szCs w:val="28"/>
        </w:rPr>
        <w:t>Внести в приказ Министерства жилищно-коммунального хозяйства и энергетики Камчатского края от 03.11.2023 № 50-Н «Об утверждении изменений в инвестиционную программу АО «</w:t>
      </w:r>
      <w:proofErr w:type="spellStart"/>
      <w:r w:rsidR="00395DCB" w:rsidRPr="00395DCB">
        <w:rPr>
          <w:sz w:val="28"/>
          <w:szCs w:val="28"/>
        </w:rPr>
        <w:t>Камчатэнергосервис</w:t>
      </w:r>
      <w:proofErr w:type="spellEnd"/>
      <w:r w:rsidR="00395DCB" w:rsidRPr="00395DCB">
        <w:rPr>
          <w:sz w:val="28"/>
          <w:szCs w:val="28"/>
        </w:rPr>
        <w:t xml:space="preserve">» в сфере теплоснабжения на территории </w:t>
      </w:r>
      <w:proofErr w:type="spellStart"/>
      <w:r w:rsidR="00395DCB" w:rsidRPr="00395DCB">
        <w:rPr>
          <w:sz w:val="28"/>
          <w:szCs w:val="28"/>
        </w:rPr>
        <w:t>Начикинского</w:t>
      </w:r>
      <w:proofErr w:type="spellEnd"/>
      <w:r w:rsidR="00395DCB" w:rsidRPr="00395DCB">
        <w:rPr>
          <w:sz w:val="28"/>
          <w:szCs w:val="28"/>
        </w:rPr>
        <w:t xml:space="preserve"> сельского поселения на 2021-2024 годы» следующие изменения:</w:t>
      </w:r>
    </w:p>
    <w:p w:rsidR="00593F78" w:rsidRDefault="00125346" w:rsidP="00395D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5DCB">
        <w:rPr>
          <w:sz w:val="28"/>
          <w:szCs w:val="28"/>
        </w:rPr>
        <w:t xml:space="preserve">) </w:t>
      </w:r>
      <w:r w:rsidR="00593F78">
        <w:rPr>
          <w:sz w:val="28"/>
          <w:szCs w:val="28"/>
        </w:rPr>
        <w:t>часть 1 изложить в следующей редакции:</w:t>
      </w:r>
    </w:p>
    <w:p w:rsidR="00593F78" w:rsidRDefault="00593F78" w:rsidP="00593F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инвестиционную программу </w:t>
      </w:r>
      <w:r w:rsidR="00395DCB" w:rsidRPr="00395DCB">
        <w:rPr>
          <w:sz w:val="28"/>
          <w:szCs w:val="28"/>
        </w:rPr>
        <w:t>АО «</w:t>
      </w:r>
      <w:proofErr w:type="spellStart"/>
      <w:r w:rsidR="00395DCB" w:rsidRPr="00395DCB">
        <w:rPr>
          <w:sz w:val="28"/>
          <w:szCs w:val="28"/>
        </w:rPr>
        <w:t>Камчатэнергосервис</w:t>
      </w:r>
      <w:proofErr w:type="spellEnd"/>
      <w:r w:rsidR="00395DCB" w:rsidRPr="00395DCB">
        <w:rPr>
          <w:sz w:val="28"/>
          <w:szCs w:val="28"/>
        </w:rPr>
        <w:t xml:space="preserve">» в сфере теплоснабжения на территории </w:t>
      </w:r>
      <w:proofErr w:type="spellStart"/>
      <w:r w:rsidR="00395DCB" w:rsidRPr="00395DCB">
        <w:rPr>
          <w:sz w:val="28"/>
          <w:szCs w:val="28"/>
        </w:rPr>
        <w:t>Начикинского</w:t>
      </w:r>
      <w:proofErr w:type="spellEnd"/>
      <w:r w:rsidR="00395DCB" w:rsidRPr="00395DCB">
        <w:rPr>
          <w:sz w:val="28"/>
          <w:szCs w:val="28"/>
        </w:rPr>
        <w:t xml:space="preserve"> сельского поселения </w:t>
      </w:r>
      <w:proofErr w:type="spellStart"/>
      <w:r w:rsidR="00395DCB" w:rsidRPr="00395DCB">
        <w:rPr>
          <w:sz w:val="28"/>
          <w:szCs w:val="28"/>
        </w:rPr>
        <w:t>Елизовско</w:t>
      </w:r>
      <w:r w:rsidR="00B86D60">
        <w:rPr>
          <w:sz w:val="28"/>
          <w:szCs w:val="28"/>
        </w:rPr>
        <w:t>го</w:t>
      </w:r>
      <w:proofErr w:type="spellEnd"/>
      <w:r w:rsidR="00B86D60">
        <w:rPr>
          <w:sz w:val="28"/>
          <w:szCs w:val="28"/>
        </w:rPr>
        <w:t xml:space="preserve"> муниципального района на 2021</w:t>
      </w:r>
      <w:r w:rsidR="00395DCB" w:rsidRPr="00395DCB">
        <w:rPr>
          <w:sz w:val="28"/>
          <w:szCs w:val="28"/>
        </w:rPr>
        <w:t xml:space="preserve">-2024 годы согласно приложениям 1-5 к </w:t>
      </w:r>
      <w:r w:rsidR="00DB5772" w:rsidRPr="00395DCB">
        <w:rPr>
          <w:sz w:val="28"/>
          <w:szCs w:val="28"/>
        </w:rPr>
        <w:t>настоящему приказу</w:t>
      </w:r>
      <w:r w:rsidR="00CC72B3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593F78" w:rsidRDefault="00125346" w:rsidP="00593F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1266">
        <w:rPr>
          <w:sz w:val="28"/>
          <w:szCs w:val="28"/>
        </w:rPr>
        <w:t>) приложения 1-5</w:t>
      </w:r>
      <w:r w:rsidR="00593F78">
        <w:rPr>
          <w:sz w:val="28"/>
          <w:szCs w:val="28"/>
        </w:rPr>
        <w:t xml:space="preserve"> изложить в редакции согласно </w:t>
      </w:r>
      <w:proofErr w:type="gramStart"/>
      <w:r w:rsidR="00593F78">
        <w:rPr>
          <w:sz w:val="28"/>
          <w:szCs w:val="28"/>
        </w:rPr>
        <w:t>приложени</w:t>
      </w:r>
      <w:r w:rsidR="00D6676D">
        <w:rPr>
          <w:sz w:val="28"/>
          <w:szCs w:val="28"/>
        </w:rPr>
        <w:t>ю</w:t>
      </w:r>
      <w:proofErr w:type="gramEnd"/>
      <w:r w:rsidR="00593F78">
        <w:rPr>
          <w:sz w:val="28"/>
          <w:szCs w:val="28"/>
        </w:rPr>
        <w:t xml:space="preserve"> к настоящему приказу.</w:t>
      </w:r>
    </w:p>
    <w:p w:rsidR="00591266" w:rsidRDefault="00593F78" w:rsidP="00591266">
      <w:pPr>
        <w:ind w:firstLine="709"/>
        <w:jc w:val="both"/>
        <w:rPr>
          <w:sz w:val="28"/>
        </w:rPr>
      </w:pPr>
      <w:r>
        <w:rPr>
          <w:sz w:val="28"/>
          <w:szCs w:val="28"/>
        </w:rPr>
        <w:t>2. Настоящий приказ вступает в силу после дня его официального опубликования.</w:t>
      </w:r>
    </w:p>
    <w:p w:rsidR="00591266" w:rsidRDefault="00591266" w:rsidP="00CC72B3">
      <w:pPr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904CCA">
        <w:trPr>
          <w:trHeight w:val="2220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DB5772">
            <w:pPr>
              <w:ind w:left="30" w:right="27"/>
            </w:pPr>
            <w:r>
              <w:rPr>
                <w:sz w:val="28"/>
              </w:rPr>
              <w:t>Министр</w:t>
            </w:r>
            <w:r>
              <w:t xml:space="preserve"> 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904CCA">
            <w:pPr>
              <w:ind w:left="3" w:hanging="3"/>
              <w:rPr>
                <w:color w:val="FFFFFF"/>
              </w:rPr>
            </w:pPr>
            <w:bookmarkStart w:id="1" w:name="SIGNERSTAMP1"/>
          </w:p>
          <w:p w:rsidR="00904CCA" w:rsidRDefault="009A680E">
            <w:pPr>
              <w:rPr>
                <w:color w:val="FFFFFF"/>
              </w:rPr>
            </w:pPr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904CCA" w:rsidRDefault="00904CCA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DB5772">
            <w:pPr>
              <w:jc w:val="right"/>
            </w:pPr>
            <w:r>
              <w:rPr>
                <w:sz w:val="28"/>
              </w:rPr>
              <w:t>А.А. Питиримов</w:t>
            </w:r>
          </w:p>
        </w:tc>
      </w:tr>
    </w:tbl>
    <w:p w:rsidR="00BB5F80" w:rsidRDefault="00BB5F80" w:rsidP="00591266">
      <w:pPr>
        <w:widowControl w:val="0"/>
        <w:rPr>
          <w:sz w:val="28"/>
        </w:rPr>
        <w:sectPr w:rsidR="00BB5F80" w:rsidSect="00E23A8F">
          <w:headerReference w:type="default" r:id="rId9"/>
          <w:pgSz w:w="11908" w:h="16848"/>
          <w:pgMar w:top="397" w:right="850" w:bottom="680" w:left="1417" w:header="709" w:footer="709" w:gutter="0"/>
          <w:cols w:space="720"/>
          <w:titlePg/>
          <w:docGrid w:linePitch="299"/>
        </w:sect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 w:rsidR="00904CCA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Приложение к приказу</w:t>
            </w:r>
          </w:p>
        </w:tc>
      </w:tr>
      <w:tr w:rsidR="00904CCA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Министерства жилищно-коммунального</w:t>
            </w:r>
          </w:p>
          <w:p w:rsidR="00904CCA" w:rsidRDefault="009A680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хозяйства и энергетики Камчатского края</w:t>
            </w:r>
          </w:p>
        </w:tc>
      </w:tr>
      <w:tr w:rsidR="00904CCA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140174" w:rsidRDefault="00140174" w:rsidP="00BB5F80">
      <w:pPr>
        <w:ind w:left="10065" w:right="120"/>
        <w:rPr>
          <w:sz w:val="28"/>
        </w:rPr>
      </w:pPr>
    </w:p>
    <w:p w:rsidR="00BB5F80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«Приложение № 1 к приказу </w:t>
      </w:r>
    </w:p>
    <w:p w:rsidR="00904CCA" w:rsidRDefault="009A680E" w:rsidP="00BB5F80">
      <w:pPr>
        <w:ind w:left="10065" w:right="120"/>
        <w:rPr>
          <w:sz w:val="28"/>
        </w:rPr>
      </w:pPr>
      <w:r>
        <w:rPr>
          <w:sz w:val="28"/>
        </w:rPr>
        <w:t>Министерства жилищно-коммунального</w:t>
      </w:r>
    </w:p>
    <w:p w:rsidR="004C3AF1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хозяйства и энергетики Камчатского края </w:t>
      </w:r>
    </w:p>
    <w:p w:rsidR="00904CCA" w:rsidRDefault="00204122" w:rsidP="00BB5F80">
      <w:pPr>
        <w:ind w:left="10065" w:right="120"/>
        <w:rPr>
          <w:sz w:val="28"/>
        </w:rPr>
      </w:pPr>
      <w:r>
        <w:rPr>
          <w:sz w:val="28"/>
        </w:rPr>
        <w:t>от 03.11</w:t>
      </w:r>
      <w:r w:rsidR="009A680E">
        <w:rPr>
          <w:sz w:val="28"/>
        </w:rPr>
        <w:t xml:space="preserve">.2023 № </w:t>
      </w:r>
      <w:r>
        <w:rPr>
          <w:sz w:val="28"/>
        </w:rPr>
        <w:t>50</w:t>
      </w:r>
      <w:r w:rsidR="009A680E">
        <w:rPr>
          <w:sz w:val="28"/>
        </w:rPr>
        <w:t>-Н</w:t>
      </w:r>
    </w:p>
    <w:p w:rsidR="00BB5F80" w:rsidRDefault="00BB5F80" w:rsidP="00BB5F80">
      <w:pPr>
        <w:ind w:left="120" w:right="120"/>
        <w:jc w:val="center"/>
        <w:rPr>
          <w:sz w:val="28"/>
        </w:rPr>
      </w:pPr>
    </w:p>
    <w:p w:rsidR="001428C3" w:rsidRDefault="00DB5772" w:rsidP="00DB5772">
      <w:pPr>
        <w:ind w:left="120" w:right="120"/>
        <w:jc w:val="center"/>
        <w:rPr>
          <w:sz w:val="28"/>
        </w:rPr>
      </w:pPr>
      <w:r>
        <w:rPr>
          <w:sz w:val="28"/>
        </w:rPr>
        <w:t xml:space="preserve">Паспорт </w:t>
      </w:r>
    </w:p>
    <w:p w:rsidR="00D81DB6" w:rsidRDefault="00204122" w:rsidP="00DB5772">
      <w:pPr>
        <w:jc w:val="center"/>
        <w:rPr>
          <w:sz w:val="28"/>
        </w:rPr>
      </w:pPr>
      <w:r w:rsidRPr="00204122">
        <w:rPr>
          <w:sz w:val="28"/>
        </w:rPr>
        <w:t>АО «</w:t>
      </w:r>
      <w:proofErr w:type="spellStart"/>
      <w:r w:rsidRPr="00204122">
        <w:rPr>
          <w:sz w:val="28"/>
        </w:rPr>
        <w:t>Камчатэнергосервис</w:t>
      </w:r>
      <w:proofErr w:type="spellEnd"/>
      <w:r w:rsidRPr="00204122">
        <w:rPr>
          <w:sz w:val="28"/>
        </w:rPr>
        <w:t xml:space="preserve">» </w:t>
      </w:r>
    </w:p>
    <w:p w:rsidR="00DB5772" w:rsidRDefault="00204122" w:rsidP="00DB5772">
      <w:pPr>
        <w:jc w:val="center"/>
        <w:rPr>
          <w:sz w:val="28"/>
        </w:rPr>
      </w:pPr>
      <w:r w:rsidRPr="00204122">
        <w:rPr>
          <w:sz w:val="28"/>
        </w:rPr>
        <w:t xml:space="preserve">в сфере теплоснабжения на территории </w:t>
      </w:r>
      <w:proofErr w:type="spellStart"/>
      <w:r w:rsidRPr="00204122">
        <w:rPr>
          <w:sz w:val="28"/>
        </w:rPr>
        <w:t>Начикинского</w:t>
      </w:r>
      <w:proofErr w:type="spellEnd"/>
      <w:r w:rsidRPr="00204122">
        <w:rPr>
          <w:sz w:val="28"/>
        </w:rPr>
        <w:t xml:space="preserve"> сельского поселения </w:t>
      </w:r>
      <w:proofErr w:type="spellStart"/>
      <w:r w:rsidRPr="00204122">
        <w:rPr>
          <w:sz w:val="28"/>
        </w:rPr>
        <w:t>Елизовского</w:t>
      </w:r>
      <w:proofErr w:type="spellEnd"/>
      <w:r w:rsidRPr="00204122">
        <w:rPr>
          <w:sz w:val="28"/>
        </w:rPr>
        <w:t xml:space="preserve"> муницип</w:t>
      </w:r>
      <w:r w:rsidR="00B86D60">
        <w:rPr>
          <w:sz w:val="28"/>
        </w:rPr>
        <w:t>ального района на 2021</w:t>
      </w:r>
      <w:r w:rsidR="00D81DB6">
        <w:rPr>
          <w:sz w:val="28"/>
        </w:rPr>
        <w:t>-2024 годы</w:t>
      </w:r>
    </w:p>
    <w:p w:rsidR="00D81DB6" w:rsidRDefault="00D81DB6" w:rsidP="00DB5772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16"/>
        <w:gridCol w:w="10645"/>
      </w:tblGrid>
      <w:tr w:rsidR="00D81DB6" w:rsidTr="00821F5F">
        <w:trPr>
          <w:trHeight w:val="1080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>Наименование организации, в отношении которой разрабатывается инвестиционная программа в сфере теплоснабжения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B6" w:rsidRPr="00C950B9" w:rsidRDefault="00D81DB6" w:rsidP="00821F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950B9">
              <w:rPr>
                <w:bCs/>
                <w:color w:val="000000"/>
                <w:sz w:val="28"/>
                <w:szCs w:val="28"/>
              </w:rPr>
              <w:t>Акционерное общество «</w:t>
            </w:r>
            <w:proofErr w:type="spellStart"/>
            <w:r w:rsidRPr="00C950B9">
              <w:rPr>
                <w:bCs/>
                <w:color w:val="000000"/>
                <w:sz w:val="28"/>
                <w:szCs w:val="28"/>
              </w:rPr>
              <w:t>Камчатэнергосервис</w:t>
            </w:r>
            <w:proofErr w:type="spellEnd"/>
            <w:r w:rsidRPr="00C950B9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D81DB6" w:rsidTr="00821F5F">
        <w:trPr>
          <w:trHeight w:val="58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>Местонахождение регулируемой организации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B6" w:rsidRPr="00C950B9" w:rsidRDefault="00D81DB6" w:rsidP="00821F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950B9">
              <w:rPr>
                <w:bCs/>
                <w:color w:val="000000"/>
                <w:sz w:val="28"/>
                <w:szCs w:val="28"/>
              </w:rPr>
              <w:t>683006, Камчатский край, г. Петропавловск-Камчатский, пр. Победы, д. 47</w:t>
            </w:r>
          </w:p>
        </w:tc>
      </w:tr>
      <w:tr w:rsidR="00D81DB6" w:rsidTr="00821F5F">
        <w:trPr>
          <w:trHeight w:val="69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>Сроки реализации инвестиционной программы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B6" w:rsidRPr="00C950B9" w:rsidRDefault="00D81DB6" w:rsidP="00821F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950B9">
              <w:rPr>
                <w:bCs/>
                <w:color w:val="000000"/>
                <w:sz w:val="28"/>
                <w:szCs w:val="28"/>
              </w:rPr>
              <w:t>2021-2024</w:t>
            </w:r>
          </w:p>
        </w:tc>
      </w:tr>
      <w:tr w:rsidR="00D81DB6" w:rsidTr="00821F5F">
        <w:trPr>
          <w:trHeight w:val="76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 xml:space="preserve">Лицо, ответственное за разработку инвестиционной программы  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B6" w:rsidRPr="00C950B9" w:rsidRDefault="00D81DB6" w:rsidP="00821F5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950B9">
              <w:rPr>
                <w:bCs/>
                <w:color w:val="000000"/>
                <w:sz w:val="26"/>
                <w:szCs w:val="26"/>
              </w:rPr>
              <w:t>Начальник ОИР В.А. Кондратов</w:t>
            </w:r>
          </w:p>
        </w:tc>
      </w:tr>
      <w:tr w:rsidR="00D81DB6" w:rsidRPr="00691B3C" w:rsidTr="00821F5F">
        <w:trPr>
          <w:trHeight w:val="94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>Контактная информация лица, ответственного за разработку инвестиционной программы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B6" w:rsidRPr="00C950B9" w:rsidRDefault="00D81DB6" w:rsidP="00821F5F">
            <w:pPr>
              <w:jc w:val="center"/>
              <w:rPr>
                <w:bCs/>
                <w:color w:val="000000"/>
                <w:sz w:val="26"/>
                <w:szCs w:val="26"/>
                <w:lang w:val="en-US"/>
              </w:rPr>
            </w:pPr>
            <w:r w:rsidRPr="00C950B9">
              <w:rPr>
                <w:bCs/>
                <w:color w:val="000000"/>
                <w:sz w:val="26"/>
                <w:szCs w:val="26"/>
              </w:rPr>
              <w:t>Тел</w:t>
            </w:r>
            <w:r w:rsidRPr="00C950B9">
              <w:rPr>
                <w:bCs/>
                <w:color w:val="000000"/>
                <w:sz w:val="26"/>
                <w:szCs w:val="26"/>
                <w:lang w:val="en-US"/>
              </w:rPr>
              <w:t>.: + 7 (4152) 306-361, email: oaokes@yandex.ru</w:t>
            </w:r>
          </w:p>
        </w:tc>
      </w:tr>
      <w:tr w:rsidR="00D81DB6" w:rsidTr="00821F5F">
        <w:trPr>
          <w:trHeight w:val="136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lastRenderedPageBreak/>
              <w:t>Наименование органа исполнительной власти  субъекта РФ или органа местного самоуправления, утвердившего инвестиционную программу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B6" w:rsidRPr="00C950B9" w:rsidRDefault="00D81DB6" w:rsidP="00821F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950B9">
              <w:rPr>
                <w:bCs/>
                <w:color w:val="000000"/>
                <w:sz w:val="28"/>
                <w:szCs w:val="28"/>
              </w:rPr>
              <w:t xml:space="preserve">Министерство жилищно-коммунального хозяйства и энергетики </w:t>
            </w:r>
            <w:r w:rsidRPr="00C950B9">
              <w:rPr>
                <w:bCs/>
                <w:color w:val="000000"/>
                <w:sz w:val="28"/>
                <w:szCs w:val="28"/>
              </w:rPr>
              <w:br/>
              <w:t>Камчатского края</w:t>
            </w:r>
          </w:p>
        </w:tc>
      </w:tr>
      <w:tr w:rsidR="00D81DB6" w:rsidTr="00821F5F">
        <w:trPr>
          <w:trHeight w:val="67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>Местонахождение органа, утвердившего инвестиционную программу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B6" w:rsidRPr="00C950B9" w:rsidRDefault="00D81DB6" w:rsidP="00821F5F">
            <w:pPr>
              <w:jc w:val="center"/>
              <w:rPr>
                <w:bCs/>
                <w:sz w:val="28"/>
                <w:szCs w:val="28"/>
              </w:rPr>
            </w:pPr>
            <w:r w:rsidRPr="00C950B9">
              <w:rPr>
                <w:bCs/>
                <w:sz w:val="28"/>
                <w:szCs w:val="28"/>
              </w:rPr>
              <w:t xml:space="preserve">683031, Камчатский край, г. Петропавловск-Камчатский, </w:t>
            </w:r>
            <w:r w:rsidRPr="00C950B9">
              <w:rPr>
                <w:bCs/>
                <w:sz w:val="28"/>
                <w:szCs w:val="28"/>
              </w:rPr>
              <w:br/>
              <w:t>проспект Карла Маркса, д. 5.</w:t>
            </w:r>
          </w:p>
        </w:tc>
      </w:tr>
      <w:tr w:rsidR="00D81DB6" w:rsidTr="00821F5F">
        <w:trPr>
          <w:trHeight w:val="78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 xml:space="preserve">Должностное лицо, утвердившее инвестиционную программу 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B9" w:rsidRPr="00C950B9" w:rsidRDefault="00C950B9" w:rsidP="00821F5F">
            <w:pPr>
              <w:pStyle w:val="1192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C950B9">
              <w:rPr>
                <w:bCs/>
                <w:sz w:val="28"/>
                <w:szCs w:val="28"/>
              </w:rPr>
              <w:t>Министр жилищно-коммунального хозяйства и энергетики Камчатского края Питиримов Александр Александрович</w:t>
            </w:r>
          </w:p>
          <w:p w:rsidR="00D81DB6" w:rsidRPr="00C950B9" w:rsidRDefault="00D81DB6" w:rsidP="00821F5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950B9" w:rsidRPr="00C950B9" w:rsidTr="00821F5F">
        <w:trPr>
          <w:trHeight w:val="85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B9" w:rsidRDefault="00C950B9" w:rsidP="00C950B9">
            <w:pPr>
              <w:pStyle w:val="af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Контакты ответственных за утверждение инвестиционной программы лиц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B9" w:rsidRPr="00C950B9" w:rsidRDefault="00C950B9" w:rsidP="00821F5F">
            <w:pPr>
              <w:pStyle w:val="af8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C950B9">
              <w:rPr>
                <w:bCs/>
                <w:sz w:val="28"/>
                <w:szCs w:val="28"/>
              </w:rPr>
              <w:t xml:space="preserve">Телефон: +7-4152-41-24-20 </w:t>
            </w:r>
            <w:r w:rsidRPr="00C950B9">
              <w:rPr>
                <w:bCs/>
                <w:sz w:val="28"/>
                <w:szCs w:val="28"/>
              </w:rPr>
              <w:br/>
              <w:t> E-</w:t>
            </w:r>
            <w:proofErr w:type="spellStart"/>
            <w:r w:rsidRPr="00C950B9">
              <w:rPr>
                <w:bCs/>
                <w:sz w:val="28"/>
                <w:szCs w:val="28"/>
              </w:rPr>
              <w:t>mail</w:t>
            </w:r>
            <w:proofErr w:type="spellEnd"/>
            <w:r w:rsidRPr="00C950B9">
              <w:rPr>
                <w:bCs/>
                <w:sz w:val="28"/>
                <w:szCs w:val="28"/>
              </w:rPr>
              <w:t>: tek1@kamgov.ru</w:t>
            </w:r>
          </w:p>
        </w:tc>
      </w:tr>
      <w:tr w:rsidR="00D81DB6" w:rsidTr="00821F5F">
        <w:trPr>
          <w:trHeight w:val="96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>Наименование органа  местного самоуправления, согласовавшего инвестиционную программу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B6" w:rsidRPr="00C950B9" w:rsidRDefault="00D81DB6" w:rsidP="00821F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950B9"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C950B9">
              <w:rPr>
                <w:bCs/>
                <w:color w:val="000000"/>
                <w:sz w:val="28"/>
                <w:szCs w:val="28"/>
              </w:rPr>
              <w:t>Начикинского</w:t>
            </w:r>
            <w:proofErr w:type="spellEnd"/>
            <w:r w:rsidRPr="00C950B9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D81DB6" w:rsidTr="00821F5F">
        <w:trPr>
          <w:trHeight w:val="88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>Местонахождение органа, согласовавшего инвестиционную программу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B6" w:rsidRPr="00C950B9" w:rsidRDefault="00D81DB6" w:rsidP="00821F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950B9">
              <w:rPr>
                <w:bCs/>
                <w:color w:val="000000"/>
                <w:sz w:val="28"/>
                <w:szCs w:val="28"/>
              </w:rPr>
              <w:t xml:space="preserve">684029, Камчатский край, п. </w:t>
            </w:r>
            <w:proofErr w:type="spellStart"/>
            <w:r w:rsidRPr="00C950B9">
              <w:rPr>
                <w:bCs/>
                <w:color w:val="000000"/>
                <w:sz w:val="28"/>
                <w:szCs w:val="28"/>
              </w:rPr>
              <w:t>Сокоч</w:t>
            </w:r>
            <w:proofErr w:type="spellEnd"/>
            <w:r w:rsidRPr="00C950B9">
              <w:rPr>
                <w:bCs/>
                <w:color w:val="000000"/>
                <w:sz w:val="28"/>
                <w:szCs w:val="28"/>
              </w:rPr>
              <w:t>, ул. Лесная 1</w:t>
            </w:r>
          </w:p>
        </w:tc>
      </w:tr>
      <w:tr w:rsidR="00D81DB6" w:rsidTr="00821F5F">
        <w:trPr>
          <w:trHeight w:val="63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 xml:space="preserve">Должностное лицо, согласовавшее инвестиционную программу 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B6" w:rsidRPr="00C950B9" w:rsidRDefault="00D81DB6" w:rsidP="0017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950B9">
              <w:rPr>
                <w:bCs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C950B9">
              <w:rPr>
                <w:bCs/>
                <w:color w:val="000000"/>
                <w:sz w:val="28"/>
                <w:szCs w:val="28"/>
              </w:rPr>
              <w:t>Начикинского</w:t>
            </w:r>
            <w:proofErr w:type="spellEnd"/>
            <w:r w:rsidRPr="00C950B9">
              <w:rPr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="001776FB" w:rsidRPr="00C950B9">
              <w:rPr>
                <w:bCs/>
                <w:color w:val="000000"/>
                <w:sz w:val="28"/>
                <w:szCs w:val="28"/>
              </w:rPr>
              <w:t>Пищальченко</w:t>
            </w:r>
            <w:proofErr w:type="spellEnd"/>
            <w:r w:rsidR="001776FB" w:rsidRPr="00C950B9">
              <w:rPr>
                <w:color w:val="000000"/>
                <w:sz w:val="28"/>
                <w:szCs w:val="28"/>
              </w:rPr>
              <w:t xml:space="preserve"> </w:t>
            </w:r>
            <w:r w:rsidR="00C950B9" w:rsidRPr="00C950B9">
              <w:rPr>
                <w:color w:val="000000"/>
                <w:sz w:val="28"/>
                <w:szCs w:val="28"/>
              </w:rPr>
              <w:t>Вячеслав Михайлович</w:t>
            </w:r>
            <w:r w:rsidR="00C950B9" w:rsidRPr="00C950B9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81DB6" w:rsidTr="00821F5F">
        <w:trPr>
          <w:trHeight w:val="94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>Контактная информация лица, ответственного за согласование инвестиционной программы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B6" w:rsidRPr="00C950B9" w:rsidRDefault="00D81DB6" w:rsidP="00821F5F">
            <w:pPr>
              <w:jc w:val="center"/>
              <w:rPr>
                <w:bCs/>
                <w:sz w:val="28"/>
                <w:szCs w:val="28"/>
              </w:rPr>
            </w:pPr>
            <w:r w:rsidRPr="00C950B9">
              <w:rPr>
                <w:bCs/>
                <w:sz w:val="28"/>
                <w:szCs w:val="28"/>
              </w:rPr>
              <w:t>Тел. (факс): + 7 (415 31) 4-21-48; e-</w:t>
            </w:r>
            <w:proofErr w:type="spellStart"/>
            <w:r w:rsidRPr="00C950B9">
              <w:rPr>
                <w:bCs/>
                <w:sz w:val="28"/>
                <w:szCs w:val="28"/>
              </w:rPr>
              <w:t>mail</w:t>
            </w:r>
            <w:proofErr w:type="spellEnd"/>
            <w:r w:rsidRPr="00C950B9">
              <w:rPr>
                <w:bCs/>
                <w:sz w:val="28"/>
                <w:szCs w:val="28"/>
              </w:rPr>
              <w:t>: nspfin@mail.ru</w:t>
            </w:r>
          </w:p>
        </w:tc>
      </w:tr>
    </w:tbl>
    <w:p w:rsidR="00D81DB6" w:rsidRDefault="00D81DB6" w:rsidP="00DB5772">
      <w:pPr>
        <w:jc w:val="center"/>
        <w:rPr>
          <w:sz w:val="28"/>
        </w:rPr>
      </w:pPr>
    </w:p>
    <w:p w:rsidR="00EB6AA3" w:rsidRDefault="00EB6AA3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:rsidR="00904CCA" w:rsidRDefault="00BB5F80" w:rsidP="00D870A6">
      <w:pPr>
        <w:pageBreakBefore/>
        <w:tabs>
          <w:tab w:val="left" w:pos="10065"/>
        </w:tabs>
        <w:ind w:left="10065"/>
        <w:rPr>
          <w:sz w:val="28"/>
        </w:rPr>
      </w:pPr>
      <w:r>
        <w:rPr>
          <w:sz w:val="28"/>
        </w:rPr>
        <w:lastRenderedPageBreak/>
        <w:t>П</w:t>
      </w:r>
      <w:r w:rsidR="009A680E">
        <w:rPr>
          <w:sz w:val="28"/>
        </w:rPr>
        <w:t xml:space="preserve">риложение № 2 к приказу </w:t>
      </w:r>
    </w:p>
    <w:p w:rsidR="00904CCA" w:rsidRDefault="009A680E" w:rsidP="00D870A6">
      <w:pPr>
        <w:tabs>
          <w:tab w:val="left" w:pos="10065"/>
        </w:tabs>
        <w:ind w:left="10065"/>
        <w:rPr>
          <w:sz w:val="28"/>
        </w:rPr>
      </w:pPr>
      <w:r>
        <w:rPr>
          <w:sz w:val="28"/>
        </w:rPr>
        <w:t>Министерства жилищно-коммунального</w:t>
      </w:r>
    </w:p>
    <w:p w:rsidR="004C3AF1" w:rsidRDefault="009A680E" w:rsidP="00D870A6">
      <w:pPr>
        <w:tabs>
          <w:tab w:val="left" w:pos="10065"/>
        </w:tabs>
        <w:ind w:left="10065"/>
        <w:rPr>
          <w:sz w:val="28"/>
        </w:rPr>
      </w:pPr>
      <w:r>
        <w:rPr>
          <w:sz w:val="28"/>
        </w:rPr>
        <w:t>хозяйств</w:t>
      </w:r>
      <w:r w:rsidR="00BB5F80">
        <w:rPr>
          <w:sz w:val="28"/>
        </w:rPr>
        <w:t>а и энергетики Камчатского края</w:t>
      </w:r>
    </w:p>
    <w:p w:rsidR="00204122" w:rsidRDefault="00204122" w:rsidP="00204122">
      <w:pPr>
        <w:ind w:left="10065" w:right="120"/>
        <w:rPr>
          <w:sz w:val="28"/>
        </w:rPr>
      </w:pPr>
      <w:r>
        <w:rPr>
          <w:sz w:val="28"/>
        </w:rPr>
        <w:t>от 03.11.2023 № 50-Н</w:t>
      </w:r>
    </w:p>
    <w:p w:rsidR="00EB6AA3" w:rsidRDefault="00EB6AA3" w:rsidP="00DB5772">
      <w:pPr>
        <w:jc w:val="center"/>
        <w:rPr>
          <w:sz w:val="28"/>
        </w:rPr>
      </w:pPr>
    </w:p>
    <w:p w:rsidR="00EB6AA3" w:rsidRDefault="00EB6AA3" w:rsidP="00DB5772">
      <w:pPr>
        <w:jc w:val="center"/>
        <w:rPr>
          <w:sz w:val="28"/>
        </w:rPr>
      </w:pPr>
      <w:r w:rsidRPr="00EB6AA3">
        <w:rPr>
          <w:sz w:val="28"/>
        </w:rPr>
        <w:t xml:space="preserve">Инвестиционная программа </w:t>
      </w:r>
    </w:p>
    <w:p w:rsidR="00EB6AA3" w:rsidRDefault="00EB6AA3" w:rsidP="00DB5772">
      <w:pPr>
        <w:jc w:val="center"/>
        <w:rPr>
          <w:sz w:val="28"/>
        </w:rPr>
      </w:pPr>
      <w:r w:rsidRPr="00EB6AA3">
        <w:rPr>
          <w:sz w:val="28"/>
        </w:rPr>
        <w:t>АО «</w:t>
      </w:r>
      <w:proofErr w:type="spellStart"/>
      <w:r w:rsidRPr="00EB6AA3">
        <w:rPr>
          <w:sz w:val="28"/>
        </w:rPr>
        <w:t>Камчатэнергосервис</w:t>
      </w:r>
      <w:proofErr w:type="spellEnd"/>
      <w:r w:rsidRPr="00EB6AA3">
        <w:rPr>
          <w:sz w:val="28"/>
        </w:rPr>
        <w:t xml:space="preserve">» в сфере теплоснабжения на территории </w:t>
      </w:r>
      <w:proofErr w:type="spellStart"/>
      <w:r w:rsidRPr="00EB6AA3">
        <w:rPr>
          <w:sz w:val="28"/>
        </w:rPr>
        <w:t>Начикинского</w:t>
      </w:r>
      <w:proofErr w:type="spellEnd"/>
      <w:r w:rsidRPr="00EB6AA3">
        <w:rPr>
          <w:sz w:val="28"/>
        </w:rPr>
        <w:t xml:space="preserve"> сельского поселения </w:t>
      </w:r>
      <w:proofErr w:type="spellStart"/>
      <w:r w:rsidRPr="00EB6AA3">
        <w:rPr>
          <w:sz w:val="28"/>
        </w:rPr>
        <w:t>Елизовско</w:t>
      </w:r>
      <w:r w:rsidR="00B86D60">
        <w:rPr>
          <w:sz w:val="28"/>
        </w:rPr>
        <w:t>го</w:t>
      </w:r>
      <w:proofErr w:type="spellEnd"/>
      <w:r w:rsidR="00B86D60">
        <w:rPr>
          <w:sz w:val="28"/>
        </w:rPr>
        <w:t xml:space="preserve"> муниципального района на 2021</w:t>
      </w:r>
      <w:r w:rsidRPr="00EB6AA3">
        <w:rPr>
          <w:sz w:val="28"/>
        </w:rPr>
        <w:t>-2024 годы</w:t>
      </w:r>
    </w:p>
    <w:p w:rsidR="00DB5772" w:rsidRDefault="00DB5772" w:rsidP="00DB5772">
      <w:pPr>
        <w:rPr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3"/>
        <w:gridCol w:w="1374"/>
        <w:gridCol w:w="1529"/>
        <w:gridCol w:w="1261"/>
        <w:gridCol w:w="1371"/>
        <w:gridCol w:w="845"/>
        <w:gridCol w:w="1088"/>
        <w:gridCol w:w="895"/>
        <w:gridCol w:w="709"/>
        <w:gridCol w:w="709"/>
        <w:gridCol w:w="1135"/>
        <w:gridCol w:w="709"/>
        <w:gridCol w:w="990"/>
        <w:gridCol w:w="1135"/>
        <w:gridCol w:w="1308"/>
      </w:tblGrid>
      <w:tr w:rsidR="00484AAC" w:rsidRPr="00484AAC" w:rsidTr="00484AAC">
        <w:trPr>
          <w:trHeight w:val="57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84AAC" w:rsidRPr="00484AAC" w:rsidRDefault="00484AAC" w:rsidP="00484A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4AAC">
              <w:rPr>
                <w:bCs/>
                <w:color w:val="000000"/>
                <w:sz w:val="18"/>
                <w:szCs w:val="18"/>
              </w:rPr>
              <w:t>№</w:t>
            </w:r>
            <w:r w:rsidRPr="00484AAC">
              <w:rPr>
                <w:bCs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bCs/>
                <w:sz w:val="18"/>
                <w:szCs w:val="18"/>
              </w:rPr>
            </w:pPr>
            <w:r w:rsidRPr="00484AAC">
              <w:rPr>
                <w:bCs/>
                <w:sz w:val="18"/>
                <w:szCs w:val="18"/>
              </w:rPr>
              <w:t xml:space="preserve"> Наименование мероприятий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4AAC">
              <w:rPr>
                <w:bCs/>
                <w:color w:val="000000"/>
                <w:sz w:val="18"/>
                <w:szCs w:val="18"/>
              </w:rPr>
              <w:t>Обоснование необходимости (цель реализации)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4AAC">
              <w:rPr>
                <w:bCs/>
                <w:color w:val="000000"/>
                <w:sz w:val="18"/>
                <w:szCs w:val="18"/>
              </w:rPr>
              <w:t>Описание и место расположения объекта</w:t>
            </w:r>
          </w:p>
        </w:tc>
        <w:tc>
          <w:tcPr>
            <w:tcW w:w="1332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4AAC">
              <w:rPr>
                <w:bCs/>
                <w:color w:val="000000"/>
                <w:sz w:val="18"/>
                <w:szCs w:val="18"/>
              </w:rPr>
              <w:t xml:space="preserve">Основные технические характеристики 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4AAC">
              <w:rPr>
                <w:bCs/>
                <w:color w:val="000000"/>
                <w:sz w:val="18"/>
                <w:szCs w:val="18"/>
              </w:rPr>
              <w:t>Год начала реализации мероприятия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4AAC">
              <w:rPr>
                <w:bCs/>
                <w:color w:val="000000"/>
                <w:sz w:val="18"/>
                <w:szCs w:val="18"/>
              </w:rPr>
              <w:t>Год окончания реализации мероприятия</w:t>
            </w:r>
          </w:p>
        </w:tc>
        <w:tc>
          <w:tcPr>
            <w:tcW w:w="1674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4AAC">
              <w:rPr>
                <w:bCs/>
                <w:color w:val="000000"/>
                <w:sz w:val="18"/>
                <w:szCs w:val="18"/>
              </w:rPr>
              <w:t>Расходы  на реализацию мероприятий в прогнозных ценах, тыс. руб. (с НДС)</w:t>
            </w:r>
          </w:p>
        </w:tc>
      </w:tr>
      <w:tr w:rsidR="00484AAC" w:rsidRPr="00484AAC" w:rsidTr="00021EB3">
        <w:trPr>
          <w:trHeight w:val="255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4AAC" w:rsidRPr="00484AAC" w:rsidRDefault="00484AAC" w:rsidP="00484AA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AC" w:rsidRPr="00484AAC" w:rsidRDefault="00484AAC" w:rsidP="00484AAC">
            <w:pPr>
              <w:rPr>
                <w:bCs/>
                <w:sz w:val="18"/>
                <w:szCs w:val="18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AC" w:rsidRPr="00484AAC" w:rsidRDefault="00484AAC" w:rsidP="00484AA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AC" w:rsidRPr="00484AAC" w:rsidRDefault="00484AAC" w:rsidP="00484AA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4AAC" w:rsidRPr="00484AAC" w:rsidRDefault="00484AAC" w:rsidP="00484A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4AAC">
              <w:rPr>
                <w:bCs/>
                <w:color w:val="000000"/>
                <w:sz w:val="18"/>
                <w:szCs w:val="18"/>
              </w:rPr>
              <w:t>Наименование показателя (мощность, протяженность, диаметр, и т.п.)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4AAC" w:rsidRPr="00484AAC" w:rsidRDefault="00021EB3" w:rsidP="00484A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Ед.изм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4AAC" w:rsidRPr="00484AAC" w:rsidRDefault="00484AAC" w:rsidP="00484A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4AAC">
              <w:rPr>
                <w:bCs/>
                <w:color w:val="000000"/>
                <w:sz w:val="18"/>
                <w:szCs w:val="18"/>
              </w:rPr>
              <w:t>Значение показателя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AAC" w:rsidRPr="00484AAC" w:rsidRDefault="00484AAC" w:rsidP="00484AA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AAC" w:rsidRPr="00484AAC" w:rsidRDefault="00484AAC" w:rsidP="00484AA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4AAC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AAC" w:rsidRPr="00484AAC" w:rsidRDefault="00484AAC" w:rsidP="00484A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4AAC">
              <w:rPr>
                <w:bCs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84AAC">
              <w:rPr>
                <w:bCs/>
                <w:color w:val="000000"/>
                <w:sz w:val="18"/>
                <w:szCs w:val="18"/>
              </w:rPr>
              <w:t>т.ч</w:t>
            </w:r>
            <w:proofErr w:type="spellEnd"/>
            <w:r w:rsidRPr="00484AAC">
              <w:rPr>
                <w:bCs/>
                <w:color w:val="000000"/>
                <w:sz w:val="18"/>
                <w:szCs w:val="18"/>
              </w:rPr>
              <w:t>. по годам</w:t>
            </w:r>
          </w:p>
        </w:tc>
      </w:tr>
      <w:tr w:rsidR="00484AAC" w:rsidRPr="00484AAC" w:rsidTr="00021EB3">
        <w:trPr>
          <w:trHeight w:val="840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4AAC" w:rsidRPr="00484AAC" w:rsidRDefault="00484AAC" w:rsidP="00484AA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AC" w:rsidRPr="00484AAC" w:rsidRDefault="00484AAC" w:rsidP="00484AAC">
            <w:pPr>
              <w:rPr>
                <w:bCs/>
                <w:sz w:val="18"/>
                <w:szCs w:val="18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AC" w:rsidRPr="00484AAC" w:rsidRDefault="00484AAC" w:rsidP="00484AA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AC" w:rsidRPr="00484AAC" w:rsidRDefault="00484AAC" w:rsidP="00484AA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AAC" w:rsidRPr="00484AAC" w:rsidRDefault="00484AAC" w:rsidP="00484AA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AAC" w:rsidRPr="00484AAC" w:rsidRDefault="00484AAC" w:rsidP="00484AA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4AAC" w:rsidRPr="00484AAC" w:rsidRDefault="00484AAC" w:rsidP="00484A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4AAC">
              <w:rPr>
                <w:bCs/>
                <w:color w:val="000000"/>
                <w:sz w:val="18"/>
                <w:szCs w:val="18"/>
              </w:rPr>
              <w:t>до реализации мероприятия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4AAC" w:rsidRPr="00484AAC" w:rsidRDefault="00484AAC" w:rsidP="00484A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4AAC">
              <w:rPr>
                <w:bCs/>
                <w:color w:val="000000"/>
                <w:sz w:val="18"/>
                <w:szCs w:val="18"/>
              </w:rPr>
              <w:t>после реализации мероприятия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AAC" w:rsidRPr="00484AAC" w:rsidRDefault="00484AAC" w:rsidP="00484AA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AAC" w:rsidRPr="00484AAC" w:rsidRDefault="00484AAC" w:rsidP="00484AA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AAC" w:rsidRPr="00484AAC" w:rsidRDefault="00484AAC" w:rsidP="00484AA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4AAC">
              <w:rPr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4AAC">
              <w:rPr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4AAC">
              <w:rPr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4AAC">
              <w:rPr>
                <w:bCs/>
                <w:color w:val="000000"/>
                <w:sz w:val="18"/>
                <w:szCs w:val="18"/>
              </w:rPr>
              <w:t>2024</w:t>
            </w:r>
          </w:p>
        </w:tc>
      </w:tr>
      <w:tr w:rsidR="00484AAC" w:rsidRPr="00484AAC" w:rsidTr="00021EB3">
        <w:trPr>
          <w:trHeight w:val="270"/>
        </w:trPr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84AAC" w:rsidRPr="00484AAC" w:rsidRDefault="00484AAC" w:rsidP="00484AAC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84AAC" w:rsidRPr="00484AAC" w:rsidRDefault="00484AAC" w:rsidP="00484AAC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84AAC" w:rsidRPr="00484AAC" w:rsidRDefault="00484AAC" w:rsidP="00484AAC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6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84AAC" w:rsidRPr="00484AAC" w:rsidRDefault="00484AAC" w:rsidP="00484AAC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84AAC" w:rsidRPr="00484AAC" w:rsidRDefault="00484AAC" w:rsidP="00484AAC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84AAC" w:rsidRPr="00484AAC" w:rsidRDefault="00484AAC" w:rsidP="00484AAC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12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4AAC" w:rsidRPr="00484AAC" w:rsidRDefault="00484AAC" w:rsidP="00484AAC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14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4AAC" w:rsidRPr="00484AAC" w:rsidRDefault="00484AAC" w:rsidP="00484AAC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15</w:t>
            </w:r>
          </w:p>
        </w:tc>
      </w:tr>
      <w:tr w:rsidR="00484AAC" w:rsidRPr="00484AAC" w:rsidTr="00484AAC">
        <w:trPr>
          <w:trHeight w:val="255"/>
        </w:trPr>
        <w:tc>
          <w:tcPr>
            <w:tcW w:w="5000" w:type="pct"/>
            <w:gridSpan w:val="1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4AAC" w:rsidRPr="00484AAC" w:rsidRDefault="00484AAC" w:rsidP="00484AAC">
            <w:pPr>
              <w:rPr>
                <w:bCs/>
                <w:color w:val="000000"/>
                <w:sz w:val="18"/>
                <w:szCs w:val="18"/>
              </w:rPr>
            </w:pPr>
            <w:r w:rsidRPr="00484AAC">
              <w:rPr>
                <w:bCs/>
                <w:color w:val="000000"/>
                <w:sz w:val="18"/>
                <w:szCs w:val="18"/>
              </w:rPr>
              <w:t>Группа 1. Строительство, реконструкция  или  модернизация объектов в целях подключения потребителей:</w:t>
            </w:r>
          </w:p>
        </w:tc>
      </w:tr>
      <w:tr w:rsidR="00484AAC" w:rsidRPr="00484AAC" w:rsidTr="0003016D">
        <w:trPr>
          <w:trHeight w:val="270"/>
        </w:trPr>
        <w:tc>
          <w:tcPr>
            <w:tcW w:w="3326" w:type="pct"/>
            <w:gridSpan w:val="10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484AAC" w:rsidRPr="00484AAC" w:rsidRDefault="00484AAC" w:rsidP="00484AAC">
            <w:pPr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Всего по группе 1.</w:t>
            </w:r>
          </w:p>
        </w:tc>
        <w:tc>
          <w:tcPr>
            <w:tcW w:w="360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84AAC" w:rsidRPr="00484AAC" w:rsidTr="00484AAC">
        <w:trPr>
          <w:trHeight w:val="255"/>
        </w:trPr>
        <w:tc>
          <w:tcPr>
            <w:tcW w:w="5000" w:type="pct"/>
            <w:gridSpan w:val="1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4AAC" w:rsidRPr="00484AAC" w:rsidRDefault="00484AAC" w:rsidP="00484AAC">
            <w:pPr>
              <w:rPr>
                <w:bCs/>
                <w:color w:val="000000"/>
                <w:sz w:val="18"/>
                <w:szCs w:val="18"/>
              </w:rPr>
            </w:pPr>
            <w:r w:rsidRPr="00484AAC">
              <w:rPr>
                <w:bCs/>
                <w:color w:val="000000"/>
                <w:sz w:val="18"/>
                <w:szCs w:val="18"/>
              </w:rPr>
              <w:t>Группа 2. Строительство новых объектов 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</w:p>
        </w:tc>
      </w:tr>
      <w:tr w:rsidR="00484AAC" w:rsidRPr="00484AAC" w:rsidTr="0003016D">
        <w:trPr>
          <w:trHeight w:val="270"/>
        </w:trPr>
        <w:tc>
          <w:tcPr>
            <w:tcW w:w="3326" w:type="pct"/>
            <w:gridSpan w:val="10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484AAC" w:rsidRPr="00484AAC" w:rsidRDefault="00484AAC" w:rsidP="00484AAC">
            <w:pPr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Всего по группе 2.</w:t>
            </w:r>
          </w:p>
        </w:tc>
        <w:tc>
          <w:tcPr>
            <w:tcW w:w="3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84AAC" w:rsidRPr="00484AAC" w:rsidTr="00484AAC">
        <w:trPr>
          <w:trHeight w:val="255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4AAC" w:rsidRPr="00484AAC" w:rsidRDefault="00484AAC" w:rsidP="00484AAC">
            <w:pPr>
              <w:rPr>
                <w:bCs/>
                <w:color w:val="000000"/>
                <w:sz w:val="18"/>
                <w:szCs w:val="18"/>
              </w:rPr>
            </w:pPr>
            <w:r w:rsidRPr="00484AAC">
              <w:rPr>
                <w:bCs/>
                <w:color w:val="000000"/>
                <w:sz w:val="18"/>
                <w:szCs w:val="18"/>
              </w:rPr>
              <w:t>Группа 3. Реконструкция или модернизация существующих объектов в целях снижения уровня износа существующих объектов  и (или) поставки энергии от разных источников</w:t>
            </w:r>
          </w:p>
        </w:tc>
      </w:tr>
      <w:tr w:rsidR="00484AAC" w:rsidRPr="00484AAC" w:rsidTr="00484AAC">
        <w:trPr>
          <w:trHeight w:val="255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4AAC" w:rsidRPr="00484AAC" w:rsidRDefault="00484AAC" w:rsidP="00484AAC">
            <w:pPr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 xml:space="preserve">3.1. Реконструкция или модернизация существующих тепловых сетей </w:t>
            </w:r>
          </w:p>
        </w:tc>
      </w:tr>
      <w:tr w:rsidR="00484AAC" w:rsidRPr="00484AAC" w:rsidTr="00484AAC">
        <w:trPr>
          <w:trHeight w:val="255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4AAC" w:rsidRPr="00484AAC" w:rsidRDefault="00484AAC" w:rsidP="00484AAC">
            <w:pPr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 xml:space="preserve">3.2. Реконструкция или модернизация существующих объектов  системы централизованного теплоснабжения, за исключением тепловых сетей </w:t>
            </w:r>
          </w:p>
        </w:tc>
      </w:tr>
      <w:tr w:rsidR="00484AAC" w:rsidRPr="00484AAC" w:rsidTr="00021EB3">
        <w:trPr>
          <w:trHeight w:val="151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 xml:space="preserve">Замена </w:t>
            </w:r>
            <w:proofErr w:type="spellStart"/>
            <w:r w:rsidRPr="00484AAC">
              <w:rPr>
                <w:sz w:val="18"/>
                <w:szCs w:val="18"/>
              </w:rPr>
              <w:t>котлоагрегата</w:t>
            </w:r>
            <w:proofErr w:type="spellEnd"/>
            <w:r w:rsidRPr="00484AAC">
              <w:rPr>
                <w:sz w:val="18"/>
                <w:szCs w:val="18"/>
              </w:rPr>
              <w:t xml:space="preserve"> №</w:t>
            </w:r>
            <w:r w:rsidR="00021EB3">
              <w:rPr>
                <w:sz w:val="18"/>
                <w:szCs w:val="18"/>
              </w:rPr>
              <w:t xml:space="preserve"> </w:t>
            </w:r>
            <w:r w:rsidRPr="00484AAC">
              <w:rPr>
                <w:sz w:val="18"/>
                <w:szCs w:val="18"/>
              </w:rPr>
              <w:t>6 на котел марки КВр-1,74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Физическая  изношенность оборудования, заниженный КПД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 xml:space="preserve">котельная п. </w:t>
            </w:r>
            <w:proofErr w:type="spellStart"/>
            <w:r w:rsidRPr="00484AAC">
              <w:rPr>
                <w:color w:val="000000"/>
                <w:sz w:val="18"/>
                <w:szCs w:val="18"/>
              </w:rPr>
              <w:t>Сокоч</w:t>
            </w:r>
            <w:proofErr w:type="spell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1247,100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1247,100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0</w:t>
            </w:r>
          </w:p>
        </w:tc>
      </w:tr>
      <w:tr w:rsidR="00484AAC" w:rsidRPr="00484AAC" w:rsidTr="00021EB3">
        <w:trPr>
          <w:trHeight w:val="76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3.2.2.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 xml:space="preserve">Замена </w:t>
            </w:r>
            <w:proofErr w:type="spellStart"/>
            <w:r w:rsidRPr="00484AAC">
              <w:rPr>
                <w:sz w:val="18"/>
                <w:szCs w:val="18"/>
              </w:rPr>
              <w:t>котлоагрегата</w:t>
            </w:r>
            <w:proofErr w:type="spellEnd"/>
            <w:r w:rsidRPr="00484AA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Физическая  изношенность оборудования, заниженный КПД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котельная п. Дальний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1500,000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AAC" w:rsidRPr="00484AAC" w:rsidRDefault="00484AAC" w:rsidP="00484AAC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1500,000</w:t>
            </w:r>
          </w:p>
        </w:tc>
      </w:tr>
      <w:tr w:rsidR="0003016D" w:rsidRPr="00484AAC" w:rsidTr="00021EB3">
        <w:trPr>
          <w:trHeight w:val="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14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15</w:t>
            </w:r>
          </w:p>
        </w:tc>
      </w:tr>
      <w:tr w:rsidR="0003016D" w:rsidRPr="00484AAC" w:rsidTr="00021EB3">
        <w:trPr>
          <w:trHeight w:val="7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3.2.3.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Создание системы диспетчеризации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Контроль параметров работы теплоисточников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 xml:space="preserve">котельная п. </w:t>
            </w:r>
            <w:proofErr w:type="spellStart"/>
            <w:r w:rsidRPr="00484AAC">
              <w:rPr>
                <w:color w:val="000000"/>
                <w:sz w:val="18"/>
                <w:szCs w:val="18"/>
              </w:rPr>
              <w:t>Сокоч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6418,004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2000,000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2918,004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1500,000</w:t>
            </w:r>
          </w:p>
        </w:tc>
      </w:tr>
      <w:tr w:rsidR="0003016D" w:rsidRPr="00484AAC" w:rsidTr="00021EB3">
        <w:trPr>
          <w:trHeight w:val="7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3.2.4.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Создание системы диспетчеризации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Контроль параметров работы теплоисточников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котельная п. Дальний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6418,004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2000,000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2918,004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1500,000</w:t>
            </w:r>
          </w:p>
        </w:tc>
      </w:tr>
      <w:tr w:rsidR="0003016D" w:rsidRPr="00484AAC" w:rsidTr="0003016D">
        <w:trPr>
          <w:trHeight w:val="270"/>
        </w:trPr>
        <w:tc>
          <w:tcPr>
            <w:tcW w:w="3326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3016D" w:rsidRPr="00484AAC" w:rsidRDefault="0003016D" w:rsidP="0003016D">
            <w:pPr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Всего по группе 3.</w:t>
            </w:r>
          </w:p>
        </w:tc>
        <w:tc>
          <w:tcPr>
            <w:tcW w:w="3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15583,109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4000,000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7083,109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4500,000</w:t>
            </w:r>
          </w:p>
        </w:tc>
      </w:tr>
      <w:tr w:rsidR="0003016D" w:rsidRPr="00484AAC" w:rsidTr="0003016D">
        <w:trPr>
          <w:trHeight w:val="507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03016D" w:rsidRPr="00484AAC" w:rsidRDefault="0003016D" w:rsidP="0003016D">
            <w:pPr>
              <w:rPr>
                <w:bCs/>
                <w:color w:val="000000"/>
                <w:sz w:val="18"/>
                <w:szCs w:val="18"/>
              </w:rPr>
            </w:pPr>
            <w:r w:rsidRPr="00484AAC">
              <w:rPr>
                <w:bCs/>
                <w:color w:val="000000"/>
                <w:sz w:val="18"/>
                <w:szCs w:val="18"/>
              </w:rPr>
              <w:t>Группа 4. Мероприятия, направленные на снижение негативного воздействия  на окружающую среду, достижение  плановых значений показателей  надежности и энергетической эффективности объектов теплоснабжения , повышение эффективности работы систем централизованного теплоснабжения</w:t>
            </w:r>
          </w:p>
        </w:tc>
      </w:tr>
      <w:tr w:rsidR="0003016D" w:rsidRPr="00484AAC" w:rsidTr="00021EB3">
        <w:trPr>
          <w:trHeight w:val="10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Реконструкция системы газоочистки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Повышение эффективности технологического процесса, снижение выбросов вредных веществ в атмосферу</w:t>
            </w:r>
          </w:p>
        </w:tc>
        <w:tc>
          <w:tcPr>
            <w:tcW w:w="4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 xml:space="preserve">котельная п. </w:t>
            </w:r>
            <w:proofErr w:type="spellStart"/>
            <w:r w:rsidRPr="00484AAC">
              <w:rPr>
                <w:color w:val="000000"/>
                <w:sz w:val="18"/>
                <w:szCs w:val="18"/>
              </w:rPr>
              <w:t>Сокоч</w:t>
            </w:r>
            <w:proofErr w:type="spell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6557,511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3070,310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3487,201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0</w:t>
            </w:r>
          </w:p>
        </w:tc>
      </w:tr>
      <w:tr w:rsidR="0003016D" w:rsidRPr="00484AAC" w:rsidTr="00021EB3">
        <w:trPr>
          <w:trHeight w:val="10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Реконструкция системы газоочистки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Повышение эффективности технологического процесса, снижение выбросов вредных веществ в атмосферу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котельная п. Дальний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2671,775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2671,775</w:t>
            </w:r>
          </w:p>
        </w:tc>
      </w:tr>
      <w:tr w:rsidR="0003016D" w:rsidRPr="00484AAC" w:rsidTr="00021EB3">
        <w:trPr>
          <w:trHeight w:val="128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4.1.3.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Строительство площадки хранения шлака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Снижение выбросов вредных веществ в атмосферу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 xml:space="preserve">котельная п. </w:t>
            </w:r>
            <w:proofErr w:type="spellStart"/>
            <w:r w:rsidRPr="00484AAC">
              <w:rPr>
                <w:color w:val="000000"/>
                <w:sz w:val="18"/>
                <w:szCs w:val="18"/>
              </w:rPr>
              <w:t>Сокоч</w:t>
            </w:r>
            <w:proofErr w:type="spell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6500,000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6500,000</w:t>
            </w:r>
          </w:p>
        </w:tc>
      </w:tr>
      <w:tr w:rsidR="0003016D" w:rsidRPr="00484AAC" w:rsidTr="00021EB3">
        <w:trPr>
          <w:trHeight w:val="127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4.1.4.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Строительство площадки хранения шлака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Снижение выбросов вредных веществ в атмосферу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котельная п. Дальний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1</w:t>
            </w:r>
          </w:p>
        </w:tc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0</w:t>
            </w:r>
          </w:p>
        </w:tc>
      </w:tr>
      <w:tr w:rsidR="0003016D" w:rsidRPr="00484AAC" w:rsidTr="00021EB3">
        <w:trPr>
          <w:trHeight w:val="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6D" w:rsidRPr="00484AAC" w:rsidRDefault="0003016D" w:rsidP="0003016D">
            <w:pPr>
              <w:jc w:val="center"/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14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15</w:t>
            </w:r>
          </w:p>
        </w:tc>
      </w:tr>
      <w:tr w:rsidR="0003016D" w:rsidRPr="00484AAC" w:rsidTr="0003016D">
        <w:trPr>
          <w:trHeight w:val="270"/>
        </w:trPr>
        <w:tc>
          <w:tcPr>
            <w:tcW w:w="33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16D" w:rsidRPr="00484AAC" w:rsidRDefault="0003016D" w:rsidP="0003016D">
            <w:pPr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Всего по группе 4.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15 729,286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3 070,310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3 487,201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sz w:val="18"/>
                <w:szCs w:val="18"/>
              </w:rPr>
            </w:pPr>
            <w:r w:rsidRPr="00484AAC">
              <w:rPr>
                <w:sz w:val="18"/>
                <w:szCs w:val="18"/>
              </w:rPr>
              <w:t>9 171,775</w:t>
            </w:r>
          </w:p>
        </w:tc>
      </w:tr>
      <w:tr w:rsidR="0003016D" w:rsidRPr="00484AAC" w:rsidTr="00484AAC">
        <w:trPr>
          <w:trHeight w:val="255"/>
        </w:trPr>
        <w:tc>
          <w:tcPr>
            <w:tcW w:w="5000" w:type="pct"/>
            <w:gridSpan w:val="1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016D" w:rsidRPr="00484AAC" w:rsidRDefault="0003016D" w:rsidP="0003016D">
            <w:pPr>
              <w:rPr>
                <w:bCs/>
                <w:color w:val="000000"/>
                <w:sz w:val="18"/>
                <w:szCs w:val="18"/>
              </w:rPr>
            </w:pPr>
            <w:r w:rsidRPr="00484AAC">
              <w:rPr>
                <w:bCs/>
                <w:color w:val="000000"/>
                <w:sz w:val="18"/>
                <w:szCs w:val="18"/>
              </w:rPr>
              <w:t>Группа 5. Вывод из эксплуатации, консервация и демонтаж  объектов системы централизованного теплоснабжения</w:t>
            </w:r>
          </w:p>
        </w:tc>
      </w:tr>
      <w:tr w:rsidR="0003016D" w:rsidRPr="00484AAC" w:rsidTr="0003016D">
        <w:trPr>
          <w:trHeight w:val="270"/>
        </w:trPr>
        <w:tc>
          <w:tcPr>
            <w:tcW w:w="3326" w:type="pct"/>
            <w:gridSpan w:val="10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3016D" w:rsidRPr="00484AAC" w:rsidRDefault="0003016D" w:rsidP="0003016D">
            <w:pPr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Всего по группе 5.</w:t>
            </w:r>
          </w:p>
        </w:tc>
        <w:tc>
          <w:tcPr>
            <w:tcW w:w="360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016D" w:rsidRPr="00484AAC" w:rsidRDefault="0003016D" w:rsidP="0003016D">
            <w:pPr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016D" w:rsidRPr="00484AAC" w:rsidRDefault="0003016D" w:rsidP="0003016D">
            <w:pPr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016D" w:rsidRPr="00484AAC" w:rsidRDefault="0003016D" w:rsidP="0003016D">
            <w:pPr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03016D" w:rsidRPr="00484AAC" w:rsidRDefault="0003016D" w:rsidP="0003016D">
            <w:pPr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3016D" w:rsidRPr="00484AAC" w:rsidRDefault="0003016D" w:rsidP="0003016D">
            <w:pPr>
              <w:rPr>
                <w:color w:val="000000"/>
                <w:sz w:val="18"/>
                <w:szCs w:val="18"/>
              </w:rPr>
            </w:pPr>
            <w:r w:rsidRPr="00484A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016D" w:rsidRPr="00484AAC" w:rsidTr="0003016D">
        <w:trPr>
          <w:trHeight w:val="285"/>
        </w:trPr>
        <w:tc>
          <w:tcPr>
            <w:tcW w:w="3326" w:type="pct"/>
            <w:gridSpan w:val="10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3016D" w:rsidRPr="00484AAC" w:rsidRDefault="0003016D" w:rsidP="0003016D">
            <w:pPr>
              <w:rPr>
                <w:bCs/>
                <w:color w:val="000000"/>
                <w:sz w:val="18"/>
                <w:szCs w:val="18"/>
              </w:rPr>
            </w:pPr>
            <w:r w:rsidRPr="00484AAC">
              <w:rPr>
                <w:bCs/>
                <w:color w:val="000000"/>
                <w:sz w:val="18"/>
                <w:szCs w:val="18"/>
              </w:rPr>
              <w:t>ИТОГО по программе</w:t>
            </w:r>
          </w:p>
        </w:tc>
        <w:tc>
          <w:tcPr>
            <w:tcW w:w="36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4AAC">
              <w:rPr>
                <w:bCs/>
                <w:color w:val="000000"/>
                <w:sz w:val="18"/>
                <w:szCs w:val="18"/>
              </w:rPr>
              <w:t>31 312,395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4AAC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4AAC">
              <w:rPr>
                <w:bCs/>
                <w:color w:val="000000"/>
                <w:sz w:val="18"/>
                <w:szCs w:val="18"/>
              </w:rPr>
              <w:t>7 070,310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4AAC">
              <w:rPr>
                <w:bCs/>
                <w:color w:val="000000"/>
                <w:sz w:val="18"/>
                <w:szCs w:val="18"/>
              </w:rPr>
              <w:t>10 570,310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6D" w:rsidRPr="00484AAC" w:rsidRDefault="0003016D" w:rsidP="0003016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4AAC">
              <w:rPr>
                <w:bCs/>
                <w:color w:val="000000"/>
                <w:sz w:val="18"/>
                <w:szCs w:val="18"/>
              </w:rPr>
              <w:t>13 671,775</w:t>
            </w:r>
          </w:p>
        </w:tc>
      </w:tr>
    </w:tbl>
    <w:p w:rsidR="00125346" w:rsidRDefault="00125346" w:rsidP="00DB5772">
      <w:pPr>
        <w:rPr>
          <w:sz w:val="28"/>
        </w:rPr>
      </w:pPr>
    </w:p>
    <w:p w:rsidR="00EB6AA3" w:rsidRDefault="00125346" w:rsidP="00125346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:rsidR="00904CCA" w:rsidRPr="00BB5F80" w:rsidRDefault="009A680E" w:rsidP="00D870A6">
      <w:pPr>
        <w:pageBreakBefore/>
        <w:ind w:left="10064"/>
        <w:rPr>
          <w:sz w:val="28"/>
          <w:szCs w:val="28"/>
        </w:rPr>
      </w:pPr>
      <w:r w:rsidRPr="00BB5F80">
        <w:rPr>
          <w:sz w:val="28"/>
          <w:szCs w:val="28"/>
        </w:rPr>
        <w:lastRenderedPageBreak/>
        <w:t xml:space="preserve">Приложение № 3 к приказу </w:t>
      </w:r>
    </w:p>
    <w:p w:rsidR="00904CCA" w:rsidRPr="00BB5F80" w:rsidRDefault="009A680E" w:rsidP="00D870A6">
      <w:pPr>
        <w:ind w:left="10065"/>
        <w:rPr>
          <w:sz w:val="28"/>
          <w:szCs w:val="28"/>
        </w:rPr>
      </w:pPr>
      <w:r w:rsidRPr="00BB5F80">
        <w:rPr>
          <w:sz w:val="28"/>
          <w:szCs w:val="28"/>
        </w:rPr>
        <w:t>Министерства жилищно-коммунального</w:t>
      </w:r>
    </w:p>
    <w:p w:rsidR="004C3AF1" w:rsidRDefault="009A680E" w:rsidP="00D870A6">
      <w:pPr>
        <w:ind w:left="10065"/>
        <w:rPr>
          <w:sz w:val="28"/>
          <w:szCs w:val="28"/>
        </w:rPr>
      </w:pPr>
      <w:r w:rsidRPr="00BB5F80">
        <w:rPr>
          <w:sz w:val="28"/>
          <w:szCs w:val="28"/>
        </w:rPr>
        <w:t xml:space="preserve">хозяйства и энергетики Камчатского края </w:t>
      </w:r>
    </w:p>
    <w:p w:rsidR="00204122" w:rsidRDefault="00204122" w:rsidP="00204122">
      <w:pPr>
        <w:ind w:left="10065" w:right="120"/>
        <w:rPr>
          <w:sz w:val="28"/>
        </w:rPr>
      </w:pPr>
      <w:r>
        <w:rPr>
          <w:sz w:val="28"/>
        </w:rPr>
        <w:t>от 03.11.2023 № 50-Н</w:t>
      </w:r>
    </w:p>
    <w:p w:rsidR="00BA51D6" w:rsidRDefault="00BA51D6" w:rsidP="00D870A6">
      <w:pPr>
        <w:jc w:val="center"/>
        <w:rPr>
          <w:sz w:val="28"/>
          <w:szCs w:val="28"/>
        </w:rPr>
      </w:pPr>
    </w:p>
    <w:p w:rsidR="00125346" w:rsidRDefault="00125346" w:rsidP="00DB5772">
      <w:pPr>
        <w:jc w:val="center"/>
        <w:rPr>
          <w:sz w:val="28"/>
        </w:rPr>
      </w:pPr>
      <w:r w:rsidRPr="00125346">
        <w:rPr>
          <w:sz w:val="28"/>
        </w:rPr>
        <w:t xml:space="preserve">Плановые значения показателей, достижение которых предусмотрено в результате реализации </w:t>
      </w:r>
    </w:p>
    <w:p w:rsidR="00DB5772" w:rsidRDefault="00125346" w:rsidP="00DB5772">
      <w:pPr>
        <w:jc w:val="center"/>
        <w:rPr>
          <w:sz w:val="28"/>
        </w:rPr>
      </w:pPr>
      <w:r w:rsidRPr="00125346">
        <w:rPr>
          <w:sz w:val="28"/>
        </w:rPr>
        <w:t>мероприятий инвестиционной программы АО «</w:t>
      </w:r>
      <w:proofErr w:type="spellStart"/>
      <w:r w:rsidRPr="00125346">
        <w:rPr>
          <w:sz w:val="28"/>
        </w:rPr>
        <w:t>Камчатэнергосервис</w:t>
      </w:r>
      <w:proofErr w:type="spellEnd"/>
      <w:r w:rsidRPr="00125346">
        <w:rPr>
          <w:sz w:val="28"/>
        </w:rPr>
        <w:t xml:space="preserve">» </w:t>
      </w:r>
      <w:r w:rsidR="0021123C">
        <w:rPr>
          <w:sz w:val="28"/>
        </w:rPr>
        <w:t xml:space="preserve">в </w:t>
      </w:r>
      <w:r w:rsidRPr="00125346">
        <w:rPr>
          <w:sz w:val="28"/>
        </w:rPr>
        <w:t xml:space="preserve">сфере теплоснабжения на территории </w:t>
      </w:r>
      <w:proofErr w:type="spellStart"/>
      <w:r w:rsidRPr="00125346">
        <w:rPr>
          <w:sz w:val="28"/>
        </w:rPr>
        <w:t>Начикинского</w:t>
      </w:r>
      <w:proofErr w:type="spellEnd"/>
      <w:r w:rsidRPr="00125346">
        <w:rPr>
          <w:sz w:val="28"/>
        </w:rPr>
        <w:t xml:space="preserve"> сельского поселения </w:t>
      </w:r>
      <w:proofErr w:type="spellStart"/>
      <w:r w:rsidRPr="00125346">
        <w:rPr>
          <w:sz w:val="28"/>
        </w:rPr>
        <w:t>Елизовско</w:t>
      </w:r>
      <w:r w:rsidR="00B86D60">
        <w:rPr>
          <w:sz w:val="28"/>
        </w:rPr>
        <w:t>го</w:t>
      </w:r>
      <w:proofErr w:type="spellEnd"/>
      <w:r w:rsidR="00B86D60">
        <w:rPr>
          <w:sz w:val="28"/>
        </w:rPr>
        <w:t xml:space="preserve"> муниципального района на 2021</w:t>
      </w:r>
      <w:r w:rsidRPr="00125346">
        <w:rPr>
          <w:sz w:val="28"/>
        </w:rPr>
        <w:t>-2024 годы</w:t>
      </w:r>
    </w:p>
    <w:p w:rsidR="00002305" w:rsidRDefault="00002305" w:rsidP="00DB5772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6683"/>
        <w:gridCol w:w="2169"/>
        <w:gridCol w:w="1885"/>
        <w:gridCol w:w="1116"/>
        <w:gridCol w:w="1116"/>
        <w:gridCol w:w="1116"/>
        <w:gridCol w:w="1116"/>
      </w:tblGrid>
      <w:tr w:rsidR="00002305" w:rsidRPr="00002305" w:rsidTr="00002305">
        <w:trPr>
          <w:trHeight w:val="630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b/>
                <w:bCs/>
                <w:color w:val="000000"/>
              </w:rPr>
            </w:pPr>
            <w:r w:rsidRPr="00002305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1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b/>
                <w:bCs/>
                <w:color w:val="000000"/>
              </w:rPr>
            </w:pPr>
            <w:r w:rsidRPr="00002305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b/>
                <w:bCs/>
                <w:color w:val="000000"/>
              </w:rPr>
            </w:pPr>
            <w:r w:rsidRPr="00002305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20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b/>
                <w:bCs/>
                <w:color w:val="000000"/>
              </w:rPr>
            </w:pPr>
            <w:r w:rsidRPr="00002305">
              <w:rPr>
                <w:b/>
                <w:bCs/>
                <w:color w:val="000000"/>
              </w:rPr>
              <w:t>Плановые значения</w:t>
            </w:r>
          </w:p>
        </w:tc>
      </w:tr>
      <w:tr w:rsidR="00002305" w:rsidRPr="00002305" w:rsidTr="00002305">
        <w:trPr>
          <w:trHeight w:val="464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05" w:rsidRPr="00002305" w:rsidRDefault="00002305" w:rsidP="00002305">
            <w:pPr>
              <w:rPr>
                <w:b/>
                <w:bCs/>
                <w:color w:val="000000"/>
              </w:rPr>
            </w:pPr>
          </w:p>
        </w:tc>
        <w:tc>
          <w:tcPr>
            <w:tcW w:w="21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05" w:rsidRPr="00002305" w:rsidRDefault="00002305" w:rsidP="00002305">
            <w:pPr>
              <w:rPr>
                <w:b/>
                <w:bCs/>
                <w:color w:val="000000"/>
              </w:rPr>
            </w:pPr>
          </w:p>
        </w:tc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05" w:rsidRPr="00002305" w:rsidRDefault="00002305" w:rsidP="00002305">
            <w:pPr>
              <w:rPr>
                <w:b/>
                <w:bCs/>
                <w:color w:val="000000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b/>
                <w:bCs/>
                <w:color w:val="000000"/>
              </w:rPr>
            </w:pPr>
            <w:r w:rsidRPr="00002305">
              <w:rPr>
                <w:b/>
                <w:bCs/>
                <w:color w:val="000000"/>
              </w:rPr>
              <w:t>Утвержденный период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b/>
                <w:bCs/>
                <w:color w:val="000000"/>
              </w:rPr>
            </w:pPr>
            <w:r w:rsidRPr="00002305">
              <w:rPr>
                <w:b/>
                <w:bCs/>
                <w:color w:val="000000"/>
              </w:rPr>
              <w:t>2021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b/>
                <w:bCs/>
                <w:color w:val="000000"/>
              </w:rPr>
            </w:pPr>
            <w:r w:rsidRPr="00002305">
              <w:rPr>
                <w:b/>
                <w:bCs/>
                <w:color w:val="000000"/>
              </w:rPr>
              <w:t>2022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b/>
                <w:bCs/>
                <w:color w:val="000000"/>
              </w:rPr>
            </w:pPr>
            <w:r w:rsidRPr="00002305">
              <w:rPr>
                <w:b/>
                <w:bCs/>
                <w:color w:val="000000"/>
              </w:rPr>
              <w:t>2023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b/>
                <w:bCs/>
                <w:color w:val="000000"/>
              </w:rPr>
            </w:pPr>
            <w:r w:rsidRPr="00002305">
              <w:rPr>
                <w:b/>
                <w:bCs/>
                <w:color w:val="000000"/>
              </w:rPr>
              <w:t>2024</w:t>
            </w:r>
          </w:p>
        </w:tc>
      </w:tr>
      <w:tr w:rsidR="00002305" w:rsidRPr="00002305" w:rsidTr="00002305">
        <w:trPr>
          <w:trHeight w:val="464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05" w:rsidRPr="00002305" w:rsidRDefault="00002305" w:rsidP="00002305">
            <w:pPr>
              <w:rPr>
                <w:b/>
                <w:bCs/>
                <w:color w:val="000000"/>
              </w:rPr>
            </w:pPr>
          </w:p>
        </w:tc>
        <w:tc>
          <w:tcPr>
            <w:tcW w:w="21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05" w:rsidRPr="00002305" w:rsidRDefault="00002305" w:rsidP="00002305">
            <w:pPr>
              <w:rPr>
                <w:b/>
                <w:bCs/>
                <w:color w:val="000000"/>
              </w:rPr>
            </w:pPr>
          </w:p>
        </w:tc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05" w:rsidRPr="00002305" w:rsidRDefault="00002305" w:rsidP="00002305">
            <w:pPr>
              <w:rPr>
                <w:b/>
                <w:bCs/>
                <w:color w:val="000000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05" w:rsidRPr="00002305" w:rsidRDefault="00002305" w:rsidP="00002305">
            <w:pPr>
              <w:rPr>
                <w:b/>
                <w:bCs/>
                <w:color w:val="00000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05" w:rsidRPr="00002305" w:rsidRDefault="00002305" w:rsidP="00002305">
            <w:pPr>
              <w:rPr>
                <w:b/>
                <w:bCs/>
                <w:color w:val="00000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05" w:rsidRPr="00002305" w:rsidRDefault="00002305" w:rsidP="00002305">
            <w:pPr>
              <w:rPr>
                <w:b/>
                <w:bCs/>
                <w:color w:val="00000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05" w:rsidRPr="00002305" w:rsidRDefault="00002305" w:rsidP="00002305">
            <w:pPr>
              <w:rPr>
                <w:b/>
                <w:bCs/>
                <w:color w:val="00000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05" w:rsidRPr="00002305" w:rsidRDefault="00002305" w:rsidP="00002305">
            <w:pPr>
              <w:rPr>
                <w:b/>
                <w:bCs/>
                <w:color w:val="000000"/>
              </w:rPr>
            </w:pPr>
          </w:p>
        </w:tc>
      </w:tr>
      <w:tr w:rsidR="00002305" w:rsidRPr="00002305" w:rsidTr="00002305">
        <w:trPr>
          <w:trHeight w:val="315"/>
        </w:trPr>
        <w:tc>
          <w:tcPr>
            <w:tcW w:w="1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1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8</w:t>
            </w:r>
          </w:p>
        </w:tc>
      </w:tr>
      <w:tr w:rsidR="00002305" w:rsidRPr="00002305" w:rsidTr="00002305">
        <w:trPr>
          <w:trHeight w:val="600"/>
        </w:trPr>
        <w:tc>
          <w:tcPr>
            <w:tcW w:w="1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1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rPr>
                <w:color w:val="000000"/>
              </w:rPr>
            </w:pPr>
            <w:r w:rsidRPr="00002305">
              <w:rPr>
                <w:color w:val="000000"/>
              </w:rPr>
              <w:t>Удельный расход электрической энергии на полезный отпуск ТЭ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кВт*ч/тыс. Гкал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32035,71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32035,71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32035,71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32035,71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32035,71</w:t>
            </w:r>
          </w:p>
        </w:tc>
      </w:tr>
      <w:tr w:rsidR="00002305" w:rsidRPr="00002305" w:rsidTr="00002305">
        <w:trPr>
          <w:trHeight w:val="315"/>
        </w:trPr>
        <w:tc>
          <w:tcPr>
            <w:tcW w:w="1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2</w:t>
            </w:r>
          </w:p>
        </w:tc>
        <w:tc>
          <w:tcPr>
            <w:tcW w:w="21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rPr>
                <w:color w:val="000000"/>
              </w:rPr>
            </w:pPr>
            <w:r w:rsidRPr="00002305">
              <w:rPr>
                <w:color w:val="000000"/>
              </w:rPr>
              <w:t>Удельный расход условного топлива на выработку единицы тепловой энергии и (или) теплоносителя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proofErr w:type="spellStart"/>
            <w:r w:rsidRPr="00002305">
              <w:rPr>
                <w:color w:val="000000"/>
              </w:rPr>
              <w:t>т.у.т</w:t>
            </w:r>
            <w:proofErr w:type="spellEnd"/>
            <w:r w:rsidRPr="00002305">
              <w:rPr>
                <w:color w:val="000000"/>
              </w:rPr>
              <w:t xml:space="preserve">./Гкал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0,280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0,280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0,280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0,279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0,279</w:t>
            </w:r>
          </w:p>
        </w:tc>
      </w:tr>
      <w:tr w:rsidR="00002305" w:rsidRPr="00002305" w:rsidTr="00002305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05" w:rsidRPr="00002305" w:rsidRDefault="00002305" w:rsidP="00002305">
            <w:pPr>
              <w:rPr>
                <w:color w:val="000000"/>
              </w:rPr>
            </w:pPr>
          </w:p>
        </w:tc>
        <w:tc>
          <w:tcPr>
            <w:tcW w:w="21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05" w:rsidRPr="00002305" w:rsidRDefault="00002305" w:rsidP="00002305">
            <w:pPr>
              <w:rPr>
                <w:color w:val="000000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proofErr w:type="spellStart"/>
            <w:r w:rsidRPr="00002305">
              <w:rPr>
                <w:color w:val="000000"/>
              </w:rPr>
              <w:t>т.у.т</w:t>
            </w:r>
            <w:proofErr w:type="spellEnd"/>
            <w:r w:rsidRPr="00002305">
              <w:rPr>
                <w:color w:val="000000"/>
              </w:rPr>
              <w:t>./м3*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</w:p>
        </w:tc>
      </w:tr>
      <w:tr w:rsidR="00002305" w:rsidRPr="00002305" w:rsidTr="00002305">
        <w:trPr>
          <w:trHeight w:val="821"/>
        </w:trPr>
        <w:tc>
          <w:tcPr>
            <w:tcW w:w="1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3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rPr>
                <w:color w:val="000000"/>
              </w:rPr>
            </w:pPr>
            <w:r w:rsidRPr="00002305">
              <w:rPr>
                <w:color w:val="000000"/>
              </w:rPr>
              <w:t>Объем присоединяемой тепловой нагрузки новых потребителей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Гкал/ч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0</w:t>
            </w:r>
          </w:p>
        </w:tc>
        <w:tc>
          <w:tcPr>
            <w:tcW w:w="1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0</w:t>
            </w:r>
          </w:p>
        </w:tc>
      </w:tr>
      <w:tr w:rsidR="00002305" w:rsidRPr="00002305" w:rsidTr="00002305">
        <w:trPr>
          <w:trHeight w:val="1028"/>
        </w:trPr>
        <w:tc>
          <w:tcPr>
            <w:tcW w:w="1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4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rPr>
                <w:color w:val="000000"/>
              </w:rPr>
            </w:pPr>
            <w:r w:rsidRPr="00002305">
              <w:rPr>
                <w:color w:val="000000"/>
              </w:rPr>
              <w:t>Износ объектов системы теплоснабжения с выделением процента износа объектов, существующих на начало реализации Инвестиционной программы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%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59,9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59,9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59,9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59,9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59,9</w:t>
            </w:r>
          </w:p>
        </w:tc>
      </w:tr>
      <w:tr w:rsidR="00002305" w:rsidRPr="00002305" w:rsidTr="00002305">
        <w:trPr>
          <w:trHeight w:val="315"/>
        </w:trPr>
        <w:tc>
          <w:tcPr>
            <w:tcW w:w="1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5</w:t>
            </w:r>
          </w:p>
        </w:tc>
        <w:tc>
          <w:tcPr>
            <w:tcW w:w="21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rPr>
                <w:color w:val="000000"/>
              </w:rPr>
            </w:pPr>
            <w:r w:rsidRPr="00002305">
              <w:rPr>
                <w:color w:val="000000"/>
              </w:rPr>
              <w:t>Потери тепловой энергии при передаче тепловой энергии по тепловым сетям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Гкал в год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1 314,70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1 314,70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1 314,70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1 314,70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1 314,70</w:t>
            </w:r>
          </w:p>
        </w:tc>
      </w:tr>
      <w:tr w:rsidR="00002305" w:rsidRPr="00002305" w:rsidTr="00002305">
        <w:trPr>
          <w:trHeight w:val="1413"/>
        </w:trPr>
        <w:tc>
          <w:tcPr>
            <w:tcW w:w="17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2305" w:rsidRPr="00002305" w:rsidRDefault="00002305" w:rsidP="00002305">
            <w:pPr>
              <w:rPr>
                <w:color w:val="000000"/>
              </w:rPr>
            </w:pPr>
          </w:p>
        </w:tc>
        <w:tc>
          <w:tcPr>
            <w:tcW w:w="2120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2305" w:rsidRPr="00002305" w:rsidRDefault="00002305" w:rsidP="00002305">
            <w:pPr>
              <w:rPr>
                <w:color w:val="000000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% от полезного отпуска тепловой энергии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14,97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14,97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14,97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14,97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14,97</w:t>
            </w:r>
          </w:p>
        </w:tc>
      </w:tr>
      <w:tr w:rsidR="00002305" w:rsidRPr="00002305" w:rsidTr="00002305">
        <w:trPr>
          <w:trHeight w:val="7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8</w:t>
            </w:r>
          </w:p>
        </w:tc>
      </w:tr>
      <w:tr w:rsidR="00002305" w:rsidRPr="00002305" w:rsidTr="00002305">
        <w:trPr>
          <w:trHeight w:val="63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6</w:t>
            </w:r>
          </w:p>
        </w:tc>
        <w:tc>
          <w:tcPr>
            <w:tcW w:w="212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rPr>
                <w:color w:val="000000"/>
              </w:rPr>
            </w:pPr>
            <w:r w:rsidRPr="00002305">
              <w:rPr>
                <w:color w:val="000000"/>
              </w:rPr>
              <w:t>Потери теплоносителя при передаче тепловой энергии по тепловым сетям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тонн в год для воды**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</w:pPr>
            <w:r w:rsidRPr="00002305">
              <w:t>702,90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702,90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702,90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702,90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702,90</w:t>
            </w:r>
          </w:p>
        </w:tc>
      </w:tr>
      <w:tr w:rsidR="00002305" w:rsidRPr="00002305" w:rsidTr="00002305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05" w:rsidRPr="00002305" w:rsidRDefault="00002305" w:rsidP="00002305">
            <w:pPr>
              <w:rPr>
                <w:color w:val="000000"/>
              </w:rPr>
            </w:pPr>
          </w:p>
        </w:tc>
        <w:tc>
          <w:tcPr>
            <w:tcW w:w="21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05" w:rsidRPr="00002305" w:rsidRDefault="00002305" w:rsidP="00002305">
            <w:pPr>
              <w:rPr>
                <w:color w:val="000000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кум. м. для пара***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0</w:t>
            </w:r>
          </w:p>
        </w:tc>
      </w:tr>
      <w:tr w:rsidR="00002305" w:rsidRPr="00002305" w:rsidTr="00002305">
        <w:trPr>
          <w:trHeight w:val="1260"/>
        </w:trPr>
        <w:tc>
          <w:tcPr>
            <w:tcW w:w="1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7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rPr>
                <w:color w:val="000000"/>
              </w:rPr>
            </w:pPr>
            <w:r w:rsidRPr="00002305">
              <w:rPr>
                <w:color w:val="000000"/>
              </w:rPr>
              <w:t>Показатели, характеризующие снижение негативного воздействия  на окружающую среду, определяемые в соответствии с законодательством РФ об охране окружающей среды: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в соответствии с законодательством РФ об охране окружающей среды</w:t>
            </w:r>
          </w:p>
        </w:tc>
        <w:tc>
          <w:tcPr>
            <w:tcW w:w="20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05" w:rsidRPr="00002305" w:rsidRDefault="00002305" w:rsidP="00002305">
            <w:pPr>
              <w:jc w:val="center"/>
              <w:rPr>
                <w:color w:val="000000"/>
              </w:rPr>
            </w:pPr>
            <w:r w:rsidRPr="00002305">
              <w:rPr>
                <w:color w:val="000000"/>
              </w:rPr>
              <w:t>0</w:t>
            </w:r>
          </w:p>
        </w:tc>
      </w:tr>
    </w:tbl>
    <w:p w:rsidR="00125346" w:rsidRDefault="00125346" w:rsidP="00DB5772">
      <w:pPr>
        <w:jc w:val="center"/>
        <w:rPr>
          <w:sz w:val="28"/>
        </w:rPr>
      </w:pPr>
    </w:p>
    <w:p w:rsidR="00904CCA" w:rsidRPr="00BA51D6" w:rsidRDefault="009A680E" w:rsidP="00D870A6">
      <w:pPr>
        <w:pageBreakBefore/>
        <w:ind w:left="10064"/>
        <w:rPr>
          <w:sz w:val="28"/>
          <w:szCs w:val="28"/>
        </w:rPr>
      </w:pPr>
      <w:r w:rsidRPr="00BA51D6">
        <w:rPr>
          <w:sz w:val="28"/>
          <w:szCs w:val="28"/>
        </w:rPr>
        <w:lastRenderedPageBreak/>
        <w:t xml:space="preserve">Приложение № 4 к приказу </w:t>
      </w:r>
    </w:p>
    <w:p w:rsidR="004C3AF1" w:rsidRDefault="009A680E" w:rsidP="00D870A6">
      <w:pPr>
        <w:ind w:left="10064"/>
        <w:rPr>
          <w:sz w:val="28"/>
          <w:szCs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204122" w:rsidRDefault="00204122" w:rsidP="00204122">
      <w:pPr>
        <w:ind w:left="10065" w:right="120"/>
        <w:rPr>
          <w:sz w:val="28"/>
        </w:rPr>
      </w:pPr>
      <w:r>
        <w:rPr>
          <w:sz w:val="28"/>
        </w:rPr>
        <w:t>от 03.11.2023 № 50-Н</w:t>
      </w:r>
    </w:p>
    <w:p w:rsidR="009A680E" w:rsidRDefault="009A680E" w:rsidP="00BA51D6">
      <w:pPr>
        <w:jc w:val="center"/>
        <w:rPr>
          <w:sz w:val="28"/>
          <w:szCs w:val="28"/>
        </w:rPr>
      </w:pPr>
    </w:p>
    <w:p w:rsidR="009A6851" w:rsidRPr="00ED274A" w:rsidRDefault="009A6851" w:rsidP="00DB5772">
      <w:pPr>
        <w:jc w:val="center"/>
        <w:rPr>
          <w:sz w:val="28"/>
        </w:rPr>
      </w:pPr>
      <w:r w:rsidRPr="009A6851">
        <w:rPr>
          <w:sz w:val="28"/>
        </w:rPr>
        <w:t xml:space="preserve">Показатели надежности и энергетической </w:t>
      </w:r>
      <w:proofErr w:type="gramStart"/>
      <w:r w:rsidRPr="009A6851">
        <w:rPr>
          <w:sz w:val="28"/>
        </w:rPr>
        <w:t>эффективности  объектов</w:t>
      </w:r>
      <w:proofErr w:type="gramEnd"/>
      <w:r w:rsidRPr="009A6851">
        <w:rPr>
          <w:sz w:val="28"/>
        </w:rPr>
        <w:t xml:space="preserve"> централизованного теплос</w:t>
      </w:r>
      <w:r w:rsidR="00535D37">
        <w:rPr>
          <w:sz w:val="28"/>
        </w:rPr>
        <w:t>набжения АО «</w:t>
      </w:r>
      <w:proofErr w:type="spellStart"/>
      <w:r w:rsidR="00535D37">
        <w:rPr>
          <w:sz w:val="28"/>
        </w:rPr>
        <w:t>Камчатэнергосервис</w:t>
      </w:r>
      <w:proofErr w:type="spellEnd"/>
      <w:r w:rsidR="00535D37">
        <w:rPr>
          <w:sz w:val="28"/>
        </w:rPr>
        <w:t>»</w:t>
      </w:r>
      <w:r w:rsidRPr="009A6851">
        <w:rPr>
          <w:sz w:val="28"/>
        </w:rPr>
        <w:t xml:space="preserve"> на территории </w:t>
      </w:r>
      <w:proofErr w:type="spellStart"/>
      <w:r w:rsidRPr="009A6851">
        <w:rPr>
          <w:sz w:val="28"/>
        </w:rPr>
        <w:t>Начикинского</w:t>
      </w:r>
      <w:proofErr w:type="spellEnd"/>
      <w:r w:rsidRPr="009A6851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 w:rsidRPr="009A6851">
        <w:rPr>
          <w:sz w:val="28"/>
        </w:rPr>
        <w:t>Елизовского</w:t>
      </w:r>
      <w:proofErr w:type="spellEnd"/>
      <w:r w:rsidRPr="009A6851">
        <w:rPr>
          <w:sz w:val="28"/>
        </w:rPr>
        <w:t xml:space="preserve"> муниципального района на 2021-2024 гг.</w:t>
      </w:r>
    </w:p>
    <w:p w:rsidR="00DB5772" w:rsidRDefault="00DB5772" w:rsidP="00DB5772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80"/>
        <w:gridCol w:w="2547"/>
        <w:gridCol w:w="1681"/>
        <w:gridCol w:w="1071"/>
        <w:gridCol w:w="1071"/>
        <w:gridCol w:w="1071"/>
        <w:gridCol w:w="1071"/>
        <w:gridCol w:w="1680"/>
        <w:gridCol w:w="1071"/>
        <w:gridCol w:w="1071"/>
        <w:gridCol w:w="1071"/>
        <w:gridCol w:w="1071"/>
      </w:tblGrid>
      <w:tr w:rsidR="00513AEE" w:rsidRPr="00513AEE" w:rsidTr="00D9485B">
        <w:trPr>
          <w:trHeight w:val="375"/>
        </w:trPr>
        <w:tc>
          <w:tcPr>
            <w:tcW w:w="4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535D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08" w:type="pct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EE" w:rsidRPr="00535D37" w:rsidRDefault="00513AEE" w:rsidP="00535D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 xml:space="preserve">Наименование объекта </w:t>
            </w:r>
          </w:p>
        </w:tc>
        <w:tc>
          <w:tcPr>
            <w:tcW w:w="3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535D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Показатели надежности</w:t>
            </w:r>
          </w:p>
        </w:tc>
      </w:tr>
      <w:tr w:rsidR="00513AEE" w:rsidRPr="00513AEE" w:rsidTr="00D9485B">
        <w:trPr>
          <w:trHeight w:val="1455"/>
        </w:trPr>
        <w:tc>
          <w:tcPr>
            <w:tcW w:w="4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3AEE" w:rsidRPr="00535D37" w:rsidRDefault="00513AEE" w:rsidP="00535D3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3AEE" w:rsidRPr="00535D37" w:rsidRDefault="00513AEE" w:rsidP="00535D3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3" w:type="pct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13AEE" w:rsidRPr="00535D37" w:rsidRDefault="00513AEE" w:rsidP="00535D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EE" w:rsidRPr="00535D37" w:rsidRDefault="00513AEE" w:rsidP="00535D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</w:tr>
      <w:tr w:rsidR="00513AEE" w:rsidRPr="00513AEE" w:rsidTr="00D9485B">
        <w:trPr>
          <w:trHeight w:val="405"/>
        </w:trPr>
        <w:tc>
          <w:tcPr>
            <w:tcW w:w="4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3AEE" w:rsidRPr="00535D37" w:rsidRDefault="00513AEE" w:rsidP="00535D3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3AEE" w:rsidRPr="00535D37" w:rsidRDefault="00513AEE" w:rsidP="00535D3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AEE" w:rsidRPr="00535D37" w:rsidRDefault="00513AEE" w:rsidP="00535D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 xml:space="preserve">Текущее значение </w:t>
            </w:r>
          </w:p>
        </w:tc>
        <w:tc>
          <w:tcPr>
            <w:tcW w:w="1360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535D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Плановое значение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EE" w:rsidRPr="00535D37" w:rsidRDefault="00513AEE" w:rsidP="00535D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 xml:space="preserve">Текущее значение </w:t>
            </w:r>
          </w:p>
        </w:tc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535D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Плановое значение</w:t>
            </w:r>
          </w:p>
        </w:tc>
      </w:tr>
      <w:tr w:rsidR="00513AEE" w:rsidRPr="00513AEE" w:rsidTr="00D9485B">
        <w:trPr>
          <w:trHeight w:val="315"/>
        </w:trPr>
        <w:tc>
          <w:tcPr>
            <w:tcW w:w="4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3AEE" w:rsidRPr="00535D37" w:rsidRDefault="00513AEE" w:rsidP="00535D3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3AEE" w:rsidRPr="00535D37" w:rsidRDefault="00513AEE" w:rsidP="00535D3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13AEE" w:rsidRPr="00535D37" w:rsidRDefault="00513AEE" w:rsidP="00535D3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535D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535D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535D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535D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3AEE" w:rsidRPr="00535D37" w:rsidRDefault="00513AEE" w:rsidP="00535D3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EE" w:rsidRPr="00535D37" w:rsidRDefault="00513AEE" w:rsidP="00535D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EE" w:rsidRPr="00535D37" w:rsidRDefault="00513AEE" w:rsidP="00535D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EE" w:rsidRPr="00535D37" w:rsidRDefault="00513AEE" w:rsidP="00535D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AEE" w:rsidRPr="00535D37" w:rsidRDefault="00513AEE" w:rsidP="00535D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</w:tr>
      <w:tr w:rsidR="00513AEE" w:rsidRPr="00513AEE" w:rsidTr="00E35651">
        <w:trPr>
          <w:trHeight w:val="270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3AEE" w:rsidRPr="00535D37" w:rsidRDefault="00513AEE" w:rsidP="00535D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3AEE" w:rsidRPr="00535D37" w:rsidRDefault="00513AEE" w:rsidP="00535D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513AEE" w:rsidRPr="00513AEE" w:rsidTr="00E35651">
        <w:trPr>
          <w:trHeight w:val="255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535D37">
            <w:pPr>
              <w:jc w:val="center"/>
              <w:rPr>
                <w:color w:val="000000"/>
                <w:sz w:val="18"/>
                <w:szCs w:val="18"/>
              </w:rPr>
            </w:pPr>
            <w:r w:rsidRPr="00535D37">
              <w:rPr>
                <w:color w:val="000000"/>
                <w:sz w:val="18"/>
                <w:szCs w:val="18"/>
              </w:rPr>
              <w:t>1</w:t>
            </w:r>
            <w:r w:rsidR="001144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AEE" w:rsidRPr="00535D37" w:rsidRDefault="00513AEE" w:rsidP="00513AEE">
            <w:pPr>
              <w:jc w:val="center"/>
              <w:rPr>
                <w:color w:val="000000"/>
                <w:sz w:val="18"/>
                <w:szCs w:val="18"/>
              </w:rPr>
            </w:pPr>
            <w:r w:rsidRPr="00535D37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color w:val="000000"/>
                <w:sz w:val="18"/>
                <w:szCs w:val="18"/>
              </w:rPr>
            </w:pPr>
            <w:r w:rsidRPr="00535D37">
              <w:rPr>
                <w:color w:val="000000"/>
                <w:sz w:val="18"/>
                <w:szCs w:val="18"/>
              </w:rPr>
              <w:t>2,192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color w:val="000000"/>
                <w:sz w:val="18"/>
                <w:szCs w:val="18"/>
              </w:rPr>
            </w:pPr>
            <w:r w:rsidRPr="00535D37">
              <w:rPr>
                <w:color w:val="000000"/>
                <w:sz w:val="18"/>
                <w:szCs w:val="18"/>
              </w:rPr>
              <w:t>2,192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color w:val="000000"/>
                <w:sz w:val="18"/>
                <w:szCs w:val="18"/>
              </w:rPr>
            </w:pPr>
            <w:r w:rsidRPr="00535D37">
              <w:rPr>
                <w:color w:val="000000"/>
                <w:sz w:val="18"/>
                <w:szCs w:val="18"/>
              </w:rPr>
              <w:t>2,192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color w:val="000000"/>
                <w:sz w:val="18"/>
                <w:szCs w:val="18"/>
              </w:rPr>
            </w:pPr>
            <w:r w:rsidRPr="00535D37">
              <w:rPr>
                <w:color w:val="000000"/>
                <w:sz w:val="18"/>
                <w:szCs w:val="18"/>
              </w:rPr>
              <w:t>2,192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color w:val="000000"/>
                <w:sz w:val="18"/>
                <w:szCs w:val="18"/>
              </w:rPr>
            </w:pPr>
            <w:r w:rsidRPr="00535D37">
              <w:rPr>
                <w:color w:val="000000"/>
                <w:sz w:val="18"/>
                <w:szCs w:val="18"/>
              </w:rPr>
              <w:t>2,192</w:t>
            </w: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color w:val="000000"/>
                <w:sz w:val="18"/>
                <w:szCs w:val="18"/>
              </w:rPr>
            </w:pPr>
            <w:r w:rsidRPr="00535D37">
              <w:rPr>
                <w:color w:val="000000"/>
                <w:sz w:val="18"/>
                <w:szCs w:val="18"/>
              </w:rPr>
              <w:t>0,440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color w:val="000000"/>
                <w:sz w:val="18"/>
                <w:szCs w:val="18"/>
              </w:rPr>
            </w:pPr>
            <w:r w:rsidRPr="00535D37">
              <w:rPr>
                <w:color w:val="000000"/>
                <w:sz w:val="18"/>
                <w:szCs w:val="18"/>
              </w:rPr>
              <w:t>0,440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color w:val="000000"/>
                <w:sz w:val="18"/>
                <w:szCs w:val="18"/>
              </w:rPr>
            </w:pPr>
            <w:r w:rsidRPr="00535D37">
              <w:rPr>
                <w:color w:val="000000"/>
                <w:sz w:val="18"/>
                <w:szCs w:val="18"/>
              </w:rPr>
              <w:t>0,440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color w:val="000000"/>
                <w:sz w:val="18"/>
                <w:szCs w:val="18"/>
              </w:rPr>
            </w:pPr>
            <w:r w:rsidRPr="00535D37">
              <w:rPr>
                <w:color w:val="000000"/>
                <w:sz w:val="18"/>
                <w:szCs w:val="18"/>
              </w:rPr>
              <w:t>0,440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color w:val="000000"/>
                <w:sz w:val="18"/>
                <w:szCs w:val="18"/>
              </w:rPr>
            </w:pPr>
            <w:r w:rsidRPr="00535D37">
              <w:rPr>
                <w:color w:val="000000"/>
                <w:sz w:val="18"/>
                <w:szCs w:val="18"/>
              </w:rPr>
              <w:t>0,381</w:t>
            </w:r>
          </w:p>
        </w:tc>
      </w:tr>
    </w:tbl>
    <w:p w:rsidR="009A680E" w:rsidRDefault="009A680E" w:rsidP="009A680E">
      <w:pPr>
        <w:rPr>
          <w:sz w:val="18"/>
          <w:szCs w:val="18"/>
        </w:rPr>
      </w:pPr>
    </w:p>
    <w:p w:rsidR="00513AEE" w:rsidRPr="00513AEE" w:rsidRDefault="00D9485B" w:rsidP="00D9485B">
      <w:pPr>
        <w:jc w:val="right"/>
        <w:rPr>
          <w:sz w:val="18"/>
          <w:szCs w:val="18"/>
        </w:rPr>
      </w:pPr>
      <w:r>
        <w:rPr>
          <w:rStyle w:val="docdata"/>
          <w:color w:val="000000"/>
          <w:szCs w:val="28"/>
        </w:rPr>
        <w:t>Продолжение таблицы</w:t>
      </w:r>
    </w:p>
    <w:p w:rsidR="00513AEE" w:rsidRPr="00513AEE" w:rsidRDefault="00513AEE" w:rsidP="009A680E">
      <w:pPr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3"/>
        <w:gridCol w:w="1421"/>
        <w:gridCol w:w="3697"/>
        <w:gridCol w:w="621"/>
        <w:gridCol w:w="621"/>
        <w:gridCol w:w="621"/>
        <w:gridCol w:w="624"/>
        <w:gridCol w:w="951"/>
        <w:gridCol w:w="576"/>
        <w:gridCol w:w="576"/>
        <w:gridCol w:w="576"/>
        <w:gridCol w:w="576"/>
        <w:gridCol w:w="951"/>
        <w:gridCol w:w="847"/>
        <w:gridCol w:w="847"/>
        <w:gridCol w:w="847"/>
        <w:gridCol w:w="846"/>
      </w:tblGrid>
      <w:tr w:rsidR="00513AEE" w:rsidRPr="00513AEE" w:rsidTr="0021123C">
        <w:trPr>
          <w:trHeight w:val="375"/>
        </w:trPr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513AEE" w:rsidRPr="00535D37" w:rsidRDefault="00513AEE" w:rsidP="00513A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51" w:type="pct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513AEE" w:rsidRPr="00535D37" w:rsidRDefault="00513AEE" w:rsidP="00513A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 xml:space="preserve">Наименование объекта </w:t>
            </w:r>
          </w:p>
        </w:tc>
        <w:tc>
          <w:tcPr>
            <w:tcW w:w="4373" w:type="pct"/>
            <w:gridSpan w:val="1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513A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Показатели энергетической эффективности</w:t>
            </w:r>
          </w:p>
        </w:tc>
      </w:tr>
      <w:tr w:rsidR="00513AEE" w:rsidRPr="00513AEE" w:rsidTr="00D9485B">
        <w:trPr>
          <w:trHeight w:val="1035"/>
        </w:trPr>
        <w:tc>
          <w:tcPr>
            <w:tcW w:w="176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13AEE" w:rsidRPr="00535D37" w:rsidRDefault="00513AEE" w:rsidP="00513AE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13AEE" w:rsidRPr="00535D37" w:rsidRDefault="00513AEE" w:rsidP="00513AE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3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3AEE" w:rsidRPr="00535D37" w:rsidRDefault="00513AEE" w:rsidP="00513A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033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3AEE" w:rsidRPr="00535D37" w:rsidRDefault="00513AEE" w:rsidP="00513A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377" w:type="pct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13AEE" w:rsidRPr="00535D37" w:rsidRDefault="00513AEE" w:rsidP="00513A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Величина технологических потерь при передаче тепловой энергии, теплоносителя по тепловым сетям</w:t>
            </w:r>
          </w:p>
        </w:tc>
      </w:tr>
      <w:tr w:rsidR="00513AEE" w:rsidRPr="00513AEE" w:rsidTr="0021123C">
        <w:trPr>
          <w:trHeight w:val="405"/>
        </w:trPr>
        <w:tc>
          <w:tcPr>
            <w:tcW w:w="176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Текущее значение</w:t>
            </w:r>
          </w:p>
        </w:tc>
        <w:tc>
          <w:tcPr>
            <w:tcW w:w="789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Плановое значение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Текущее значение</w:t>
            </w:r>
          </w:p>
        </w:tc>
        <w:tc>
          <w:tcPr>
            <w:tcW w:w="731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Плановое значение</w:t>
            </w:r>
          </w:p>
        </w:tc>
        <w:tc>
          <w:tcPr>
            <w:tcW w:w="3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Текущее значение</w:t>
            </w:r>
          </w:p>
        </w:tc>
        <w:tc>
          <w:tcPr>
            <w:tcW w:w="1075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Плановое значение</w:t>
            </w:r>
          </w:p>
        </w:tc>
      </w:tr>
      <w:tr w:rsidR="00513AEE" w:rsidRPr="00513AEE" w:rsidTr="00513AEE">
        <w:trPr>
          <w:trHeight w:val="315"/>
        </w:trPr>
        <w:tc>
          <w:tcPr>
            <w:tcW w:w="17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13AEE" w:rsidRPr="00535D37" w:rsidRDefault="00513AEE" w:rsidP="0021123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13AEE" w:rsidRPr="00535D37" w:rsidRDefault="00513AEE" w:rsidP="0021123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4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13AEE" w:rsidRPr="00535D37" w:rsidRDefault="00513AEE" w:rsidP="0021123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97" w:type="pct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3AEE" w:rsidRPr="00535D37" w:rsidRDefault="00513AEE" w:rsidP="0021123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3AEE" w:rsidRPr="00535D37" w:rsidRDefault="00513AEE" w:rsidP="0021123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</w:tr>
      <w:tr w:rsidR="00513AEE" w:rsidRPr="00513AEE" w:rsidTr="00513AEE">
        <w:trPr>
          <w:trHeight w:val="27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AEE" w:rsidRPr="00535D37" w:rsidRDefault="00513AEE" w:rsidP="002112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5D37">
              <w:rPr>
                <w:b/>
                <w:bCs/>
                <w:color w:val="000000"/>
                <w:sz w:val="18"/>
                <w:szCs w:val="18"/>
              </w:rPr>
              <w:t>27</w:t>
            </w:r>
          </w:p>
        </w:tc>
      </w:tr>
      <w:tr w:rsidR="00513AEE" w:rsidRPr="00513AEE" w:rsidTr="00E35651">
        <w:trPr>
          <w:trHeight w:val="25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EE" w:rsidRPr="00535D37" w:rsidRDefault="00513AEE" w:rsidP="002112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1445E">
              <w:rPr>
                <w:sz w:val="18"/>
                <w:szCs w:val="18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EE" w:rsidRPr="00535D37" w:rsidRDefault="00513AEE" w:rsidP="0021123C">
            <w:pPr>
              <w:jc w:val="center"/>
              <w:rPr>
                <w:sz w:val="18"/>
                <w:szCs w:val="18"/>
              </w:rPr>
            </w:pPr>
            <w:r w:rsidRPr="00535D37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21123C">
            <w:pPr>
              <w:jc w:val="center"/>
              <w:rPr>
                <w:sz w:val="18"/>
                <w:szCs w:val="18"/>
              </w:rPr>
            </w:pPr>
            <w:r w:rsidRPr="00535D37">
              <w:rPr>
                <w:sz w:val="18"/>
                <w:szCs w:val="18"/>
              </w:rPr>
              <w:t>0,280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sz w:val="18"/>
                <w:szCs w:val="18"/>
              </w:rPr>
            </w:pPr>
            <w:r w:rsidRPr="00535D37">
              <w:rPr>
                <w:sz w:val="18"/>
                <w:szCs w:val="18"/>
              </w:rPr>
              <w:t>0,280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sz w:val="18"/>
                <w:szCs w:val="18"/>
              </w:rPr>
            </w:pPr>
            <w:r w:rsidRPr="00535D37">
              <w:rPr>
                <w:sz w:val="18"/>
                <w:szCs w:val="18"/>
              </w:rPr>
              <w:t>0,280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sz w:val="18"/>
                <w:szCs w:val="18"/>
              </w:rPr>
            </w:pPr>
            <w:r w:rsidRPr="00535D37">
              <w:rPr>
                <w:sz w:val="18"/>
                <w:szCs w:val="18"/>
              </w:rPr>
              <w:t>0,279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sz w:val="18"/>
                <w:szCs w:val="18"/>
              </w:rPr>
            </w:pPr>
            <w:r w:rsidRPr="00535D37">
              <w:rPr>
                <w:sz w:val="18"/>
                <w:szCs w:val="18"/>
              </w:rPr>
              <w:t>0,279</w:t>
            </w:r>
          </w:p>
        </w:tc>
        <w:tc>
          <w:tcPr>
            <w:tcW w:w="302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color w:val="000000"/>
                <w:sz w:val="18"/>
                <w:szCs w:val="18"/>
              </w:rPr>
            </w:pPr>
            <w:r w:rsidRPr="00535D37">
              <w:rPr>
                <w:color w:val="000000"/>
                <w:sz w:val="18"/>
                <w:szCs w:val="18"/>
              </w:rPr>
              <w:t>9,80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color w:val="000000"/>
                <w:sz w:val="18"/>
                <w:szCs w:val="18"/>
              </w:rPr>
            </w:pPr>
            <w:r w:rsidRPr="00535D37">
              <w:rPr>
                <w:color w:val="000000"/>
                <w:sz w:val="18"/>
                <w:szCs w:val="18"/>
              </w:rPr>
              <w:t>9,8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color w:val="000000"/>
                <w:sz w:val="18"/>
                <w:szCs w:val="18"/>
              </w:rPr>
            </w:pPr>
            <w:r w:rsidRPr="00535D37">
              <w:rPr>
                <w:color w:val="000000"/>
                <w:sz w:val="18"/>
                <w:szCs w:val="18"/>
              </w:rPr>
              <w:t>9,1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color w:val="000000"/>
                <w:sz w:val="18"/>
                <w:szCs w:val="18"/>
              </w:rPr>
            </w:pPr>
            <w:r w:rsidRPr="00535D37">
              <w:rPr>
                <w:color w:val="000000"/>
                <w:sz w:val="18"/>
                <w:szCs w:val="18"/>
              </w:rPr>
              <w:t>9,1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color w:val="000000"/>
                <w:sz w:val="18"/>
                <w:szCs w:val="18"/>
              </w:rPr>
            </w:pPr>
            <w:r w:rsidRPr="00535D37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302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color w:val="000000"/>
                <w:sz w:val="18"/>
                <w:szCs w:val="18"/>
              </w:rPr>
            </w:pPr>
            <w:r w:rsidRPr="00535D37">
              <w:rPr>
                <w:color w:val="000000"/>
                <w:sz w:val="18"/>
                <w:szCs w:val="18"/>
              </w:rPr>
              <w:t>1 314,70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color w:val="000000"/>
                <w:sz w:val="18"/>
                <w:szCs w:val="18"/>
              </w:rPr>
            </w:pPr>
            <w:r w:rsidRPr="00535D37">
              <w:rPr>
                <w:color w:val="000000"/>
                <w:sz w:val="18"/>
                <w:szCs w:val="18"/>
              </w:rPr>
              <w:t>1 314,70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color w:val="000000"/>
                <w:sz w:val="18"/>
                <w:szCs w:val="18"/>
              </w:rPr>
            </w:pPr>
            <w:r w:rsidRPr="00535D37">
              <w:rPr>
                <w:color w:val="000000"/>
                <w:sz w:val="18"/>
                <w:szCs w:val="18"/>
              </w:rPr>
              <w:t>1 314,70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color w:val="000000"/>
                <w:sz w:val="18"/>
                <w:szCs w:val="18"/>
              </w:rPr>
            </w:pPr>
            <w:r w:rsidRPr="00535D37">
              <w:rPr>
                <w:color w:val="000000"/>
                <w:sz w:val="18"/>
                <w:szCs w:val="18"/>
              </w:rPr>
              <w:t>1 314,70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AEE" w:rsidRPr="00535D37" w:rsidRDefault="00513AEE" w:rsidP="00E35651">
            <w:pPr>
              <w:jc w:val="center"/>
              <w:rPr>
                <w:color w:val="000000"/>
                <w:sz w:val="18"/>
                <w:szCs w:val="18"/>
              </w:rPr>
            </w:pPr>
            <w:r w:rsidRPr="00535D37">
              <w:rPr>
                <w:color w:val="000000"/>
                <w:sz w:val="18"/>
                <w:szCs w:val="18"/>
              </w:rPr>
              <w:t>1 314,70</w:t>
            </w:r>
          </w:p>
        </w:tc>
      </w:tr>
    </w:tbl>
    <w:p w:rsidR="00513AEE" w:rsidRDefault="00513AEE" w:rsidP="009A680E">
      <w:pPr>
        <w:rPr>
          <w:sz w:val="28"/>
          <w:szCs w:val="28"/>
        </w:rPr>
        <w:sectPr w:rsidR="00513AEE" w:rsidSect="00BB5F80">
          <w:pgSz w:w="16848" w:h="11908" w:orient="landscape"/>
          <w:pgMar w:top="1418" w:right="397" w:bottom="851" w:left="680" w:header="709" w:footer="709" w:gutter="0"/>
          <w:cols w:space="720"/>
        </w:sectPr>
      </w:pPr>
    </w:p>
    <w:p w:rsidR="006B3EDC" w:rsidRPr="00BA51D6" w:rsidRDefault="006B3EDC" w:rsidP="006B3EDC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  <w:r w:rsidRPr="00BA51D6">
        <w:rPr>
          <w:sz w:val="28"/>
          <w:szCs w:val="28"/>
        </w:rPr>
        <w:t xml:space="preserve"> к приказу </w:t>
      </w:r>
    </w:p>
    <w:p w:rsidR="00DB5772" w:rsidRDefault="006B3EDC" w:rsidP="006B3EDC">
      <w:pPr>
        <w:ind w:left="10065"/>
        <w:rPr>
          <w:sz w:val="28"/>
          <w:szCs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204122" w:rsidRDefault="00204122" w:rsidP="00204122">
      <w:pPr>
        <w:ind w:left="10065" w:right="120"/>
        <w:rPr>
          <w:sz w:val="28"/>
        </w:rPr>
      </w:pPr>
      <w:r>
        <w:rPr>
          <w:sz w:val="28"/>
        </w:rPr>
        <w:t>от 03.11.2023 № 50-Н</w:t>
      </w:r>
    </w:p>
    <w:p w:rsidR="006B3EDC" w:rsidRDefault="006B3EDC" w:rsidP="009A680E">
      <w:pPr>
        <w:jc w:val="center"/>
        <w:rPr>
          <w:sz w:val="28"/>
        </w:rPr>
      </w:pPr>
    </w:p>
    <w:p w:rsidR="00DB5772" w:rsidRDefault="00DB5772" w:rsidP="00DB5772">
      <w:pPr>
        <w:jc w:val="center"/>
        <w:rPr>
          <w:sz w:val="28"/>
        </w:rPr>
      </w:pPr>
      <w:r>
        <w:rPr>
          <w:sz w:val="28"/>
        </w:rPr>
        <w:t>Финансовый план</w:t>
      </w:r>
      <w:r w:rsidR="008956DF">
        <w:rPr>
          <w:sz w:val="28"/>
        </w:rPr>
        <w:t xml:space="preserve"> АО «Камчатэнергосервис»</w:t>
      </w:r>
    </w:p>
    <w:p w:rsidR="00DB5772" w:rsidRDefault="00E35651" w:rsidP="00E35651">
      <w:pPr>
        <w:jc w:val="center"/>
        <w:rPr>
          <w:sz w:val="28"/>
        </w:rPr>
      </w:pPr>
      <w:r w:rsidRPr="00E35651">
        <w:rPr>
          <w:sz w:val="28"/>
        </w:rPr>
        <w:t xml:space="preserve">в сфере теплоснабжения на территории </w:t>
      </w:r>
      <w:proofErr w:type="spellStart"/>
      <w:r w:rsidRPr="00E35651">
        <w:rPr>
          <w:sz w:val="28"/>
        </w:rPr>
        <w:t>Начикинского</w:t>
      </w:r>
      <w:proofErr w:type="spellEnd"/>
      <w:r w:rsidRPr="00E35651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 w:rsidRPr="009A6851">
        <w:rPr>
          <w:sz w:val="28"/>
        </w:rPr>
        <w:t>Елизовского</w:t>
      </w:r>
      <w:proofErr w:type="spellEnd"/>
      <w:r w:rsidRPr="009A6851">
        <w:rPr>
          <w:sz w:val="28"/>
        </w:rPr>
        <w:t xml:space="preserve"> муниципального района</w:t>
      </w:r>
      <w:r w:rsidRPr="00E35651">
        <w:rPr>
          <w:sz w:val="28"/>
        </w:rPr>
        <w:t xml:space="preserve"> на 2021-2024 гг.</w:t>
      </w:r>
    </w:p>
    <w:p w:rsidR="00E35651" w:rsidRDefault="00E35651" w:rsidP="00E35651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9"/>
        <w:gridCol w:w="4167"/>
        <w:gridCol w:w="2241"/>
        <w:gridCol w:w="1425"/>
        <w:gridCol w:w="1292"/>
        <w:gridCol w:w="1412"/>
        <w:gridCol w:w="1453"/>
        <w:gridCol w:w="1453"/>
        <w:gridCol w:w="1469"/>
      </w:tblGrid>
      <w:tr w:rsidR="00E35651" w:rsidRPr="00E35651" w:rsidTr="008D2295">
        <w:trPr>
          <w:trHeight w:val="780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651" w:rsidRPr="00E35651" w:rsidRDefault="00E35651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651" w:rsidRPr="00E35651" w:rsidRDefault="00E35651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40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51" w:rsidRPr="00E35651" w:rsidRDefault="00E35651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Расходы на реализаци</w:t>
            </w:r>
            <w:r w:rsidR="00B376AE">
              <w:rPr>
                <w:b/>
                <w:bCs/>
                <w:color w:val="000000"/>
                <w:sz w:val="20"/>
                <w:szCs w:val="20"/>
              </w:rPr>
              <w:t>ю инвестиционной программы</w:t>
            </w:r>
            <w:r w:rsidR="00B376AE">
              <w:rPr>
                <w:b/>
                <w:bCs/>
                <w:color w:val="000000"/>
                <w:sz w:val="20"/>
                <w:szCs w:val="20"/>
              </w:rPr>
              <w:br/>
              <w:t>(</w:t>
            </w:r>
            <w:proofErr w:type="spellStart"/>
            <w:r w:rsidR="00B376AE">
              <w:rPr>
                <w:b/>
                <w:bCs/>
                <w:color w:val="000000"/>
                <w:sz w:val="20"/>
                <w:szCs w:val="20"/>
              </w:rPr>
              <w:t>тыс.</w:t>
            </w:r>
            <w:r w:rsidRPr="00E35651">
              <w:rPr>
                <w:b/>
                <w:bCs/>
                <w:color w:val="000000"/>
                <w:sz w:val="20"/>
                <w:szCs w:val="20"/>
              </w:rPr>
              <w:t>руб</w:t>
            </w:r>
            <w:proofErr w:type="spellEnd"/>
            <w:r w:rsidRPr="00E35651">
              <w:rPr>
                <w:b/>
                <w:bCs/>
                <w:color w:val="000000"/>
                <w:sz w:val="20"/>
                <w:szCs w:val="20"/>
              </w:rPr>
              <w:t>. без НДС)</w:t>
            </w:r>
          </w:p>
        </w:tc>
      </w:tr>
      <w:tr w:rsidR="00E35651" w:rsidRPr="00E35651" w:rsidTr="003D0472">
        <w:trPr>
          <w:trHeight w:val="882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651" w:rsidRPr="00E35651" w:rsidRDefault="00E35651" w:rsidP="00E356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651" w:rsidRPr="00E35651" w:rsidRDefault="00E35651" w:rsidP="00E356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по видам деятельности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AE" w:rsidRPr="00B376AE" w:rsidRDefault="00B376AE" w:rsidP="00B376AE">
            <w:pPr>
              <w:pStyle w:val="1996"/>
              <w:widowControl w:val="0"/>
              <w:spacing w:before="0" w:beforeAutospacing="0" w:after="0" w:afterAutospacing="0"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_GoBack"/>
            <w:r w:rsidRPr="00B376AE">
              <w:rPr>
                <w:b/>
                <w:bCs/>
                <w:color w:val="000000"/>
                <w:sz w:val="20"/>
                <w:szCs w:val="20"/>
              </w:rPr>
              <w:t xml:space="preserve">по годам реализации </w:t>
            </w:r>
          </w:p>
          <w:p w:rsidR="00E35651" w:rsidRPr="00E35651" w:rsidRDefault="00B376AE" w:rsidP="00B37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76AE">
              <w:rPr>
                <w:b/>
                <w:bCs/>
                <w:color w:val="000000"/>
                <w:sz w:val="20"/>
                <w:szCs w:val="20"/>
              </w:rPr>
              <w:t>(указывается по каждому году реализации, на который проектируется инвестиционная программа, в отдельном столбце</w:t>
            </w:r>
            <w:r w:rsidR="00691B3C">
              <w:rPr>
                <w:b/>
                <w:bCs/>
                <w:color w:val="000000"/>
                <w:sz w:val="20"/>
                <w:szCs w:val="20"/>
              </w:rPr>
              <w:t>)</w:t>
            </w:r>
            <w:bookmarkEnd w:id="2"/>
          </w:p>
        </w:tc>
      </w:tr>
      <w:tr w:rsidR="008D2295" w:rsidRPr="00E35651" w:rsidTr="008D2295">
        <w:trPr>
          <w:trHeight w:val="755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295" w:rsidRPr="00E35651" w:rsidRDefault="008D2295" w:rsidP="00E356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295" w:rsidRPr="00E35651" w:rsidRDefault="008D2295" w:rsidP="00E356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8D2295" w:rsidRPr="00E35651" w:rsidRDefault="008D2295" w:rsidP="00E3565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35651">
              <w:rPr>
                <w:i/>
                <w:iCs/>
                <w:color w:val="000000"/>
                <w:sz w:val="18"/>
                <w:szCs w:val="18"/>
              </w:rPr>
              <w:t>производство (некомбинированная выработка) +передача+     сбыт</w:t>
            </w:r>
          </w:p>
          <w:p w:rsidR="008D2295" w:rsidRPr="00E35651" w:rsidRDefault="008D2295" w:rsidP="00E3565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D2295" w:rsidRPr="00E35651" w:rsidRDefault="008D2295" w:rsidP="00E3565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35651">
              <w:rPr>
                <w:i/>
                <w:iCs/>
                <w:color w:val="000000"/>
                <w:sz w:val="18"/>
                <w:szCs w:val="18"/>
              </w:rPr>
              <w:t>указать вид деятельности</w:t>
            </w:r>
          </w:p>
          <w:p w:rsidR="008D2295" w:rsidRPr="00E35651" w:rsidRDefault="008D2295" w:rsidP="00E3565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3565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95" w:rsidRPr="00E35651" w:rsidRDefault="008D2295" w:rsidP="00E356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95" w:rsidRPr="00E35651" w:rsidRDefault="008D2295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95" w:rsidRPr="00E35651" w:rsidRDefault="008D2295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95" w:rsidRPr="00E35651" w:rsidRDefault="008D2295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95" w:rsidRPr="00E35651" w:rsidRDefault="008D2295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8D2295" w:rsidRPr="00E35651" w:rsidTr="0021123C">
        <w:trPr>
          <w:trHeight w:val="255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295" w:rsidRPr="00E35651" w:rsidRDefault="008D2295" w:rsidP="00E356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295" w:rsidRPr="00E35651" w:rsidRDefault="008D2295" w:rsidP="00E356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295" w:rsidRPr="00E35651" w:rsidRDefault="008D2295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D2295" w:rsidRPr="00E35651" w:rsidRDefault="008D2295" w:rsidP="00E3565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95" w:rsidRPr="00E35651" w:rsidRDefault="008D2295" w:rsidP="00E356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295" w:rsidRPr="00E35651" w:rsidRDefault="008D2295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295" w:rsidRPr="00E35651" w:rsidRDefault="008D2295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295" w:rsidRPr="00E35651" w:rsidRDefault="008D2295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95" w:rsidRPr="00E35651" w:rsidRDefault="008D2295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35651" w:rsidRPr="00E35651" w:rsidTr="00853429">
        <w:trPr>
          <w:trHeight w:val="2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651" w:rsidRPr="00E35651" w:rsidRDefault="00E35651" w:rsidP="00853429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9</w:t>
            </w:r>
          </w:p>
        </w:tc>
      </w:tr>
      <w:tr w:rsidR="00853429" w:rsidRPr="00E35651" w:rsidTr="00853429">
        <w:trPr>
          <w:trHeight w:val="37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651" w:rsidRPr="00E35651" w:rsidRDefault="00E35651" w:rsidP="008534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651" w:rsidRPr="00E35651" w:rsidRDefault="00E35651" w:rsidP="00E356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 xml:space="preserve">Собственные средства 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26</w:t>
            </w:r>
            <w:r w:rsidR="00480D4B">
              <w:rPr>
                <w:color w:val="000000"/>
                <w:sz w:val="20"/>
                <w:szCs w:val="20"/>
              </w:rPr>
              <w:t xml:space="preserve"> </w:t>
            </w:r>
            <w:r w:rsidRPr="00E35651">
              <w:rPr>
                <w:color w:val="000000"/>
                <w:sz w:val="20"/>
                <w:szCs w:val="20"/>
              </w:rPr>
              <w:t>093,663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51" w:rsidRPr="00E35651" w:rsidRDefault="00E35651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26</w:t>
            </w:r>
            <w:r w:rsidR="00480D4B">
              <w:rPr>
                <w:color w:val="000000"/>
                <w:sz w:val="20"/>
                <w:szCs w:val="20"/>
              </w:rPr>
              <w:t xml:space="preserve"> </w:t>
            </w:r>
            <w:r w:rsidRPr="00E35651">
              <w:rPr>
                <w:color w:val="000000"/>
                <w:sz w:val="20"/>
                <w:szCs w:val="20"/>
              </w:rPr>
              <w:t>093,663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51" w:rsidRPr="00E35651" w:rsidRDefault="00E35651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51" w:rsidRPr="00E35651" w:rsidRDefault="00E35651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480D4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35651">
              <w:rPr>
                <w:b/>
                <w:bCs/>
                <w:color w:val="000000"/>
                <w:sz w:val="20"/>
                <w:szCs w:val="20"/>
              </w:rPr>
              <w:t>891,925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51" w:rsidRPr="00E35651" w:rsidRDefault="00E35651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480D4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35651">
              <w:rPr>
                <w:b/>
                <w:bCs/>
                <w:color w:val="000000"/>
                <w:sz w:val="20"/>
                <w:szCs w:val="20"/>
              </w:rPr>
              <w:t>808,592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51" w:rsidRPr="00E35651" w:rsidRDefault="00E35651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="00480D4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35651">
              <w:rPr>
                <w:b/>
                <w:bCs/>
                <w:color w:val="000000"/>
                <w:sz w:val="20"/>
                <w:szCs w:val="20"/>
              </w:rPr>
              <w:t>393,146</w:t>
            </w:r>
          </w:p>
        </w:tc>
      </w:tr>
      <w:tr w:rsidR="00853429" w:rsidRPr="00E35651" w:rsidTr="00853429">
        <w:trPr>
          <w:trHeight w:val="3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51" w:rsidRPr="00E35651" w:rsidRDefault="00E35651" w:rsidP="00853429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651" w:rsidRPr="00E35651" w:rsidRDefault="00E35651" w:rsidP="00E35651">
            <w:pPr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3429" w:rsidRPr="00E35651" w:rsidTr="00853429">
        <w:trPr>
          <w:trHeight w:val="5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51" w:rsidRPr="00E35651" w:rsidRDefault="00E35651" w:rsidP="00853429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651" w:rsidRPr="00E35651" w:rsidRDefault="00E35651" w:rsidP="00E35651">
            <w:pPr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прибыль, направленная на инвестиции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26</w:t>
            </w:r>
            <w:r w:rsidR="00480D4B">
              <w:rPr>
                <w:color w:val="000000"/>
                <w:sz w:val="20"/>
                <w:szCs w:val="20"/>
              </w:rPr>
              <w:t xml:space="preserve"> </w:t>
            </w:r>
            <w:r w:rsidRPr="00E35651">
              <w:rPr>
                <w:color w:val="000000"/>
                <w:sz w:val="20"/>
                <w:szCs w:val="20"/>
              </w:rPr>
              <w:t>093,663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26</w:t>
            </w:r>
            <w:r w:rsidR="00480D4B">
              <w:rPr>
                <w:color w:val="000000"/>
                <w:sz w:val="20"/>
                <w:szCs w:val="20"/>
              </w:rPr>
              <w:t xml:space="preserve"> </w:t>
            </w:r>
            <w:r w:rsidRPr="00E35651">
              <w:rPr>
                <w:color w:val="000000"/>
                <w:sz w:val="20"/>
                <w:szCs w:val="20"/>
              </w:rPr>
              <w:t>093,663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5</w:t>
            </w:r>
            <w:r w:rsidR="00480D4B">
              <w:rPr>
                <w:color w:val="000000"/>
                <w:sz w:val="20"/>
                <w:szCs w:val="20"/>
              </w:rPr>
              <w:t xml:space="preserve"> </w:t>
            </w:r>
            <w:r w:rsidRPr="00E35651">
              <w:rPr>
                <w:color w:val="000000"/>
                <w:sz w:val="20"/>
                <w:szCs w:val="20"/>
              </w:rPr>
              <w:t>891,925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8</w:t>
            </w:r>
            <w:r w:rsidR="00480D4B">
              <w:rPr>
                <w:color w:val="000000"/>
                <w:sz w:val="20"/>
                <w:szCs w:val="20"/>
              </w:rPr>
              <w:t xml:space="preserve"> </w:t>
            </w:r>
            <w:r w:rsidRPr="00E35651">
              <w:rPr>
                <w:color w:val="000000"/>
                <w:sz w:val="20"/>
                <w:szCs w:val="20"/>
              </w:rPr>
              <w:t>808,592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11</w:t>
            </w:r>
            <w:r w:rsidR="00480D4B">
              <w:rPr>
                <w:color w:val="000000"/>
                <w:sz w:val="20"/>
                <w:szCs w:val="20"/>
              </w:rPr>
              <w:t xml:space="preserve"> </w:t>
            </w:r>
            <w:r w:rsidRPr="00E35651">
              <w:rPr>
                <w:color w:val="000000"/>
                <w:sz w:val="20"/>
                <w:szCs w:val="20"/>
              </w:rPr>
              <w:t>393,146</w:t>
            </w:r>
          </w:p>
        </w:tc>
      </w:tr>
      <w:tr w:rsidR="00E35651" w:rsidRPr="00E35651" w:rsidTr="00853429">
        <w:trPr>
          <w:trHeight w:val="5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51" w:rsidRPr="00E35651" w:rsidRDefault="00E35651" w:rsidP="00853429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51" w:rsidRPr="00E35651" w:rsidRDefault="00E35651" w:rsidP="00E35651">
            <w:pPr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средства, полученные за счет платы за подключение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5651" w:rsidRPr="00E35651" w:rsidTr="00853429">
        <w:trPr>
          <w:trHeight w:val="76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651" w:rsidRPr="00E35651" w:rsidRDefault="00E35651" w:rsidP="00853429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 xml:space="preserve">прочие собственные средства, в </w:t>
            </w:r>
            <w:proofErr w:type="spellStart"/>
            <w:r w:rsidRPr="00E35651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E35651">
              <w:rPr>
                <w:color w:val="000000"/>
                <w:sz w:val="20"/>
                <w:szCs w:val="20"/>
              </w:rPr>
              <w:t>. средства от эмиссии ценных бумаг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5651" w:rsidRPr="00E35651" w:rsidTr="00853429">
        <w:trPr>
          <w:trHeight w:val="405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651" w:rsidRPr="00E35651" w:rsidRDefault="00E35651" w:rsidP="008534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651" w:rsidRPr="00E35651" w:rsidRDefault="00E35651" w:rsidP="00E356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35651" w:rsidRPr="00E35651" w:rsidTr="00853429">
        <w:trPr>
          <w:trHeight w:val="2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651" w:rsidRPr="00E35651" w:rsidRDefault="00E35651" w:rsidP="00853429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кредиты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5651" w:rsidRPr="00E35651" w:rsidTr="00853429">
        <w:trPr>
          <w:trHeight w:val="2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651" w:rsidRPr="00E35651" w:rsidRDefault="00E35651" w:rsidP="00853429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займы организаций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5651" w:rsidRPr="00E35651" w:rsidTr="00853429">
        <w:trPr>
          <w:trHeight w:val="2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651" w:rsidRPr="00E35651" w:rsidRDefault="00E35651" w:rsidP="00853429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прочие привлеченные средства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5651" w:rsidRPr="00E35651" w:rsidTr="00853429">
        <w:trPr>
          <w:trHeight w:val="7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51" w:rsidRPr="00E35651" w:rsidRDefault="00E35651" w:rsidP="00853429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51" w:rsidRPr="00E35651" w:rsidRDefault="00E35651" w:rsidP="00E35651">
            <w:pPr>
              <w:jc w:val="center"/>
              <w:rPr>
                <w:color w:val="000000"/>
                <w:sz w:val="20"/>
                <w:szCs w:val="20"/>
              </w:rPr>
            </w:pPr>
            <w:r w:rsidRPr="00E35651">
              <w:rPr>
                <w:color w:val="000000"/>
                <w:sz w:val="20"/>
                <w:szCs w:val="20"/>
              </w:rPr>
              <w:t>9</w:t>
            </w:r>
          </w:p>
        </w:tc>
      </w:tr>
      <w:tr w:rsidR="00E35651" w:rsidRPr="00E35651" w:rsidTr="00853429">
        <w:trPr>
          <w:trHeight w:val="46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51" w:rsidRPr="00E35651" w:rsidRDefault="00E35651" w:rsidP="008534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51" w:rsidRPr="00E35651" w:rsidRDefault="00E35651" w:rsidP="00E356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51" w:rsidRPr="00E35651" w:rsidRDefault="00E35651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51" w:rsidRPr="00E35651" w:rsidRDefault="00E35651" w:rsidP="00E356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51" w:rsidRPr="00E35651" w:rsidRDefault="00E35651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51" w:rsidRPr="00E35651" w:rsidRDefault="00E35651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51" w:rsidRPr="00E35651" w:rsidRDefault="00E35651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51" w:rsidRPr="00E35651" w:rsidRDefault="00E35651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51" w:rsidRPr="00E35651" w:rsidRDefault="00E35651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35651" w:rsidRPr="00E35651" w:rsidTr="00853429">
        <w:trPr>
          <w:trHeight w:val="61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651" w:rsidRPr="00E35651" w:rsidRDefault="00E35651" w:rsidP="008534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Проч</w:t>
            </w:r>
            <w:r w:rsidR="00654E28">
              <w:rPr>
                <w:b/>
                <w:bCs/>
                <w:color w:val="000000"/>
                <w:sz w:val="20"/>
                <w:szCs w:val="20"/>
              </w:rPr>
              <w:t xml:space="preserve">ие источники  финансирования, в </w:t>
            </w:r>
            <w:proofErr w:type="spellStart"/>
            <w:r w:rsidRPr="00E35651">
              <w:rPr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E35651">
              <w:rPr>
                <w:b/>
                <w:bCs/>
                <w:color w:val="000000"/>
                <w:sz w:val="20"/>
                <w:szCs w:val="20"/>
              </w:rPr>
              <w:t>. лизинг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651" w:rsidRPr="00E35651" w:rsidRDefault="00E35651" w:rsidP="00E356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35651" w:rsidRPr="00E35651" w:rsidTr="008D2295">
        <w:trPr>
          <w:trHeight w:val="2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651" w:rsidRPr="00E35651" w:rsidRDefault="00E35651" w:rsidP="00E356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26</w:t>
            </w:r>
            <w:r w:rsidR="00480D4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35651">
              <w:rPr>
                <w:b/>
                <w:bCs/>
                <w:color w:val="000000"/>
                <w:sz w:val="20"/>
                <w:szCs w:val="20"/>
              </w:rPr>
              <w:t>093,663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26</w:t>
            </w:r>
            <w:r w:rsidR="00480D4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35651">
              <w:rPr>
                <w:b/>
                <w:bCs/>
                <w:color w:val="000000"/>
                <w:sz w:val="20"/>
                <w:szCs w:val="20"/>
              </w:rPr>
              <w:t>093,663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480D4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35651">
              <w:rPr>
                <w:b/>
                <w:bCs/>
                <w:color w:val="000000"/>
                <w:sz w:val="20"/>
                <w:szCs w:val="20"/>
              </w:rPr>
              <w:t>891,925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480D4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35651">
              <w:rPr>
                <w:b/>
                <w:bCs/>
                <w:color w:val="000000"/>
                <w:sz w:val="20"/>
                <w:szCs w:val="20"/>
              </w:rPr>
              <w:t>808,592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51" w:rsidRPr="00E35651" w:rsidRDefault="00E35651" w:rsidP="00E35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51"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="00480D4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35651">
              <w:rPr>
                <w:b/>
                <w:bCs/>
                <w:color w:val="000000"/>
                <w:sz w:val="20"/>
                <w:szCs w:val="20"/>
              </w:rPr>
              <w:t>393,146</w:t>
            </w:r>
          </w:p>
        </w:tc>
      </w:tr>
    </w:tbl>
    <w:p w:rsidR="009A680E" w:rsidRDefault="006B3EDC" w:rsidP="00204122">
      <w:pPr>
        <w:spacing w:after="160" w:line="264" w:lineRule="auto"/>
        <w:jc w:val="right"/>
        <w:rPr>
          <w:sz w:val="28"/>
        </w:rPr>
      </w:pPr>
      <w:r>
        <w:rPr>
          <w:sz w:val="28"/>
        </w:rPr>
        <w:t>».</w:t>
      </w:r>
    </w:p>
    <w:sectPr w:rsidR="009A680E" w:rsidSect="006B3EDC">
      <w:pgSz w:w="16848" w:h="11908" w:orient="landscape"/>
      <w:pgMar w:top="1418" w:right="397" w:bottom="851" w:left="6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23C" w:rsidRDefault="0021123C" w:rsidP="00BA51D6">
      <w:r>
        <w:separator/>
      </w:r>
    </w:p>
  </w:endnote>
  <w:endnote w:type="continuationSeparator" w:id="0">
    <w:p w:rsidR="0021123C" w:rsidRDefault="0021123C" w:rsidP="00B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23C" w:rsidRDefault="0021123C" w:rsidP="00BA51D6">
      <w:r>
        <w:separator/>
      </w:r>
    </w:p>
  </w:footnote>
  <w:footnote w:type="continuationSeparator" w:id="0">
    <w:p w:rsidR="0021123C" w:rsidRDefault="0021123C" w:rsidP="00B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088778"/>
      <w:docPartObj>
        <w:docPartGallery w:val="Page Numbers (Top of Page)"/>
        <w:docPartUnique/>
      </w:docPartObj>
    </w:sdtPr>
    <w:sdtEndPr/>
    <w:sdtContent>
      <w:p w:rsidR="0021123C" w:rsidRDefault="002112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B3C">
          <w:rPr>
            <w:noProof/>
          </w:rPr>
          <w:t>9</w:t>
        </w:r>
        <w:r>
          <w:fldChar w:fldCharType="end"/>
        </w:r>
      </w:p>
    </w:sdtContent>
  </w:sdt>
  <w:p w:rsidR="0021123C" w:rsidRDefault="002112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1BF"/>
    <w:multiLevelType w:val="hybridMultilevel"/>
    <w:tmpl w:val="B8705010"/>
    <w:lvl w:ilvl="0" w:tplc="798094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EA7A64"/>
    <w:multiLevelType w:val="hybridMultilevel"/>
    <w:tmpl w:val="7602CF24"/>
    <w:lvl w:ilvl="0" w:tplc="243C83A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49F46B9"/>
    <w:multiLevelType w:val="hybridMultilevel"/>
    <w:tmpl w:val="E2F0B5E8"/>
    <w:lvl w:ilvl="0" w:tplc="2676DFF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CA"/>
    <w:rsid w:val="00002305"/>
    <w:rsid w:val="00021EB3"/>
    <w:rsid w:val="0003016D"/>
    <w:rsid w:val="00042D2A"/>
    <w:rsid w:val="00075649"/>
    <w:rsid w:val="00081269"/>
    <w:rsid w:val="000960BE"/>
    <w:rsid w:val="000C4143"/>
    <w:rsid w:val="000D5A5B"/>
    <w:rsid w:val="0011445E"/>
    <w:rsid w:val="00125346"/>
    <w:rsid w:val="00140174"/>
    <w:rsid w:val="001428C3"/>
    <w:rsid w:val="001526F1"/>
    <w:rsid w:val="001776FB"/>
    <w:rsid w:val="00196C9D"/>
    <w:rsid w:val="001A3978"/>
    <w:rsid w:val="001D0211"/>
    <w:rsid w:val="00201508"/>
    <w:rsid w:val="00204122"/>
    <w:rsid w:val="0021123C"/>
    <w:rsid w:val="00271ED0"/>
    <w:rsid w:val="002A0018"/>
    <w:rsid w:val="003273DC"/>
    <w:rsid w:val="00341915"/>
    <w:rsid w:val="00370B3D"/>
    <w:rsid w:val="0037736E"/>
    <w:rsid w:val="00383822"/>
    <w:rsid w:val="00395DCB"/>
    <w:rsid w:val="003D0472"/>
    <w:rsid w:val="004220AA"/>
    <w:rsid w:val="0043575C"/>
    <w:rsid w:val="004749BB"/>
    <w:rsid w:val="00480D4B"/>
    <w:rsid w:val="00484AAC"/>
    <w:rsid w:val="004C3AF1"/>
    <w:rsid w:val="00507C8B"/>
    <w:rsid w:val="00513AEE"/>
    <w:rsid w:val="00535D37"/>
    <w:rsid w:val="00591266"/>
    <w:rsid w:val="00593F78"/>
    <w:rsid w:val="005A5BCF"/>
    <w:rsid w:val="006341A7"/>
    <w:rsid w:val="00635151"/>
    <w:rsid w:val="00654243"/>
    <w:rsid w:val="00654E28"/>
    <w:rsid w:val="00691B3C"/>
    <w:rsid w:val="006B3EDC"/>
    <w:rsid w:val="006C35A2"/>
    <w:rsid w:val="006E4606"/>
    <w:rsid w:val="006E7900"/>
    <w:rsid w:val="006F110C"/>
    <w:rsid w:val="007E2B0A"/>
    <w:rsid w:val="00821F5F"/>
    <w:rsid w:val="00844642"/>
    <w:rsid w:val="00853429"/>
    <w:rsid w:val="008956DF"/>
    <w:rsid w:val="008D2295"/>
    <w:rsid w:val="008E7CC1"/>
    <w:rsid w:val="008F307C"/>
    <w:rsid w:val="008F7A2A"/>
    <w:rsid w:val="00904CCA"/>
    <w:rsid w:val="0094315B"/>
    <w:rsid w:val="00991923"/>
    <w:rsid w:val="00994B5E"/>
    <w:rsid w:val="009A680E"/>
    <w:rsid w:val="009A6851"/>
    <w:rsid w:val="009F0213"/>
    <w:rsid w:val="009F4564"/>
    <w:rsid w:val="00A25B23"/>
    <w:rsid w:val="00A322B2"/>
    <w:rsid w:val="00A61B79"/>
    <w:rsid w:val="00AB521F"/>
    <w:rsid w:val="00AB6261"/>
    <w:rsid w:val="00B376AE"/>
    <w:rsid w:val="00B86D60"/>
    <w:rsid w:val="00BA51D6"/>
    <w:rsid w:val="00BB5F80"/>
    <w:rsid w:val="00C32B8A"/>
    <w:rsid w:val="00C8715D"/>
    <w:rsid w:val="00C950B9"/>
    <w:rsid w:val="00CC72B3"/>
    <w:rsid w:val="00CE28C3"/>
    <w:rsid w:val="00D301C1"/>
    <w:rsid w:val="00D45FBC"/>
    <w:rsid w:val="00D6676D"/>
    <w:rsid w:val="00D81DB6"/>
    <w:rsid w:val="00D870A6"/>
    <w:rsid w:val="00D9485B"/>
    <w:rsid w:val="00D972C5"/>
    <w:rsid w:val="00DB2499"/>
    <w:rsid w:val="00DB5772"/>
    <w:rsid w:val="00E225E4"/>
    <w:rsid w:val="00E23A8F"/>
    <w:rsid w:val="00E35651"/>
    <w:rsid w:val="00E63AE8"/>
    <w:rsid w:val="00EB6AA3"/>
    <w:rsid w:val="00F11869"/>
    <w:rsid w:val="00FD5C70"/>
    <w:rsid w:val="00FD6519"/>
    <w:rsid w:val="00FF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9EC0"/>
  <w15:docId w15:val="{6A46B1C1-7C70-4B49-B22E-1F55EB68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B6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a5">
    <w:name w:val="Plain Text"/>
    <w:basedOn w:val="a"/>
    <w:link w:val="a6"/>
    <w:rPr>
      <w:rFonts w:ascii="Calibri" w:hAnsi="Calibri"/>
      <w:color w:val="000000"/>
      <w:sz w:val="22"/>
      <w:szCs w:val="20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Segoe UI" w:hAnsi="Segoe UI"/>
      <w:color w:val="000000"/>
      <w:sz w:val="18"/>
      <w:szCs w:val="20"/>
    </w:rPr>
  </w:style>
  <w:style w:type="character" w:customStyle="1" w:styleId="a9">
    <w:name w:val="Текст выноски Знак"/>
    <w:basedOn w:val="11"/>
    <w:link w:val="a8"/>
    <w:rPr>
      <w:rFonts w:ascii="Segoe UI" w:hAnsi="Segoe UI"/>
      <w:sz w:val="1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f">
    <w:name w:val="Нижний колонтитул Знак"/>
    <w:basedOn w:val="11"/>
    <w:link w:val="ae"/>
    <w:rPr>
      <w:rFonts w:ascii="Times New Roman" w:hAnsi="Times New Roman"/>
      <w:sz w:val="28"/>
    </w:r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rsid w:val="00DB5772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a0"/>
    <w:link w:val="af1"/>
    <w:rsid w:val="00DB5772"/>
  </w:style>
  <w:style w:type="character" w:customStyle="1" w:styleId="af3">
    <w:name w:val="Другое_"/>
    <w:basedOn w:val="a0"/>
    <w:link w:val="af4"/>
    <w:rsid w:val="00DB5772"/>
    <w:rPr>
      <w:rFonts w:ascii="Times New Roman" w:hAnsi="Times New Roman"/>
      <w:sz w:val="12"/>
      <w:szCs w:val="12"/>
    </w:rPr>
  </w:style>
  <w:style w:type="paragraph" w:customStyle="1" w:styleId="af4">
    <w:name w:val="Другое"/>
    <w:basedOn w:val="a"/>
    <w:link w:val="af3"/>
    <w:rsid w:val="00DB5772"/>
    <w:pPr>
      <w:widowControl w:val="0"/>
    </w:pPr>
    <w:rPr>
      <w:color w:val="000000"/>
      <w:sz w:val="12"/>
      <w:szCs w:val="12"/>
    </w:rPr>
  </w:style>
  <w:style w:type="character" w:customStyle="1" w:styleId="af5">
    <w:name w:val="Подпись к таблице_"/>
    <w:basedOn w:val="a0"/>
    <w:link w:val="af6"/>
    <w:rsid w:val="00DB5772"/>
    <w:rPr>
      <w:rFonts w:ascii="Times New Roman" w:hAnsi="Times New Roman"/>
      <w:sz w:val="10"/>
      <w:szCs w:val="10"/>
    </w:rPr>
  </w:style>
  <w:style w:type="paragraph" w:customStyle="1" w:styleId="af6">
    <w:name w:val="Подпись к таблице"/>
    <w:basedOn w:val="a"/>
    <w:link w:val="af5"/>
    <w:rsid w:val="00DB5772"/>
    <w:pPr>
      <w:widowControl w:val="0"/>
    </w:pPr>
    <w:rPr>
      <w:color w:val="000000"/>
      <w:sz w:val="10"/>
      <w:szCs w:val="10"/>
    </w:rPr>
  </w:style>
  <w:style w:type="character" w:customStyle="1" w:styleId="af7">
    <w:name w:val="Основной текст_"/>
    <w:basedOn w:val="a0"/>
    <w:link w:val="1c"/>
    <w:rsid w:val="00DB5772"/>
    <w:rPr>
      <w:rFonts w:ascii="Times New Roman" w:hAnsi="Times New Roman"/>
      <w:sz w:val="20"/>
    </w:rPr>
  </w:style>
  <w:style w:type="paragraph" w:customStyle="1" w:styleId="1c">
    <w:name w:val="Основной текст1"/>
    <w:basedOn w:val="a"/>
    <w:link w:val="af7"/>
    <w:rsid w:val="00DB5772"/>
    <w:pPr>
      <w:widowControl w:val="0"/>
      <w:spacing w:after="220" w:line="264" w:lineRule="auto"/>
      <w:jc w:val="center"/>
    </w:pPr>
    <w:rPr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rsid w:val="00DB5772"/>
    <w:rPr>
      <w:rFonts w:ascii="Times New Roman" w:hAnsi="Times New Roman"/>
    </w:rPr>
  </w:style>
  <w:style w:type="paragraph" w:customStyle="1" w:styleId="34">
    <w:name w:val="Основной текст (3)"/>
    <w:basedOn w:val="a"/>
    <w:link w:val="33"/>
    <w:rsid w:val="00DB5772"/>
    <w:pPr>
      <w:widowControl w:val="0"/>
      <w:spacing w:after="140"/>
    </w:pPr>
    <w:rPr>
      <w:color w:val="000000"/>
      <w:sz w:val="22"/>
      <w:szCs w:val="20"/>
    </w:rPr>
  </w:style>
  <w:style w:type="character" w:customStyle="1" w:styleId="1d">
    <w:name w:val="Заголовок №1_"/>
    <w:basedOn w:val="a0"/>
    <w:link w:val="1e"/>
    <w:rsid w:val="00DB5772"/>
    <w:rPr>
      <w:rFonts w:ascii="Times New Roman" w:hAnsi="Times New Roman"/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DB5772"/>
    <w:pPr>
      <w:widowControl w:val="0"/>
      <w:spacing w:after="220" w:line="259" w:lineRule="auto"/>
      <w:jc w:val="center"/>
      <w:outlineLvl w:val="0"/>
    </w:pPr>
    <w:rPr>
      <w:b/>
      <w:bCs/>
      <w:color w:val="000000"/>
      <w:sz w:val="26"/>
      <w:szCs w:val="26"/>
    </w:rPr>
  </w:style>
  <w:style w:type="character" w:customStyle="1" w:styleId="25">
    <w:name w:val="Заголовок №2_"/>
    <w:basedOn w:val="a0"/>
    <w:link w:val="26"/>
    <w:rsid w:val="00DB5772"/>
    <w:rPr>
      <w:rFonts w:ascii="Times New Roman" w:hAnsi="Times New Roman"/>
      <w:b/>
      <w:bCs/>
    </w:rPr>
  </w:style>
  <w:style w:type="paragraph" w:customStyle="1" w:styleId="26">
    <w:name w:val="Заголовок №2"/>
    <w:basedOn w:val="a"/>
    <w:link w:val="25"/>
    <w:rsid w:val="00DB5772"/>
    <w:pPr>
      <w:widowControl w:val="0"/>
      <w:spacing w:line="264" w:lineRule="auto"/>
      <w:jc w:val="center"/>
      <w:outlineLvl w:val="1"/>
    </w:pPr>
    <w:rPr>
      <w:b/>
      <w:bCs/>
      <w:color w:val="000000"/>
      <w:sz w:val="22"/>
      <w:szCs w:val="20"/>
    </w:rPr>
  </w:style>
  <w:style w:type="character" w:customStyle="1" w:styleId="43">
    <w:name w:val="Основной текст (4)_"/>
    <w:basedOn w:val="a0"/>
    <w:link w:val="44"/>
    <w:rsid w:val="00DB5772"/>
    <w:rPr>
      <w:rFonts w:ascii="Times New Roman" w:hAnsi="Times New Roman"/>
      <w:sz w:val="15"/>
      <w:szCs w:val="15"/>
    </w:rPr>
  </w:style>
  <w:style w:type="paragraph" w:customStyle="1" w:styleId="44">
    <w:name w:val="Основной текст (4)"/>
    <w:basedOn w:val="a"/>
    <w:link w:val="43"/>
    <w:rsid w:val="00DB5772"/>
    <w:pPr>
      <w:widowControl w:val="0"/>
      <w:spacing w:after="330" w:line="314" w:lineRule="auto"/>
      <w:ind w:left="9660"/>
    </w:pPr>
    <w:rPr>
      <w:color w:val="000000"/>
      <w:sz w:val="15"/>
      <w:szCs w:val="15"/>
    </w:rPr>
  </w:style>
  <w:style w:type="character" w:customStyle="1" w:styleId="45">
    <w:name w:val="Заголовок №4_"/>
    <w:basedOn w:val="a0"/>
    <w:link w:val="46"/>
    <w:rsid w:val="00DB5772"/>
    <w:rPr>
      <w:rFonts w:ascii="Times New Roman" w:hAnsi="Times New Roman"/>
      <w:sz w:val="15"/>
      <w:szCs w:val="15"/>
    </w:rPr>
  </w:style>
  <w:style w:type="paragraph" w:customStyle="1" w:styleId="46">
    <w:name w:val="Заголовок №4"/>
    <w:basedOn w:val="a"/>
    <w:link w:val="45"/>
    <w:rsid w:val="00DB5772"/>
    <w:pPr>
      <w:widowControl w:val="0"/>
      <w:spacing w:after="110"/>
      <w:ind w:left="16920"/>
      <w:outlineLvl w:val="3"/>
    </w:pPr>
    <w:rPr>
      <w:color w:val="000000"/>
      <w:sz w:val="15"/>
      <w:szCs w:val="15"/>
    </w:rPr>
  </w:style>
  <w:style w:type="character" w:customStyle="1" w:styleId="35">
    <w:name w:val="Заголовок №3_"/>
    <w:basedOn w:val="a0"/>
    <w:link w:val="36"/>
    <w:rsid w:val="00DB5772"/>
    <w:rPr>
      <w:rFonts w:ascii="Times New Roman" w:hAnsi="Times New Roman"/>
      <w:sz w:val="18"/>
      <w:szCs w:val="18"/>
    </w:rPr>
  </w:style>
  <w:style w:type="paragraph" w:customStyle="1" w:styleId="36">
    <w:name w:val="Заголовок №3"/>
    <w:basedOn w:val="a"/>
    <w:link w:val="35"/>
    <w:rsid w:val="00DB5772"/>
    <w:pPr>
      <w:widowControl w:val="0"/>
      <w:spacing w:after="60"/>
      <w:ind w:left="7230"/>
      <w:outlineLvl w:val="2"/>
    </w:pPr>
    <w:rPr>
      <w:color w:val="000000"/>
      <w:sz w:val="18"/>
      <w:szCs w:val="18"/>
    </w:rPr>
  </w:style>
  <w:style w:type="character" w:customStyle="1" w:styleId="61">
    <w:name w:val="Основной текст (6)_"/>
    <w:basedOn w:val="a0"/>
    <w:link w:val="62"/>
    <w:rsid w:val="00DB5772"/>
    <w:rPr>
      <w:rFonts w:ascii="Times New Roman" w:hAnsi="Times New Roman"/>
      <w:sz w:val="9"/>
      <w:szCs w:val="9"/>
    </w:rPr>
  </w:style>
  <w:style w:type="paragraph" w:customStyle="1" w:styleId="62">
    <w:name w:val="Основной текст (6)"/>
    <w:basedOn w:val="a"/>
    <w:link w:val="61"/>
    <w:rsid w:val="00DB5772"/>
    <w:pPr>
      <w:widowControl w:val="0"/>
      <w:jc w:val="center"/>
    </w:pPr>
    <w:rPr>
      <w:color w:val="000000"/>
      <w:sz w:val="9"/>
      <w:szCs w:val="9"/>
    </w:rPr>
  </w:style>
  <w:style w:type="character" w:customStyle="1" w:styleId="27">
    <w:name w:val="Основной текст (2)_"/>
    <w:basedOn w:val="a0"/>
    <w:link w:val="28"/>
    <w:rsid w:val="00DB5772"/>
    <w:rPr>
      <w:rFonts w:ascii="Times New Roman" w:hAnsi="Times New Roman"/>
      <w:b/>
      <w:bCs/>
      <w:sz w:val="18"/>
      <w:szCs w:val="18"/>
    </w:rPr>
  </w:style>
  <w:style w:type="paragraph" w:customStyle="1" w:styleId="28">
    <w:name w:val="Основной текст (2)"/>
    <w:basedOn w:val="a"/>
    <w:link w:val="27"/>
    <w:rsid w:val="00DB5772"/>
    <w:pPr>
      <w:widowControl w:val="0"/>
      <w:spacing w:line="250" w:lineRule="auto"/>
      <w:jc w:val="center"/>
    </w:pPr>
    <w:rPr>
      <w:b/>
      <w:bCs/>
      <w:color w:val="000000"/>
      <w:sz w:val="18"/>
      <w:szCs w:val="18"/>
    </w:rPr>
  </w:style>
  <w:style w:type="character" w:customStyle="1" w:styleId="53">
    <w:name w:val="Основной текст (5)_"/>
    <w:basedOn w:val="a0"/>
    <w:link w:val="54"/>
    <w:rsid w:val="00DB5772"/>
    <w:rPr>
      <w:rFonts w:ascii="Times New Roman" w:hAnsi="Times New Roman"/>
      <w:sz w:val="12"/>
      <w:szCs w:val="12"/>
    </w:rPr>
  </w:style>
  <w:style w:type="paragraph" w:customStyle="1" w:styleId="54">
    <w:name w:val="Основной текст (5)"/>
    <w:basedOn w:val="a"/>
    <w:link w:val="53"/>
    <w:rsid w:val="00DB5772"/>
    <w:pPr>
      <w:widowControl w:val="0"/>
      <w:spacing w:after="160"/>
      <w:jc w:val="center"/>
    </w:pPr>
    <w:rPr>
      <w:color w:val="000000"/>
      <w:sz w:val="12"/>
      <w:szCs w:val="12"/>
    </w:rPr>
  </w:style>
  <w:style w:type="character" w:customStyle="1" w:styleId="91">
    <w:name w:val="Основной текст (9)_"/>
    <w:basedOn w:val="a0"/>
    <w:link w:val="92"/>
    <w:rsid w:val="00DB5772"/>
    <w:rPr>
      <w:rFonts w:ascii="Times New Roman" w:hAnsi="Times New Roman"/>
      <w:sz w:val="10"/>
      <w:szCs w:val="10"/>
    </w:rPr>
  </w:style>
  <w:style w:type="paragraph" w:customStyle="1" w:styleId="92">
    <w:name w:val="Основной текст (9)"/>
    <w:basedOn w:val="a"/>
    <w:link w:val="91"/>
    <w:rsid w:val="00DB5772"/>
    <w:pPr>
      <w:widowControl w:val="0"/>
      <w:spacing w:after="220" w:line="254" w:lineRule="auto"/>
      <w:jc w:val="center"/>
    </w:pPr>
    <w:rPr>
      <w:color w:val="000000"/>
      <w:sz w:val="10"/>
      <w:szCs w:val="10"/>
    </w:rPr>
  </w:style>
  <w:style w:type="paragraph" w:customStyle="1" w:styleId="msonormal0">
    <w:name w:val="msonormal"/>
    <w:basedOn w:val="a"/>
    <w:rsid w:val="00DB5772"/>
    <w:pPr>
      <w:spacing w:before="100" w:beforeAutospacing="1" w:after="100" w:afterAutospacing="1"/>
    </w:pPr>
  </w:style>
  <w:style w:type="paragraph" w:customStyle="1" w:styleId="xl94">
    <w:name w:val="xl94"/>
    <w:basedOn w:val="a"/>
    <w:rsid w:val="00DB5772"/>
    <w:pPr>
      <w:spacing w:before="100" w:beforeAutospacing="1" w:after="100" w:afterAutospacing="1"/>
    </w:pPr>
  </w:style>
  <w:style w:type="paragraph" w:customStyle="1" w:styleId="xl95">
    <w:name w:val="xl95"/>
    <w:basedOn w:val="a"/>
    <w:rsid w:val="00DB577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DB5772"/>
    <w:pPr>
      <w:shd w:val="clear" w:color="000000" w:fill="92D050"/>
      <w:spacing w:before="100" w:beforeAutospacing="1" w:after="100" w:afterAutospacing="1"/>
    </w:pPr>
  </w:style>
  <w:style w:type="paragraph" w:customStyle="1" w:styleId="xl106">
    <w:name w:val="xl106"/>
    <w:basedOn w:val="a"/>
    <w:rsid w:val="00DB5772"/>
    <w:pPr>
      <w:shd w:val="clear" w:color="000000" w:fill="9BC2E6"/>
      <w:spacing w:before="100" w:beforeAutospacing="1" w:after="100" w:afterAutospacing="1"/>
    </w:pPr>
  </w:style>
  <w:style w:type="paragraph" w:customStyle="1" w:styleId="xl107">
    <w:name w:val="xl107"/>
    <w:basedOn w:val="a"/>
    <w:rsid w:val="00DB5772"/>
    <w:pPr>
      <w:shd w:val="clear" w:color="000000" w:fill="00B050"/>
      <w:spacing w:before="100" w:beforeAutospacing="1" w:after="100" w:afterAutospacing="1"/>
    </w:pPr>
  </w:style>
  <w:style w:type="paragraph" w:customStyle="1" w:styleId="xl108">
    <w:name w:val="xl108"/>
    <w:basedOn w:val="a"/>
    <w:rsid w:val="00DB5772"/>
    <w:pPr>
      <w:shd w:val="clear" w:color="000000" w:fill="F4B084"/>
      <w:spacing w:before="100" w:beforeAutospacing="1" w:after="100" w:afterAutospacing="1"/>
    </w:pPr>
  </w:style>
  <w:style w:type="paragraph" w:customStyle="1" w:styleId="xl109">
    <w:name w:val="xl10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5772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5">
    <w:name w:val="xl145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6">
    <w:name w:val="xl14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docdata">
    <w:name w:val="docdata"/>
    <w:aliases w:val="docy,v5,1101,bqiaagaaeyqcaaagiaiaaanzawaabyedaaaaaaaaaaaaaaaaaaaaaaaaaaaaaaaaaaaaaaaaaaaaaaaaaaaaaaaaaaaaaaaaaaaaaaaaaaaaaaaaaaaaaaaaaaaaaaaaaaaaaaaaaaaaaaaaaaaaaaaaaaaaaaaaaaaaaaaaaaaaaaaaaaaaaaaaaaaaaaaaaaaaaaaaaaaaaaaaaaaaaaaaaaaaaaaaaaaaaaaa"/>
    <w:basedOn w:val="a0"/>
    <w:rsid w:val="00AB6261"/>
  </w:style>
  <w:style w:type="paragraph" w:customStyle="1" w:styleId="1996">
    <w:name w:val="1996"/>
    <w:aliases w:val="bqiaagaaeyqcaaagiaiaaao8baaabcoeaaaaaaaaaaaaaaaaaaaaaaaaaaaaaaaaaaaaaaaaaaaaaaaaaaaaaaaaaaaaaaaaaaaaaaaaaaaaaaaaaaaaaaaaaaaaaaaaaaaaaaaaaaaaaaaaaaaaaaaaaaaaaaaaaaaaaaaaaaaaaaaaaaaaaaaaaaaaaaaaaaaaaaaaaaaaaaaaaaaaaaaaaaaaaaaaaaaaaaaa"/>
    <w:basedOn w:val="a"/>
    <w:rsid w:val="00B376AE"/>
    <w:pPr>
      <w:spacing w:before="100" w:beforeAutospacing="1" w:after="100" w:afterAutospacing="1"/>
    </w:pPr>
  </w:style>
  <w:style w:type="paragraph" w:customStyle="1" w:styleId="1192">
    <w:name w:val="1192"/>
    <w:aliases w:val="bqiaagaaeyqcaaagiaiaaapoawaabdwdaaaaaaaaaaaaaaaaaaaaaaaaaaaaaaaaaaaaaaaaaaaaaaaaaaaaaaaaaaaaaaaaaaaaaaaaaaaaaaaaaaaaaaaaaaaaaaaaaaaaaaaaaaaaaaaaaaaaaaaaaaaaaaaaaaaaaaaaaaaaaaaaaaaaaaaaaaaaaaaaaaaaaaaaaaaaaaaaaaaaaaaaaaaaaaaaaaaaaaaa"/>
    <w:basedOn w:val="a"/>
    <w:rsid w:val="00C950B9"/>
    <w:pPr>
      <w:spacing w:before="100" w:beforeAutospacing="1" w:after="100" w:afterAutospacing="1"/>
    </w:pPr>
  </w:style>
  <w:style w:type="paragraph" w:styleId="af8">
    <w:name w:val="Normal (Web)"/>
    <w:basedOn w:val="a"/>
    <w:uiPriority w:val="99"/>
    <w:semiHidden/>
    <w:unhideWhenUsed/>
    <w:rsid w:val="00C950B9"/>
    <w:pPr>
      <w:spacing w:before="100" w:beforeAutospacing="1" w:after="100" w:afterAutospacing="1"/>
    </w:pPr>
  </w:style>
  <w:style w:type="character" w:styleId="af9">
    <w:name w:val="Strong"/>
    <w:basedOn w:val="a0"/>
    <w:uiPriority w:val="22"/>
    <w:qFormat/>
    <w:rsid w:val="00C95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1D8D8-52C8-40E7-AA00-6D7A4E1A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11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Питиримов Александр Александрович</dc:creator>
  <cp:lastModifiedBy>Аносов Вадим Дмитриевич</cp:lastModifiedBy>
  <cp:revision>73</cp:revision>
  <dcterms:created xsi:type="dcterms:W3CDTF">2024-08-06T02:45:00Z</dcterms:created>
  <dcterms:modified xsi:type="dcterms:W3CDTF">2024-11-05T04:04:00Z</dcterms:modified>
</cp:coreProperties>
</file>