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48"/>
        <w:jc w:val="center"/>
        <w:rPr>
          <w:sz w:val="28"/>
        </w:rPr>
      </w:pPr>
      <w:r>
        <w:rPr>
          <w:sz w:val="28"/>
        </w:rPr>
        <w:t xml:space="preserve">Пояснительная записка</w:t>
      </w:r>
      <w:r/>
    </w:p>
    <w:p>
      <w:pPr>
        <w:pStyle w:val="648"/>
        <w:ind w:right="-1"/>
        <w:jc w:val="center"/>
        <w:rPr>
          <w:sz w:val="28"/>
        </w:rPr>
      </w:pPr>
      <w:r>
        <w:rPr>
          <w:sz w:val="28"/>
        </w:rPr>
        <w:t xml:space="preserve">к проекту постановления Правительства Камчатского края</w:t>
      </w:r>
      <w:r/>
    </w:p>
    <w:p>
      <w:pPr>
        <w:pStyle w:val="648"/>
        <w:jc w:val="center"/>
        <w:rPr>
          <w:b w:val="0"/>
          <w:bCs w:val="0"/>
          <w:sz w:val="28"/>
        </w:rPr>
      </w:pPr>
      <w:r>
        <w:rPr>
          <w:b w:val="0"/>
          <w:bCs w:val="0"/>
          <w:sz w:val="28"/>
        </w:rPr>
        <w:t xml:space="preserve">«</w:t>
      </w:r>
      <w:r>
        <w:rPr>
          <w:b w:val="0"/>
          <w:bCs w:val="0"/>
          <w:sz w:val="28"/>
          <w:szCs w:val="28"/>
        </w:rPr>
        <w:t xml:space="preserve">О внесении изменений в постановление Правительства Камчатского края от 16.07.2020 № 278-П «</w:t>
      </w:r>
      <w:r>
        <w:rPr>
          <w:rFonts w:eastAsia="Times New Roman" w:cs="Times New Roman"/>
          <w:b w:val="0"/>
          <w:bCs w:val="0"/>
          <w:spacing w:val="4"/>
          <w:sz w:val="28"/>
          <w:szCs w:val="28"/>
          <w:lang w:eastAsia="ru-RU"/>
        </w:rPr>
        <w:t xml:space="preserve">Об утверждении Порядка предоставления из краевого бюджета субсидий предприятиям коммунального комплекса в целях возмещения не</w:t>
      </w:r>
      <w:r>
        <w:rPr>
          <w:rFonts w:eastAsia="Times New Roman" w:cs="Times New Roman"/>
          <w:b w:val="0"/>
          <w:bCs w:val="0"/>
          <w:spacing w:val="4"/>
          <w:sz w:val="28"/>
          <w:szCs w:val="28"/>
          <w:lang w:eastAsia="ru-RU"/>
        </w:rPr>
        <w:t xml:space="preserve">дополученных доходов в связи с поставкой ими юридическим лицам и индивидуальным предпринимателям Камчатского края, осуществляющим деятельность в области отдыха и развлечений, в части эксплуатации аквапарков с общей площадью водной поверхности более 3 000 м</w:t>
      </w:r>
      <w:r>
        <w:rPr>
          <w:rFonts w:eastAsia="Times New Roman" w:cs="Times New Roman"/>
          <w:b w:val="0"/>
          <w:bCs w:val="0"/>
          <w:spacing w:val="4"/>
          <w:sz w:val="28"/>
          <w:szCs w:val="28"/>
          <w:vertAlign w:val="superscript"/>
          <w:lang w:eastAsia="ru-RU"/>
        </w:rPr>
        <w:t xml:space="preserve">2</w:t>
      </w:r>
      <w:r>
        <w:rPr>
          <w:rFonts w:eastAsia="Times New Roman" w:cs="Times New Roman"/>
          <w:b w:val="0"/>
          <w:bCs w:val="0"/>
          <w:spacing w:val="4"/>
          <w:sz w:val="28"/>
          <w:szCs w:val="28"/>
          <w:lang w:eastAsia="ru-RU"/>
        </w:rPr>
        <w:t xml:space="preserve"> тепловой энергии по льготным тарифа</w:t>
      </w:r>
      <w:r>
        <w:rPr>
          <w:rFonts w:eastAsia="Times New Roman" w:cs="Times New Roman"/>
          <w:b w:val="0"/>
          <w:bCs w:val="0"/>
          <w:spacing w:val="4"/>
          <w:sz w:val="28"/>
          <w:szCs w:val="28"/>
          <w:lang w:eastAsia="ru-RU"/>
        </w:rPr>
        <w:t xml:space="preserve">м</w:t>
      </w:r>
      <w:r>
        <w:rPr>
          <w:rFonts w:eastAsia="Times New Roman" w:cs="Times New Roman"/>
          <w:b w:val="0"/>
          <w:bCs w:val="0"/>
          <w:spacing w:val="4"/>
          <w:sz w:val="28"/>
          <w:szCs w:val="28"/>
          <w:lang w:eastAsia="ru-RU"/>
        </w:rPr>
        <w:t xml:space="preserve">»</w:t>
      </w:r>
      <w:r/>
    </w:p>
    <w:p>
      <w:pPr>
        <w:pStyle w:val="648"/>
        <w:jc w:val="center"/>
        <w:rPr>
          <w:b w:val="0"/>
          <w:sz w:val="28"/>
        </w:rPr>
      </w:pPr>
      <w:r>
        <w:rPr>
          <w:b w:val="0"/>
          <w:sz w:val="28"/>
        </w:rPr>
        <w:t xml:space="preserve">(далее – Проект, Порядок)</w:t>
      </w:r>
      <w:r/>
    </w:p>
    <w:p>
      <w:pPr>
        <w:pStyle w:val="648"/>
        <w:ind w:left="0" w:firstLine="709"/>
        <w:jc w:val="both"/>
        <w:rPr>
          <w:sz w:val="28"/>
        </w:rPr>
      </w:pPr>
      <w:r>
        <w:rPr>
          <w:sz w:val="28"/>
        </w:rPr>
      </w:r>
      <w:r/>
    </w:p>
    <w:p>
      <w:pPr>
        <w:pStyle w:val="648"/>
        <w:ind w:left="0" w:firstLine="709"/>
        <w:jc w:val="both"/>
        <w:rPr>
          <w:sz w:val="28"/>
          <w:szCs w:val="28"/>
          <w:highlight w:val="none"/>
        </w:rPr>
      </w:pPr>
      <w:r>
        <w:rPr>
          <w:sz w:val="28"/>
        </w:rPr>
        <w:t xml:space="preserve">Настоящий Проект разработан в целях приведения в соответствие с Общими требов</w:t>
      </w:r>
      <w:r>
        <w:rPr>
          <w:sz w:val="28"/>
        </w:rPr>
        <w:t xml:space="preserve">аниями к нормативным правовым актам, муниципальным правовым актам, регулирующим предоставление из бюджетов субъектов Российской Федерации, местных бюджетов субсидий, в том числе грантов в форме субсидий, юридическим лицам, индивидуальным предпринимателям, </w:t>
      </w:r>
      <w:r>
        <w:rPr>
          <w:sz w:val="28"/>
        </w:rPr>
        <w:t xml:space="preserve">а также физическим лицам – производителям товаров, работ, услуг, и проведение отборов получателей указанных субсидий, в том числе грантов в форме субсидий, утвержденными постановлением Правительства Российской Федерации от 25.10.2023 № 1782 и направлен на </w:t>
      </w:r>
      <w:r>
        <w:rPr>
          <w:sz w:val="28"/>
          <w:szCs w:val="28"/>
        </w:rPr>
        <w:t xml:space="preserve">обеспечение реализации тарифной политики Камчатского края в отношении прочих потребителей коммунальных услуг</w:t>
      </w:r>
      <w:r>
        <w:rPr>
          <w:sz w:val="28"/>
        </w:rPr>
        <w:t xml:space="preserve">.</w:t>
      </w:r>
      <w:r/>
    </w:p>
    <w:p>
      <w:pPr>
        <w:pStyle w:val="648"/>
        <w:ind w:left="0" w:firstLine="708"/>
        <w:jc w:val="both"/>
        <w:rPr>
          <w:sz w:val="28"/>
          <w:szCs w:val="28"/>
          <w:highlight w:val="none"/>
          <w14:ligatures w14:val="none"/>
        </w:rPr>
      </w:pPr>
      <w:r>
        <w:rPr>
          <w:sz w:val="28"/>
        </w:rPr>
        <w:t xml:space="preserve">Принятие настоящего Проекта не потребует дополнительного финансирования из краевого бюджета. </w:t>
      </w:r>
      <w:r/>
    </w:p>
    <w:p>
      <w:pPr>
        <w:pStyle w:val="648"/>
        <w:ind w:left="0" w:firstLine="709"/>
        <w:jc w:val="both"/>
        <w:rPr>
          <w:highlight w:val="none"/>
          <w:shd w:val="clear" w:color="auto" w:fill="auto"/>
        </w:rPr>
      </w:pPr>
      <w:r>
        <w:rPr>
          <w:sz w:val="28"/>
          <w:shd w:val="clear" w:color="auto" w:fill="auto"/>
        </w:rPr>
        <w:t xml:space="preserve">Потребность бюджета Камчатского края на реализацию Порядка </w:t>
      </w:r>
      <w:r>
        <w:rPr>
          <w:color w:val="000000"/>
          <w:sz w:val="28"/>
          <w:shd w:val="clear" w:color="auto" w:fill="auto"/>
        </w:rPr>
        <w:t xml:space="preserve">составляет:</w:t>
      </w:r>
      <w:r/>
    </w:p>
    <w:p>
      <w:pPr>
        <w:pStyle w:val="648"/>
        <w:ind w:left="0" w:firstLine="709"/>
        <w:jc w:val="both"/>
        <w:rPr>
          <w:highlight w:val="none"/>
          <w:shd w:val="clear" w:color="auto" w:fill="auto"/>
        </w:rPr>
      </w:pPr>
      <w:r>
        <w:rPr>
          <w:sz w:val="28"/>
          <w:shd w:val="clear" w:color="auto" w:fill="auto"/>
        </w:rPr>
        <w:t xml:space="preserve">на 2025 год:</w:t>
      </w:r>
      <w:r>
        <w:rPr>
          <w:sz w:val="28"/>
          <w:szCs w:val="28"/>
          <w:shd w:val="clear" w:color="auto" w:fill="auto"/>
        </w:rPr>
        <w:t xml:space="preserve"> </w:t>
      </w:r>
      <w:r>
        <w:rPr>
          <w:sz w:val="28"/>
          <w:szCs w:val="28"/>
          <w:shd w:val="clear" w:color="auto" w:fill="auto"/>
        </w:rPr>
        <w:t xml:space="preserve">23 194,88</w:t>
      </w:r>
      <w:r>
        <w:rPr>
          <w:sz w:val="28"/>
          <w:szCs w:val="28"/>
          <w:shd w:val="clear" w:color="auto" w:fill="auto"/>
        </w:rPr>
        <w:t xml:space="preserve"> тыс. руб.;</w:t>
      </w:r>
      <w:r/>
    </w:p>
    <w:p>
      <w:pPr>
        <w:pStyle w:val="648"/>
        <w:ind w:left="0" w:firstLine="709"/>
        <w:jc w:val="both"/>
        <w:rPr>
          <w:highlight w:val="none"/>
          <w:shd w:val="clear" w:color="auto" w:fill="auto"/>
        </w:rPr>
      </w:pPr>
      <w:r>
        <w:rPr>
          <w:sz w:val="28"/>
          <w:szCs w:val="28"/>
          <w:shd w:val="clear" w:color="auto" w:fill="auto"/>
        </w:rPr>
        <w:t xml:space="preserve">на 2026 год: </w:t>
      </w:r>
      <w:r>
        <w:rPr>
          <w:sz w:val="28"/>
          <w:szCs w:val="28"/>
          <w:shd w:val="clear" w:color="auto" w:fill="auto"/>
        </w:rPr>
        <w:t xml:space="preserve">24 205,32</w:t>
      </w:r>
      <w:r>
        <w:rPr>
          <w:sz w:val="28"/>
          <w:szCs w:val="28"/>
          <w:shd w:val="clear" w:color="auto" w:fill="auto"/>
        </w:rPr>
        <w:t xml:space="preserve"> тыс. руб.;</w:t>
      </w:r>
      <w:r/>
    </w:p>
    <w:p>
      <w:pPr>
        <w:pStyle w:val="648"/>
        <w:ind w:left="0" w:firstLine="709"/>
        <w:jc w:val="both"/>
        <w:rPr>
          <w:highlight w:val="none"/>
          <w:shd w:val="clear" w:color="auto" w:fill="auto"/>
        </w:rPr>
      </w:pPr>
      <w:r>
        <w:rPr>
          <w:sz w:val="28"/>
          <w:szCs w:val="28"/>
          <w:shd w:val="clear" w:color="auto" w:fill="auto"/>
        </w:rPr>
        <w:t xml:space="preserve">на 2027 год: </w:t>
      </w:r>
      <w:r>
        <w:rPr>
          <w:sz w:val="28"/>
          <w:szCs w:val="28"/>
          <w:shd w:val="clear" w:color="auto" w:fill="auto"/>
        </w:rPr>
        <w:t xml:space="preserve">25 173,65</w:t>
      </w:r>
      <w:r>
        <w:rPr>
          <w:sz w:val="28"/>
          <w:szCs w:val="28"/>
          <w:shd w:val="clear" w:color="auto" w:fill="auto"/>
        </w:rPr>
        <w:t xml:space="preserve"> ты</w:t>
      </w:r>
      <w:r>
        <w:rPr>
          <w:sz w:val="28"/>
          <w:shd w:val="clear" w:color="auto" w:fill="auto"/>
        </w:rPr>
        <w:t xml:space="preserve">с. руб.</w:t>
      </w:r>
      <w:r/>
    </w:p>
    <w:p>
      <w:pPr>
        <w:pStyle w:val="727"/>
        <w:ind w:left="0" w:firstLine="709"/>
        <w:jc w:val="both"/>
        <w:rPr>
          <w:rFonts w:ascii="Times New Roman" w:hAnsi="Times New Roman"/>
          <w:sz w:val="28"/>
        </w:rPr>
      </w:pPr>
      <w:r/>
      <w:bookmarkStart w:id="0" w:name="_GoBack"/>
      <w:r/>
      <w:bookmarkEnd w:id="0"/>
      <w:r>
        <w:rPr>
          <w:rFonts w:ascii="Times New Roman" w:hAnsi="Times New Roman"/>
          <w:sz w:val="28"/>
        </w:rPr>
        <w:t xml:space="preserve">Проект не подлежит оценке регулирующего воздействия в соответствии с постановлением Прави</w:t>
      </w:r>
      <w:r>
        <w:rPr>
          <w:rFonts w:ascii="Times New Roman" w:hAnsi="Times New Roman"/>
          <w:sz w:val="28"/>
        </w:rPr>
        <w:t xml:space="preserve">тельства Камчатского края от 28.09.2022 № 510-П «Об утверждении Порядка проведения процедуры оценки регулирующего воздействия проектов нормативных правовых актов Камчатского края и Порядка проведения экспертизы нормативных правовых актов Камчатского края».</w:t>
      </w:r>
      <w:r/>
    </w:p>
    <w:p>
      <w:pPr>
        <w:pStyle w:val="648"/>
        <w:ind w:left="0" w:firstLine="709"/>
        <w:jc w:val="both"/>
        <w:rPr>
          <w:sz w:val="28"/>
        </w:rPr>
      </w:pPr>
      <w:r>
        <w:rPr>
          <w:sz w:val="28"/>
        </w:rPr>
        <w:t xml:space="preserve">Проект 08 ноября 2024 года размещен на Едином портале проведения независимой антикоррупционной экспертизы и общественного обсуждения проектов нормативн</w:t>
      </w:r>
      <w:r>
        <w:rPr>
          <w:sz w:val="28"/>
        </w:rPr>
        <w:t xml:space="preserve">ых правовых актов Камчатского края (https://npaproject.kamgov.ru) для обеспечения возможности проведения независимой антикоррупционной экспертизы. Дата окончания приема заключений по результатам независимой антикоррупционной экспертизы 14 ноября 2024 года.</w:t>
      </w:r>
      <w:r/>
    </w:p>
    <w:sectPr>
      <w:headerReference w:type="default" r:id="rId8"/>
      <w:footerReference w:type="default" r:id="rId9"/>
      <w:footnotePr/>
      <w:endnotePr/>
      <w:type w:val="nextPage"/>
      <w:pgSz w:w="11906" w:h="16838" w:orient="portrait"/>
      <w:pgMar w:top="993" w:right="567" w:bottom="709" w:left="1276" w:header="397" w:footer="0" w:gutter="0"/>
      <w:pgNumType w:start="1"/>
      <w:cols w:num="1" w:sep="0" w:space="1701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Tahoma">
    <w:panose1 w:val="020B0604030504040204"/>
  </w:font>
  <w:font w:name="Lohit Devanagari">
    <w:panose1 w:val="020B0600000000000000"/>
  </w:font>
  <w:font w:name="Open Sans">
    <w:panose1 w:val="020B0606030504020204"/>
  </w:font>
  <w:font w:name="Segoe UI">
    <w:panose1 w:val="020B0503020204020204"/>
  </w:font>
  <w:font w:name="XO Thames">
    <w:panose1 w:val="02020603050405020304"/>
  </w:font>
  <w:font w:name="Arial">
    <w:panose1 w:val="020B0604020202020204"/>
  </w:font>
  <w:font w:name="Times New Roman">
    <w:panose1 w:val="020206030504050203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29"/>
      <w:jc w:val="right"/>
    </w:pPr>
    <w:r/>
    <w:r/>
  </w:p>
  <w:p>
    <w:pPr>
      <w:pStyle w:val="729"/>
      <w:ind w:right="360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48"/>
    </w:pPr>
    <w:r/>
    <w:r>
      <mc:AlternateContent>
        <mc:Choice Requires="wpg">
          <w:drawing>
            <wp:anchor xmlns:wp="http://schemas.openxmlformats.org/drawingml/2006/wordprocessingDrawing" xmlns:wp14="http://schemas.microsoft.com/office/word/2010/wordprocessingDrawing" distT="0" distB="0" distL="0" distR="0" simplePos="0" relativeHeight="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4605" cy="14605"/>
              <wp:effectExtent l="0" t="0" r="0" b="0"/>
              <wp:wrapSquare wrapText="bothSides"/>
              <wp:docPr id="1" name="Врезка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Pr id="0" name=""/>
                    <wps:cNvSpPr txBox="1"/>
                    <wps:spPr bwMode="auto">
                      <a:xfrm>
                        <a:off x="0" y="0"/>
                        <a:ext cx="14605" cy="1460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>
                          <w:pPr>
                            <w:pStyle w:val="648"/>
                          </w:pPr>
                          <w:r>
                            <w:fldChar w:fldCharType="begin"/>
                          </w:r>
                          <w:r>
                            <w:instrText xml:space="preserve"> PAGE \* ARABIC </w:instrText>
                          </w:r>
                          <w:r>
                            <w:fldChar w:fldCharType="separate"/>
                          </w:r>
                          <w:r>
                            <w:t xml:space="preserve">0</w:t>
                          </w:r>
                          <w:r>
                            <w:fldChar w:fldCharType="end"/>
                          </w:r>
                          <w:r/>
                        </w:p>
                      </w:txbxContent>
                    </wps:txbx>
                    <wps:bodyPr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shape 0" o:spid="_x0000_s0" o:spt="202" type="#_x0000_t202" style="position:absolute;z-index:0;o:allowoverlap:true;o:allowincell:true;mso-position-horizontal-relative:margin;mso-position-horizontal:center;mso-position-vertical-relative:text;margin-top:0.0pt;mso-position-vertical:absolute;width:1.1pt;height:1.1pt;mso-wrap-distance-left:0.0pt;mso-wrap-distance-top:0.0pt;mso-wrap-distance-right:0.0pt;mso-wrap-distance-bottom:0.0pt;v-text-anchor:top;visibility:visible;" fillcolor="#FFFFFF">
              <v:fill opacity="100f"/>
              <w10:wrap type="square"/>
              <v:textbox inset="0,0,0,0">
                <w:txbxContent>
                  <w:p>
                    <w:pPr>
                      <w:pStyle w:val="648"/>
                    </w:pPr>
                    <w:r>
                      <w:fldChar w:fldCharType="begin"/>
                    </w:r>
                    <w:r>
                      <w:instrText xml:space="preserve"> PAGE \* ARABIC </w:instrText>
                    </w:r>
                    <w:r>
                      <w:fldChar w:fldCharType="separate"/>
                    </w:r>
                    <w:r>
                      <w:t xml:space="preserve">0</w:t>
                    </w:r>
                    <w:r>
                      <w:fldChar w:fldCharType="end"/>
                    </w:r>
                    <w:r/>
                  </w:p>
                </w:txbxContent>
              </v:textbox>
            </v:shape>
          </w:pict>
        </mc:Fallback>
      </mc:AlternateContent>
    </w:r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eastAsia="Times New Roman" w:cs="Times New Roman" w:asciiTheme="minorAscii" w:hAnsiTheme="minorHAnsi"/>
        <w:color w:val="000000"/>
        <w:sz w:val="22"/>
        <w:lang w:val="ru-RU" w:eastAsia="zh-CN" w:bidi="hi-I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table" w:styleId="48">
    <w:name w:val="Table Grid"/>
    <w:basedOn w:val="3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148">
    <w:name w:val="List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49">
    <w:name w:val="List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50">
    <w:name w:val="List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51">
    <w:name w:val="List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152">
    <w:name w:val="List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53">
    <w:name w:val="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55">
    <w:name w:val="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56">
    <w:name w:val="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57">
    <w:name w:val="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58">
    <w:name w:val="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59">
    <w:name w:val="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0">
    <w:name w:val="Bordered &amp; 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62">
    <w:name w:val="Bordered &amp; 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63">
    <w:name w:val="Bordered &amp; 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64">
    <w:name w:val="Bordered &amp; 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65">
    <w:name w:val="Bordered &amp; 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66">
    <w:name w:val="Bordered &amp; 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7">
    <w:name w:val="Bordered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648" w:default="1">
    <w:name w:val="Normal"/>
    <w:uiPriority w:val="0"/>
    <w:qFormat/>
    <w:pPr>
      <w:jc w:val="left"/>
      <w:spacing w:before="0" w:beforeAutospacing="0" w:after="0" w:afterAutospacing="0" w:line="240" w:lineRule="auto"/>
      <w:widowControl/>
    </w:pPr>
    <w:rPr>
      <w:rFonts w:ascii="Times New Roman" w:hAnsi="Times New Roman" w:eastAsia="Times New Roman" w:cs="Times New Roman"/>
      <w:color w:val="000000"/>
      <w:sz w:val="24"/>
      <w:szCs w:val="20"/>
      <w:lang w:val="ru-RU" w:eastAsia="zh-CN" w:bidi="hi-IN"/>
    </w:rPr>
  </w:style>
  <w:style w:type="paragraph" w:styleId="649">
    <w:name w:val="Heading 1"/>
    <w:basedOn w:val="648"/>
    <w:uiPriority w:val="9"/>
    <w:qFormat/>
    <w:pPr>
      <w:jc w:val="center"/>
      <w:spacing w:before="108" w:after="108"/>
      <w:outlineLvl w:val="0"/>
    </w:pPr>
    <w:rPr>
      <w:rFonts w:ascii="Arial" w:hAnsi="Arial"/>
      <w:b/>
      <w:color w:val="26282f"/>
    </w:rPr>
  </w:style>
  <w:style w:type="paragraph" w:styleId="650">
    <w:name w:val="Heading 2"/>
    <w:uiPriority w:val="9"/>
    <w:qFormat/>
    <w:pPr>
      <w:jc w:val="both"/>
      <w:spacing w:before="120" w:beforeAutospacing="0" w:after="120" w:afterAutospacing="0" w:line="264" w:lineRule="auto"/>
      <w:widowControl/>
      <w:outlineLvl w:val="1"/>
    </w:pPr>
    <w:rPr>
      <w:rFonts w:ascii="XO Thames" w:hAnsi="XO Thames" w:eastAsia="Times New Roman" w:cs="Times New Roman"/>
      <w:b/>
      <w:color w:val="000000"/>
      <w:sz w:val="28"/>
      <w:szCs w:val="20"/>
      <w:lang w:val="ru-RU" w:eastAsia="zh-CN" w:bidi="hi-IN"/>
    </w:rPr>
  </w:style>
  <w:style w:type="paragraph" w:styleId="651">
    <w:name w:val="Heading 3"/>
    <w:uiPriority w:val="9"/>
    <w:qFormat/>
    <w:pPr>
      <w:jc w:val="both"/>
      <w:spacing w:before="120" w:beforeAutospacing="0" w:after="120" w:afterAutospacing="0" w:line="264" w:lineRule="auto"/>
      <w:widowControl/>
      <w:outlineLvl w:val="2"/>
    </w:pPr>
    <w:rPr>
      <w:rFonts w:ascii="XO Thames" w:hAnsi="XO Thames" w:eastAsia="Times New Roman" w:cs="Times New Roman"/>
      <w:b/>
      <w:color w:val="000000"/>
      <w:sz w:val="26"/>
      <w:szCs w:val="20"/>
      <w:lang w:val="ru-RU" w:eastAsia="zh-CN" w:bidi="hi-IN"/>
    </w:rPr>
  </w:style>
  <w:style w:type="paragraph" w:styleId="652">
    <w:name w:val="Heading 4"/>
    <w:uiPriority w:val="9"/>
    <w:qFormat/>
    <w:pPr>
      <w:jc w:val="both"/>
      <w:spacing w:before="120" w:beforeAutospacing="0" w:after="120" w:afterAutospacing="0" w:line="264" w:lineRule="auto"/>
      <w:widowControl/>
      <w:outlineLvl w:val="3"/>
    </w:pPr>
    <w:rPr>
      <w:rFonts w:ascii="XO Thames" w:hAnsi="XO Thames" w:eastAsia="Times New Roman" w:cs="Times New Roman"/>
      <w:b/>
      <w:color w:val="000000"/>
      <w:sz w:val="24"/>
      <w:szCs w:val="20"/>
      <w:lang w:val="ru-RU" w:eastAsia="zh-CN" w:bidi="hi-IN"/>
    </w:rPr>
  </w:style>
  <w:style w:type="paragraph" w:styleId="653">
    <w:name w:val="Heading 5"/>
    <w:uiPriority w:val="9"/>
    <w:qFormat/>
    <w:pPr>
      <w:jc w:val="both"/>
      <w:spacing w:before="120" w:beforeAutospacing="0" w:after="120" w:afterAutospacing="0" w:line="264" w:lineRule="auto"/>
      <w:widowControl/>
      <w:outlineLvl w:val="4"/>
    </w:pPr>
    <w:rPr>
      <w:rFonts w:ascii="XO Thames" w:hAnsi="XO Thames" w:eastAsia="Times New Roman" w:cs="Times New Roman"/>
      <w:b/>
      <w:color w:val="000000"/>
      <w:sz w:val="22"/>
      <w:szCs w:val="20"/>
      <w:lang w:val="ru-RU" w:eastAsia="zh-CN" w:bidi="hi-IN"/>
    </w:rPr>
  </w:style>
  <w:style w:type="paragraph" w:styleId="654">
    <w:name w:val="Heading 6"/>
    <w:basedOn w:val="648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655">
    <w:name w:val="Heading 7"/>
    <w:basedOn w:val="648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656">
    <w:name w:val="Heading 8"/>
    <w:basedOn w:val="64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657">
    <w:name w:val="Heading 9"/>
    <w:basedOn w:val="648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58">
    <w:name w:val="Heading 1 Char"/>
    <w:basedOn w:val="686"/>
    <w:uiPriority w:val="9"/>
    <w:qFormat/>
    <w:rPr>
      <w:rFonts w:ascii="Arial" w:hAnsi="Arial" w:eastAsia="Arial" w:cs="Arial"/>
      <w:sz w:val="40"/>
      <w:szCs w:val="40"/>
    </w:rPr>
  </w:style>
  <w:style w:type="character" w:styleId="659">
    <w:name w:val="Heading 2 Char"/>
    <w:basedOn w:val="686"/>
    <w:uiPriority w:val="9"/>
    <w:qFormat/>
    <w:rPr>
      <w:rFonts w:ascii="Arial" w:hAnsi="Arial" w:eastAsia="Arial" w:cs="Arial"/>
      <w:sz w:val="34"/>
    </w:rPr>
  </w:style>
  <w:style w:type="character" w:styleId="660">
    <w:name w:val="Heading 3 Char"/>
    <w:basedOn w:val="686"/>
    <w:uiPriority w:val="9"/>
    <w:qFormat/>
    <w:rPr>
      <w:rFonts w:ascii="Arial" w:hAnsi="Arial" w:eastAsia="Arial" w:cs="Arial"/>
      <w:sz w:val="30"/>
      <w:szCs w:val="30"/>
    </w:rPr>
  </w:style>
  <w:style w:type="character" w:styleId="661">
    <w:name w:val="Heading 4 Char"/>
    <w:basedOn w:val="686"/>
    <w:uiPriority w:val="9"/>
    <w:qFormat/>
    <w:rPr>
      <w:rFonts w:ascii="Arial" w:hAnsi="Arial" w:eastAsia="Arial" w:cs="Arial"/>
      <w:b/>
      <w:bCs/>
      <w:sz w:val="26"/>
      <w:szCs w:val="26"/>
    </w:rPr>
  </w:style>
  <w:style w:type="character" w:styleId="662">
    <w:name w:val="Heading 5 Char"/>
    <w:basedOn w:val="686"/>
    <w:uiPriority w:val="9"/>
    <w:qFormat/>
    <w:rPr>
      <w:rFonts w:ascii="Arial" w:hAnsi="Arial" w:eastAsia="Arial" w:cs="Arial"/>
      <w:b/>
      <w:bCs/>
      <w:sz w:val="24"/>
      <w:szCs w:val="24"/>
    </w:rPr>
  </w:style>
  <w:style w:type="character" w:styleId="663">
    <w:name w:val="Heading 6 Char"/>
    <w:basedOn w:val="686"/>
    <w:uiPriority w:val="9"/>
    <w:qFormat/>
    <w:rPr>
      <w:rFonts w:ascii="Arial" w:hAnsi="Arial" w:eastAsia="Arial" w:cs="Arial"/>
      <w:b/>
      <w:bCs/>
      <w:sz w:val="22"/>
      <w:szCs w:val="22"/>
    </w:rPr>
  </w:style>
  <w:style w:type="character" w:styleId="664">
    <w:name w:val="Heading 7 Char"/>
    <w:basedOn w:val="686"/>
    <w:uiPriority w:val="9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665">
    <w:name w:val="Heading 8 Char"/>
    <w:basedOn w:val="686"/>
    <w:uiPriority w:val="9"/>
    <w:qFormat/>
    <w:rPr>
      <w:rFonts w:ascii="Arial" w:hAnsi="Arial" w:eastAsia="Arial" w:cs="Arial"/>
      <w:i/>
      <w:iCs/>
      <w:sz w:val="22"/>
      <w:szCs w:val="22"/>
    </w:rPr>
  </w:style>
  <w:style w:type="character" w:styleId="666">
    <w:name w:val="Heading 9 Char"/>
    <w:basedOn w:val="686"/>
    <w:uiPriority w:val="9"/>
    <w:qFormat/>
    <w:rPr>
      <w:rFonts w:ascii="Arial" w:hAnsi="Arial" w:eastAsia="Arial" w:cs="Arial"/>
      <w:i/>
      <w:iCs/>
      <w:sz w:val="21"/>
      <w:szCs w:val="21"/>
    </w:rPr>
  </w:style>
  <w:style w:type="character" w:styleId="667">
    <w:name w:val="Title Char"/>
    <w:basedOn w:val="686"/>
    <w:uiPriority w:val="10"/>
    <w:qFormat/>
    <w:rPr>
      <w:sz w:val="48"/>
      <w:szCs w:val="48"/>
    </w:rPr>
  </w:style>
  <w:style w:type="character" w:styleId="668">
    <w:name w:val="Subtitle Char"/>
    <w:basedOn w:val="686"/>
    <w:uiPriority w:val="11"/>
    <w:qFormat/>
    <w:rPr>
      <w:sz w:val="24"/>
      <w:szCs w:val="24"/>
    </w:rPr>
  </w:style>
  <w:style w:type="character" w:styleId="669">
    <w:name w:val="Quote Char"/>
    <w:uiPriority w:val="29"/>
    <w:qFormat/>
    <w:rPr>
      <w:i/>
    </w:rPr>
  </w:style>
  <w:style w:type="character" w:styleId="670">
    <w:name w:val="Intense Quote Char"/>
    <w:uiPriority w:val="30"/>
    <w:qFormat/>
    <w:rPr>
      <w:i/>
    </w:rPr>
  </w:style>
  <w:style w:type="character" w:styleId="671">
    <w:name w:val="Header Char"/>
    <w:basedOn w:val="686"/>
    <w:uiPriority w:val="99"/>
    <w:qFormat/>
  </w:style>
  <w:style w:type="character" w:styleId="672">
    <w:name w:val="Footer Char"/>
    <w:basedOn w:val="686"/>
    <w:uiPriority w:val="99"/>
    <w:qFormat/>
  </w:style>
  <w:style w:type="character" w:styleId="673">
    <w:name w:val="Caption Char"/>
    <w:uiPriority w:val="99"/>
    <w:qFormat/>
  </w:style>
  <w:style w:type="character" w:styleId="674">
    <w:name w:val="Footnote Text Char"/>
    <w:uiPriority w:val="99"/>
    <w:qFormat/>
    <w:rPr>
      <w:sz w:val="18"/>
    </w:rPr>
  </w:style>
  <w:style w:type="character" w:styleId="675">
    <w:name w:val="Символ сноски"/>
    <w:uiPriority w:val="99"/>
    <w:unhideWhenUsed/>
    <w:qFormat/>
    <w:rPr>
      <w:vertAlign w:val="superscript"/>
    </w:rPr>
  </w:style>
  <w:style w:type="character" w:styleId="676">
    <w:name w:val="footnote reference"/>
    <w:rPr>
      <w:vertAlign w:val="superscript"/>
    </w:rPr>
  </w:style>
  <w:style w:type="character" w:styleId="677">
    <w:name w:val="Endnote Text Char"/>
    <w:uiPriority w:val="99"/>
    <w:qFormat/>
    <w:rPr>
      <w:sz w:val="20"/>
    </w:rPr>
  </w:style>
  <w:style w:type="character" w:styleId="678">
    <w:name w:val="Символ концевой сноски"/>
    <w:uiPriority w:val="99"/>
    <w:semiHidden/>
    <w:unhideWhenUsed/>
    <w:qFormat/>
    <w:rPr>
      <w:vertAlign w:val="superscript"/>
    </w:rPr>
  </w:style>
  <w:style w:type="character" w:styleId="679">
    <w:name w:val="endnote reference"/>
    <w:rPr>
      <w:vertAlign w:val="superscript"/>
    </w:rPr>
  </w:style>
  <w:style w:type="character" w:styleId="680">
    <w:name w:val="Contents 2"/>
    <w:qFormat/>
    <w:rPr>
      <w:rFonts w:ascii="XO Thames" w:hAnsi="XO Thames"/>
      <w:sz w:val="28"/>
    </w:rPr>
  </w:style>
  <w:style w:type="character" w:styleId="681">
    <w:name w:val="Normal (Web)"/>
    <w:qFormat/>
  </w:style>
  <w:style w:type="character" w:styleId="682">
    <w:name w:val="Contents 4"/>
    <w:qFormat/>
    <w:rPr>
      <w:rFonts w:ascii="XO Thames" w:hAnsi="XO Thames"/>
      <w:sz w:val="28"/>
    </w:rPr>
  </w:style>
  <w:style w:type="character" w:styleId="683">
    <w:name w:val="Contents 6"/>
    <w:qFormat/>
    <w:rPr>
      <w:rFonts w:ascii="XO Thames" w:hAnsi="XO Thames"/>
      <w:sz w:val="28"/>
    </w:rPr>
  </w:style>
  <w:style w:type="character" w:styleId="684">
    <w:name w:val="Contents 7"/>
    <w:qFormat/>
    <w:rPr>
      <w:rFonts w:ascii="XO Thames" w:hAnsi="XO Thames"/>
      <w:sz w:val="28"/>
    </w:rPr>
  </w:style>
  <w:style w:type="character" w:styleId="685">
    <w:name w:val="ConsPlusNormal"/>
    <w:qFormat/>
    <w:rPr>
      <w:rFonts w:ascii="Arial" w:hAnsi="Arial"/>
      <w:sz w:val="20"/>
    </w:rPr>
  </w:style>
  <w:style w:type="character" w:styleId="686" w:default="1">
    <w:name w:val="Default Paragraph Font"/>
    <w:qFormat/>
  </w:style>
  <w:style w:type="character" w:styleId="687">
    <w:name w:val="Heading 31"/>
    <w:qFormat/>
    <w:rPr>
      <w:rFonts w:ascii="XO Thames" w:hAnsi="XO Thames"/>
      <w:b/>
      <w:sz w:val="26"/>
    </w:rPr>
  </w:style>
  <w:style w:type="character" w:styleId="688">
    <w:name w:val="Footer1"/>
    <w:qFormat/>
  </w:style>
  <w:style w:type="character" w:styleId="689">
    <w:name w:val="List Paragraph"/>
    <w:qFormat/>
  </w:style>
  <w:style w:type="character" w:styleId="690">
    <w:name w:val="Прижатый влево"/>
    <w:qFormat/>
    <w:rPr>
      <w:rFonts w:ascii="Arial" w:hAnsi="Arial"/>
    </w:rPr>
  </w:style>
  <w:style w:type="character" w:styleId="691">
    <w:name w:val="page number"/>
    <w:basedOn w:val="686"/>
    <w:qFormat/>
  </w:style>
  <w:style w:type="character" w:styleId="692">
    <w:name w:val="Contents 3"/>
    <w:qFormat/>
    <w:rPr>
      <w:rFonts w:ascii="XO Thames" w:hAnsi="XO Thames"/>
      <w:sz w:val="28"/>
    </w:rPr>
  </w:style>
  <w:style w:type="character" w:styleId="693">
    <w:name w:val="Heading 51"/>
    <w:qFormat/>
    <w:rPr>
      <w:rFonts w:ascii="XO Thames" w:hAnsi="XO Thames"/>
      <w:b/>
      <w:sz w:val="22"/>
    </w:rPr>
  </w:style>
  <w:style w:type="character" w:styleId="694">
    <w:name w:val="Heading 11"/>
    <w:qFormat/>
    <w:rPr>
      <w:rFonts w:ascii="Arial" w:hAnsi="Arial"/>
      <w:b/>
      <w:color w:val="26282f"/>
    </w:rPr>
  </w:style>
  <w:style w:type="character" w:styleId="695">
    <w:name w:val="Hyperlink"/>
    <w:rPr>
      <w:color w:val="0000ff"/>
      <w:u w:val="single"/>
    </w:rPr>
  </w:style>
  <w:style w:type="character" w:styleId="696">
    <w:name w:val="Footnote"/>
    <w:qFormat/>
    <w:rPr>
      <w:rFonts w:ascii="XO Thames" w:hAnsi="XO Thames"/>
      <w:sz w:val="22"/>
    </w:rPr>
  </w:style>
  <w:style w:type="character" w:styleId="697">
    <w:name w:val="Contents 1"/>
    <w:qFormat/>
    <w:rPr>
      <w:rFonts w:ascii="XO Thames" w:hAnsi="XO Thames"/>
      <w:b/>
      <w:sz w:val="28"/>
    </w:rPr>
  </w:style>
  <w:style w:type="character" w:styleId="698">
    <w:name w:val="Header and Footer"/>
    <w:qFormat/>
    <w:rPr>
      <w:rFonts w:ascii="XO Thames" w:hAnsi="XO Thames"/>
      <w:sz w:val="20"/>
    </w:rPr>
  </w:style>
  <w:style w:type="character" w:styleId="699">
    <w:name w:val="Contents 9"/>
    <w:qFormat/>
    <w:rPr>
      <w:rFonts w:ascii="XO Thames" w:hAnsi="XO Thames"/>
      <w:sz w:val="28"/>
    </w:rPr>
  </w:style>
  <w:style w:type="character" w:styleId="700">
    <w:name w:val="Contents 8"/>
    <w:qFormat/>
    <w:rPr>
      <w:rFonts w:ascii="XO Thames" w:hAnsi="XO Thames"/>
      <w:sz w:val="28"/>
    </w:rPr>
  </w:style>
  <w:style w:type="character" w:styleId="701">
    <w:name w:val="Balloon Text"/>
    <w:qFormat/>
    <w:rPr>
      <w:rFonts w:ascii="Segoe UI" w:hAnsi="Segoe UI"/>
      <w:sz w:val="18"/>
    </w:rPr>
  </w:style>
  <w:style w:type="character" w:styleId="702">
    <w:name w:val="Contents 5"/>
    <w:qFormat/>
    <w:rPr>
      <w:rFonts w:ascii="XO Thames" w:hAnsi="XO Thames"/>
      <w:sz w:val="28"/>
    </w:rPr>
  </w:style>
  <w:style w:type="character" w:styleId="703">
    <w:name w:val="Subtitle1"/>
    <w:qFormat/>
    <w:rPr>
      <w:rFonts w:ascii="XO Thames" w:hAnsi="XO Thames"/>
      <w:i/>
      <w:sz w:val="24"/>
    </w:rPr>
  </w:style>
  <w:style w:type="character" w:styleId="704">
    <w:name w:val="Title1"/>
    <w:qFormat/>
    <w:rPr>
      <w:rFonts w:ascii="XO Thames" w:hAnsi="XO Thames"/>
      <w:b/>
      <w:caps/>
      <w:sz w:val="40"/>
    </w:rPr>
  </w:style>
  <w:style w:type="character" w:styleId="705">
    <w:name w:val="Heading 41"/>
    <w:qFormat/>
    <w:rPr>
      <w:rFonts w:ascii="XO Thames" w:hAnsi="XO Thames"/>
      <w:b/>
      <w:sz w:val="24"/>
    </w:rPr>
  </w:style>
  <w:style w:type="character" w:styleId="706">
    <w:name w:val="Heading 21"/>
    <w:qFormat/>
    <w:rPr>
      <w:rFonts w:ascii="XO Thames" w:hAnsi="XO Thames"/>
      <w:b/>
      <w:sz w:val="28"/>
    </w:rPr>
  </w:style>
  <w:style w:type="paragraph" w:styleId="707">
    <w:name w:val="Заголовок"/>
    <w:basedOn w:val="648"/>
    <w:next w:val="708"/>
    <w:qFormat/>
    <w:pPr>
      <w:keepNext/>
      <w:spacing w:before="240" w:after="120"/>
    </w:pPr>
    <w:rPr>
      <w:rFonts w:ascii="Open Sans" w:hAnsi="Open Sans" w:eastAsia="Tahoma" w:cs="Lohit Devanagari"/>
      <w:sz w:val="28"/>
      <w:szCs w:val="28"/>
    </w:rPr>
  </w:style>
  <w:style w:type="paragraph" w:styleId="708">
    <w:name w:val="Body Text"/>
    <w:basedOn w:val="648"/>
    <w:pPr>
      <w:spacing w:before="0" w:after="140" w:line="276" w:lineRule="auto"/>
    </w:pPr>
  </w:style>
  <w:style w:type="paragraph" w:styleId="709">
    <w:name w:val="List"/>
    <w:basedOn w:val="708"/>
    <w:rPr>
      <w:rFonts w:cs="Lohit Devanagari"/>
    </w:rPr>
  </w:style>
  <w:style w:type="paragraph" w:styleId="710">
    <w:name w:val="Caption"/>
    <w:basedOn w:val="648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paragraph" w:styleId="711">
    <w:name w:val="Указатель"/>
    <w:basedOn w:val="648"/>
    <w:qFormat/>
    <w:pPr>
      <w:suppressLineNumbers/>
    </w:pPr>
    <w:rPr>
      <w:rFonts w:cs="Lohit Devanagari"/>
    </w:rPr>
  </w:style>
  <w:style w:type="paragraph" w:styleId="712">
    <w:name w:val="No Spacing"/>
    <w:uiPriority w:val="1"/>
    <w:qFormat/>
    <w:pPr>
      <w:jc w:val="left"/>
      <w:spacing w:before="0" w:beforeAutospacing="0" w:after="0" w:afterAutospacing="0" w:line="240" w:lineRule="auto"/>
      <w:widowControl/>
    </w:pPr>
    <w:rPr>
      <w:rFonts w:ascii="Calibri" w:hAnsi="Calibri" w:eastAsia="Times New Roman" w:cs="Times New Roman" w:asciiTheme="minorAscii" w:hAnsiTheme="minorHAnsi"/>
      <w:color w:val="000000"/>
      <w:sz w:val="22"/>
      <w:szCs w:val="20"/>
      <w:lang w:val="ru-RU" w:eastAsia="zh-CN" w:bidi="hi-IN"/>
    </w:rPr>
  </w:style>
  <w:style w:type="paragraph" w:styleId="713">
    <w:name w:val="Quote"/>
    <w:basedOn w:val="648"/>
    <w:uiPriority w:val="29"/>
    <w:qFormat/>
    <w:pPr>
      <w:ind w:left="720" w:right="720"/>
    </w:pPr>
    <w:rPr>
      <w:i/>
    </w:rPr>
  </w:style>
  <w:style w:type="paragraph" w:styleId="714">
    <w:name w:val="Intense Quote"/>
    <w:basedOn w:val="648"/>
    <w:uiPriority w:val="30"/>
    <w:qFormat/>
    <w:pPr>
      <w:ind w:left="720" w:right="720"/>
      <w:spacing w:before="0" w:after="16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paragraph" w:styleId="715">
    <w:name w:val="Колонтитул"/>
    <w:qFormat/>
    <w:pPr>
      <w:jc w:val="both"/>
      <w:spacing w:before="0" w:beforeAutospacing="0" w:after="160" w:afterAutospacing="0" w:line="240" w:lineRule="auto"/>
      <w:widowControl/>
    </w:pPr>
    <w:rPr>
      <w:rFonts w:ascii="XO Thames" w:hAnsi="XO Thames" w:eastAsia="Times New Roman" w:cs="Times New Roman"/>
      <w:color w:val="000000"/>
      <w:sz w:val="20"/>
      <w:szCs w:val="20"/>
      <w:lang w:val="ru-RU" w:eastAsia="zh-CN" w:bidi="hi-IN"/>
    </w:rPr>
  </w:style>
  <w:style w:type="paragraph" w:styleId="716">
    <w:name w:val="Header"/>
    <w:basedOn w:val="648"/>
    <w:uiPriority w:val="99"/>
    <w:unhideWhenUsed/>
    <w:pPr>
      <w:spacing w:before="0" w:after="0" w:line="240" w:lineRule="auto"/>
      <w:tabs>
        <w:tab w:val="clear" w:pos="708" w:leader="none"/>
        <w:tab w:val="center" w:pos="7143" w:leader="none"/>
        <w:tab w:val="right" w:pos="14287" w:leader="none"/>
      </w:tabs>
    </w:pPr>
  </w:style>
  <w:style w:type="paragraph" w:styleId="717">
    <w:name w:val="footnote text"/>
    <w:basedOn w:val="648"/>
    <w:uiPriority w:val="99"/>
    <w:semiHidden/>
    <w:unhideWhenUsed/>
    <w:pPr>
      <w:spacing w:before="0" w:after="40" w:line="240" w:lineRule="auto"/>
    </w:pPr>
    <w:rPr>
      <w:sz w:val="18"/>
    </w:rPr>
  </w:style>
  <w:style w:type="paragraph" w:styleId="718">
    <w:name w:val="endnote text"/>
    <w:basedOn w:val="648"/>
    <w:uiPriority w:val="99"/>
    <w:semiHidden/>
    <w:unhideWhenUsed/>
    <w:pPr>
      <w:spacing w:before="0" w:after="0" w:line="240" w:lineRule="auto"/>
    </w:pPr>
    <w:rPr>
      <w:sz w:val="20"/>
    </w:rPr>
  </w:style>
  <w:style w:type="paragraph" w:styleId="719">
    <w:name w:val="Index Heading"/>
    <w:basedOn w:val="707"/>
  </w:style>
  <w:style w:type="paragraph" w:styleId="720">
    <w:name w:val="TOC Heading"/>
    <w:uiPriority w:val="39"/>
    <w:unhideWhenUsed/>
    <w:qFormat/>
    <w:pPr>
      <w:jc w:val="left"/>
      <w:spacing w:before="0" w:beforeAutospacing="0" w:after="160" w:afterAutospacing="0" w:line="264" w:lineRule="auto"/>
      <w:widowControl/>
    </w:pPr>
    <w:rPr>
      <w:rFonts w:ascii="Calibri" w:hAnsi="Calibri" w:eastAsia="Times New Roman" w:cs="Times New Roman" w:asciiTheme="minorAscii" w:hAnsiTheme="minorHAnsi"/>
      <w:color w:val="000000"/>
      <w:sz w:val="22"/>
      <w:szCs w:val="20"/>
      <w:lang w:val="ru-RU" w:eastAsia="zh-CN" w:bidi="hi-IN"/>
    </w:rPr>
  </w:style>
  <w:style w:type="paragraph" w:styleId="721">
    <w:name w:val="table of figures"/>
    <w:basedOn w:val="648"/>
    <w:uiPriority w:val="99"/>
    <w:unhideWhenUsed/>
    <w:pPr>
      <w:spacing w:before="0" w:after="0" w:afterAutospacing="0"/>
    </w:pPr>
  </w:style>
  <w:style w:type="paragraph" w:styleId="722">
    <w:name w:val="toc 2"/>
    <w:uiPriority w:val="39"/>
    <w:pPr>
      <w:ind w:left="200" w:firstLine="0"/>
      <w:jc w:val="left"/>
      <w:spacing w:before="0" w:beforeAutospacing="0" w:after="160" w:afterAutospacing="0" w:line="264" w:lineRule="auto"/>
      <w:widowControl/>
    </w:pPr>
    <w:rPr>
      <w:rFonts w:ascii="XO Thames" w:hAnsi="XO Thames" w:eastAsia="Times New Roman" w:cs="Times New Roman"/>
      <w:color w:val="000000"/>
      <w:sz w:val="28"/>
      <w:szCs w:val="20"/>
      <w:lang w:val="ru-RU" w:eastAsia="zh-CN" w:bidi="hi-IN"/>
    </w:rPr>
  </w:style>
  <w:style w:type="paragraph" w:styleId="723">
    <w:name w:val="Normal (Web)1"/>
    <w:basedOn w:val="648"/>
    <w:qFormat/>
    <w:pPr>
      <w:spacing w:beforeAutospacing="1" w:afterAutospacing="1"/>
    </w:pPr>
  </w:style>
  <w:style w:type="paragraph" w:styleId="724">
    <w:name w:val="toc 4"/>
    <w:uiPriority w:val="39"/>
    <w:pPr>
      <w:ind w:left="600" w:firstLine="0"/>
      <w:jc w:val="left"/>
      <w:spacing w:before="0" w:beforeAutospacing="0" w:after="160" w:afterAutospacing="0" w:line="264" w:lineRule="auto"/>
      <w:widowControl/>
    </w:pPr>
    <w:rPr>
      <w:rFonts w:ascii="XO Thames" w:hAnsi="XO Thames" w:eastAsia="Times New Roman" w:cs="Times New Roman"/>
      <w:color w:val="000000"/>
      <w:sz w:val="28"/>
      <w:szCs w:val="20"/>
      <w:lang w:val="ru-RU" w:eastAsia="zh-CN" w:bidi="hi-IN"/>
    </w:rPr>
  </w:style>
  <w:style w:type="paragraph" w:styleId="725">
    <w:name w:val="toc 6"/>
    <w:uiPriority w:val="39"/>
    <w:pPr>
      <w:ind w:left="1000" w:firstLine="0"/>
      <w:jc w:val="left"/>
      <w:spacing w:before="0" w:beforeAutospacing="0" w:after="160" w:afterAutospacing="0" w:line="264" w:lineRule="auto"/>
      <w:widowControl/>
    </w:pPr>
    <w:rPr>
      <w:rFonts w:ascii="XO Thames" w:hAnsi="XO Thames" w:eastAsia="Times New Roman" w:cs="Times New Roman"/>
      <w:color w:val="000000"/>
      <w:sz w:val="28"/>
      <w:szCs w:val="20"/>
      <w:lang w:val="ru-RU" w:eastAsia="zh-CN" w:bidi="hi-IN"/>
    </w:rPr>
  </w:style>
  <w:style w:type="paragraph" w:styleId="726">
    <w:name w:val="toc 7"/>
    <w:uiPriority w:val="39"/>
    <w:pPr>
      <w:ind w:left="1200" w:firstLine="0"/>
      <w:jc w:val="left"/>
      <w:spacing w:before="0" w:beforeAutospacing="0" w:after="160" w:afterAutospacing="0" w:line="264" w:lineRule="auto"/>
      <w:widowControl/>
    </w:pPr>
    <w:rPr>
      <w:rFonts w:ascii="XO Thames" w:hAnsi="XO Thames" w:eastAsia="Times New Roman" w:cs="Times New Roman"/>
      <w:color w:val="000000"/>
      <w:sz w:val="28"/>
      <w:szCs w:val="20"/>
      <w:lang w:val="ru-RU" w:eastAsia="zh-CN" w:bidi="hi-IN"/>
    </w:rPr>
  </w:style>
  <w:style w:type="paragraph" w:styleId="727">
    <w:name w:val="ConsPlusNormal1"/>
    <w:qFormat/>
    <w:pPr>
      <w:ind w:left="0" w:firstLine="720"/>
      <w:jc w:val="left"/>
      <w:spacing w:before="0" w:beforeAutospacing="0" w:after="0" w:afterAutospacing="0" w:line="240" w:lineRule="auto"/>
      <w:widowControl w:val="off"/>
    </w:pPr>
    <w:rPr>
      <w:rFonts w:ascii="Arial" w:hAnsi="Arial" w:eastAsia="Times New Roman" w:cs="Times New Roman"/>
      <w:color w:val="000000"/>
      <w:sz w:val="20"/>
      <w:szCs w:val="20"/>
      <w:lang w:val="ru-RU" w:eastAsia="zh-CN" w:bidi="hi-IN"/>
    </w:rPr>
  </w:style>
  <w:style w:type="paragraph" w:styleId="728">
    <w:name w:val="Default Paragraph Font1"/>
    <w:qFormat/>
    <w:pPr>
      <w:jc w:val="left"/>
      <w:spacing w:before="0" w:beforeAutospacing="0" w:after="160" w:afterAutospacing="0" w:line="264" w:lineRule="auto"/>
      <w:widowControl/>
    </w:pPr>
    <w:rPr>
      <w:rFonts w:ascii="Calibri" w:hAnsi="Calibri" w:eastAsia="Times New Roman" w:cs="Times New Roman" w:asciiTheme="minorAscii" w:hAnsiTheme="minorHAnsi"/>
      <w:color w:val="000000"/>
      <w:sz w:val="22"/>
      <w:szCs w:val="20"/>
      <w:lang w:val="ru-RU" w:eastAsia="zh-CN" w:bidi="hi-IN"/>
    </w:rPr>
  </w:style>
  <w:style w:type="paragraph" w:styleId="729">
    <w:name w:val="Footer"/>
    <w:basedOn w:val="648"/>
    <w:pPr>
      <w:tabs>
        <w:tab w:val="clear" w:pos="708" w:leader="none"/>
        <w:tab w:val="center" w:pos="4677" w:leader="none"/>
        <w:tab w:val="right" w:pos="9355" w:leader="none"/>
      </w:tabs>
    </w:pPr>
  </w:style>
  <w:style w:type="paragraph" w:styleId="730">
    <w:name w:val="List Paragraph1"/>
    <w:basedOn w:val="648"/>
    <w:qFormat/>
    <w:pPr>
      <w:contextualSpacing/>
      <w:ind w:left="720" w:firstLine="0"/>
      <w:spacing w:before="0" w:after="0"/>
    </w:pPr>
  </w:style>
  <w:style w:type="paragraph" w:styleId="731">
    <w:name w:val="Прижатый влево1"/>
    <w:basedOn w:val="648"/>
    <w:qFormat/>
    <w:rPr>
      <w:rFonts w:ascii="Arial" w:hAnsi="Arial"/>
    </w:rPr>
  </w:style>
  <w:style w:type="paragraph" w:styleId="732">
    <w:name w:val="page number1"/>
    <w:basedOn w:val="728"/>
    <w:qFormat/>
  </w:style>
  <w:style w:type="paragraph" w:styleId="733">
    <w:name w:val="toc 3"/>
    <w:uiPriority w:val="39"/>
    <w:pPr>
      <w:ind w:left="400" w:firstLine="0"/>
      <w:jc w:val="left"/>
      <w:spacing w:before="0" w:beforeAutospacing="0" w:after="160" w:afterAutospacing="0" w:line="264" w:lineRule="auto"/>
      <w:widowControl/>
    </w:pPr>
    <w:rPr>
      <w:rFonts w:ascii="XO Thames" w:hAnsi="XO Thames" w:eastAsia="Times New Roman" w:cs="Times New Roman"/>
      <w:color w:val="000000"/>
      <w:sz w:val="28"/>
      <w:szCs w:val="20"/>
      <w:lang w:val="ru-RU" w:eastAsia="zh-CN" w:bidi="hi-IN"/>
    </w:rPr>
  </w:style>
  <w:style w:type="paragraph" w:styleId="734">
    <w:name w:val="Internet link"/>
    <w:qFormat/>
    <w:pPr>
      <w:jc w:val="left"/>
      <w:spacing w:before="0" w:beforeAutospacing="0" w:after="160" w:afterAutospacing="0" w:line="264" w:lineRule="auto"/>
      <w:widowControl/>
    </w:pPr>
    <w:rPr>
      <w:rFonts w:ascii="Calibri" w:hAnsi="Calibri" w:eastAsia="Times New Roman" w:cs="Times New Roman"/>
      <w:color w:val="0000ff"/>
      <w:sz w:val="22"/>
      <w:szCs w:val="20"/>
      <w:u w:val="single"/>
      <w:lang w:val="ru-RU" w:eastAsia="zh-CN" w:bidi="hi-IN"/>
    </w:rPr>
  </w:style>
  <w:style w:type="paragraph" w:styleId="735">
    <w:name w:val="Footnote1"/>
    <w:qFormat/>
    <w:pPr>
      <w:ind w:left="0" w:firstLine="851"/>
      <w:jc w:val="both"/>
      <w:spacing w:before="0" w:beforeAutospacing="0" w:after="160" w:afterAutospacing="0" w:line="264" w:lineRule="auto"/>
      <w:widowControl/>
    </w:pPr>
    <w:rPr>
      <w:rFonts w:ascii="XO Thames" w:hAnsi="XO Thames" w:eastAsia="Times New Roman" w:cs="Times New Roman"/>
      <w:color w:val="000000"/>
      <w:sz w:val="22"/>
      <w:szCs w:val="20"/>
      <w:lang w:val="ru-RU" w:eastAsia="zh-CN" w:bidi="hi-IN"/>
    </w:rPr>
  </w:style>
  <w:style w:type="paragraph" w:styleId="736">
    <w:name w:val="toc 1"/>
    <w:uiPriority w:val="39"/>
    <w:pPr>
      <w:ind w:left="0" w:firstLine="0"/>
      <w:jc w:val="left"/>
      <w:spacing w:before="0" w:beforeAutospacing="0" w:after="160" w:afterAutospacing="0" w:line="264" w:lineRule="auto"/>
      <w:widowControl/>
    </w:pPr>
    <w:rPr>
      <w:rFonts w:ascii="XO Thames" w:hAnsi="XO Thames" w:eastAsia="Times New Roman" w:cs="Times New Roman"/>
      <w:b/>
      <w:color w:val="000000"/>
      <w:sz w:val="28"/>
      <w:szCs w:val="20"/>
      <w:lang w:val="ru-RU" w:eastAsia="zh-CN" w:bidi="hi-IN"/>
    </w:rPr>
  </w:style>
  <w:style w:type="paragraph" w:styleId="737">
    <w:name w:val="toc 9"/>
    <w:uiPriority w:val="39"/>
    <w:pPr>
      <w:ind w:left="1600" w:firstLine="0"/>
      <w:jc w:val="left"/>
      <w:spacing w:before="0" w:beforeAutospacing="0" w:after="160" w:afterAutospacing="0" w:line="264" w:lineRule="auto"/>
      <w:widowControl/>
    </w:pPr>
    <w:rPr>
      <w:rFonts w:ascii="XO Thames" w:hAnsi="XO Thames" w:eastAsia="Times New Roman" w:cs="Times New Roman"/>
      <w:color w:val="000000"/>
      <w:sz w:val="28"/>
      <w:szCs w:val="20"/>
      <w:lang w:val="ru-RU" w:eastAsia="zh-CN" w:bidi="hi-IN"/>
    </w:rPr>
  </w:style>
  <w:style w:type="paragraph" w:styleId="738">
    <w:name w:val="toc 8"/>
    <w:uiPriority w:val="39"/>
    <w:pPr>
      <w:ind w:left="1400" w:firstLine="0"/>
      <w:jc w:val="left"/>
      <w:spacing w:before="0" w:beforeAutospacing="0" w:after="160" w:afterAutospacing="0" w:line="264" w:lineRule="auto"/>
      <w:widowControl/>
    </w:pPr>
    <w:rPr>
      <w:rFonts w:ascii="XO Thames" w:hAnsi="XO Thames" w:eastAsia="Times New Roman" w:cs="Times New Roman"/>
      <w:color w:val="000000"/>
      <w:sz w:val="28"/>
      <w:szCs w:val="20"/>
      <w:lang w:val="ru-RU" w:eastAsia="zh-CN" w:bidi="hi-IN"/>
    </w:rPr>
  </w:style>
  <w:style w:type="paragraph" w:styleId="739">
    <w:name w:val="Balloon Text1"/>
    <w:basedOn w:val="648"/>
    <w:qFormat/>
    <w:rPr>
      <w:rFonts w:ascii="Segoe UI" w:hAnsi="Segoe UI"/>
      <w:sz w:val="18"/>
    </w:rPr>
  </w:style>
  <w:style w:type="paragraph" w:styleId="740">
    <w:name w:val="toc 5"/>
    <w:uiPriority w:val="39"/>
    <w:pPr>
      <w:ind w:left="800" w:firstLine="0"/>
      <w:jc w:val="left"/>
      <w:spacing w:before="0" w:beforeAutospacing="0" w:after="160" w:afterAutospacing="0" w:line="264" w:lineRule="auto"/>
      <w:widowControl/>
    </w:pPr>
    <w:rPr>
      <w:rFonts w:ascii="XO Thames" w:hAnsi="XO Thames" w:eastAsia="Times New Roman" w:cs="Times New Roman"/>
      <w:color w:val="000000"/>
      <w:sz w:val="28"/>
      <w:szCs w:val="20"/>
      <w:lang w:val="ru-RU" w:eastAsia="zh-CN" w:bidi="hi-IN"/>
    </w:rPr>
  </w:style>
  <w:style w:type="paragraph" w:styleId="741">
    <w:name w:val="Subtitle"/>
    <w:uiPriority w:val="11"/>
    <w:qFormat/>
    <w:pPr>
      <w:jc w:val="both"/>
      <w:spacing w:before="0" w:beforeAutospacing="0" w:after="160" w:afterAutospacing="0" w:line="264" w:lineRule="auto"/>
      <w:widowControl/>
    </w:pPr>
    <w:rPr>
      <w:rFonts w:ascii="XO Thames" w:hAnsi="XO Thames" w:eastAsia="Times New Roman" w:cs="Times New Roman"/>
      <w:i/>
      <w:color w:val="000000"/>
      <w:sz w:val="24"/>
      <w:szCs w:val="20"/>
      <w:lang w:val="ru-RU" w:eastAsia="zh-CN" w:bidi="hi-IN"/>
    </w:rPr>
  </w:style>
  <w:style w:type="paragraph" w:styleId="742">
    <w:name w:val="Title"/>
    <w:uiPriority w:val="10"/>
    <w:qFormat/>
    <w:pPr>
      <w:jc w:val="center"/>
      <w:spacing w:before="567" w:beforeAutospacing="0" w:after="567" w:afterAutospacing="0" w:line="264" w:lineRule="auto"/>
      <w:widowControl/>
    </w:pPr>
    <w:rPr>
      <w:rFonts w:ascii="XO Thames" w:hAnsi="XO Thames" w:eastAsia="Times New Roman" w:cs="Times New Roman"/>
      <w:b/>
      <w:caps/>
      <w:color w:val="000000"/>
      <w:sz w:val="40"/>
      <w:szCs w:val="20"/>
      <w:lang w:val="ru-RU" w:eastAsia="zh-CN" w:bidi="hi-IN"/>
    </w:rPr>
  </w:style>
  <w:style w:type="paragraph" w:styleId="743">
    <w:name w:val="Содержимое врезки"/>
    <w:basedOn w:val="648"/>
    <w:qFormat/>
  </w:style>
  <w:style w:type="numbering" w:styleId="744" w:default="1">
    <w:name w:val="No List"/>
    <w:uiPriority w:val="99"/>
    <w:semiHidden/>
    <w:unhideWhenUsed/>
    <w:qFormat/>
  </w:style>
  <w:style w:type="table" w:styleId="818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footer" Target="footer1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</a:gradFill>
      </a:fillStyleLst>
      <a:lnStyleLst>
        <a:ln w="6350">
          <a:prstDash val="solid"/>
        </a:ln>
        <a:ln w="12700">
          <a:prstDash val="solid"/>
        </a:ln>
        <a:ln w="19050"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ONLYOFFICE/7.3.3.50</Application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dc:language>ru-RU</dc:language>
  <cp:revision>7</cp:revision>
  <dcterms:modified xsi:type="dcterms:W3CDTF">2024-11-08T01:55:48Z</dcterms:modified>
</cp:coreProperties>
</file>