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CC" w:rsidRDefault="00496BA8" w:rsidP="00E7378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1CC" w:rsidRDefault="006B51CC" w:rsidP="00E7378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B51CC" w:rsidRDefault="006B51CC" w:rsidP="00E7378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B51CC" w:rsidRDefault="006B51CC" w:rsidP="00E7378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B51CC" w:rsidRDefault="00496BA8" w:rsidP="00E7378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B51CC" w:rsidRDefault="006B51CC" w:rsidP="00E73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B51CC" w:rsidRDefault="00496BA8" w:rsidP="00E73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B51CC" w:rsidRDefault="00496BA8" w:rsidP="00E7378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B51CC" w:rsidRDefault="006B51CC" w:rsidP="00E7378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B51CC" w:rsidRDefault="006B51CC" w:rsidP="00E7378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B51C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6B51CC" w:rsidRDefault="00496BA8" w:rsidP="00E737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B51C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B51CC" w:rsidRDefault="00496BA8" w:rsidP="00E7378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B51C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B51CC" w:rsidRDefault="006B51CC" w:rsidP="00E737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6B51CC">
        <w:trPr>
          <w:trHeight w:val="1183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B51CC" w:rsidRDefault="00496BA8" w:rsidP="00E7378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к п</w:t>
            </w:r>
            <w:r>
              <w:rPr>
                <w:rStyle w:val="12"/>
                <w:rFonts w:ascii="Times New Roman" w:hAnsi="Times New Roman"/>
                <w:b/>
                <w:sz w:val="28"/>
              </w:rPr>
              <w:t xml:space="preserve">остановлению Правительства Камчатского края от 21.12.2023 № 668-П «Об утверждении Положения </w:t>
            </w:r>
            <w:r w:rsidR="00C06BEE">
              <w:rPr>
                <w:rStyle w:val="12"/>
                <w:rFonts w:ascii="Times New Roman" w:hAnsi="Times New Roman"/>
                <w:b/>
                <w:sz w:val="28"/>
              </w:rPr>
              <w:br/>
            </w:r>
            <w:r>
              <w:rPr>
                <w:rStyle w:val="12"/>
                <w:rFonts w:ascii="Times New Roman" w:hAnsi="Times New Roman"/>
                <w:b/>
                <w:sz w:val="28"/>
              </w:rPr>
              <w:t>об организации проектной деятельности в исполнительных органах Камчатского края»</w:t>
            </w:r>
          </w:p>
        </w:tc>
      </w:tr>
    </w:tbl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51CC" w:rsidRDefault="00496BA8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B51CC" w:rsidRDefault="00496BA8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</w:t>
      </w:r>
      <w:r>
        <w:rPr>
          <w:rStyle w:val="12"/>
          <w:rFonts w:ascii="Times New Roman" w:hAnsi="Times New Roman"/>
          <w:sz w:val="28"/>
        </w:rPr>
        <w:t>остановлению Правительства Камчатского края от 21.12.2023 № 668-П «Об утверждении Положения об организации проектной деятельности в исполнительных органах Камчатского края»</w:t>
      </w:r>
      <w:r w:rsidR="00C06BEE">
        <w:rPr>
          <w:rStyle w:val="12"/>
          <w:rFonts w:ascii="Times New Roman" w:hAnsi="Times New Roman"/>
          <w:sz w:val="28"/>
        </w:rPr>
        <w:t xml:space="preserve"> </w:t>
      </w:r>
      <w:r w:rsidR="00C06BEE">
        <w:rPr>
          <w:rFonts w:ascii="Times New Roman" w:hAnsi="Times New Roman"/>
          <w:sz w:val="28"/>
        </w:rPr>
        <w:t>следующие изменения</w:t>
      </w:r>
      <w:r>
        <w:rPr>
          <w:rStyle w:val="12"/>
          <w:rFonts w:ascii="Times New Roman" w:hAnsi="Times New Roman"/>
          <w:sz w:val="28"/>
        </w:rPr>
        <w:t>:</w:t>
      </w:r>
    </w:p>
    <w:p w:rsidR="006B51CC" w:rsidRDefault="00FB2632" w:rsidP="00A41AD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496BA8">
        <w:rPr>
          <w:rFonts w:ascii="Times New Roman" w:hAnsi="Times New Roman"/>
          <w:sz w:val="28"/>
        </w:rPr>
        <w:t xml:space="preserve">) </w:t>
      </w:r>
      <w:r w:rsidR="00A41ADE">
        <w:rPr>
          <w:rFonts w:ascii="Times New Roman" w:hAnsi="Times New Roman"/>
          <w:sz w:val="28"/>
        </w:rPr>
        <w:t xml:space="preserve">в </w:t>
      </w:r>
      <w:r w:rsidR="00496BA8">
        <w:rPr>
          <w:rFonts w:ascii="Times New Roman" w:hAnsi="Times New Roman"/>
          <w:sz w:val="28"/>
        </w:rPr>
        <w:t>част</w:t>
      </w:r>
      <w:r w:rsidR="00C06BEE">
        <w:rPr>
          <w:rFonts w:ascii="Times New Roman" w:hAnsi="Times New Roman"/>
          <w:sz w:val="28"/>
        </w:rPr>
        <w:t>и</w:t>
      </w:r>
      <w:r w:rsidR="00A41ADE">
        <w:rPr>
          <w:rFonts w:ascii="Times New Roman" w:hAnsi="Times New Roman"/>
          <w:sz w:val="28"/>
        </w:rPr>
        <w:t xml:space="preserve"> 29</w:t>
      </w:r>
      <w:r w:rsidR="00496BA8">
        <w:rPr>
          <w:rFonts w:ascii="Times New Roman" w:hAnsi="Times New Roman"/>
          <w:sz w:val="28"/>
        </w:rPr>
        <w:t xml:space="preserve"> </w:t>
      </w:r>
      <w:r w:rsidR="00C06BEE">
        <w:rPr>
          <w:rFonts w:ascii="Times New Roman" w:hAnsi="Times New Roman"/>
          <w:sz w:val="28"/>
        </w:rPr>
        <w:t xml:space="preserve">слова </w:t>
      </w:r>
      <w:r w:rsidR="0015184D">
        <w:rPr>
          <w:rFonts w:ascii="Times New Roman" w:hAnsi="Times New Roman"/>
          <w:sz w:val="28"/>
        </w:rPr>
        <w:t>«</w:t>
      </w:r>
      <w:r w:rsidR="0015184D" w:rsidRPr="0015184D">
        <w:rPr>
          <w:rFonts w:ascii="Times New Roman" w:hAnsi="Times New Roman"/>
          <w:sz w:val="28"/>
        </w:rPr>
        <w:t xml:space="preserve">Указом Президента Российской Федерации </w:t>
      </w:r>
      <w:r w:rsidR="000D28EB">
        <w:rPr>
          <w:rFonts w:ascii="Times New Roman" w:hAnsi="Times New Roman"/>
          <w:sz w:val="28"/>
        </w:rPr>
        <w:br/>
      </w:r>
      <w:r w:rsidR="0015184D" w:rsidRPr="0015184D">
        <w:rPr>
          <w:rFonts w:ascii="Times New Roman" w:hAnsi="Times New Roman"/>
          <w:sz w:val="28"/>
        </w:rPr>
        <w:t>от 21.07.2020 № 474 «О национальных целях развития Российской Федерации на период до 2030 года»</w:t>
      </w:r>
      <w:r w:rsidR="0015184D">
        <w:rPr>
          <w:rFonts w:ascii="Times New Roman" w:hAnsi="Times New Roman"/>
          <w:sz w:val="28"/>
        </w:rPr>
        <w:t>» заменить на «</w:t>
      </w:r>
      <w:r w:rsidR="0015184D" w:rsidRPr="0015184D">
        <w:rPr>
          <w:rFonts w:ascii="Times New Roman" w:hAnsi="Times New Roman"/>
          <w:sz w:val="28"/>
        </w:rPr>
        <w:t>Указом Президента Российской Федерации от 07.05.2024 № 309 «О национальных целях развития Российской Федерации на период до 2030 года</w:t>
      </w:r>
      <w:r w:rsidR="0015184D">
        <w:rPr>
          <w:rFonts w:ascii="Times New Roman" w:hAnsi="Times New Roman"/>
          <w:sz w:val="28"/>
        </w:rPr>
        <w:t xml:space="preserve"> и на перспективу до 2036 года»»</w:t>
      </w:r>
      <w:r w:rsidR="00C06BEE">
        <w:rPr>
          <w:rFonts w:ascii="Times New Roman" w:hAnsi="Times New Roman"/>
          <w:sz w:val="28"/>
        </w:rPr>
        <w:t>;</w:t>
      </w:r>
    </w:p>
    <w:p w:rsidR="000D28EB" w:rsidRDefault="000D28EB" w:rsidP="00E7378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FB2632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абзац 3 части 95 изложить в следующей редакции:</w:t>
      </w:r>
    </w:p>
    <w:p w:rsidR="00FB2632" w:rsidRDefault="000D28EB" w:rsidP="00E7378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D28EB">
        <w:rPr>
          <w:rFonts w:ascii="Times New Roman" w:hAnsi="Times New Roman"/>
          <w:sz w:val="28"/>
        </w:rPr>
        <w:t>Руководители или администраторы регионального проекта, направленного на достижение национального проекта, обеспечивают представление прогнозных данных о достижении показателей регионального проекта в следующих отчетных периодах, в том числе получаемых с использованием административных данных, предусмотренных Федеральным законом от 29.11.2007 № 282-ФЗ «Об официальном статистическом учете и системе государственной статистики в Российской Федерации».</w:t>
      </w:r>
      <w:r>
        <w:rPr>
          <w:rFonts w:ascii="Times New Roman" w:hAnsi="Times New Roman"/>
          <w:sz w:val="28"/>
        </w:rPr>
        <w:t>».</w:t>
      </w:r>
      <w:bookmarkStart w:id="1" w:name="_GoBack"/>
      <w:bookmarkEnd w:id="1"/>
    </w:p>
    <w:p w:rsidR="006B51CC" w:rsidRDefault="00496BA8" w:rsidP="00E73788">
      <w:pPr>
        <w:spacing w:after="0" w:line="240" w:lineRule="auto"/>
        <w:ind w:firstLine="709"/>
        <w:jc w:val="both"/>
        <w:rPr>
          <w:spacing w:val="4"/>
        </w:rPr>
      </w:pPr>
      <w:r>
        <w:rPr>
          <w:rFonts w:ascii="Times New Roman" w:hAnsi="Times New Roman"/>
          <w:spacing w:val="4"/>
          <w:sz w:val="28"/>
        </w:rPr>
        <w:t>2. Настоящее постановление вступает в силу после дня его официального опубликования.</w:t>
      </w:r>
    </w:p>
    <w:p w:rsidR="006B51CC" w:rsidRDefault="006B51CC" w:rsidP="00E737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30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17"/>
      </w:tblGrid>
      <w:tr w:rsidR="00496BA8" w:rsidTr="00461D24">
        <w:trPr>
          <w:trHeight w:val="127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E7378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496BA8" w:rsidRDefault="00496BA8" w:rsidP="00E7378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E737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496BA8" w:rsidRDefault="00496BA8" w:rsidP="00E737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17" w:type="dxa"/>
            <w:shd w:val="clear" w:color="auto" w:fill="auto"/>
            <w:tcMar>
              <w:left w:w="0" w:type="dxa"/>
              <w:right w:w="0" w:type="dxa"/>
            </w:tcMar>
          </w:tcPr>
          <w:p w:rsidR="00496BA8" w:rsidRDefault="00496BA8" w:rsidP="00E7378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96BA8" w:rsidRDefault="00496BA8" w:rsidP="00E7378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B51CC" w:rsidRDefault="006B51CC"/>
    <w:sectPr w:rsidR="006B51CC" w:rsidSect="00A66880">
      <w:headerReference w:type="default" r:id="rId7"/>
      <w:pgSz w:w="11906" w:h="16838"/>
      <w:pgMar w:top="510" w:right="851" w:bottom="51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3B" w:rsidRDefault="00496BA8">
      <w:pPr>
        <w:spacing w:after="0" w:line="240" w:lineRule="auto"/>
      </w:pPr>
      <w:r>
        <w:separator/>
      </w:r>
    </w:p>
  </w:endnote>
  <w:endnote w:type="continuationSeparator" w:id="0">
    <w:p w:rsidR="0074283B" w:rsidRDefault="0049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3B" w:rsidRDefault="00496BA8">
      <w:pPr>
        <w:spacing w:after="0" w:line="240" w:lineRule="auto"/>
      </w:pPr>
      <w:r>
        <w:separator/>
      </w:r>
    </w:p>
  </w:footnote>
  <w:footnote w:type="continuationSeparator" w:id="0">
    <w:p w:rsidR="0074283B" w:rsidRDefault="0049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CC" w:rsidRDefault="00496BA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D28EB">
      <w:rPr>
        <w:noProof/>
      </w:rPr>
      <w:t>2</w:t>
    </w:r>
    <w:r>
      <w:fldChar w:fldCharType="end"/>
    </w:r>
  </w:p>
  <w:p w:rsidR="006B51CC" w:rsidRDefault="006B51CC">
    <w:pPr>
      <w:pStyle w:val="a3"/>
      <w:jc w:val="center"/>
      <w:rPr>
        <w:rFonts w:ascii="Times New Roman" w:hAnsi="Times New Roman"/>
        <w:sz w:val="28"/>
      </w:rPr>
    </w:pPr>
  </w:p>
  <w:p w:rsidR="006B51CC" w:rsidRDefault="006B5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C"/>
    <w:rsid w:val="000625E9"/>
    <w:rsid w:val="000D28EB"/>
    <w:rsid w:val="0015184D"/>
    <w:rsid w:val="00461D24"/>
    <w:rsid w:val="00496BA8"/>
    <w:rsid w:val="006439E0"/>
    <w:rsid w:val="006B51CC"/>
    <w:rsid w:val="0074283B"/>
    <w:rsid w:val="007F3105"/>
    <w:rsid w:val="00A41ADE"/>
    <w:rsid w:val="00A66880"/>
    <w:rsid w:val="00BB11BA"/>
    <w:rsid w:val="00C06BEE"/>
    <w:rsid w:val="00E73788"/>
    <w:rsid w:val="00FB2632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B04B"/>
  <w15:docId w15:val="{42CF5950-6FE8-4FB9-8A4A-E0D6C32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06BE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customStyle="1" w:styleId="13">
    <w:name w:val="Основной шрифт абзаца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2"/>
    <w:link w:val="a3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Гиперссылка1"/>
    <w:basedOn w:val="14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5"/>
    <w:link w:val="16"/>
    <w:rPr>
      <w:color w:val="0563C1" w:themeColor="hyperlink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"/>
  </w:style>
  <w:style w:type="character" w:customStyle="1" w:styleId="1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2"/>
    <w:link w:val="a7"/>
    <w:rPr>
      <w:rFonts w:ascii="Times New Roman" w:hAnsi="Times New Roman"/>
      <w:sz w:val="28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FB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Пучевская Эльнара Заминовна</cp:lastModifiedBy>
  <cp:revision>11</cp:revision>
  <dcterms:created xsi:type="dcterms:W3CDTF">2024-03-04T00:13:00Z</dcterms:created>
  <dcterms:modified xsi:type="dcterms:W3CDTF">2024-08-19T04:38:00Z</dcterms:modified>
</cp:coreProperties>
</file>