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в 2024 году государственному унитарному предприятию Камчатского края «</w:t>
            </w:r>
            <w:r>
              <w:rPr>
                <w:rFonts w:ascii="Times New Roman" w:hAnsi="Times New Roman"/>
                <w:b w:val="1"/>
                <w:sz w:val="28"/>
              </w:rPr>
              <w:t>Камчатфармация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» субсидии из краевого бюджета на финансовое обеспечение затрат </w:t>
            </w:r>
            <w:r>
              <w:rPr>
                <w:rFonts w:ascii="Times New Roman" w:hAnsi="Times New Roman"/>
                <w:b w:val="1"/>
                <w:sz w:val="28"/>
              </w:rPr>
              <w:t>в связи с выполнением работ в рамках непрограммного мероприятия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78</w:t>
      </w:r>
      <w:r>
        <w:rPr>
          <w:rFonts w:ascii="Times New Roman" w:hAnsi="Times New Roman"/>
          <w:sz w:val="28"/>
        </w:rPr>
        <w:t xml:space="preserve"> Бюджетног</w:t>
      </w:r>
      <w:r>
        <w:rPr>
          <w:rFonts w:ascii="Times New Roman" w:hAnsi="Times New Roman"/>
          <w:sz w:val="28"/>
        </w:rPr>
        <w:t>о кодекса Российской Федерации</w:t>
      </w:r>
      <w:r>
        <w:rPr>
          <w:rFonts w:ascii="Times New Roman" w:hAnsi="Times New Roman"/>
          <w:sz w:val="28"/>
        </w:rPr>
        <w:t>,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в 2024 году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субсидии из краевого бюджета на </w:t>
      </w:r>
      <w:r>
        <w:rPr>
          <w:rFonts w:ascii="Times New Roman" w:hAnsi="Times New Roman"/>
          <w:sz w:val="28"/>
        </w:rPr>
        <w:t>финансовое обеспечение затрат</w:t>
      </w:r>
      <w:r>
        <w:rPr>
          <w:rFonts w:ascii="Times New Roman" w:hAnsi="Times New Roman"/>
          <w:sz w:val="28"/>
        </w:rPr>
        <w:t xml:space="preserve"> в связи с выполнением работ в рамках непрограммного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  <w:r>
        <w:rPr>
          <w:rFonts w:ascii="Times New Roman" w:hAnsi="Times New Roman"/>
          <w:sz w:val="28"/>
        </w:rPr>
        <w:t xml:space="preserve"> </w:t>
      </w:r>
    </w:p>
    <w:p w14:paraId="18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в 2024 году государственному унитарному предприятию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субсидии из краевого бюджета на </w:t>
      </w:r>
      <w:r>
        <w:rPr>
          <w:rFonts w:ascii="Times New Roman" w:hAnsi="Times New Roman"/>
          <w:sz w:val="28"/>
        </w:rPr>
        <w:t>финансовое обеспечение затрат</w:t>
      </w:r>
      <w:r>
        <w:rPr>
          <w:rFonts w:ascii="Times New Roman" w:hAnsi="Times New Roman"/>
          <w:sz w:val="28"/>
        </w:rPr>
        <w:t xml:space="preserve"> в связи с выполнением работ в рамках непрограммного мероприятия</w:t>
      </w:r>
      <w:r>
        <w:rPr>
          <w:rFonts w:ascii="Times New Roman" w:hAnsi="Times New Roman"/>
          <w:sz w:val="28"/>
        </w:rPr>
        <w:t xml:space="preserve"> 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регулирует вопросы предоставления в 2024</w:t>
      </w:r>
      <w:r>
        <w:rPr>
          <w:rFonts w:ascii="Times New Roman" w:hAnsi="Times New Roman"/>
          <w:sz w:val="28"/>
        </w:rPr>
        <w:t xml:space="preserve"> году государственному унитарному предприятию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>за счет средств бюджета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финансовое обеспечение затрат</w:t>
      </w:r>
      <w:r>
        <w:rPr>
          <w:rFonts w:ascii="Times New Roman" w:hAnsi="Times New Roman"/>
          <w:sz w:val="28"/>
        </w:rPr>
        <w:t xml:space="preserve"> в связи с выполнением работ в рамках непрограммного мероприятия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получатель субсидии, </w:t>
      </w:r>
      <w:r>
        <w:rPr>
          <w:rFonts w:ascii="Times New Roman" w:hAnsi="Times New Roman"/>
          <w:sz w:val="28"/>
        </w:rPr>
        <w:t>субсидия).</w:t>
      </w:r>
    </w:p>
    <w:p w14:paraId="3A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здравоохранения</w:t>
      </w:r>
      <w:r>
        <w:rPr>
          <w:rFonts w:ascii="Times New Roman" w:hAnsi="Times New Roman"/>
          <w:sz w:val="28"/>
        </w:rPr>
        <w:t xml:space="preserve">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соответствующий финансовый год и плановый период.</w:t>
      </w:r>
    </w:p>
    <w:p w14:paraId="3B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3C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Способ предоставления субсидии – </w:t>
      </w:r>
      <w:r>
        <w:rPr>
          <w:rFonts w:ascii="Times New Roman" w:hAnsi="Times New Roman"/>
          <w:b w:val="0"/>
          <w:sz w:val="28"/>
        </w:rPr>
        <w:t>финансовое обеспечение затрат.</w:t>
      </w:r>
    </w:p>
    <w:p w14:paraId="3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разделе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при формировании проекта закона о бюджете (проекта закона о внесении изменений в закон о бюджете).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Средства субсидии направляются </w:t>
      </w:r>
      <w:r>
        <w:rPr>
          <w:rFonts w:ascii="Times New Roman" w:hAnsi="Times New Roman"/>
          <w:color w:val="000000"/>
          <w:sz w:val="28"/>
          <w:u w:color="000000"/>
        </w:rPr>
        <w:t>на финансовое обеспечение затрат, связанных с</w:t>
      </w:r>
      <w:r>
        <w:rPr>
          <w:rFonts w:ascii="Times New Roman" w:hAnsi="Times New Roman"/>
          <w:color w:val="000000"/>
          <w:sz w:val="28"/>
          <w:u w:color="000000"/>
        </w:rPr>
        <w:t xml:space="preserve"> </w:t>
      </w:r>
      <w:r>
        <w:rPr>
          <w:rFonts w:ascii="Times New Roman" w:hAnsi="Times New Roman"/>
          <w:color w:val="000000"/>
          <w:sz w:val="28"/>
          <w:u w:color="000000"/>
        </w:rPr>
        <w:t>погашением</w:t>
      </w:r>
      <w:r>
        <w:rPr>
          <w:rFonts w:ascii="Times New Roman" w:hAnsi="Times New Roman"/>
          <w:color w:val="000000"/>
          <w:sz w:val="28"/>
          <w:u w:color="000000"/>
        </w:rPr>
        <w:t xml:space="preserve"> кредиторской задолженности получателя субсидии,  в целях недопущения инициирования банкротства получателя субсидии.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Получателем субсидии является </w:t>
      </w:r>
      <w:r>
        <w:rPr>
          <w:rFonts w:ascii="Times New Roman" w:hAnsi="Times New Roman"/>
          <w:sz w:val="28"/>
        </w:rPr>
        <w:t>государственное унитарное предприятие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Субсидия носит целевой характер и не может быть использована на цели, не предусмотренные настоящим Порядком.</w:t>
      </w:r>
    </w:p>
    <w:p w14:paraId="41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Услови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предоставления субсидии является соответствие получателя субсидии на дату подачи им в Министерство заявки о предоставлении субсидии в соответствии с частью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 следующим требованиям: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</w:t>
      </w:r>
      <w:r>
        <w:rPr>
          <w:rFonts w:ascii="Times New Roman" w:hAnsi="Times New Roman"/>
          <w:sz w:val="28"/>
        </w:rPr>
        <w:t>тория, включенные в утвержденный</w:t>
      </w:r>
      <w:r>
        <w:rPr>
          <w:rFonts w:ascii="Times New Roman" w:hAnsi="Times New Roman"/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>
        <w:rPr>
          <w:rFonts w:ascii="Times New Roman" w:hAnsi="Times New Roman"/>
          <w:sz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не получает средства из краевого бюджета на основании иных нормативных правовых актов Камчатского края на цели, установленные в части 6 настоящего Порядка;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 получателя субсидии отсутствуют просроченная задолженность по возврат</w:t>
      </w:r>
      <w:r>
        <w:rPr>
          <w:rFonts w:ascii="Times New Roman" w:hAnsi="Times New Roman"/>
          <w:sz w:val="28"/>
        </w:rPr>
        <w:t>у в краевой бюджет иных субсидий</w:t>
      </w:r>
      <w:r>
        <w:rPr>
          <w:rFonts w:ascii="Times New Roman" w:hAnsi="Times New Roman"/>
          <w:sz w:val="28"/>
        </w:rPr>
        <w:t xml:space="preserve">, бюджетных инвестиций,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z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</w:t>
      </w:r>
      <w:r>
        <w:rPr>
          <w:rFonts w:ascii="Times New Roman" w:hAnsi="Times New Roman"/>
          <w:sz w:val="28"/>
        </w:rPr>
        <w:t xml:space="preserve">лица), ликвидации, в отношении </w:t>
      </w:r>
      <w:r>
        <w:rPr>
          <w:rFonts w:ascii="Times New Roman" w:hAnsi="Times New Roman"/>
          <w:sz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в реестре дисквалифицированных лиц отсутствуют сведения о дисквалифицированном руководителе или главном</w:t>
      </w:r>
      <w:r>
        <w:rPr>
          <w:rFonts w:ascii="Times New Roman" w:hAnsi="Times New Roman"/>
          <w:sz w:val="28"/>
        </w:rPr>
        <w:t xml:space="preserve"> бухгалтере получателя субсидии;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наличие у получателя субсидии задолженности указанной в части 6 настоящего Порядка;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недостаточность у получателя субсидии собственных средств для погашения задолженности, указанной в части 6 настоящего порядка.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Субсидия предоставляется на основании соглашения о предоставлении субсидии, заключаемого Министерством с получателем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Соглашение) один раз на финансовый год.</w:t>
      </w:r>
    </w:p>
    <w:p w14:paraId="4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4E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Для получения субсидии получатель субсидии представляет в Министерство следующие документы:</w:t>
      </w:r>
    </w:p>
    <w:p w14:paraId="4F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о предоставлении субсидии в произвольной форме с указанием расчетного счета, открытого получателем субсидии в кредитной организации;</w:t>
      </w:r>
    </w:p>
    <w:p w14:paraId="50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b w:val="0"/>
          <w:sz w:val="28"/>
        </w:rPr>
        <w:t>справку налогового органа о размере кредиторской задолженности по налогам, сборам, страховым взносам (в том числе пеням и штрафам по данным видам платежей) получателя субсидий;</w:t>
      </w:r>
    </w:p>
    <w:p w14:paraId="51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бухгалтерскую (финансовую) отчетность (бухгалтерский баланс, отчет о прибылях и убытках, приложения к ним)</w:t>
      </w:r>
      <w:r>
        <w:rPr>
          <w:rFonts w:ascii="Times New Roman" w:hAnsi="Times New Roman"/>
          <w:sz w:val="28"/>
        </w:rPr>
        <w:t xml:space="preserve"> за 2023 год и 6 месяцев 2024 года</w:t>
      </w:r>
      <w:r>
        <w:rPr>
          <w:rFonts w:ascii="Times New Roman" w:hAnsi="Times New Roman"/>
          <w:sz w:val="28"/>
        </w:rPr>
        <w:t>;</w:t>
      </w:r>
    </w:p>
    <w:p w14:paraId="5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акты сверок с поставщиками по состоянию на 01 июля 2024 года, подтверждающие наличие задолженности перед поставщиками;</w:t>
      </w:r>
    </w:p>
    <w:p w14:paraId="53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копии судебных актов в отношении получателя субсидии, а также копии документов, подтверждающих наличие у получателя субсидии задолженности, указанной в пункте 6 настоящего порядка;</w:t>
      </w:r>
    </w:p>
    <w:p w14:paraId="54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пояснительную записку с информацией о недостаточности у получателя субсидии собственных средств для погашения задолженности на первое число месяца, в котором планируется заключение Соглашения;</w:t>
      </w:r>
    </w:p>
    <w:p w14:paraId="55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справку, подписанную руководителем получателя субсидии, подтверждающую соответствие получателя субсидии услови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в части 9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6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Документы, представленные получателем субсидии, подлежат регистрации в день их поступления в Министерство.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 xml:space="preserve"> Министерство в течение 10 рабочих дней со дня регистрации документов, </w:t>
      </w:r>
      <w:r>
        <w:rPr>
          <w:rFonts w:ascii="Times New Roman" w:hAnsi="Times New Roman"/>
          <w:sz w:val="28"/>
        </w:rPr>
        <w:t xml:space="preserve">указанных </w:t>
      </w:r>
      <w:r>
        <w:rPr>
          <w:rFonts w:ascii="Times New Roman" w:hAnsi="Times New Roman"/>
          <w:sz w:val="28"/>
        </w:rPr>
        <w:t xml:space="preserve">в части </w:t>
      </w:r>
      <w:r>
        <w:rPr>
          <w:rFonts w:ascii="Times New Roman" w:hAnsi="Times New Roman"/>
          <w:b w:val="1"/>
          <w:sz w:val="28"/>
        </w:rPr>
        <w:t xml:space="preserve">7 </w:t>
      </w:r>
      <w:r>
        <w:rPr>
          <w:rFonts w:ascii="Times New Roman" w:hAnsi="Times New Roman"/>
          <w:sz w:val="28"/>
        </w:rPr>
        <w:t>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 частью 6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</w:t>
      </w:r>
      <w:r>
        <w:rPr>
          <w:rFonts w:ascii="Times New Roman" w:hAnsi="Times New Roman"/>
          <w:sz w:val="28"/>
        </w:rPr>
        <w:t>идии вправе самостоятельно пред</w:t>
      </w:r>
      <w:r>
        <w:rPr>
          <w:rFonts w:ascii="Times New Roman" w:hAnsi="Times New Roman"/>
          <w:sz w:val="28"/>
        </w:rPr>
        <w:t>ставить в Министерство выписку из Единого государственного реестра юридических лиц, из реестра дисквалифицированных лиц.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 Министерство по результатам проверки, указанной </w:t>
      </w:r>
      <w:r>
        <w:rPr>
          <w:rFonts w:ascii="Times New Roman" w:hAnsi="Times New Roman"/>
          <w:sz w:val="28"/>
        </w:rPr>
        <w:t>в части 9</w:t>
      </w:r>
      <w:r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(в форме приказа Министерства) или об отказе в предоставлении субсидии.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или непредставление (представление не в полном объеме) указанных документов;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субсидии информации;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</w:t>
      </w:r>
      <w:r>
        <w:rPr>
          <w:rFonts w:ascii="Times New Roman" w:hAnsi="Times New Roman"/>
          <w:sz w:val="28"/>
        </w:rPr>
        <w:t xml:space="preserve"> требованиям, установленным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 9 настоящего Порядка.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5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 В случае принятия решения о предоставлении субсидии Министерство заключает с получателем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 о предоставлении субсидии (далее – Соглашение)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которое заключается на финансовый год.</w:t>
      </w:r>
      <w:r>
        <w:rPr>
          <w:rFonts w:ascii="Times New Roman" w:hAnsi="Times New Roman"/>
          <w:sz w:val="28"/>
        </w:rPr>
        <w:t xml:space="preserve"> </w:t>
      </w:r>
    </w:p>
    <w:p w14:paraId="6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6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 xml:space="preserve"> Обязательными условиями предоставления субсидии, включаемыми в Соглашение, являются: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63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случае принятия решения о предоставлении субсидии Министерство в течение 3 рабочих дней со дня принятия такого решения подготавливает </w:t>
      </w:r>
      <w:r>
        <w:rPr>
          <w:rFonts w:ascii="Times New Roman" w:hAnsi="Times New Roman"/>
          <w:color w:val="000000"/>
          <w:sz w:val="28"/>
        </w:rPr>
        <w:t>2 экземпляра проек</w:t>
      </w:r>
      <w:r>
        <w:rPr>
          <w:rFonts w:ascii="Times New Roman" w:hAnsi="Times New Roman"/>
          <w:color w:val="000000"/>
          <w:sz w:val="28"/>
        </w:rPr>
        <w:t xml:space="preserve">та соглашения в письменной форме, подписывает их и </w:t>
      </w:r>
      <w:r>
        <w:rPr>
          <w:rFonts w:ascii="Times New Roman" w:hAnsi="Times New Roman"/>
          <w:color w:val="000000"/>
          <w:sz w:val="28"/>
        </w:rPr>
        <w:t>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Один экземпляр подписанного Соглашения х</w:t>
      </w:r>
      <w:r>
        <w:rPr>
          <w:rFonts w:ascii="Times New Roman" w:hAnsi="Times New Roman"/>
          <w:color w:val="000000"/>
          <w:sz w:val="28"/>
        </w:rPr>
        <w:t>ранится в Министерстве, второй –</w:t>
      </w:r>
      <w:r>
        <w:rPr>
          <w:rFonts w:ascii="Times New Roman" w:hAnsi="Times New Roman"/>
          <w:color w:val="000000"/>
          <w:sz w:val="28"/>
        </w:rPr>
        <w:t xml:space="preserve"> у получателя субсидии.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В случае нарушения получателем субсидии порядка и сроков заключения С</w:t>
      </w:r>
      <w:r>
        <w:rPr>
          <w:rFonts w:ascii="Times New Roman" w:hAnsi="Times New Roman"/>
          <w:color w:val="000000"/>
          <w:sz w:val="28"/>
        </w:rPr>
        <w:t xml:space="preserve">оглашения, установленных </w:t>
      </w:r>
      <w:r>
        <w:rPr>
          <w:rFonts w:ascii="Times New Roman" w:hAnsi="Times New Roman"/>
          <w:color w:val="000000"/>
          <w:sz w:val="28"/>
        </w:rPr>
        <w:t>в части 20</w:t>
      </w:r>
      <w:r>
        <w:rPr>
          <w:rFonts w:ascii="Times New Roman" w:hAnsi="Times New Roman"/>
          <w:color w:val="000000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>получатель субсидии признается уклонившимся от заключения С</w:t>
      </w:r>
      <w:r>
        <w:rPr>
          <w:rFonts w:ascii="Times New Roman" w:hAnsi="Times New Roman"/>
          <w:color w:val="000000"/>
          <w:sz w:val="28"/>
        </w:rPr>
        <w:t>оглашения.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6A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23. Размер субсидии составляет</w:t>
      </w:r>
      <w:r>
        <w:rPr>
          <w:rFonts w:ascii="Times New Roman" w:hAnsi="Times New Roman"/>
          <w:sz w:val="28"/>
        </w:rPr>
        <w:t xml:space="preserve"> 40  849 740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42 копеек</w:t>
      </w:r>
      <w:r>
        <w:rPr>
          <w:rFonts w:ascii="Times New Roman" w:hAnsi="Times New Roman"/>
          <w:sz w:val="28"/>
        </w:rPr>
        <w:t>.</w:t>
      </w:r>
    </w:p>
    <w:p w14:paraId="6B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 xml:space="preserve">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 не позднее 10-го рабочего дня, следующего за днем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Министерством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 предоставлении субсидии</w:t>
      </w:r>
      <w:r>
        <w:rPr>
          <w:rFonts w:ascii="Times New Roman" w:hAnsi="Times New Roman"/>
          <w:sz w:val="28"/>
          <w:highlight w:val="white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бюджета.</w:t>
      </w:r>
    </w:p>
    <w:p w14:paraId="6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Результатом предоставления субсидии является отсутствие у получателя субсидии задолженности, указанной в части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по состоянию на 31 января 2024</w:t>
      </w:r>
      <w:r>
        <w:rPr>
          <w:rFonts w:ascii="Times New Roman" w:hAnsi="Times New Roman"/>
          <w:sz w:val="28"/>
        </w:rPr>
        <w:t xml:space="preserve"> года.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 xml:space="preserve"> Значения результатов предоставления субс</w:t>
      </w:r>
      <w:r>
        <w:rPr>
          <w:rFonts w:ascii="Times New Roman" w:hAnsi="Times New Roman"/>
          <w:sz w:val="28"/>
        </w:rPr>
        <w:t>идии устанавливаются Министерством в Соглашении</w:t>
      </w:r>
      <w:r>
        <w:rPr>
          <w:rFonts w:ascii="Times New Roman" w:hAnsi="Times New Roman"/>
          <w:sz w:val="28"/>
        </w:rPr>
        <w:t>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 Получатель субсидии ежеквартально не позднее 10-го числа месяца, следующего за отчетным кварталом, в котор</w:t>
      </w:r>
      <w:r>
        <w:rPr>
          <w:rFonts w:ascii="Times New Roman" w:hAnsi="Times New Roman"/>
          <w:sz w:val="28"/>
        </w:rPr>
        <w:t>ом была получена субсидия, пред</w:t>
      </w:r>
      <w:r>
        <w:rPr>
          <w:rFonts w:ascii="Times New Roman" w:hAnsi="Times New Roman"/>
          <w:sz w:val="28"/>
        </w:rPr>
        <w:t>ставляет в Министерство отчет о достижении значений результа</w:t>
      </w:r>
      <w:r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 (далее – отчет)</w:t>
      </w:r>
      <w:r>
        <w:rPr>
          <w:rFonts w:ascii="Times New Roman" w:hAnsi="Times New Roman"/>
          <w:sz w:val="28"/>
        </w:rPr>
        <w:t xml:space="preserve"> по форме, установленной Министерством финансов Камчатского края.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Представленный получателем субсидии в Министерство отчет подлежит регистрации в день его поступления.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в течение 10 рабочих дней со дня регистрации отче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рассматривает его, проверяет полноту и достоверность содержащихся в отчете сведений и принимает его.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 в течение 3 рабочих дней со дня принятия отчета направляет получателю субсидии сведения о принятии отчета по форме и в порядке, определенным Соглашением.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Отчет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руководителем Министерства (уполномоченным им лицом), в связи с некорректным заполнением (не заполнением) получателем субсидии всех обязательных для заполнения граф.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осуществляет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sz w:val="28"/>
        </w:rPr>
        <w:t>Министерство оформляет результаты проверок в пор</w:t>
      </w:r>
      <w:r>
        <w:rPr>
          <w:rFonts w:ascii="Times New Roman" w:hAnsi="Times New Roman"/>
          <w:sz w:val="28"/>
        </w:rPr>
        <w:t xml:space="preserve">ядке, установленном пунктами 48–59 </w:t>
      </w:r>
      <w:r>
        <w:rPr>
          <w:rFonts w:ascii="Times New Roman" w:hAnsi="Times New Roman"/>
          <w:sz w:val="28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</w:t>
      </w:r>
      <w:r>
        <w:rPr>
          <w:rFonts w:ascii="Times New Roman" w:hAnsi="Times New Roman"/>
          <w:sz w:val="28"/>
        </w:rPr>
        <w:t xml:space="preserve">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17.08.2020 № 1235.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>
        <w:rPr>
          <w:rFonts w:ascii="Times New Roman" w:hAnsi="Times New Roman"/>
          <w:sz w:val="28"/>
        </w:rPr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 значений результатов</w:t>
      </w:r>
      <w:r>
        <w:rPr>
          <w:rFonts w:ascii="Times New Roman" w:hAnsi="Times New Roman"/>
          <w:sz w:val="28"/>
        </w:rPr>
        <w:t xml:space="preserve"> предоставления субсидии, субсидия подлежит возврату в краевой бюджет получателем субсидии в следующем порядке и сроки: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 в течение 20 рабочих дней со дня получения требования Министерства;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Получатель субсидии обязан возвратить субсидию </w:t>
      </w:r>
      <w:r>
        <w:rPr>
          <w:rFonts w:ascii="Times New Roman" w:hAnsi="Times New Roman"/>
          <w:sz w:val="28"/>
        </w:rPr>
        <w:t xml:space="preserve">в краевой бюджет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следующих размерах: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полном объеме;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случае, если по состоянию на 31 декабря текущего года получатель с</w:t>
      </w:r>
      <w:r>
        <w:rPr>
          <w:rFonts w:ascii="Times New Roman" w:hAnsi="Times New Roman"/>
          <w:sz w:val="28"/>
        </w:rPr>
        <w:t>убсидии не достиг установленных</w:t>
      </w:r>
      <w:r>
        <w:rPr>
          <w:rFonts w:ascii="Times New Roman" w:hAnsi="Times New Roman"/>
          <w:sz w:val="28"/>
        </w:rPr>
        <w:t xml:space="preserve"> Соглашение</w:t>
      </w:r>
      <w:r>
        <w:rPr>
          <w:rFonts w:ascii="Times New Roman" w:hAnsi="Times New Roman"/>
          <w:sz w:val="28"/>
        </w:rPr>
        <w:t>м результатов</w:t>
      </w:r>
      <w:r>
        <w:rPr>
          <w:rFonts w:ascii="Times New Roman" w:hAnsi="Times New Roman"/>
          <w:sz w:val="28"/>
        </w:rPr>
        <w:t xml:space="preserve"> предоставления субсидии, средства субсидии подлежат возврату</w:t>
      </w:r>
      <w:r>
        <w:rPr>
          <w:rFonts w:ascii="Times New Roman" w:hAnsi="Times New Roman"/>
          <w:sz w:val="28"/>
        </w:rPr>
        <w:t xml:space="preserve"> в краевой бюджет в полном объеме.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Письменное требование о возврате субсидии</w:t>
      </w:r>
      <w:r>
        <w:rPr>
          <w:rFonts w:ascii="Times New Roman" w:hAnsi="Times New Roman"/>
          <w:sz w:val="28"/>
        </w:rPr>
        <w:t xml:space="preserve"> в краевой бюджет</w:t>
      </w:r>
      <w:r>
        <w:rPr>
          <w:rFonts w:ascii="Times New Roman" w:hAnsi="Times New Roman"/>
          <w:sz w:val="28"/>
        </w:rPr>
        <w:t xml:space="preserve"> направляется Министерством получателю субсидии в течение 15 рабочих дней со дня выявления нарушений</w:t>
      </w:r>
      <w:r>
        <w:rPr>
          <w:rFonts w:ascii="Times New Roman" w:hAnsi="Times New Roman"/>
          <w:sz w:val="28"/>
        </w:rPr>
        <w:t xml:space="preserve"> по фактам проверок, проведенных Министерством,</w:t>
      </w:r>
      <w:r>
        <w:rPr>
          <w:rFonts w:ascii="Times New Roman" w:hAnsi="Times New Roman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. При невозврате средств субсидии в сроки, </w:t>
      </w:r>
      <w:r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тановленные частью 28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</w:t>
      </w:r>
      <w:r>
        <w:rPr>
          <w:rFonts w:ascii="Times New Roman" w:hAnsi="Times New Roman"/>
          <w:sz w:val="28"/>
        </w:rPr>
        <w:t>известно о неисполнении получателем субсидии обязанности возвратить субсидию в краевой бюджет.</w:t>
      </w:r>
    </w:p>
    <w:p w14:paraId="81000000">
      <w:pPr>
        <w:spacing w:after="0" w:line="240" w:lineRule="auto"/>
        <w:ind w:firstLine="540" w:left="0"/>
        <w:jc w:val="both"/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aption"/>
    <w:link w:val="Style_6_ch"/>
    <w:pPr>
      <w:spacing w:line="276" w:lineRule="auto"/>
      <w:ind/>
    </w:pPr>
    <w:rPr>
      <w:b w:val="1"/>
      <w:color w:themeColor="accent1" w:val="5B9BD5"/>
      <w:sz w:val="18"/>
    </w:rPr>
  </w:style>
  <w:style w:styleId="Style_6_ch" w:type="character">
    <w:name w:val="caption"/>
    <w:link w:val="Style_6"/>
    <w:rPr>
      <w:b w:val="1"/>
      <w:color w:themeColor="accent1" w:val="5B9BD5"/>
      <w:sz w:val="18"/>
    </w:rPr>
  </w:style>
  <w:style w:styleId="Style_7" w:type="paragraph">
    <w:name w:val="Heading 4 Char"/>
    <w:basedOn w:val="Style_8"/>
    <w:link w:val="Style_7_ch"/>
    <w:rPr>
      <w:rFonts w:ascii="Arial" w:hAnsi="Arial"/>
      <w:b w:val="1"/>
      <w:sz w:val="26"/>
    </w:rPr>
  </w:style>
  <w:style w:styleId="Style_7_ch" w:type="character">
    <w:name w:val="Heading 4 Char"/>
    <w:basedOn w:val="Style_8_ch"/>
    <w:link w:val="Style_7"/>
    <w:rPr>
      <w:rFonts w:ascii="Arial" w:hAnsi="Arial"/>
      <w:b w:val="1"/>
      <w:sz w:val="26"/>
    </w:rPr>
  </w:style>
  <w:style w:styleId="Style_9" w:type="paragraph">
    <w:name w:val="endnote text"/>
    <w:link w:val="Style_9_ch"/>
    <w:pPr>
      <w:spacing w:after="0" w:line="240" w:lineRule="auto"/>
      <w:ind/>
    </w:pPr>
    <w:rPr>
      <w:sz w:val="20"/>
    </w:rPr>
  </w:style>
  <w:style w:styleId="Style_9_ch" w:type="character">
    <w:name w:val="endnote text"/>
    <w:link w:val="Style_9"/>
    <w:rPr>
      <w:sz w:val="20"/>
    </w:rPr>
  </w:style>
  <w:style w:styleId="Style_10" w:type="paragraph">
    <w:name w:val="toc 4"/>
    <w:next w:val="Style_4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heading 9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link w:val="Style_20"/>
    <w:rPr>
      <w:rFonts w:ascii="Arial" w:hAnsi="Arial"/>
      <w:i w:val="1"/>
      <w:sz w:val="21"/>
    </w:rPr>
  </w:style>
  <w:style w:styleId="Style_21" w:type="paragraph">
    <w:name w:val="Footer Char"/>
    <w:basedOn w:val="Style_8"/>
    <w:link w:val="Style_21_ch"/>
  </w:style>
  <w:style w:styleId="Style_21_ch" w:type="character">
    <w:name w:val="Footer Char"/>
    <w:basedOn w:val="Style_8_ch"/>
    <w:link w:val="Style_21"/>
  </w:style>
  <w:style w:styleId="Style_22" w:type="paragraph">
    <w:name w:val="header"/>
    <w:basedOn w:val="Style_4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4_ch"/>
    <w:link w:val="Style_22"/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Heading 1 Char"/>
    <w:basedOn w:val="Style_8"/>
    <w:link w:val="Style_24_ch"/>
    <w:rPr>
      <w:rFonts w:ascii="Arial" w:hAnsi="Arial"/>
      <w:sz w:val="40"/>
    </w:rPr>
  </w:style>
  <w:style w:styleId="Style_24_ch" w:type="character">
    <w:name w:val="Heading 1 Char"/>
    <w:basedOn w:val="Style_8_ch"/>
    <w:link w:val="Style_24"/>
    <w:rPr>
      <w:rFonts w:ascii="Arial" w:hAnsi="Arial"/>
      <w:sz w:val="4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5" w:type="paragraph">
    <w:name w:val="endnote reference"/>
    <w:basedOn w:val="Style_8"/>
    <w:link w:val="Style_25_ch"/>
    <w:rPr>
      <w:vertAlign w:val="superscript"/>
    </w:rPr>
  </w:style>
  <w:style w:styleId="Style_25_ch" w:type="character">
    <w:name w:val="endnote reference"/>
    <w:basedOn w:val="Style_8_ch"/>
    <w:link w:val="Style_25"/>
    <w:rPr>
      <w:vertAlign w:val="superscript"/>
    </w:rPr>
  </w:style>
  <w:style w:styleId="Style_26" w:type="paragraph">
    <w:name w:val="toc 3"/>
    <w:next w:val="Style_4"/>
    <w:link w:val="Style_26_ch"/>
    <w:uiPriority w:val="39"/>
    <w:pPr>
      <w:ind w:firstLine="0" w:left="400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Heading 2 Char"/>
    <w:basedOn w:val="Style_8"/>
    <w:link w:val="Style_28_ch"/>
    <w:rPr>
      <w:rFonts w:ascii="Arial" w:hAnsi="Arial"/>
      <w:sz w:val="34"/>
    </w:rPr>
  </w:style>
  <w:style w:styleId="Style_28_ch" w:type="character">
    <w:name w:val="Heading 2 Char"/>
    <w:basedOn w:val="Style_8_ch"/>
    <w:link w:val="Style_28"/>
    <w:rPr>
      <w:rFonts w:ascii="Arial" w:hAnsi="Arial"/>
      <w:sz w:val="34"/>
    </w:rPr>
  </w:style>
  <w:style w:styleId="Style_29" w:type="paragraph">
    <w:name w:val="Heading 5 Char"/>
    <w:basedOn w:val="Style_8"/>
    <w:link w:val="Style_29_ch"/>
    <w:rPr>
      <w:rFonts w:ascii="Arial" w:hAnsi="Arial"/>
      <w:b w:val="1"/>
      <w:sz w:val="24"/>
    </w:rPr>
  </w:style>
  <w:style w:styleId="Style_29_ch" w:type="character">
    <w:name w:val="Heading 5 Char"/>
    <w:basedOn w:val="Style_8_ch"/>
    <w:link w:val="Style_29"/>
    <w:rPr>
      <w:rFonts w:ascii="Arial" w:hAnsi="Arial"/>
      <w:b w:val="1"/>
      <w:sz w:val="24"/>
    </w:rPr>
  </w:style>
  <w:style w:styleId="Style_30" w:type="paragraph">
    <w:name w:val="heading 5"/>
    <w:next w:val="Style_4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0_ch" w:type="character">
    <w:name w:val="heading 5"/>
    <w:link w:val="Style_30"/>
    <w:rPr>
      <w:rFonts w:ascii="XO Thames" w:hAnsi="XO Thames"/>
      <w:b w:val="1"/>
    </w:rPr>
  </w:style>
  <w:style w:styleId="Style_31" w:type="paragraph">
    <w:name w:val="heading 1"/>
    <w:next w:val="Style_4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Balloon Text"/>
    <w:basedOn w:val="Style_4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4_ch"/>
    <w:link w:val="Style_32"/>
    <w:rPr>
      <w:rFonts w:ascii="Segoe UI" w:hAnsi="Segoe UI"/>
      <w:sz w:val="1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3" w:type="paragraph">
    <w:name w:val="Footnote"/>
    <w:link w:val="Style_33_ch"/>
    <w:pPr>
      <w:spacing w:after="40" w:line="240" w:lineRule="auto"/>
      <w:ind/>
    </w:pPr>
    <w:rPr>
      <w:sz w:val="18"/>
    </w:rPr>
  </w:style>
  <w:style w:styleId="Style_33_ch" w:type="character">
    <w:name w:val="Footnote"/>
    <w:link w:val="Style_33"/>
    <w:rPr>
      <w:sz w:val="18"/>
    </w:rPr>
  </w:style>
  <w:style w:styleId="Style_34" w:type="paragraph">
    <w:name w:val="heading 8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4_ch" w:type="character">
    <w:name w:val="heading 8"/>
    <w:link w:val="Style_34"/>
    <w:rPr>
      <w:rFonts w:ascii="Arial" w:hAnsi="Arial"/>
      <w:i w:val="1"/>
    </w:rPr>
  </w:style>
  <w:style w:styleId="Style_35" w:type="paragraph">
    <w:name w:val="toc 1"/>
    <w:next w:val="Style_4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Обычный1"/>
    <w:link w:val="Style_37_ch"/>
  </w:style>
  <w:style w:styleId="Style_37_ch" w:type="character">
    <w:name w:val="Обычный1"/>
    <w:link w:val="Style_37"/>
  </w:style>
  <w:style w:styleId="Style_38" w:type="paragraph">
    <w:name w:val="footnote reference"/>
    <w:basedOn w:val="Style_8"/>
    <w:link w:val="Style_38_ch"/>
    <w:rPr>
      <w:vertAlign w:val="superscript"/>
    </w:rPr>
  </w:style>
  <w:style w:styleId="Style_38_ch" w:type="character">
    <w:name w:val="footnote reference"/>
    <w:basedOn w:val="Style_8_ch"/>
    <w:link w:val="Style_38"/>
    <w:rPr>
      <w:vertAlign w:val="superscript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Heading 3 Char"/>
    <w:basedOn w:val="Style_8"/>
    <w:link w:val="Style_42_ch"/>
    <w:rPr>
      <w:rFonts w:ascii="Arial" w:hAnsi="Arial"/>
      <w:sz w:val="30"/>
    </w:rPr>
  </w:style>
  <w:style w:styleId="Style_42_ch" w:type="character">
    <w:name w:val="Heading 3 Char"/>
    <w:basedOn w:val="Style_8_ch"/>
    <w:link w:val="Style_42"/>
    <w:rPr>
      <w:rFonts w:ascii="Arial" w:hAnsi="Arial"/>
      <w:sz w:val="30"/>
    </w:rPr>
  </w:style>
  <w:style w:styleId="Style_43" w:type="paragraph">
    <w:name w:val="toc 8"/>
    <w:next w:val="Style_4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table of figures"/>
    <w:link w:val="Style_44_ch"/>
    <w:pPr>
      <w:spacing w:after="0"/>
      <w:ind/>
    </w:pPr>
  </w:style>
  <w:style w:styleId="Style_44_ch" w:type="character">
    <w:name w:val="table of figures"/>
    <w:link w:val="Style_44"/>
  </w:style>
  <w:style w:styleId="Style_45" w:type="paragraph">
    <w:name w:val="footer"/>
    <w:basedOn w:val="Style_4"/>
    <w:link w:val="Style_4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5_ch" w:type="character">
    <w:name w:val="footer"/>
    <w:basedOn w:val="Style_4_ch"/>
    <w:link w:val="Style_45"/>
    <w:rPr>
      <w:rFonts w:ascii="Times New Roman" w:hAnsi="Times New Roman"/>
      <w:sz w:val="28"/>
    </w:rPr>
  </w:style>
  <w:style w:styleId="Style_46" w:type="paragraph">
    <w:name w:val="No Spacing"/>
    <w:link w:val="Style_46_ch"/>
    <w:pPr>
      <w:spacing w:after="0" w:line="240" w:lineRule="auto"/>
      <w:ind/>
    </w:pPr>
  </w:style>
  <w:style w:styleId="Style_46_ch" w:type="character">
    <w:name w:val="No Spacing"/>
    <w:link w:val="Style_46"/>
  </w:style>
  <w:style w:styleId="Style_47" w:type="paragraph">
    <w:name w:val="toc 5"/>
    <w:next w:val="Style_4"/>
    <w:link w:val="Style_47_ch"/>
    <w:uiPriority w:val="39"/>
    <w:pPr>
      <w:ind w:firstLine="0" w:left="800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48" w:type="paragraph">
    <w:name w:val="Subtitle Char"/>
    <w:basedOn w:val="Style_8"/>
    <w:link w:val="Style_48_ch"/>
    <w:rPr>
      <w:sz w:val="24"/>
    </w:rPr>
  </w:style>
  <w:style w:styleId="Style_48_ch" w:type="character">
    <w:name w:val="Subtitle Char"/>
    <w:basedOn w:val="Style_8_ch"/>
    <w:link w:val="Style_48"/>
    <w:rPr>
      <w:sz w:val="24"/>
    </w:rPr>
  </w:style>
  <w:style w:styleId="Style_49" w:type="paragraph">
    <w:name w:val="Quote"/>
    <w:link w:val="Style_49_ch"/>
    <w:pPr>
      <w:ind w:firstLine="0" w:left="720" w:right="720"/>
    </w:pPr>
    <w:rPr>
      <w:i w:val="1"/>
    </w:rPr>
  </w:style>
  <w:style w:styleId="Style_49_ch" w:type="character">
    <w:name w:val="Quote"/>
    <w:link w:val="Style_49"/>
    <w:rPr>
      <w:i w:val="1"/>
    </w:rPr>
  </w:style>
  <w:style w:styleId="Style_50" w:type="paragraph">
    <w:name w:val="Plain Text"/>
    <w:basedOn w:val="Style_4"/>
    <w:link w:val="Style_50_ch"/>
    <w:pPr>
      <w:spacing w:after="0" w:line="240" w:lineRule="auto"/>
      <w:ind/>
    </w:pPr>
    <w:rPr>
      <w:rFonts w:ascii="Calibri" w:hAnsi="Calibri"/>
    </w:rPr>
  </w:style>
  <w:style w:styleId="Style_50_ch" w:type="character">
    <w:name w:val="Plain Text"/>
    <w:basedOn w:val="Style_4_ch"/>
    <w:link w:val="Style_50"/>
    <w:rPr>
      <w:rFonts w:ascii="Calibri" w:hAnsi="Calibri"/>
    </w:rPr>
  </w:style>
  <w:style w:styleId="Style_51" w:type="paragraph">
    <w:name w:val="Title Char"/>
    <w:basedOn w:val="Style_8"/>
    <w:link w:val="Style_51_ch"/>
    <w:rPr>
      <w:sz w:val="48"/>
    </w:rPr>
  </w:style>
  <w:style w:styleId="Style_51_ch" w:type="character">
    <w:name w:val="Title Char"/>
    <w:basedOn w:val="Style_8_ch"/>
    <w:link w:val="Style_51"/>
    <w:rPr>
      <w:sz w:val="48"/>
    </w:rPr>
  </w:style>
  <w:style w:styleId="Style_52" w:type="paragraph">
    <w:name w:val="Caption Char"/>
    <w:link w:val="Style_52_ch"/>
  </w:style>
  <w:style w:styleId="Style_52_ch" w:type="character">
    <w:name w:val="Caption Char"/>
    <w:link w:val="Style_52"/>
  </w:style>
  <w:style w:styleId="Style_53" w:type="paragraph">
    <w:name w:val="List Paragraph"/>
    <w:link w:val="Style_53_ch"/>
    <w:pPr>
      <w:ind w:firstLine="0" w:left="720"/>
      <w:contextualSpacing w:val="1"/>
    </w:pPr>
  </w:style>
  <w:style w:styleId="Style_53_ch" w:type="character">
    <w:name w:val="List Paragraph"/>
    <w:link w:val="Style_53"/>
  </w:style>
  <w:style w:styleId="Style_54" w:type="paragraph">
    <w:name w:val="Subtitle"/>
    <w:next w:val="Style_4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next w:val="Style_4"/>
    <w:link w:val="Style_5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_ch" w:type="character">
    <w:name w:val="Title"/>
    <w:link w:val="Style_55"/>
    <w:rPr>
      <w:rFonts w:ascii="XO Thames" w:hAnsi="XO Thames"/>
      <w:b w:val="1"/>
      <w:caps w:val="1"/>
      <w:sz w:val="40"/>
    </w:rPr>
  </w:style>
  <w:style w:styleId="Style_56" w:type="paragraph">
    <w:name w:val="heading 4"/>
    <w:next w:val="Style_4"/>
    <w:link w:val="Style_5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6_ch" w:type="character">
    <w:name w:val="heading 4"/>
    <w:link w:val="Style_56"/>
    <w:rPr>
      <w:rFonts w:ascii="XO Thames" w:hAnsi="XO Thames"/>
      <w:b w:val="1"/>
      <w:sz w:val="24"/>
    </w:rPr>
  </w:style>
  <w:style w:styleId="Style_57" w:type="paragraph">
    <w:name w:val="Header Char"/>
    <w:basedOn w:val="Style_8"/>
    <w:link w:val="Style_57_ch"/>
  </w:style>
  <w:style w:styleId="Style_57_ch" w:type="character">
    <w:name w:val="Header Char"/>
    <w:basedOn w:val="Style_8_ch"/>
    <w:link w:val="Style_57"/>
  </w:style>
  <w:style w:styleId="Style_58" w:type="paragraph">
    <w:name w:val="heading 2"/>
    <w:next w:val="Style_4"/>
    <w:link w:val="Style_5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8_ch" w:type="character">
    <w:name w:val="heading 2"/>
    <w:link w:val="Style_58"/>
    <w:rPr>
      <w:rFonts w:ascii="XO Thames" w:hAnsi="XO Thames"/>
      <w:b w:val="1"/>
      <w:sz w:val="28"/>
    </w:rPr>
  </w:style>
  <w:style w:styleId="Style_59" w:type="paragraph">
    <w:name w:val="Intense Quote"/>
    <w:link w:val="Style_59_ch"/>
    <w:pPr>
      <w:ind w:firstLine="0" w:left="720" w:right="720"/>
    </w:pPr>
    <w:rPr>
      <w:i w:val="1"/>
    </w:rPr>
  </w:style>
  <w:style w:styleId="Style_59_ch" w:type="character">
    <w:name w:val="Intense Quote"/>
    <w:link w:val="Style_59"/>
    <w:rPr>
      <w:i w:val="1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heading 6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link w:val="Style_61"/>
    <w:rPr>
      <w:rFonts w:ascii="Arial" w:hAnsi="Arial"/>
      <w:b w:val="1"/>
    </w:rPr>
  </w:style>
  <w:style w:styleId="Style_62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63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65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6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67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8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9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70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1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3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4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5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76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7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9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0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1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82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83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8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5" w:type="table">
    <w:name w:val="List Table 1 Light - Accent 2"/>
    <w:basedOn w:val="Style_1"/>
    <w:pPr>
      <w:spacing w:after="0" w:line="240" w:lineRule="auto"/>
      <w:ind/>
    </w:pPr>
  </w:style>
  <w:style w:styleId="Style_86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89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2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3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94" w:type="table">
    <w:name w:val="Plain Table 5"/>
    <w:basedOn w:val="Style_1"/>
    <w:pPr>
      <w:spacing w:after="0" w:line="240" w:lineRule="auto"/>
      <w:ind/>
    </w:pPr>
  </w:style>
  <w:style w:styleId="Style_95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7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8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0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1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3" w:type="table">
    <w:name w:val="List Table 1 Light - Accent 6"/>
    <w:basedOn w:val="Style_1"/>
    <w:pPr>
      <w:spacing w:after="0" w:line="240" w:lineRule="auto"/>
      <w:ind/>
    </w:pPr>
  </w:style>
  <w:style w:styleId="Style_104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6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7" w:type="table">
    <w:name w:val="List Table 1 Light - Accent 1"/>
    <w:basedOn w:val="Style_1"/>
    <w:pPr>
      <w:spacing w:after="0" w:line="240" w:lineRule="auto"/>
      <w:ind/>
    </w:pPr>
  </w:style>
  <w:style w:styleId="Style_108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109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0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1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113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7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1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22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5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6" w:type="table">
    <w:name w:val="Plain Table 3"/>
    <w:basedOn w:val="Style_1"/>
    <w:pPr>
      <w:spacing w:after="0" w:line="240" w:lineRule="auto"/>
      <w:ind/>
    </w:pPr>
  </w:style>
  <w:style w:styleId="Style_127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128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9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0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2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5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6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7" w:type="table">
    <w:name w:val="List Table 1 Light"/>
    <w:basedOn w:val="Style_1"/>
    <w:pPr>
      <w:spacing w:after="0" w:line="240" w:lineRule="auto"/>
      <w:ind/>
    </w:pPr>
  </w:style>
  <w:style w:styleId="Style_138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9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0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1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4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4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5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6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8" w:type="table">
    <w:name w:val="Plain Table 4"/>
    <w:basedOn w:val="Style_1"/>
    <w:pPr>
      <w:spacing w:after="0" w:line="240" w:lineRule="auto"/>
      <w:ind/>
    </w:pPr>
  </w:style>
  <w:style w:styleId="Style_149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0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1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3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5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8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9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1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2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64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7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8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9" w:type="table">
    <w:name w:val="List Table 1 Light - Accent 3"/>
    <w:basedOn w:val="Style_1"/>
    <w:pPr>
      <w:spacing w:after="0" w:line="240" w:lineRule="auto"/>
      <w:ind/>
    </w:pPr>
  </w:style>
  <w:style w:styleId="Style_170" w:type="table">
    <w:name w:val="List Table 1 Light - Accent 5"/>
    <w:basedOn w:val="Style_1"/>
    <w:pPr>
      <w:spacing w:after="0" w:line="240" w:lineRule="auto"/>
      <w:ind/>
    </w:pPr>
  </w:style>
  <w:style w:styleId="Style_171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72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4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6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7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8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179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1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2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83" w:type="table">
    <w:name w:val="List Table 1 Light - Accent 4"/>
    <w:basedOn w:val="Style_1"/>
    <w:pPr>
      <w:spacing w:after="0" w:line="240" w:lineRule="auto"/>
      <w:ind/>
    </w:pPr>
  </w:style>
  <w:style w:styleId="Style_184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5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87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2024-08-05T02:16:48Z</dcterms:modified>
</cp:coreProperties>
</file>