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71DDE" w:rsidRDefault="00971DD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71DDE" w:rsidRDefault="00971DD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D84099" w:rsidRDefault="00D84099" w:rsidP="00D84099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D84099" w:rsidRDefault="00D84099" w:rsidP="00D84099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D84099" w:rsidRDefault="00D84099" w:rsidP="00D840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4099" w:rsidTr="00C62D1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4099" w:rsidTr="00C62D1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4099" w:rsidTr="00C62D1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4099" w:rsidRDefault="00D84099" w:rsidP="00C62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099" w:rsidRDefault="00D84099" w:rsidP="00D840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D84099" w:rsidTr="00AF1995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D84099" w:rsidRDefault="001D3A10" w:rsidP="00667A3B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1D3A10">
              <w:rPr>
                <w:rFonts w:ascii="Times New Roman" w:hAnsi="Times New Roman"/>
                <w:b/>
                <w:sz w:val="28"/>
              </w:rPr>
              <w:t xml:space="preserve">Об установлении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газораспределение Дальний Восток» на территории </w:t>
            </w: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  <w:r w:rsidRPr="001D3A10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за </w:t>
            </w:r>
            <w:r w:rsidR="00667A3B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 xml:space="preserve"> квартал 2024 года</w:t>
            </w:r>
          </w:p>
        </w:tc>
      </w:tr>
    </w:tbl>
    <w:p w:rsidR="00971DDE" w:rsidRDefault="00971DDE" w:rsidP="00871F5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722E2" w:rsidRDefault="004722E2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C0167D" w:rsidRDefault="001D3A10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1D3A10">
        <w:rPr>
          <w:rFonts w:ascii="Times New Roman" w:hAnsi="Times New Roman"/>
          <w:sz w:val="28"/>
        </w:rPr>
        <w:t>В соответст</w:t>
      </w:r>
      <w:r w:rsidR="00BC00CF">
        <w:rPr>
          <w:rFonts w:ascii="Times New Roman" w:hAnsi="Times New Roman"/>
          <w:sz w:val="28"/>
        </w:rPr>
        <w:t>вии с Федеральным законом от 31.03.</w:t>
      </w:r>
      <w:r w:rsidRPr="001D3A10">
        <w:rPr>
          <w:rFonts w:ascii="Times New Roman" w:hAnsi="Times New Roman"/>
          <w:sz w:val="28"/>
        </w:rPr>
        <w:t>1999 № 69-ФЗ «О газоснабжении в Российской Федерации», Основными положениями формирования и государственного регулирования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Федерации, утвержденными пос</w:t>
      </w:r>
      <w:r w:rsidR="00BC00CF">
        <w:rPr>
          <w:rFonts w:ascii="Times New Roman" w:hAnsi="Times New Roman"/>
          <w:sz w:val="28"/>
        </w:rPr>
        <w:t>тановлением Правительства от 29.12.</w:t>
      </w:r>
      <w:r w:rsidRPr="001D3A10">
        <w:rPr>
          <w:rFonts w:ascii="Times New Roman" w:hAnsi="Times New Roman"/>
          <w:sz w:val="28"/>
        </w:rPr>
        <w:t xml:space="preserve">2000 № 1021, 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утвержденными постановлением Правительства Российской </w:t>
      </w:r>
      <w:r w:rsidR="00BC00CF">
        <w:rPr>
          <w:rFonts w:ascii="Times New Roman" w:hAnsi="Times New Roman"/>
          <w:sz w:val="28"/>
        </w:rPr>
        <w:t>Федерации от 13.09.</w:t>
      </w:r>
      <w:r w:rsidRPr="001D3A10">
        <w:rPr>
          <w:rFonts w:ascii="Times New Roman" w:hAnsi="Times New Roman"/>
          <w:sz w:val="28"/>
        </w:rPr>
        <w:t xml:space="preserve">2021 № 1547, Правилами взаимодействия единого оператора газификации, регионального оператора газификации, органов государственной власти субъектов Российской Федерации, органов публичной власти федеральных территорий и газораспределительных организаций, привлекаемых единым оператором газификации или региональным оператором газификации, при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утвержденными постановлением Правительства Российской </w:t>
      </w:r>
      <w:r w:rsidRPr="001D3A10">
        <w:rPr>
          <w:rFonts w:ascii="Times New Roman" w:hAnsi="Times New Roman"/>
          <w:sz w:val="28"/>
        </w:rPr>
        <w:lastRenderedPageBreak/>
        <w:t xml:space="preserve">Федерации от </w:t>
      </w:r>
      <w:r w:rsidR="00BC00CF">
        <w:rPr>
          <w:rFonts w:ascii="Times New Roman" w:hAnsi="Times New Roman"/>
          <w:sz w:val="28"/>
        </w:rPr>
        <w:t>13.09.</w:t>
      </w:r>
      <w:r w:rsidRPr="001D3A10">
        <w:rPr>
          <w:rFonts w:ascii="Times New Roman" w:hAnsi="Times New Roman"/>
          <w:sz w:val="28"/>
        </w:rPr>
        <w:t>2021 № 1550, Методическими указаниями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величину, утвержденными при</w:t>
      </w:r>
      <w:r w:rsidR="00BC00CF">
        <w:rPr>
          <w:rFonts w:ascii="Times New Roman" w:hAnsi="Times New Roman"/>
          <w:sz w:val="28"/>
        </w:rPr>
        <w:t>казом ФАС России от 16.08.</w:t>
      </w:r>
      <w:r w:rsidRPr="001D3A10">
        <w:rPr>
          <w:rFonts w:ascii="Times New Roman" w:hAnsi="Times New Roman"/>
          <w:sz w:val="28"/>
        </w:rPr>
        <w:t>2018 № 1151/18</w:t>
      </w:r>
      <w:r w:rsidR="00BC00CF">
        <w:rPr>
          <w:rFonts w:ascii="Times New Roman" w:hAnsi="Times New Roman"/>
          <w:sz w:val="28"/>
        </w:rPr>
        <w:t>,</w:t>
      </w:r>
      <w:r w:rsidR="00595942" w:rsidRPr="00595942">
        <w:t xml:space="preserve"> </w:t>
      </w:r>
      <w:r w:rsidR="00595942" w:rsidRPr="00595942">
        <w:rPr>
          <w:rFonts w:ascii="Times New Roman" w:hAnsi="Times New Roman"/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="000C483B">
        <w:rPr>
          <w:rFonts w:ascii="Times New Roman" w:hAnsi="Times New Roman"/>
          <w:sz w:val="28"/>
        </w:rPr>
        <w:t>,</w:t>
      </w:r>
      <w:r w:rsidRPr="001D3A10">
        <w:rPr>
          <w:rFonts w:ascii="Times New Roman" w:hAnsi="Times New Roman"/>
          <w:sz w:val="28"/>
        </w:rPr>
        <w:t xml:space="preserve"> </w:t>
      </w:r>
      <w:r w:rsidR="00BC00CF" w:rsidRPr="00C0167D"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 w:rsidR="00912214" w:rsidRPr="00912214">
        <w:rPr>
          <w:rFonts w:ascii="Times New Roman" w:hAnsi="Times New Roman"/>
          <w:sz w:val="28"/>
        </w:rPr>
        <w:t>14</w:t>
      </w:r>
      <w:r w:rsidR="00BC00CF" w:rsidRPr="00912214">
        <w:rPr>
          <w:rFonts w:ascii="Times New Roman" w:hAnsi="Times New Roman"/>
          <w:sz w:val="28"/>
        </w:rPr>
        <w:t>.</w:t>
      </w:r>
      <w:r w:rsidR="00667A3B" w:rsidRPr="00912214">
        <w:rPr>
          <w:rFonts w:ascii="Times New Roman" w:hAnsi="Times New Roman"/>
          <w:sz w:val="28"/>
        </w:rPr>
        <w:t>08</w:t>
      </w:r>
      <w:r w:rsidR="00BC00CF" w:rsidRPr="00912214">
        <w:rPr>
          <w:rFonts w:ascii="Times New Roman" w:hAnsi="Times New Roman"/>
          <w:sz w:val="28"/>
        </w:rPr>
        <w:t xml:space="preserve">.2024 № </w:t>
      </w:r>
      <w:proofErr w:type="spellStart"/>
      <w:r w:rsidR="00BC00CF" w:rsidRPr="00912214">
        <w:rPr>
          <w:rFonts w:ascii="Times New Roman" w:hAnsi="Times New Roman"/>
          <w:sz w:val="28"/>
        </w:rPr>
        <w:t>ххх</w:t>
      </w:r>
      <w:proofErr w:type="spellEnd"/>
      <w:r w:rsidR="00BC00CF" w:rsidRPr="001D3A10">
        <w:rPr>
          <w:rFonts w:ascii="Times New Roman" w:hAnsi="Times New Roman"/>
          <w:sz w:val="28"/>
        </w:rPr>
        <w:t xml:space="preserve"> </w:t>
      </w:r>
      <w:r w:rsidRPr="001D3A10">
        <w:rPr>
          <w:rFonts w:ascii="Times New Roman" w:hAnsi="Times New Roman"/>
          <w:sz w:val="28"/>
        </w:rPr>
        <w:t xml:space="preserve">и на основании обращений АО «Газпром газораспределение Дальний Восток» от </w:t>
      </w:r>
      <w:r w:rsidR="00667A3B">
        <w:rPr>
          <w:rFonts w:ascii="Times New Roman" w:hAnsi="Times New Roman"/>
          <w:sz w:val="28"/>
        </w:rPr>
        <w:t>15.07.2024</w:t>
      </w:r>
      <w:r w:rsidRPr="001D3A10">
        <w:rPr>
          <w:rFonts w:ascii="Times New Roman" w:hAnsi="Times New Roman"/>
          <w:sz w:val="28"/>
        </w:rPr>
        <w:t xml:space="preserve"> </w:t>
      </w:r>
      <w:r w:rsidR="00BC00CF">
        <w:rPr>
          <w:rFonts w:ascii="Times New Roman" w:hAnsi="Times New Roman"/>
          <w:sz w:val="28"/>
        </w:rPr>
        <w:t>№ ХБ68-04-04Э/</w:t>
      </w:r>
      <w:r w:rsidR="00667A3B">
        <w:rPr>
          <w:rFonts w:ascii="Times New Roman" w:hAnsi="Times New Roman"/>
          <w:sz w:val="28"/>
        </w:rPr>
        <w:t>7000</w:t>
      </w:r>
      <w:r w:rsidR="00912214">
        <w:rPr>
          <w:rFonts w:ascii="Times New Roman" w:hAnsi="Times New Roman"/>
          <w:sz w:val="28"/>
        </w:rPr>
        <w:t xml:space="preserve"> и от 30.07.2024 № </w:t>
      </w:r>
      <w:r w:rsidR="00912214" w:rsidRPr="00912214">
        <w:rPr>
          <w:rFonts w:ascii="Times New Roman" w:hAnsi="Times New Roman"/>
          <w:sz w:val="28"/>
        </w:rPr>
        <w:t>ХБ68-04-04Э/7582</w:t>
      </w:r>
      <w:r w:rsidRPr="001D3A10">
        <w:rPr>
          <w:rFonts w:ascii="Times New Roman" w:hAnsi="Times New Roman"/>
          <w:sz w:val="28"/>
        </w:rPr>
        <w:t xml:space="preserve"> </w:t>
      </w:r>
      <w:r w:rsidR="00C0167D" w:rsidRPr="00C0167D">
        <w:rPr>
          <w:rFonts w:ascii="Times New Roman" w:hAnsi="Times New Roman"/>
          <w:sz w:val="28"/>
        </w:rPr>
        <w:t>(</w:t>
      </w:r>
      <w:proofErr w:type="spellStart"/>
      <w:r w:rsidR="00C0167D" w:rsidRPr="00C0167D">
        <w:rPr>
          <w:rFonts w:ascii="Times New Roman" w:hAnsi="Times New Roman"/>
          <w:sz w:val="28"/>
        </w:rPr>
        <w:t>вх</w:t>
      </w:r>
      <w:proofErr w:type="spellEnd"/>
      <w:r w:rsidR="00C0167D" w:rsidRPr="00C0167D">
        <w:rPr>
          <w:rFonts w:ascii="Times New Roman" w:hAnsi="Times New Roman"/>
          <w:sz w:val="28"/>
        </w:rPr>
        <w:t xml:space="preserve">. № </w:t>
      </w:r>
      <w:r w:rsidR="00667A3B">
        <w:rPr>
          <w:rFonts w:ascii="Times New Roman" w:hAnsi="Times New Roman"/>
          <w:sz w:val="28"/>
        </w:rPr>
        <w:t>90/2657</w:t>
      </w:r>
      <w:r w:rsidR="00C0167D" w:rsidRPr="00C0167D">
        <w:rPr>
          <w:rFonts w:ascii="Times New Roman" w:hAnsi="Times New Roman"/>
          <w:sz w:val="28"/>
        </w:rPr>
        <w:t xml:space="preserve"> от </w:t>
      </w:r>
      <w:r w:rsidR="00667A3B">
        <w:rPr>
          <w:rFonts w:ascii="Times New Roman" w:hAnsi="Times New Roman"/>
          <w:sz w:val="28"/>
        </w:rPr>
        <w:t>16.07.2024</w:t>
      </w:r>
      <w:r w:rsidR="00102CAF">
        <w:rPr>
          <w:rFonts w:ascii="Times New Roman" w:hAnsi="Times New Roman"/>
          <w:sz w:val="28"/>
        </w:rPr>
        <w:t xml:space="preserve"> и</w:t>
      </w:r>
      <w:bookmarkStart w:id="1" w:name="_GoBack"/>
      <w:bookmarkEnd w:id="1"/>
      <w:r w:rsidR="00912214">
        <w:rPr>
          <w:rFonts w:ascii="Times New Roman" w:hAnsi="Times New Roman"/>
          <w:sz w:val="28"/>
        </w:rPr>
        <w:t xml:space="preserve"> </w:t>
      </w:r>
      <w:r w:rsidR="00102CAF">
        <w:rPr>
          <w:rFonts w:ascii="Times New Roman" w:hAnsi="Times New Roman"/>
          <w:sz w:val="28"/>
        </w:rPr>
        <w:t>№ 90/     от 30.07.2024</w:t>
      </w:r>
      <w:r w:rsidR="00C0167D" w:rsidRPr="00C0167D">
        <w:rPr>
          <w:rFonts w:ascii="Times New Roman" w:hAnsi="Times New Roman"/>
          <w:sz w:val="28"/>
        </w:rPr>
        <w:t>)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112648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71DDE" w:rsidRDefault="00971DDE" w:rsidP="004722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71F51" w:rsidRPr="00871F51" w:rsidRDefault="00BC00CF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BC00CF">
        <w:rPr>
          <w:rFonts w:ascii="Times New Roman" w:hAnsi="Times New Roman"/>
          <w:sz w:val="28"/>
        </w:rPr>
        <w:tab/>
        <w:t>Установить экономически обоснованные расходы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газорас</w:t>
      </w:r>
      <w:r>
        <w:rPr>
          <w:rFonts w:ascii="Times New Roman" w:hAnsi="Times New Roman"/>
          <w:sz w:val="28"/>
        </w:rPr>
        <w:t>пределение Дальний Восток» за I</w:t>
      </w:r>
      <w:r w:rsidR="00667A3B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квартал 2024</w:t>
      </w:r>
      <w:r w:rsidRPr="00BC00C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,</w:t>
      </w:r>
      <w:r w:rsidR="00871F51" w:rsidRPr="00871F51">
        <w:rPr>
          <w:rFonts w:ascii="Times New Roman" w:hAnsi="Times New Roman"/>
          <w:sz w:val="28"/>
        </w:rPr>
        <w:t xml:space="preserve"> согласно приложению.</w:t>
      </w:r>
    </w:p>
    <w:p w:rsidR="00971DDE" w:rsidRDefault="00871F51" w:rsidP="00871F51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t>2. Настоящее постановление вступает в силу через десять дней после его официального опубликования.</w:t>
      </w:r>
    </w:p>
    <w:p w:rsidR="00971DDE" w:rsidRDefault="00971D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112648">
              <w:rPr>
                <w:rFonts w:ascii="Times New Roman" w:hAnsi="Times New Roman"/>
                <w:sz w:val="28"/>
              </w:rPr>
              <w:t>у</w:t>
            </w:r>
            <w:r w:rsidR="00112648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971DDE" w:rsidRDefault="00971DD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71DDE" w:rsidRDefault="00971DD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F1461A" w:rsidRDefault="00F1461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F146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71DDE" w:rsidRDefault="00112648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912214">
        <w:rPr>
          <w:rFonts w:ascii="Times New Roman" w:hAnsi="Times New Roman"/>
          <w:sz w:val="28"/>
        </w:rPr>
        <w:t>14</w:t>
      </w:r>
      <w:r w:rsidR="00667A3B">
        <w:rPr>
          <w:rFonts w:ascii="Times New Roman" w:hAnsi="Times New Roman"/>
          <w:sz w:val="28"/>
        </w:rPr>
        <w:t>.08.2024</w:t>
      </w:r>
      <w:r>
        <w:rPr>
          <w:rFonts w:ascii="Times New Roman" w:hAnsi="Times New Roman"/>
          <w:sz w:val="28"/>
        </w:rPr>
        <w:t xml:space="preserve"> № </w:t>
      </w:r>
      <w:proofErr w:type="spellStart"/>
      <w:r w:rsidR="002B589C">
        <w:rPr>
          <w:rFonts w:ascii="Times New Roman" w:hAnsi="Times New Roman"/>
          <w:sz w:val="28"/>
        </w:rPr>
        <w:t>ххх</w:t>
      </w:r>
      <w:proofErr w:type="spellEnd"/>
    </w:p>
    <w:p w:rsidR="007C08BD" w:rsidRDefault="007C08B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Default="00871F51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871F51" w:rsidRPr="00871F51" w:rsidRDefault="00527119" w:rsidP="00871F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7119">
        <w:rPr>
          <w:rFonts w:ascii="Times New Roman" w:hAnsi="Times New Roman" w:cs="Times New Roman"/>
          <w:sz w:val="28"/>
          <w:szCs w:val="28"/>
        </w:rPr>
        <w:t>азмер экономически обоснованных расходов на выполнение мероприятий по подключению (технологическому присоединению) газоиспользующего оборудования физических лиц, намеревающихся использовать газ для удовлетворения личных, семейных, домашних и иных нужд, не связанных с осуществлением предпринимательской (профессиональной) деятельности, осуществляемых без взимания с них средств, к газораспределительным сетям АО «Газпром газора</w:t>
      </w:r>
      <w:r w:rsidR="00667A3B">
        <w:rPr>
          <w:rFonts w:ascii="Times New Roman" w:hAnsi="Times New Roman" w:cs="Times New Roman"/>
          <w:sz w:val="28"/>
          <w:szCs w:val="28"/>
        </w:rPr>
        <w:t xml:space="preserve">спределение Дальний Восток» за </w:t>
      </w:r>
      <w:r w:rsidR="00667A3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119">
        <w:rPr>
          <w:rFonts w:ascii="Times New Roman" w:hAnsi="Times New Roman" w:cs="Times New Roman"/>
          <w:sz w:val="28"/>
          <w:szCs w:val="28"/>
        </w:rPr>
        <w:t xml:space="preserve"> квартал 2024 года</w:t>
      </w:r>
    </w:p>
    <w:p w:rsidR="00871F51" w:rsidRPr="001E5DAB" w:rsidRDefault="00871F51" w:rsidP="00871F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1F51" w:rsidRPr="004E657A" w:rsidRDefault="00871F51" w:rsidP="00871F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7"/>
        <w:gridCol w:w="3452"/>
        <w:gridCol w:w="1864"/>
        <w:gridCol w:w="1874"/>
        <w:gridCol w:w="1866"/>
      </w:tblGrid>
      <w:tr w:rsidR="00D205A7" w:rsidRPr="00D205A7" w:rsidTr="00912214">
        <w:trPr>
          <w:trHeight w:val="473"/>
          <w:tblCellSpacing w:w="5" w:type="nil"/>
        </w:trPr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5A7" w:rsidRPr="00D205A7" w:rsidRDefault="00D205A7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5A7" w:rsidRPr="00D205A7" w:rsidRDefault="00D205A7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5A7" w:rsidRPr="00D205A7" w:rsidRDefault="00D205A7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обоснованные расходы, </w:t>
            </w:r>
          </w:p>
          <w:p w:rsidR="00D205A7" w:rsidRPr="00D205A7" w:rsidRDefault="00D205A7" w:rsidP="00721C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7">
              <w:rPr>
                <w:rFonts w:ascii="Times New Roman" w:hAnsi="Times New Roman" w:cs="Times New Roman"/>
                <w:sz w:val="24"/>
                <w:szCs w:val="24"/>
              </w:rPr>
              <w:t>тыс. руб. (без НДС)</w:t>
            </w:r>
          </w:p>
        </w:tc>
      </w:tr>
      <w:tr w:rsidR="00D205A7" w:rsidRPr="00D205A7" w:rsidTr="00912214">
        <w:trPr>
          <w:trHeight w:val="1058"/>
          <w:tblCellSpacing w:w="5" w:type="nil"/>
        </w:trPr>
        <w:tc>
          <w:tcPr>
            <w:tcW w:w="4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A7" w:rsidRPr="00D205A7" w:rsidRDefault="00D205A7" w:rsidP="00D20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5A7" w:rsidRPr="00D205A7" w:rsidRDefault="00D205A7" w:rsidP="00D20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A7" w:rsidRPr="00D205A7" w:rsidRDefault="00D205A7" w:rsidP="00D205A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205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ставка С0</w:t>
            </w:r>
            <w:r w:rsidRPr="00D205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D205A7" w:rsidRPr="00D205A7" w:rsidRDefault="00D205A7" w:rsidP="00D20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(прием заявки)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A7" w:rsidRPr="00D205A7" w:rsidRDefault="00D205A7" w:rsidP="00D20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ставка С7.1.</w:t>
            </w:r>
            <w:r w:rsidRPr="00D205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C7FCB">
              <w:rPr>
                <w:rFonts w:ascii="Times New Roman" w:hAnsi="Times New Roman"/>
                <w:sz w:val="24"/>
                <w:szCs w:val="24"/>
              </w:rPr>
              <w:t xml:space="preserve">(мониторинг выполнения технического </w:t>
            </w:r>
            <w:r w:rsidRPr="00D205A7">
              <w:rPr>
                <w:rFonts w:ascii="Times New Roman" w:hAnsi="Times New Roman"/>
                <w:sz w:val="24"/>
                <w:szCs w:val="24"/>
              </w:rPr>
              <w:t>условия)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05A7" w:rsidRPr="00D205A7" w:rsidRDefault="00D205A7" w:rsidP="00D205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ставка С7.2.</w:t>
            </w:r>
            <w:r w:rsidRPr="00D205A7">
              <w:rPr>
                <w:rFonts w:ascii="Times New Roman" w:hAnsi="Times New Roman"/>
                <w:sz w:val="24"/>
                <w:szCs w:val="24"/>
              </w:rPr>
              <w:t xml:space="preserve"> (фактическое присоединение)</w:t>
            </w:r>
          </w:p>
        </w:tc>
      </w:tr>
      <w:tr w:rsidR="00667A3B" w:rsidRPr="00D205A7" w:rsidTr="00912214">
        <w:trPr>
          <w:trHeight w:val="698"/>
          <w:tblCellSpacing w:w="5" w:type="nil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3B" w:rsidRPr="00D205A7" w:rsidRDefault="00667A3B" w:rsidP="00667A3B">
            <w:pPr>
              <w:pStyle w:val="ConsPlusNormal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67A3B" w:rsidRPr="00667A3B" w:rsidRDefault="00667A3B" w:rsidP="00667A3B">
            <w:pPr>
              <w:rPr>
                <w:rFonts w:ascii="Times New Roman" w:hAnsi="Times New Roman"/>
              </w:rPr>
            </w:pPr>
            <w:r w:rsidRPr="00667A3B">
              <w:rPr>
                <w:rFonts w:ascii="Times New Roman" w:hAnsi="Times New Roman"/>
              </w:rPr>
              <w:t>жилой дом, расп</w:t>
            </w:r>
            <w:r>
              <w:rPr>
                <w:rFonts w:ascii="Times New Roman" w:hAnsi="Times New Roman"/>
              </w:rPr>
              <w:t xml:space="preserve">оложенный </w:t>
            </w:r>
            <w:r w:rsidRPr="00667A3B">
              <w:rPr>
                <w:rFonts w:ascii="Times New Roman" w:hAnsi="Times New Roman"/>
              </w:rPr>
              <w:t xml:space="preserve">.по адресу: 684000, Камчатский край, </w:t>
            </w:r>
            <w:proofErr w:type="spellStart"/>
            <w:r w:rsidRPr="00667A3B">
              <w:rPr>
                <w:rFonts w:ascii="Times New Roman" w:hAnsi="Times New Roman"/>
              </w:rPr>
              <w:t>Елизовский</w:t>
            </w:r>
            <w:proofErr w:type="spellEnd"/>
            <w:r w:rsidRPr="00667A3B">
              <w:rPr>
                <w:rFonts w:ascii="Times New Roman" w:hAnsi="Times New Roman"/>
              </w:rPr>
              <w:t xml:space="preserve"> р-н, Елизово г, Береговая </w:t>
            </w:r>
            <w:proofErr w:type="spellStart"/>
            <w:r w:rsidRPr="00667A3B">
              <w:rPr>
                <w:rFonts w:ascii="Times New Roman" w:hAnsi="Times New Roman"/>
              </w:rPr>
              <w:t>ул</w:t>
            </w:r>
            <w:proofErr w:type="spellEnd"/>
            <w:r w:rsidRPr="00667A3B">
              <w:rPr>
                <w:rFonts w:ascii="Times New Roman" w:hAnsi="Times New Roman"/>
              </w:rPr>
              <w:t>, дом 15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B" w:rsidRPr="00D205A7" w:rsidRDefault="00667A3B" w:rsidP="00667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4,426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67A3B" w:rsidRPr="00D205A7" w:rsidRDefault="00667A3B" w:rsidP="00667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7,074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B" w:rsidRPr="00D205A7" w:rsidRDefault="00667A3B" w:rsidP="00667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19,536</w:t>
            </w:r>
          </w:p>
        </w:tc>
      </w:tr>
      <w:tr w:rsidR="00667A3B" w:rsidRPr="00D205A7" w:rsidTr="00912214">
        <w:trPr>
          <w:trHeight w:val="708"/>
          <w:tblCellSpacing w:w="5" w:type="nil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3B" w:rsidRPr="00D205A7" w:rsidRDefault="00667A3B" w:rsidP="00667A3B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D205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67A3B" w:rsidRPr="00667A3B" w:rsidRDefault="00667A3B" w:rsidP="00667A3B">
            <w:pPr>
              <w:rPr>
                <w:rFonts w:ascii="Times New Roman" w:hAnsi="Times New Roman"/>
              </w:rPr>
            </w:pPr>
            <w:r w:rsidRPr="00667A3B">
              <w:rPr>
                <w:rFonts w:ascii="Times New Roman" w:hAnsi="Times New Roman"/>
              </w:rPr>
              <w:t xml:space="preserve">жилой дом, </w:t>
            </w:r>
            <w:r>
              <w:rPr>
                <w:rFonts w:ascii="Times New Roman" w:hAnsi="Times New Roman"/>
              </w:rPr>
              <w:t xml:space="preserve">расположенный </w:t>
            </w:r>
            <w:r w:rsidRPr="00667A3B">
              <w:rPr>
                <w:rFonts w:ascii="Times New Roman" w:hAnsi="Times New Roman"/>
              </w:rPr>
              <w:t>по адресу: 684000, Камчатский край, Елизово, Лазо, д. 19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B" w:rsidRPr="00D205A7" w:rsidRDefault="00667A3B" w:rsidP="00667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4,426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67A3B" w:rsidRPr="00D205A7" w:rsidRDefault="00667A3B" w:rsidP="00667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7,074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A3B" w:rsidRPr="00D205A7" w:rsidRDefault="00667A3B" w:rsidP="00667A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19,536</w:t>
            </w:r>
          </w:p>
        </w:tc>
      </w:tr>
      <w:tr w:rsidR="00912214" w:rsidRPr="00D205A7" w:rsidTr="00912214">
        <w:trPr>
          <w:trHeight w:val="708"/>
          <w:tblCellSpacing w:w="5" w:type="nil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14" w:rsidRPr="00D205A7" w:rsidRDefault="00912214" w:rsidP="00912214">
            <w:pPr>
              <w:pStyle w:val="ConsPlusNormal"/>
              <w:ind w:right="107" w:firstLine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12214" w:rsidRPr="00667A3B" w:rsidRDefault="00912214" w:rsidP="00912214">
            <w:pPr>
              <w:rPr>
                <w:rFonts w:ascii="Times New Roman" w:hAnsi="Times New Roman"/>
              </w:rPr>
            </w:pPr>
            <w:r w:rsidRPr="00912214">
              <w:rPr>
                <w:rFonts w:ascii="Times New Roman" w:hAnsi="Times New Roman"/>
              </w:rPr>
              <w:t xml:space="preserve">жилой дом, </w:t>
            </w:r>
            <w:proofErr w:type="spellStart"/>
            <w:r w:rsidRPr="00912214">
              <w:rPr>
                <w:rFonts w:ascii="Times New Roman" w:hAnsi="Times New Roman"/>
              </w:rPr>
              <w:t>расп.по</w:t>
            </w:r>
            <w:proofErr w:type="spellEnd"/>
            <w:r w:rsidRPr="00912214">
              <w:rPr>
                <w:rFonts w:ascii="Times New Roman" w:hAnsi="Times New Roman"/>
              </w:rPr>
              <w:t xml:space="preserve"> адресу: 684000, Камчатский край, </w:t>
            </w:r>
            <w:proofErr w:type="spellStart"/>
            <w:r w:rsidRPr="00912214">
              <w:rPr>
                <w:rFonts w:ascii="Times New Roman" w:hAnsi="Times New Roman"/>
              </w:rPr>
              <w:t>Елизовский</w:t>
            </w:r>
            <w:proofErr w:type="spellEnd"/>
            <w:r w:rsidRPr="00912214">
              <w:rPr>
                <w:rFonts w:ascii="Times New Roman" w:hAnsi="Times New Roman"/>
              </w:rPr>
              <w:t xml:space="preserve"> р-н, Елизово г, Жупановская </w:t>
            </w:r>
            <w:proofErr w:type="spellStart"/>
            <w:r w:rsidRPr="00912214">
              <w:rPr>
                <w:rFonts w:ascii="Times New Roman" w:hAnsi="Times New Roman"/>
              </w:rPr>
              <w:t>ул</w:t>
            </w:r>
            <w:proofErr w:type="spellEnd"/>
            <w:r w:rsidRPr="00912214">
              <w:rPr>
                <w:rFonts w:ascii="Times New Roman" w:hAnsi="Times New Roman"/>
              </w:rPr>
              <w:t>, дом 18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14" w:rsidRPr="00D205A7" w:rsidRDefault="00912214" w:rsidP="0091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4,426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12214" w:rsidRPr="00D205A7" w:rsidRDefault="00912214" w:rsidP="0091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7,074</w:t>
            </w:r>
          </w:p>
        </w:tc>
        <w:tc>
          <w:tcPr>
            <w:tcW w:w="9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214" w:rsidRPr="00D205A7" w:rsidRDefault="00912214" w:rsidP="0091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19,536</w:t>
            </w:r>
          </w:p>
        </w:tc>
      </w:tr>
      <w:tr w:rsidR="00912214" w:rsidRPr="00D205A7" w:rsidTr="00912214">
        <w:trPr>
          <w:trHeight w:val="691"/>
          <w:tblCellSpacing w:w="5" w:type="nil"/>
        </w:trPr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14" w:rsidRPr="00D205A7" w:rsidRDefault="00912214" w:rsidP="0091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5A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2214" w:rsidRPr="00D205A7" w:rsidRDefault="00912214" w:rsidP="00912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93,108</w:t>
            </w:r>
          </w:p>
        </w:tc>
      </w:tr>
    </w:tbl>
    <w:p w:rsidR="00871F51" w:rsidRPr="00527119" w:rsidRDefault="00871F51" w:rsidP="00031DAE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sectPr w:rsidR="00871F51" w:rsidRPr="00527119" w:rsidSect="004722E2">
      <w:pgSz w:w="11908" w:h="1684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315A8"/>
    <w:rsid w:val="00031DAE"/>
    <w:rsid w:val="00085D1C"/>
    <w:rsid w:val="000C483B"/>
    <w:rsid w:val="00102CAF"/>
    <w:rsid w:val="00112648"/>
    <w:rsid w:val="00143FBD"/>
    <w:rsid w:val="001B1FEC"/>
    <w:rsid w:val="001D3A10"/>
    <w:rsid w:val="002A40B9"/>
    <w:rsid w:val="002B589C"/>
    <w:rsid w:val="003837FD"/>
    <w:rsid w:val="003F3D8F"/>
    <w:rsid w:val="003F5369"/>
    <w:rsid w:val="00441940"/>
    <w:rsid w:val="00447481"/>
    <w:rsid w:val="004722E2"/>
    <w:rsid w:val="004B3E4A"/>
    <w:rsid w:val="004E7FC6"/>
    <w:rsid w:val="00527119"/>
    <w:rsid w:val="00535C61"/>
    <w:rsid w:val="0055760B"/>
    <w:rsid w:val="00595942"/>
    <w:rsid w:val="005A0779"/>
    <w:rsid w:val="005C1ABA"/>
    <w:rsid w:val="00666483"/>
    <w:rsid w:val="00667A3B"/>
    <w:rsid w:val="006C127A"/>
    <w:rsid w:val="006E2C88"/>
    <w:rsid w:val="00721C36"/>
    <w:rsid w:val="007462F3"/>
    <w:rsid w:val="00753851"/>
    <w:rsid w:val="007B5477"/>
    <w:rsid w:val="007C08BD"/>
    <w:rsid w:val="008057D8"/>
    <w:rsid w:val="008377DD"/>
    <w:rsid w:val="00871F51"/>
    <w:rsid w:val="00875CA4"/>
    <w:rsid w:val="008D47E8"/>
    <w:rsid w:val="00912214"/>
    <w:rsid w:val="00950003"/>
    <w:rsid w:val="00971DDE"/>
    <w:rsid w:val="009777C6"/>
    <w:rsid w:val="00996EBC"/>
    <w:rsid w:val="009B13A3"/>
    <w:rsid w:val="00A01639"/>
    <w:rsid w:val="00A2565A"/>
    <w:rsid w:val="00A86975"/>
    <w:rsid w:val="00AB4D6F"/>
    <w:rsid w:val="00AF1995"/>
    <w:rsid w:val="00B04511"/>
    <w:rsid w:val="00B418D9"/>
    <w:rsid w:val="00B42AB5"/>
    <w:rsid w:val="00B71656"/>
    <w:rsid w:val="00B96070"/>
    <w:rsid w:val="00BC00CF"/>
    <w:rsid w:val="00C0167D"/>
    <w:rsid w:val="00D036BB"/>
    <w:rsid w:val="00D205A7"/>
    <w:rsid w:val="00D30771"/>
    <w:rsid w:val="00D55D7C"/>
    <w:rsid w:val="00D84099"/>
    <w:rsid w:val="00DA7605"/>
    <w:rsid w:val="00DB5193"/>
    <w:rsid w:val="00DC010E"/>
    <w:rsid w:val="00DC3238"/>
    <w:rsid w:val="00DC7FCB"/>
    <w:rsid w:val="00EB48D3"/>
    <w:rsid w:val="00EE696A"/>
    <w:rsid w:val="00F1461A"/>
    <w:rsid w:val="00F67116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6839"/>
  <w15:docId w15:val="{7E4D1B52-DF0E-46CA-B115-801CDE32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uiPriority w:val="34"/>
    <w:qFormat/>
    <w:rsid w:val="00DB5193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Normal">
    <w:name w:val="ConsPlusNormal"/>
    <w:rsid w:val="00447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2">
    <w:name w:val="Body Text Indent"/>
    <w:basedOn w:val="a"/>
    <w:link w:val="af3"/>
    <w:rsid w:val="00C0167D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3">
    <w:name w:val="Основной текст с отступом Знак"/>
    <w:basedOn w:val="a0"/>
    <w:link w:val="af2"/>
    <w:rsid w:val="00C0167D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Затюра Ольга Борисовна</cp:lastModifiedBy>
  <cp:revision>5</cp:revision>
  <dcterms:created xsi:type="dcterms:W3CDTF">2024-07-17T04:35:00Z</dcterms:created>
  <dcterms:modified xsi:type="dcterms:W3CDTF">2024-07-30T01:47:00Z</dcterms:modified>
</cp:coreProperties>
</file>