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2F7" w:rsidRDefault="00FA2A2E">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647700" cy="807720"/>
                    </a:xfrm>
                    <a:prstGeom prst="rect">
                      <a:avLst/>
                    </a:prstGeom>
                  </pic:spPr>
                </pic:pic>
              </a:graphicData>
            </a:graphic>
          </wp:anchor>
        </w:drawing>
      </w:r>
    </w:p>
    <w:p w:rsidR="005312F7" w:rsidRDefault="005312F7">
      <w:pPr>
        <w:spacing w:after="0" w:line="360" w:lineRule="auto"/>
        <w:jc w:val="center"/>
        <w:rPr>
          <w:rFonts w:ascii="Times New Roman" w:hAnsi="Times New Roman"/>
          <w:sz w:val="32"/>
        </w:rPr>
      </w:pPr>
    </w:p>
    <w:p w:rsidR="005312F7" w:rsidRPr="00A310B2" w:rsidRDefault="005312F7">
      <w:pPr>
        <w:spacing w:after="0" w:line="240" w:lineRule="auto"/>
        <w:jc w:val="center"/>
        <w:rPr>
          <w:rFonts w:ascii="Times New Roman" w:hAnsi="Times New Roman"/>
          <w:b/>
          <w:sz w:val="20"/>
        </w:rPr>
      </w:pPr>
    </w:p>
    <w:p w:rsidR="005312F7" w:rsidRPr="00A310B2" w:rsidRDefault="005312F7">
      <w:pPr>
        <w:spacing w:after="0" w:line="240" w:lineRule="auto"/>
        <w:rPr>
          <w:rFonts w:ascii="Times New Roman" w:hAnsi="Times New Roman"/>
          <w:b/>
          <w:sz w:val="20"/>
        </w:rPr>
      </w:pPr>
    </w:p>
    <w:p w:rsidR="005312F7" w:rsidRDefault="00FA2A2E">
      <w:pPr>
        <w:spacing w:after="0" w:line="240" w:lineRule="auto"/>
        <w:jc w:val="center"/>
        <w:rPr>
          <w:rFonts w:ascii="Times New Roman" w:hAnsi="Times New Roman"/>
          <w:b/>
          <w:sz w:val="28"/>
        </w:rPr>
      </w:pPr>
      <w:r>
        <w:rPr>
          <w:rFonts w:ascii="Times New Roman" w:hAnsi="Times New Roman"/>
          <w:b/>
          <w:sz w:val="28"/>
        </w:rPr>
        <w:t xml:space="preserve">МИНИСТЕРСТВО ЛЕСНОГО И ОХОТНИЧЬЕГО ХОЗЯЙСТВА </w:t>
      </w:r>
    </w:p>
    <w:p w:rsidR="005312F7" w:rsidRDefault="00FA2A2E">
      <w:pPr>
        <w:spacing w:after="0" w:line="240" w:lineRule="auto"/>
        <w:jc w:val="center"/>
        <w:rPr>
          <w:rFonts w:ascii="Times New Roman" w:hAnsi="Times New Roman"/>
          <w:b/>
          <w:sz w:val="28"/>
        </w:rPr>
      </w:pPr>
      <w:r>
        <w:rPr>
          <w:rFonts w:ascii="Times New Roman" w:hAnsi="Times New Roman"/>
          <w:b/>
          <w:sz w:val="28"/>
        </w:rPr>
        <w:t>КАМЧАТСКОГО КРАЯ</w:t>
      </w:r>
    </w:p>
    <w:p w:rsidR="005312F7" w:rsidRDefault="005312F7">
      <w:pPr>
        <w:spacing w:after="0" w:line="240" w:lineRule="auto"/>
        <w:jc w:val="center"/>
        <w:rPr>
          <w:rFonts w:ascii="Times New Roman" w:hAnsi="Times New Roman"/>
          <w:sz w:val="24"/>
        </w:rPr>
      </w:pPr>
    </w:p>
    <w:p w:rsidR="005312F7" w:rsidRDefault="00FA2A2E">
      <w:pPr>
        <w:spacing w:after="0" w:line="240" w:lineRule="auto"/>
        <w:jc w:val="center"/>
        <w:rPr>
          <w:rFonts w:ascii="Times New Roman" w:hAnsi="Times New Roman"/>
          <w:b/>
          <w:sz w:val="28"/>
        </w:rPr>
      </w:pPr>
      <w:r>
        <w:rPr>
          <w:rFonts w:ascii="Times New Roman" w:hAnsi="Times New Roman"/>
          <w:b/>
          <w:sz w:val="28"/>
        </w:rPr>
        <w:t>ПРИКАЗ</w:t>
      </w:r>
    </w:p>
    <w:p w:rsidR="005312F7" w:rsidRPr="00A310B2" w:rsidRDefault="005312F7">
      <w:pPr>
        <w:spacing w:after="0" w:line="240" w:lineRule="auto"/>
        <w:jc w:val="center"/>
        <w:rPr>
          <w:rFonts w:ascii="Times New Roman" w:hAnsi="Times New Roman"/>
          <w:sz w:val="20"/>
        </w:rPr>
      </w:pPr>
    </w:p>
    <w:p w:rsidR="005312F7" w:rsidRPr="00A310B2" w:rsidRDefault="005312F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5312F7" w:rsidRPr="00AB009F">
        <w:trPr>
          <w:trHeight w:val="427"/>
        </w:trPr>
        <w:tc>
          <w:tcPr>
            <w:tcW w:w="4253" w:type="dxa"/>
            <w:tcBorders>
              <w:top w:val="nil"/>
              <w:left w:val="nil"/>
              <w:right w:val="nil"/>
            </w:tcBorders>
            <w:tcMar>
              <w:left w:w="0" w:type="dxa"/>
              <w:right w:w="0" w:type="dxa"/>
            </w:tcMar>
          </w:tcPr>
          <w:p w:rsidR="005312F7" w:rsidRDefault="00FA2A2E">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5312F7">
        <w:trPr>
          <w:trHeight w:val="247"/>
        </w:trPr>
        <w:tc>
          <w:tcPr>
            <w:tcW w:w="4253" w:type="dxa"/>
            <w:tcBorders>
              <w:left w:val="nil"/>
              <w:bottom w:val="nil"/>
              <w:right w:val="nil"/>
            </w:tcBorders>
            <w:tcMar>
              <w:left w:w="0" w:type="dxa"/>
              <w:right w:w="0" w:type="dxa"/>
            </w:tcMar>
          </w:tcPr>
          <w:p w:rsidR="005312F7" w:rsidRDefault="00FA2A2E">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5312F7">
        <w:trPr>
          <w:trHeight w:val="80"/>
        </w:trPr>
        <w:tc>
          <w:tcPr>
            <w:tcW w:w="4253" w:type="dxa"/>
            <w:tcMar>
              <w:left w:w="0" w:type="dxa"/>
              <w:right w:w="0" w:type="dxa"/>
            </w:tcMar>
          </w:tcPr>
          <w:p w:rsidR="005312F7" w:rsidRDefault="005312F7">
            <w:pPr>
              <w:spacing w:after="0" w:line="240" w:lineRule="auto"/>
              <w:jc w:val="both"/>
              <w:rPr>
                <w:rFonts w:ascii="Times New Roman" w:hAnsi="Times New Roman"/>
                <w:sz w:val="20"/>
              </w:rPr>
            </w:pPr>
          </w:p>
        </w:tc>
      </w:tr>
    </w:tbl>
    <w:p w:rsidR="005312F7" w:rsidRPr="00A310B2" w:rsidRDefault="005312F7">
      <w:pPr>
        <w:spacing w:after="0" w:line="240" w:lineRule="auto"/>
        <w:ind w:firstLine="709"/>
        <w:jc w:val="both"/>
        <w:rPr>
          <w:rFonts w:ascii="Times New Roman" w:hAnsi="Times New Roman"/>
          <w:sz w:val="20"/>
        </w:rPr>
      </w:pP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9639"/>
      </w:tblGrid>
      <w:tr w:rsidR="005312F7">
        <w:tc>
          <w:tcPr>
            <w:tcW w:w="9639" w:type="dxa"/>
            <w:tcBorders>
              <w:top w:val="nil"/>
              <w:left w:val="nil"/>
              <w:bottom w:val="nil"/>
              <w:right w:val="nil"/>
            </w:tcBorders>
          </w:tcPr>
          <w:p w:rsidR="005312F7" w:rsidRPr="00CD04A0" w:rsidRDefault="0066478B" w:rsidP="00AB4D8C">
            <w:pPr>
              <w:ind w:left="30"/>
              <w:jc w:val="center"/>
              <w:rPr>
                <w:rFonts w:ascii="Times New Roman" w:hAnsi="Times New Roman"/>
                <w:b/>
                <w:spacing w:val="1"/>
                <w:sz w:val="28"/>
              </w:rPr>
            </w:pPr>
            <w:r>
              <w:rPr>
                <w:rFonts w:ascii="Times New Roman" w:hAnsi="Times New Roman"/>
                <w:b/>
                <w:spacing w:val="1"/>
                <w:sz w:val="28"/>
              </w:rPr>
              <w:t>Об установлении Перечней</w:t>
            </w:r>
            <w:r w:rsidR="00FA2A2E">
              <w:rPr>
                <w:rFonts w:ascii="Times New Roman" w:hAnsi="Times New Roman"/>
                <w:b/>
                <w:spacing w:val="1"/>
                <w:sz w:val="28"/>
              </w:rPr>
              <w:t xml:space="preserve"> должностных лиц</w:t>
            </w:r>
            <w:r w:rsidR="004E0343">
              <w:rPr>
                <w:rFonts w:ascii="Times New Roman" w:hAnsi="Times New Roman"/>
                <w:b/>
                <w:spacing w:val="1"/>
                <w:sz w:val="28"/>
              </w:rPr>
              <w:t xml:space="preserve"> Министерства лесного и охотничьего хозяйства</w:t>
            </w:r>
            <w:r w:rsidR="0023517C">
              <w:rPr>
                <w:rFonts w:ascii="Times New Roman" w:hAnsi="Times New Roman"/>
                <w:b/>
                <w:spacing w:val="1"/>
                <w:sz w:val="28"/>
              </w:rPr>
              <w:t xml:space="preserve"> Камчатского края и </w:t>
            </w:r>
            <w:r w:rsidR="00AB4D8C">
              <w:rPr>
                <w:rFonts w:ascii="Times New Roman" w:hAnsi="Times New Roman"/>
                <w:b/>
                <w:spacing w:val="1"/>
                <w:sz w:val="28"/>
              </w:rPr>
              <w:t xml:space="preserve">краевого государственного бюджетного учреждения «Служба </w:t>
            </w:r>
            <w:r w:rsidR="00AB4D8C" w:rsidRPr="00AB4D8C">
              <w:rPr>
                <w:rFonts w:ascii="Times New Roman" w:hAnsi="Times New Roman"/>
                <w:b/>
                <w:spacing w:val="1"/>
                <w:sz w:val="28"/>
              </w:rPr>
              <w:t>по охране животного мира и государственных природных заказников Камчатского края</w:t>
            </w:r>
            <w:r w:rsidR="00AB4D8C">
              <w:rPr>
                <w:rFonts w:ascii="Times New Roman" w:hAnsi="Times New Roman"/>
                <w:b/>
                <w:spacing w:val="1"/>
                <w:sz w:val="28"/>
              </w:rPr>
              <w:t>»</w:t>
            </w:r>
            <w:r w:rsidR="00F01376">
              <w:rPr>
                <w:rFonts w:ascii="Times New Roman" w:hAnsi="Times New Roman"/>
                <w:b/>
                <w:spacing w:val="1"/>
                <w:sz w:val="28"/>
              </w:rPr>
              <w:t>,</w:t>
            </w:r>
            <w:r w:rsidR="00AB4D8C">
              <w:rPr>
                <w:rFonts w:ascii="Times New Roman" w:hAnsi="Times New Roman"/>
                <w:b/>
                <w:spacing w:val="1"/>
                <w:sz w:val="28"/>
              </w:rPr>
              <w:t xml:space="preserve"> </w:t>
            </w:r>
            <w:r w:rsidR="00FA2A2E">
              <w:rPr>
                <w:rFonts w:ascii="Times New Roman" w:hAnsi="Times New Roman"/>
                <w:b/>
                <w:spacing w:val="1"/>
                <w:sz w:val="28"/>
              </w:rPr>
              <w:t>уполном</w:t>
            </w:r>
            <w:r w:rsidR="0023517C">
              <w:rPr>
                <w:rFonts w:ascii="Times New Roman" w:hAnsi="Times New Roman"/>
                <w:b/>
                <w:spacing w:val="1"/>
                <w:sz w:val="28"/>
              </w:rPr>
              <w:t xml:space="preserve">оченных составлять протоколы об </w:t>
            </w:r>
            <w:r w:rsidR="00FA2A2E">
              <w:rPr>
                <w:rFonts w:ascii="Times New Roman" w:hAnsi="Times New Roman"/>
                <w:b/>
                <w:spacing w:val="1"/>
                <w:sz w:val="28"/>
              </w:rPr>
              <w:t xml:space="preserve">административных </w:t>
            </w:r>
            <w:r w:rsidR="0023517C">
              <w:rPr>
                <w:rFonts w:ascii="Times New Roman" w:hAnsi="Times New Roman"/>
                <w:b/>
                <w:spacing w:val="1"/>
                <w:sz w:val="28"/>
              </w:rPr>
              <w:t>правонарушениях</w:t>
            </w:r>
          </w:p>
        </w:tc>
      </w:tr>
    </w:tbl>
    <w:p w:rsidR="005312F7" w:rsidRPr="008A3407" w:rsidRDefault="005312F7">
      <w:pPr>
        <w:spacing w:after="0" w:line="240" w:lineRule="auto"/>
        <w:ind w:firstLine="709"/>
        <w:jc w:val="both"/>
        <w:rPr>
          <w:rFonts w:ascii="Times New Roman" w:hAnsi="Times New Roman"/>
          <w:sz w:val="28"/>
          <w:szCs w:val="28"/>
        </w:rPr>
      </w:pPr>
    </w:p>
    <w:p w:rsidR="005312F7" w:rsidRPr="008A3407" w:rsidRDefault="005312F7">
      <w:pPr>
        <w:spacing w:after="0" w:line="240" w:lineRule="auto"/>
        <w:ind w:firstLine="709"/>
        <w:jc w:val="both"/>
        <w:rPr>
          <w:rFonts w:ascii="Times New Roman" w:hAnsi="Times New Roman"/>
          <w:sz w:val="28"/>
          <w:szCs w:val="28"/>
        </w:rPr>
      </w:pPr>
    </w:p>
    <w:p w:rsidR="005312F7" w:rsidRDefault="00AB4D8C" w:rsidP="00A310B2">
      <w:pPr>
        <w:spacing w:after="0" w:line="240" w:lineRule="auto"/>
        <w:ind w:firstLine="709"/>
        <w:jc w:val="both"/>
        <w:rPr>
          <w:rFonts w:ascii="Times New Roman" w:hAnsi="Times New Roman"/>
          <w:sz w:val="28"/>
        </w:rPr>
      </w:pPr>
      <w:r>
        <w:rPr>
          <w:rFonts w:ascii="Times New Roman" w:hAnsi="Times New Roman"/>
          <w:sz w:val="28"/>
        </w:rPr>
        <w:t>В соответствии со статьей</w:t>
      </w:r>
      <w:r w:rsidR="00593E2B">
        <w:rPr>
          <w:rFonts w:ascii="Times New Roman" w:hAnsi="Times New Roman"/>
          <w:sz w:val="28"/>
        </w:rPr>
        <w:t xml:space="preserve"> </w:t>
      </w:r>
      <w:r w:rsidR="00FA2A2E">
        <w:rPr>
          <w:rFonts w:ascii="Times New Roman" w:hAnsi="Times New Roman"/>
          <w:sz w:val="28"/>
        </w:rPr>
        <w:t>28.3 Кодекса Российской Федерации об</w:t>
      </w:r>
      <w:r w:rsidR="0003194F">
        <w:rPr>
          <w:rFonts w:ascii="Times New Roman" w:hAnsi="Times New Roman"/>
          <w:sz w:val="28"/>
        </w:rPr>
        <w:t> </w:t>
      </w:r>
      <w:r w:rsidR="00FA2A2E">
        <w:rPr>
          <w:rFonts w:ascii="Times New Roman" w:hAnsi="Times New Roman"/>
          <w:sz w:val="28"/>
        </w:rPr>
        <w:t xml:space="preserve">административных </w:t>
      </w:r>
      <w:r w:rsidR="009E1DEC">
        <w:rPr>
          <w:rFonts w:ascii="Times New Roman" w:hAnsi="Times New Roman"/>
          <w:sz w:val="28"/>
        </w:rPr>
        <w:t>правонарушениях</w:t>
      </w:r>
      <w:r w:rsidR="00FA2A2E">
        <w:rPr>
          <w:rFonts w:ascii="Times New Roman" w:hAnsi="Times New Roman"/>
          <w:sz w:val="28"/>
        </w:rPr>
        <w:t xml:space="preserve">, </w:t>
      </w:r>
      <w:r w:rsidR="00A310B2">
        <w:rPr>
          <w:rFonts w:ascii="Times New Roman" w:hAnsi="Times New Roman"/>
          <w:sz w:val="28"/>
        </w:rPr>
        <w:t>Положением о Министерстве лесного и охотничьего хозяйства Камчатского края, утвержденным постановлением Правительства Камчатского края от 14.05.2024 № 223-П,</w:t>
      </w:r>
    </w:p>
    <w:p w:rsidR="005312F7" w:rsidRPr="008A3407" w:rsidRDefault="005312F7">
      <w:pPr>
        <w:spacing w:after="0" w:line="240" w:lineRule="auto"/>
        <w:ind w:firstLine="709"/>
        <w:jc w:val="both"/>
        <w:rPr>
          <w:rFonts w:ascii="Times New Roman" w:hAnsi="Times New Roman"/>
          <w:sz w:val="28"/>
          <w:szCs w:val="28"/>
        </w:rPr>
      </w:pPr>
    </w:p>
    <w:p w:rsidR="005312F7" w:rsidRDefault="00FA2A2E">
      <w:pPr>
        <w:spacing w:after="0" w:line="240" w:lineRule="auto"/>
        <w:ind w:firstLine="709"/>
        <w:jc w:val="both"/>
        <w:rPr>
          <w:rFonts w:ascii="Times New Roman" w:hAnsi="Times New Roman"/>
          <w:sz w:val="28"/>
        </w:rPr>
      </w:pPr>
      <w:r>
        <w:rPr>
          <w:rFonts w:ascii="Times New Roman" w:hAnsi="Times New Roman"/>
          <w:sz w:val="28"/>
        </w:rPr>
        <w:t>ПРИКАЗЫВАЮ:</w:t>
      </w:r>
    </w:p>
    <w:p w:rsidR="005312F7" w:rsidRPr="008A3407" w:rsidRDefault="005312F7">
      <w:pPr>
        <w:spacing w:after="0" w:line="240" w:lineRule="auto"/>
        <w:ind w:firstLine="709"/>
        <w:jc w:val="both"/>
        <w:rPr>
          <w:rFonts w:ascii="Times New Roman" w:hAnsi="Times New Roman"/>
          <w:sz w:val="28"/>
          <w:szCs w:val="28"/>
        </w:rPr>
      </w:pPr>
    </w:p>
    <w:p w:rsidR="00AB4D8C" w:rsidRDefault="00A310B2" w:rsidP="00AB4D8C">
      <w:pPr>
        <w:spacing w:after="0" w:line="240" w:lineRule="auto"/>
        <w:ind w:firstLine="709"/>
        <w:jc w:val="both"/>
        <w:rPr>
          <w:rFonts w:ascii="Times New Roman" w:hAnsi="Times New Roman"/>
          <w:sz w:val="28"/>
        </w:rPr>
      </w:pPr>
      <w:r>
        <w:rPr>
          <w:rFonts w:ascii="Times New Roman" w:hAnsi="Times New Roman"/>
          <w:sz w:val="28"/>
        </w:rPr>
        <w:t>1. </w:t>
      </w:r>
      <w:r w:rsidR="00FA2A2E">
        <w:rPr>
          <w:rFonts w:ascii="Times New Roman" w:hAnsi="Times New Roman"/>
          <w:sz w:val="28"/>
        </w:rPr>
        <w:t>Установить</w:t>
      </w:r>
      <w:r w:rsidR="00AB4D8C">
        <w:rPr>
          <w:rFonts w:ascii="Times New Roman" w:hAnsi="Times New Roman"/>
          <w:sz w:val="28"/>
        </w:rPr>
        <w:t>:</w:t>
      </w:r>
    </w:p>
    <w:p w:rsidR="00A310B2" w:rsidRDefault="0066478B" w:rsidP="00B6507B">
      <w:pPr>
        <w:spacing w:after="0" w:line="240" w:lineRule="auto"/>
        <w:ind w:firstLine="709"/>
        <w:jc w:val="both"/>
        <w:rPr>
          <w:rFonts w:ascii="Times New Roman" w:hAnsi="Times New Roman"/>
          <w:sz w:val="28"/>
        </w:rPr>
      </w:pPr>
      <w:r>
        <w:rPr>
          <w:rFonts w:ascii="Times New Roman" w:hAnsi="Times New Roman"/>
          <w:sz w:val="28"/>
        </w:rPr>
        <w:t>1) п</w:t>
      </w:r>
      <w:r w:rsidR="00FA2A2E">
        <w:rPr>
          <w:rFonts w:ascii="Times New Roman" w:hAnsi="Times New Roman"/>
          <w:sz w:val="28"/>
        </w:rPr>
        <w:t>еречень должностных лиц Министерства лесного и охотнич</w:t>
      </w:r>
      <w:r w:rsidR="0023517C">
        <w:rPr>
          <w:rFonts w:ascii="Times New Roman" w:hAnsi="Times New Roman"/>
          <w:sz w:val="28"/>
        </w:rPr>
        <w:t>ьего хозяйства Камчатского края</w:t>
      </w:r>
      <w:r w:rsidR="00AB4D8C">
        <w:rPr>
          <w:rFonts w:ascii="Times New Roman" w:hAnsi="Times New Roman"/>
          <w:sz w:val="28"/>
        </w:rPr>
        <w:t>, уполномоченных составлять протоколы об</w:t>
      </w:r>
      <w:r w:rsidR="00B6507B">
        <w:rPr>
          <w:rFonts w:ascii="Times New Roman" w:hAnsi="Times New Roman"/>
          <w:sz w:val="28"/>
        </w:rPr>
        <w:t> </w:t>
      </w:r>
      <w:r w:rsidR="00AB4D8C">
        <w:rPr>
          <w:rFonts w:ascii="Times New Roman" w:hAnsi="Times New Roman"/>
          <w:sz w:val="28"/>
        </w:rPr>
        <w:t xml:space="preserve">административных правонарушениях </w:t>
      </w:r>
      <w:r w:rsidR="00AB4D8C" w:rsidRPr="00672EBC">
        <w:rPr>
          <w:rFonts w:ascii="Times New Roman" w:hAnsi="Times New Roman"/>
          <w:color w:val="auto"/>
          <w:sz w:val="28"/>
        </w:rPr>
        <w:t xml:space="preserve">в </w:t>
      </w:r>
      <w:r w:rsidR="00B6507B" w:rsidRPr="00672EBC">
        <w:rPr>
          <w:rFonts w:ascii="Times New Roman" w:hAnsi="Times New Roman"/>
          <w:color w:val="auto"/>
          <w:sz w:val="28"/>
        </w:rPr>
        <w:t xml:space="preserve">области </w:t>
      </w:r>
      <w:r w:rsidR="00AB4D8C" w:rsidRPr="00672EBC">
        <w:rPr>
          <w:rFonts w:ascii="Times New Roman" w:hAnsi="Times New Roman"/>
          <w:color w:val="auto"/>
          <w:sz w:val="28"/>
        </w:rPr>
        <w:t>охраны и использования объекто</w:t>
      </w:r>
      <w:r w:rsidR="00F01376" w:rsidRPr="00672EBC">
        <w:rPr>
          <w:rFonts w:ascii="Times New Roman" w:hAnsi="Times New Roman"/>
          <w:color w:val="auto"/>
          <w:sz w:val="28"/>
        </w:rPr>
        <w:t xml:space="preserve">в животного мира, </w:t>
      </w:r>
      <w:r w:rsidR="00AB4D8C" w:rsidRPr="00672EBC">
        <w:rPr>
          <w:rFonts w:ascii="Times New Roman" w:hAnsi="Times New Roman"/>
          <w:color w:val="auto"/>
          <w:sz w:val="28"/>
        </w:rPr>
        <w:t>охоты и сохранения охотничьих ресурсов</w:t>
      </w:r>
      <w:r w:rsidR="00B6507B" w:rsidRPr="00672EBC">
        <w:rPr>
          <w:rFonts w:ascii="Times New Roman" w:hAnsi="Times New Roman"/>
          <w:color w:val="auto"/>
          <w:sz w:val="28"/>
        </w:rPr>
        <w:t xml:space="preserve">, </w:t>
      </w:r>
      <w:r w:rsidR="00124C24">
        <w:rPr>
          <w:rFonts w:ascii="Times New Roman" w:hAnsi="Times New Roman"/>
          <w:sz w:val="28"/>
        </w:rPr>
        <w:t xml:space="preserve">согласно приложению </w:t>
      </w:r>
      <w:r w:rsidR="00B6507B">
        <w:rPr>
          <w:rFonts w:ascii="Times New Roman" w:hAnsi="Times New Roman"/>
          <w:sz w:val="28"/>
        </w:rPr>
        <w:t>1 к настоящему приказу;</w:t>
      </w:r>
    </w:p>
    <w:p w:rsidR="00B6507B" w:rsidRDefault="00B6507B" w:rsidP="00B6507B">
      <w:pPr>
        <w:spacing w:after="0" w:line="240" w:lineRule="auto"/>
        <w:ind w:firstLine="709"/>
        <w:jc w:val="both"/>
        <w:rPr>
          <w:rFonts w:ascii="Times New Roman" w:hAnsi="Times New Roman"/>
          <w:sz w:val="28"/>
        </w:rPr>
      </w:pPr>
      <w:r>
        <w:rPr>
          <w:rFonts w:ascii="Times New Roman" w:hAnsi="Times New Roman"/>
          <w:sz w:val="28"/>
        </w:rPr>
        <w:t xml:space="preserve">2) перечень должностных лиц </w:t>
      </w:r>
      <w:r w:rsidRPr="00B6507B">
        <w:rPr>
          <w:rFonts w:ascii="Times New Roman" w:hAnsi="Times New Roman"/>
          <w:sz w:val="28"/>
        </w:rPr>
        <w:t xml:space="preserve">краевого государственного бюджетного учреждения </w:t>
      </w:r>
      <w:r>
        <w:rPr>
          <w:rFonts w:ascii="Times New Roman" w:hAnsi="Times New Roman"/>
          <w:sz w:val="28"/>
        </w:rPr>
        <w:t>«</w:t>
      </w:r>
      <w:r w:rsidRPr="00B6507B">
        <w:rPr>
          <w:rFonts w:ascii="Times New Roman" w:hAnsi="Times New Roman"/>
          <w:sz w:val="28"/>
        </w:rPr>
        <w:t>Служба по охране животного мира и государственных природных заказников Камчатского края</w:t>
      </w:r>
      <w:r>
        <w:rPr>
          <w:rFonts w:ascii="Times New Roman" w:hAnsi="Times New Roman"/>
          <w:sz w:val="28"/>
        </w:rPr>
        <w:t xml:space="preserve">», </w:t>
      </w:r>
      <w:r w:rsidR="00F01376" w:rsidRPr="00F01376">
        <w:rPr>
          <w:rFonts w:ascii="Times New Roman" w:hAnsi="Times New Roman"/>
          <w:sz w:val="28"/>
        </w:rPr>
        <w:t>уполномоченных составлять протоколы об</w:t>
      </w:r>
      <w:r w:rsidR="00F01376">
        <w:rPr>
          <w:rFonts w:ascii="Times New Roman" w:hAnsi="Times New Roman"/>
          <w:sz w:val="28"/>
        </w:rPr>
        <w:t> </w:t>
      </w:r>
      <w:r w:rsidR="00F01376" w:rsidRPr="00F01376">
        <w:rPr>
          <w:rFonts w:ascii="Times New Roman" w:hAnsi="Times New Roman"/>
          <w:sz w:val="28"/>
        </w:rPr>
        <w:t>административных правонарушениях в области охраны и использования объектов животного мира, охоты и сохранения охотничьих</w:t>
      </w:r>
      <w:r w:rsidR="00F01376">
        <w:rPr>
          <w:rFonts w:ascii="Times New Roman" w:hAnsi="Times New Roman"/>
          <w:sz w:val="28"/>
        </w:rPr>
        <w:t xml:space="preserve"> ресурсов, согласно приложению 2</w:t>
      </w:r>
      <w:r w:rsidR="00F01376" w:rsidRPr="00F01376">
        <w:rPr>
          <w:rFonts w:ascii="Times New Roman" w:hAnsi="Times New Roman"/>
          <w:sz w:val="28"/>
        </w:rPr>
        <w:t xml:space="preserve"> к настоящему приказу;</w:t>
      </w:r>
    </w:p>
    <w:p w:rsidR="005312F7" w:rsidRDefault="00A310B2" w:rsidP="00A310B2">
      <w:pPr>
        <w:spacing w:after="0" w:line="240" w:lineRule="auto"/>
        <w:ind w:firstLine="709"/>
        <w:jc w:val="both"/>
        <w:rPr>
          <w:rFonts w:ascii="Times New Roman" w:hAnsi="Times New Roman"/>
          <w:sz w:val="28"/>
        </w:rPr>
      </w:pPr>
      <w:r>
        <w:rPr>
          <w:rFonts w:ascii="Times New Roman" w:hAnsi="Times New Roman"/>
          <w:sz w:val="28"/>
        </w:rPr>
        <w:t>2. </w:t>
      </w:r>
      <w:r w:rsidR="00FA2A2E">
        <w:rPr>
          <w:rFonts w:ascii="Times New Roman" w:hAnsi="Times New Roman"/>
          <w:sz w:val="28"/>
        </w:rPr>
        <w:t>Настоящей приказ вступает в силу после дня его официального о</w:t>
      </w:r>
      <w:r w:rsidR="00B6507B">
        <w:rPr>
          <w:rFonts w:ascii="Times New Roman" w:hAnsi="Times New Roman"/>
          <w:sz w:val="28"/>
        </w:rPr>
        <w:t>публикования.</w:t>
      </w:r>
    </w:p>
    <w:p w:rsidR="005312F7" w:rsidRPr="00A310B2" w:rsidRDefault="005312F7" w:rsidP="00A310B2">
      <w:pPr>
        <w:spacing w:after="0" w:line="240" w:lineRule="auto"/>
        <w:jc w:val="both"/>
        <w:rPr>
          <w:rFonts w:ascii="Times New Roman" w:hAnsi="Times New Roman"/>
          <w:sz w:val="20"/>
        </w:rPr>
      </w:pPr>
    </w:p>
    <w:p w:rsidR="005312F7" w:rsidRDefault="005312F7" w:rsidP="00A310B2">
      <w:pPr>
        <w:tabs>
          <w:tab w:val="left" w:pos="1200"/>
        </w:tabs>
        <w:spacing w:after="0" w:line="240" w:lineRule="auto"/>
        <w:jc w:val="both"/>
        <w:rPr>
          <w:rFonts w:ascii="Times New Roman" w:hAnsi="Times New Roman"/>
          <w:sz w:val="20"/>
        </w:rPr>
      </w:pPr>
    </w:p>
    <w:p w:rsidR="00A310B2" w:rsidRPr="00A310B2" w:rsidRDefault="00A310B2" w:rsidP="00A310B2">
      <w:pPr>
        <w:tabs>
          <w:tab w:val="left" w:pos="1200"/>
        </w:tabs>
        <w:spacing w:after="0" w:line="240" w:lineRule="auto"/>
        <w:jc w:val="both"/>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2977"/>
        <w:gridCol w:w="4394"/>
        <w:gridCol w:w="2268"/>
      </w:tblGrid>
      <w:tr w:rsidR="005312F7" w:rsidTr="00A310B2">
        <w:trPr>
          <w:trHeight w:val="963"/>
        </w:trPr>
        <w:tc>
          <w:tcPr>
            <w:tcW w:w="2977" w:type="dxa"/>
            <w:shd w:val="clear" w:color="auto" w:fill="auto"/>
            <w:tcMar>
              <w:left w:w="0" w:type="dxa"/>
              <w:right w:w="0" w:type="dxa"/>
            </w:tcMar>
          </w:tcPr>
          <w:p w:rsidR="005312F7" w:rsidRDefault="00FA2A2E">
            <w:pPr>
              <w:spacing w:after="0" w:line="240" w:lineRule="auto"/>
              <w:ind w:right="27"/>
              <w:rPr>
                <w:rFonts w:ascii="Times New Roman" w:hAnsi="Times New Roman"/>
                <w:sz w:val="24"/>
              </w:rPr>
            </w:pPr>
            <w:r>
              <w:rPr>
                <w:rFonts w:ascii="Times New Roman" w:hAnsi="Times New Roman"/>
                <w:sz w:val="28"/>
              </w:rPr>
              <w:t>Министр</w:t>
            </w:r>
          </w:p>
          <w:p w:rsidR="005312F7" w:rsidRDefault="005312F7">
            <w:pPr>
              <w:spacing w:after="0" w:line="240" w:lineRule="auto"/>
              <w:ind w:left="30" w:right="27"/>
              <w:rPr>
                <w:rFonts w:ascii="Times New Roman" w:hAnsi="Times New Roman"/>
                <w:sz w:val="24"/>
              </w:rPr>
            </w:pPr>
          </w:p>
        </w:tc>
        <w:tc>
          <w:tcPr>
            <w:tcW w:w="4394" w:type="dxa"/>
            <w:shd w:val="clear" w:color="auto" w:fill="auto"/>
            <w:tcMar>
              <w:left w:w="0" w:type="dxa"/>
              <w:right w:w="0" w:type="dxa"/>
            </w:tcMar>
          </w:tcPr>
          <w:p w:rsidR="005312F7" w:rsidRDefault="00FA2A2E">
            <w:pPr>
              <w:spacing w:after="0" w:line="240" w:lineRule="auto"/>
              <w:rPr>
                <w:rFonts w:ascii="Times New Roman" w:hAnsi="Times New Roman"/>
                <w:color w:val="000000" w:themeColor="text1"/>
                <w:sz w:val="24"/>
              </w:rPr>
            </w:pPr>
            <w:bookmarkStart w:id="1" w:name="SIGNERSTAMP1"/>
            <w:r>
              <w:rPr>
                <w:rFonts w:ascii="Times New Roman" w:hAnsi="Times New Roman"/>
                <w:color w:val="FFFFFF" w:themeColor="background1"/>
                <w:sz w:val="24"/>
              </w:rPr>
              <w:t>[горизонтальный штамп подписи 1]</w:t>
            </w:r>
            <w:bookmarkEnd w:id="1"/>
          </w:p>
        </w:tc>
        <w:tc>
          <w:tcPr>
            <w:tcW w:w="2268" w:type="dxa"/>
            <w:shd w:val="clear" w:color="auto" w:fill="auto"/>
            <w:tcMar>
              <w:left w:w="0" w:type="dxa"/>
              <w:right w:w="0" w:type="dxa"/>
            </w:tcMar>
          </w:tcPr>
          <w:p w:rsidR="005312F7" w:rsidRDefault="00FA2A2E">
            <w:pPr>
              <w:spacing w:after="0" w:line="240" w:lineRule="auto"/>
              <w:jc w:val="right"/>
              <w:rPr>
                <w:rFonts w:ascii="Times New Roman" w:hAnsi="Times New Roman"/>
                <w:sz w:val="24"/>
              </w:rPr>
            </w:pPr>
            <w:r>
              <w:rPr>
                <w:rFonts w:ascii="Times New Roman" w:hAnsi="Times New Roman"/>
                <w:sz w:val="28"/>
              </w:rPr>
              <w:t xml:space="preserve">Д.Б. Щипицын </w:t>
            </w:r>
          </w:p>
        </w:tc>
      </w:tr>
    </w:tbl>
    <w:p w:rsidR="005312F7" w:rsidRDefault="00FA2A2E" w:rsidP="00A310B2">
      <w:pPr>
        <w:tabs>
          <w:tab w:val="left" w:pos="3345"/>
        </w:tabs>
      </w:pPr>
      <w:r>
        <w:br w:type="page"/>
      </w:r>
      <w:r w:rsidR="00A310B2">
        <w:lastRenderedPageBreak/>
        <w:tab/>
      </w:r>
    </w:p>
    <w:p w:rsidR="005312F7" w:rsidRDefault="00CD04A0">
      <w:pPr>
        <w:widowControl w:val="0"/>
        <w:tabs>
          <w:tab w:val="left" w:pos="8222"/>
        </w:tabs>
        <w:spacing w:after="0" w:line="240" w:lineRule="auto"/>
        <w:ind w:firstLine="5103"/>
        <w:rPr>
          <w:rFonts w:ascii="Times New Roman" w:hAnsi="Times New Roman"/>
          <w:sz w:val="28"/>
        </w:rPr>
      </w:pPr>
      <w:r>
        <w:rPr>
          <w:rFonts w:ascii="Times New Roman" w:hAnsi="Times New Roman"/>
          <w:sz w:val="28"/>
        </w:rPr>
        <w:t>Приложение</w:t>
      </w:r>
      <w:r w:rsidR="00F01376">
        <w:rPr>
          <w:rFonts w:ascii="Times New Roman" w:hAnsi="Times New Roman"/>
          <w:sz w:val="28"/>
        </w:rPr>
        <w:t xml:space="preserve"> 1</w:t>
      </w:r>
    </w:p>
    <w:p w:rsidR="005312F7" w:rsidRDefault="00FA2A2E">
      <w:pPr>
        <w:widowControl w:val="0"/>
        <w:tabs>
          <w:tab w:val="left" w:pos="8222"/>
        </w:tabs>
        <w:spacing w:after="0" w:line="240" w:lineRule="auto"/>
        <w:ind w:firstLine="5103"/>
        <w:rPr>
          <w:rFonts w:ascii="Times New Roman" w:hAnsi="Times New Roman"/>
          <w:sz w:val="28"/>
        </w:rPr>
      </w:pPr>
      <w:r>
        <w:rPr>
          <w:rFonts w:ascii="Times New Roman" w:hAnsi="Times New Roman"/>
          <w:sz w:val="28"/>
        </w:rPr>
        <w:t>к приказу Министерства</w:t>
      </w:r>
    </w:p>
    <w:p w:rsidR="005312F7" w:rsidRDefault="00FA2A2E">
      <w:pPr>
        <w:widowControl w:val="0"/>
        <w:spacing w:after="0" w:line="240" w:lineRule="auto"/>
        <w:ind w:left="5103" w:right="-2"/>
        <w:rPr>
          <w:rFonts w:ascii="Times New Roman" w:hAnsi="Times New Roman"/>
          <w:sz w:val="28"/>
        </w:rPr>
      </w:pPr>
      <w:r>
        <w:rPr>
          <w:rFonts w:ascii="Times New Roman" w:hAnsi="Times New Roman"/>
          <w:sz w:val="28"/>
        </w:rPr>
        <w:t>лесного и охотничьего хозяйства Камчатского края</w:t>
      </w:r>
    </w:p>
    <w:tbl>
      <w:tblPr>
        <w:tblStyle w:val="af0"/>
        <w:tblW w:w="0" w:type="auto"/>
        <w:tblInd w:w="5061" w:type="dxa"/>
        <w:tblBorders>
          <w:top w:val="nil"/>
          <w:left w:val="nil"/>
          <w:bottom w:val="nil"/>
          <w:right w:val="nil"/>
          <w:insideH w:val="nil"/>
          <w:insideV w:val="nil"/>
        </w:tblBorders>
        <w:tblLayout w:type="fixed"/>
        <w:tblLook w:val="04A0" w:firstRow="1" w:lastRow="0" w:firstColumn="1" w:lastColumn="0" w:noHBand="0" w:noVBand="1"/>
      </w:tblPr>
      <w:tblGrid>
        <w:gridCol w:w="414"/>
        <w:gridCol w:w="1869"/>
        <w:gridCol w:w="486"/>
        <w:gridCol w:w="1701"/>
      </w:tblGrid>
      <w:tr w:rsidR="005312F7">
        <w:tc>
          <w:tcPr>
            <w:tcW w:w="414" w:type="dxa"/>
            <w:tcBorders>
              <w:top w:val="nil"/>
              <w:left w:val="nil"/>
              <w:bottom w:val="nil"/>
              <w:right w:val="nil"/>
            </w:tcBorders>
          </w:tcPr>
          <w:p w:rsidR="005312F7" w:rsidRDefault="00FA2A2E">
            <w:pPr>
              <w:spacing w:after="60"/>
              <w:ind w:left="-65"/>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5312F7" w:rsidRDefault="00FA2A2E">
            <w:pPr>
              <w:spacing w:after="60"/>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5312F7" w:rsidRDefault="00FA2A2E">
            <w:pPr>
              <w:spacing w:after="60"/>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5312F7" w:rsidRDefault="00FA2A2E">
            <w:pPr>
              <w:spacing w:after="60"/>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F01376" w:rsidRDefault="00F01376" w:rsidP="00F01376">
      <w:pPr>
        <w:spacing w:after="0" w:line="240" w:lineRule="auto"/>
        <w:jc w:val="center"/>
        <w:rPr>
          <w:rFonts w:ascii="Times New Roman" w:hAnsi="Times New Roman"/>
          <w:sz w:val="28"/>
        </w:rPr>
      </w:pPr>
    </w:p>
    <w:p w:rsidR="004149ED" w:rsidRDefault="004149ED" w:rsidP="00F01376">
      <w:pPr>
        <w:spacing w:after="0" w:line="240" w:lineRule="auto"/>
        <w:jc w:val="center"/>
        <w:rPr>
          <w:rFonts w:ascii="Times New Roman" w:hAnsi="Times New Roman"/>
          <w:sz w:val="28"/>
        </w:rPr>
      </w:pPr>
    </w:p>
    <w:p w:rsidR="004149ED" w:rsidRDefault="004149ED" w:rsidP="00F01376">
      <w:pPr>
        <w:spacing w:after="0" w:line="240" w:lineRule="auto"/>
        <w:jc w:val="center"/>
        <w:rPr>
          <w:rFonts w:ascii="Times New Roman" w:hAnsi="Times New Roman"/>
          <w:sz w:val="28"/>
        </w:rPr>
      </w:pPr>
    </w:p>
    <w:p w:rsidR="00F01376" w:rsidRDefault="004F3244" w:rsidP="00F01376">
      <w:pPr>
        <w:spacing w:after="0" w:line="240" w:lineRule="auto"/>
        <w:jc w:val="center"/>
        <w:rPr>
          <w:rFonts w:ascii="Times New Roman" w:hAnsi="Times New Roman"/>
          <w:sz w:val="28"/>
        </w:rPr>
      </w:pPr>
      <w:r>
        <w:rPr>
          <w:rFonts w:ascii="Times New Roman" w:hAnsi="Times New Roman"/>
          <w:sz w:val="28"/>
        </w:rPr>
        <w:t>Перечень</w:t>
      </w:r>
    </w:p>
    <w:p w:rsidR="005312F7" w:rsidRDefault="00F01376" w:rsidP="00F01376">
      <w:pPr>
        <w:spacing w:after="0" w:line="240" w:lineRule="auto"/>
        <w:jc w:val="center"/>
        <w:rPr>
          <w:rFonts w:ascii="Times New Roman" w:hAnsi="Times New Roman"/>
          <w:sz w:val="28"/>
        </w:rPr>
      </w:pPr>
      <w:r w:rsidRPr="00F01376">
        <w:rPr>
          <w:rFonts w:ascii="Times New Roman" w:hAnsi="Times New Roman"/>
          <w:sz w:val="28"/>
        </w:rPr>
        <w:t>должностных лиц Министерства лесного и охотничьего хозяйства Камчатского края</w:t>
      </w:r>
      <w:r w:rsidR="004F3244">
        <w:rPr>
          <w:rFonts w:ascii="Times New Roman" w:hAnsi="Times New Roman"/>
          <w:sz w:val="28"/>
        </w:rPr>
        <w:t>,</w:t>
      </w:r>
      <w:r>
        <w:rPr>
          <w:rFonts w:ascii="Times New Roman" w:hAnsi="Times New Roman"/>
          <w:sz w:val="28"/>
        </w:rPr>
        <w:t xml:space="preserve"> </w:t>
      </w:r>
      <w:r w:rsidRPr="00F01376">
        <w:rPr>
          <w:rFonts w:ascii="Times New Roman" w:hAnsi="Times New Roman"/>
          <w:sz w:val="28"/>
        </w:rPr>
        <w:t>уполномоченных составлять протоколы об административных правонарушениях</w:t>
      </w:r>
      <w:r w:rsidRPr="00F01376">
        <w:t xml:space="preserve"> </w:t>
      </w:r>
      <w:r w:rsidRPr="00F01376">
        <w:rPr>
          <w:rFonts w:ascii="Times New Roman" w:hAnsi="Times New Roman"/>
          <w:sz w:val="28"/>
        </w:rPr>
        <w:t>в области охраны и использования объектов животного мира, охоты и сохранения охотничьих ресурсов</w:t>
      </w:r>
    </w:p>
    <w:p w:rsidR="008A2D8E" w:rsidRDefault="008A2D8E" w:rsidP="00117838">
      <w:pPr>
        <w:spacing w:after="0" w:line="240" w:lineRule="auto"/>
        <w:jc w:val="both"/>
        <w:rPr>
          <w:rFonts w:ascii="Times New Roman" w:hAnsi="Times New Roman"/>
          <w:sz w:val="28"/>
        </w:rPr>
      </w:pPr>
    </w:p>
    <w:p w:rsidR="004F7F8B" w:rsidRDefault="004F7F8B" w:rsidP="00117838">
      <w:pPr>
        <w:spacing w:after="0" w:line="240" w:lineRule="auto"/>
        <w:jc w:val="both"/>
        <w:rPr>
          <w:rFonts w:ascii="Times New Roman" w:hAnsi="Times New Roman"/>
          <w:sz w:val="28"/>
        </w:rPr>
      </w:pPr>
    </w:p>
    <w:p w:rsidR="005312F7" w:rsidRPr="004F3244" w:rsidRDefault="008A2D8E" w:rsidP="00564DE6">
      <w:pPr>
        <w:spacing w:after="0" w:line="240" w:lineRule="auto"/>
        <w:ind w:firstLine="709"/>
        <w:jc w:val="both"/>
        <w:rPr>
          <w:rFonts w:ascii="Times New Roman" w:hAnsi="Times New Roman"/>
          <w:color w:val="auto"/>
          <w:sz w:val="28"/>
        </w:rPr>
      </w:pPr>
      <w:r>
        <w:rPr>
          <w:rFonts w:ascii="Times New Roman" w:hAnsi="Times New Roman"/>
          <w:sz w:val="28"/>
        </w:rPr>
        <w:t xml:space="preserve">Протоколы </w:t>
      </w:r>
      <w:r w:rsidR="00FA2A2E">
        <w:rPr>
          <w:rFonts w:ascii="Times New Roman" w:hAnsi="Times New Roman"/>
          <w:sz w:val="28"/>
        </w:rPr>
        <w:t xml:space="preserve">об административных правонарушениях, предусмотренных </w:t>
      </w:r>
      <w:r w:rsidR="00FA2A2E" w:rsidRPr="00672EBC">
        <w:rPr>
          <w:rFonts w:ascii="Times New Roman" w:hAnsi="Times New Roman"/>
          <w:color w:val="auto"/>
          <w:sz w:val="28"/>
        </w:rPr>
        <w:t xml:space="preserve">частью 2 статьи 7.2 (об уничтожении или о повреждении знаков, </w:t>
      </w:r>
      <w:r w:rsidR="00FA2A2E">
        <w:rPr>
          <w:rFonts w:ascii="Times New Roman" w:hAnsi="Times New Roman"/>
          <w:sz w:val="28"/>
        </w:rPr>
        <w:t xml:space="preserve">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r w:rsidR="004149ED">
        <w:rPr>
          <w:rFonts w:ascii="Times New Roman" w:hAnsi="Times New Roman"/>
          <w:sz w:val="28"/>
        </w:rPr>
        <w:t xml:space="preserve">                           </w:t>
      </w:r>
      <w:r w:rsidR="00FA2A2E">
        <w:rPr>
          <w:rFonts w:ascii="Times New Roman" w:hAnsi="Times New Roman"/>
          <w:sz w:val="28"/>
        </w:rPr>
        <w:t>за исключением административных правонаруше</w:t>
      </w:r>
      <w:r w:rsidR="004326E0">
        <w:rPr>
          <w:rFonts w:ascii="Times New Roman" w:hAnsi="Times New Roman"/>
          <w:sz w:val="28"/>
        </w:rPr>
        <w:t xml:space="preserve">ний, совершенных на </w:t>
      </w:r>
      <w:r w:rsidR="00FA2A2E" w:rsidRPr="00AB009F">
        <w:rPr>
          <w:rFonts w:ascii="Times New Roman" w:hAnsi="Times New Roman"/>
          <w:sz w:val="28"/>
        </w:rPr>
        <w:t>особо</w:t>
      </w:r>
      <w:r w:rsidR="004326E0">
        <w:rPr>
          <w:rFonts w:ascii="Times New Roman" w:hAnsi="Times New Roman"/>
          <w:sz w:val="28"/>
        </w:rPr>
        <w:t xml:space="preserve"> охраняемых природных территориях</w:t>
      </w:r>
      <w:r w:rsidR="00FA2A2E" w:rsidRPr="00AB009F">
        <w:rPr>
          <w:rFonts w:ascii="Times New Roman" w:hAnsi="Times New Roman"/>
          <w:sz w:val="28"/>
        </w:rPr>
        <w:t xml:space="preserve">), </w:t>
      </w:r>
      <w:r w:rsidR="00AB009F" w:rsidRPr="00672EBC">
        <w:rPr>
          <w:rFonts w:ascii="Times New Roman" w:hAnsi="Times New Roman"/>
          <w:color w:val="auto"/>
          <w:sz w:val="28"/>
        </w:rPr>
        <w:t xml:space="preserve">частью </w:t>
      </w:r>
      <w:r w:rsidR="004326E0" w:rsidRPr="00672EBC">
        <w:rPr>
          <w:rFonts w:ascii="Times New Roman" w:hAnsi="Times New Roman"/>
          <w:color w:val="auto"/>
          <w:sz w:val="28"/>
        </w:rPr>
        <w:t xml:space="preserve">1 </w:t>
      </w:r>
      <w:r w:rsidR="006F217A" w:rsidRPr="00672EBC">
        <w:rPr>
          <w:rFonts w:ascii="Times New Roman" w:hAnsi="Times New Roman"/>
          <w:color w:val="auto"/>
          <w:sz w:val="28"/>
        </w:rPr>
        <w:t>статьи 7.11 (за исключением административных правонарушений, совершенных на территориях особо охраняемых природных терр</w:t>
      </w:r>
      <w:r w:rsidR="00672EBC" w:rsidRPr="00672EBC">
        <w:rPr>
          <w:rFonts w:ascii="Times New Roman" w:hAnsi="Times New Roman"/>
          <w:color w:val="auto"/>
          <w:sz w:val="28"/>
        </w:rPr>
        <w:t>иториях</w:t>
      </w:r>
      <w:r w:rsidR="006F217A" w:rsidRPr="00672EBC">
        <w:rPr>
          <w:rFonts w:ascii="Times New Roman" w:hAnsi="Times New Roman"/>
          <w:color w:val="auto"/>
          <w:sz w:val="28"/>
        </w:rPr>
        <w:t>)</w:t>
      </w:r>
      <w:r w:rsidR="006F217A">
        <w:rPr>
          <w:rFonts w:ascii="Times New Roman" w:hAnsi="Times New Roman"/>
          <w:color w:val="92D050"/>
          <w:sz w:val="28"/>
        </w:rPr>
        <w:t xml:space="preserve">, </w:t>
      </w:r>
      <w:r w:rsidR="006F217A" w:rsidRPr="00564DE6">
        <w:rPr>
          <w:rFonts w:ascii="Times New Roman" w:hAnsi="Times New Roman"/>
          <w:color w:val="auto"/>
          <w:sz w:val="28"/>
        </w:rPr>
        <w:t xml:space="preserve">частью 2 </w:t>
      </w:r>
      <w:r w:rsidR="00AB009F" w:rsidRPr="00564DE6">
        <w:rPr>
          <w:rFonts w:ascii="Times New Roman" w:hAnsi="Times New Roman"/>
          <w:color w:val="auto"/>
          <w:sz w:val="28"/>
        </w:rPr>
        <w:t>статьи</w:t>
      </w:r>
      <w:r w:rsidR="00FA2A2E" w:rsidRPr="00564DE6">
        <w:rPr>
          <w:rFonts w:ascii="Times New Roman" w:hAnsi="Times New Roman"/>
          <w:color w:val="auto"/>
          <w:sz w:val="28"/>
        </w:rPr>
        <w:t xml:space="preserve"> 7.11 </w:t>
      </w:r>
      <w:r w:rsidR="00FA2A2E" w:rsidRPr="00AB009F">
        <w:rPr>
          <w:rFonts w:ascii="Times New Roman" w:hAnsi="Times New Roman"/>
          <w:sz w:val="28"/>
        </w:rPr>
        <w:t>(з</w:t>
      </w:r>
      <w:r w:rsidR="00FA2A2E">
        <w:rPr>
          <w:rFonts w:ascii="Times New Roman" w:hAnsi="Times New Roman"/>
          <w:sz w:val="28"/>
        </w:rPr>
        <w:t>а исключением административных правонаруше</w:t>
      </w:r>
      <w:r w:rsidR="005178F6">
        <w:rPr>
          <w:rFonts w:ascii="Times New Roman" w:hAnsi="Times New Roman"/>
          <w:sz w:val="28"/>
        </w:rPr>
        <w:t xml:space="preserve">ний, совершенных на </w:t>
      </w:r>
      <w:r w:rsidR="00FA2A2E">
        <w:rPr>
          <w:rFonts w:ascii="Times New Roman" w:hAnsi="Times New Roman"/>
          <w:sz w:val="28"/>
        </w:rPr>
        <w:t>особо охра</w:t>
      </w:r>
      <w:r w:rsidR="004326E0">
        <w:rPr>
          <w:rFonts w:ascii="Times New Roman" w:hAnsi="Times New Roman"/>
          <w:sz w:val="28"/>
        </w:rPr>
        <w:t>няемых природных территориях</w:t>
      </w:r>
      <w:r w:rsidR="00FA2A2E">
        <w:rPr>
          <w:rFonts w:ascii="Times New Roman" w:hAnsi="Times New Roman"/>
          <w:sz w:val="28"/>
        </w:rPr>
        <w:t xml:space="preserve"> </w:t>
      </w:r>
      <w:r w:rsidR="00FA2A2E" w:rsidRPr="006F217A">
        <w:rPr>
          <w:rFonts w:ascii="Times New Roman" w:hAnsi="Times New Roman"/>
          <w:color w:val="auto"/>
          <w:sz w:val="28"/>
        </w:rPr>
        <w:t>федерального значения</w:t>
      </w:r>
      <w:r w:rsidR="00FA2A2E">
        <w:rPr>
          <w:rFonts w:ascii="Times New Roman" w:hAnsi="Times New Roman"/>
          <w:sz w:val="28"/>
        </w:rPr>
        <w:t>), статьей 8.33 (за исключением административных правонаруше</w:t>
      </w:r>
      <w:r w:rsidR="005178F6">
        <w:rPr>
          <w:rFonts w:ascii="Times New Roman" w:hAnsi="Times New Roman"/>
          <w:sz w:val="28"/>
        </w:rPr>
        <w:t xml:space="preserve">ний, совершенных на </w:t>
      </w:r>
      <w:r w:rsidR="00FA2A2E">
        <w:rPr>
          <w:rFonts w:ascii="Times New Roman" w:hAnsi="Times New Roman"/>
          <w:sz w:val="28"/>
        </w:rPr>
        <w:t>особо</w:t>
      </w:r>
      <w:r w:rsidR="004326E0">
        <w:rPr>
          <w:rFonts w:ascii="Times New Roman" w:hAnsi="Times New Roman"/>
          <w:sz w:val="28"/>
        </w:rPr>
        <w:t xml:space="preserve"> охраняемых природных территориях</w:t>
      </w:r>
      <w:r w:rsidR="00FA2A2E">
        <w:rPr>
          <w:rFonts w:ascii="Times New Roman" w:hAnsi="Times New Roman"/>
          <w:sz w:val="28"/>
        </w:rPr>
        <w:t>), статьей 8.34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w:t>
      </w:r>
      <w:r w:rsidR="005178F6">
        <w:rPr>
          <w:rFonts w:ascii="Times New Roman" w:hAnsi="Times New Roman"/>
          <w:sz w:val="28"/>
        </w:rPr>
        <w:t xml:space="preserve">ний, совершенных на </w:t>
      </w:r>
      <w:r w:rsidR="00FA2A2E">
        <w:rPr>
          <w:rFonts w:ascii="Times New Roman" w:hAnsi="Times New Roman"/>
          <w:sz w:val="28"/>
        </w:rPr>
        <w:t>особо</w:t>
      </w:r>
      <w:r w:rsidR="004326E0">
        <w:rPr>
          <w:rFonts w:ascii="Times New Roman" w:hAnsi="Times New Roman"/>
          <w:sz w:val="28"/>
        </w:rPr>
        <w:t xml:space="preserve"> охраняемых природных территориях</w:t>
      </w:r>
      <w:r w:rsidR="00FA2A2E">
        <w:rPr>
          <w:rFonts w:ascii="Times New Roman" w:hAnsi="Times New Roman"/>
          <w:sz w:val="28"/>
        </w:rPr>
        <w:t xml:space="preserve">), статьей 8.35 </w:t>
      </w:r>
      <w:r w:rsidR="004149ED">
        <w:rPr>
          <w:rFonts w:ascii="Times New Roman" w:hAnsi="Times New Roman"/>
          <w:sz w:val="28"/>
        </w:rPr>
        <w:t xml:space="preserve">           </w:t>
      </w:r>
      <w:r w:rsidR="00FA2A2E">
        <w:rPr>
          <w:rFonts w:ascii="Times New Roman" w:hAnsi="Times New Roman"/>
          <w:sz w:val="28"/>
        </w:rPr>
        <w:t>(за исключением административных правонарушений, совершенн</w:t>
      </w:r>
      <w:r w:rsidR="005178F6">
        <w:rPr>
          <w:rFonts w:ascii="Times New Roman" w:hAnsi="Times New Roman"/>
          <w:sz w:val="28"/>
        </w:rPr>
        <w:t xml:space="preserve">ых на </w:t>
      </w:r>
      <w:r w:rsidR="00FA2A2E">
        <w:rPr>
          <w:rFonts w:ascii="Times New Roman" w:hAnsi="Times New Roman"/>
          <w:sz w:val="28"/>
        </w:rPr>
        <w:t>особо</w:t>
      </w:r>
      <w:r w:rsidR="004326E0">
        <w:rPr>
          <w:rFonts w:ascii="Times New Roman" w:hAnsi="Times New Roman"/>
          <w:sz w:val="28"/>
        </w:rPr>
        <w:t xml:space="preserve"> охраняемых природных территориях</w:t>
      </w:r>
      <w:r w:rsidR="00FA2A2E">
        <w:rPr>
          <w:rFonts w:ascii="Times New Roman" w:hAnsi="Times New Roman"/>
          <w:sz w:val="28"/>
        </w:rPr>
        <w:t>), статьей 8.36 (за исключением административных правонаруше</w:t>
      </w:r>
      <w:r w:rsidR="005178F6">
        <w:rPr>
          <w:rFonts w:ascii="Times New Roman" w:hAnsi="Times New Roman"/>
          <w:sz w:val="28"/>
        </w:rPr>
        <w:t xml:space="preserve">ний, совершенных на </w:t>
      </w:r>
      <w:r w:rsidR="00FA2A2E">
        <w:rPr>
          <w:rFonts w:ascii="Times New Roman" w:hAnsi="Times New Roman"/>
          <w:sz w:val="28"/>
        </w:rPr>
        <w:t>особо</w:t>
      </w:r>
      <w:r w:rsidR="004326E0">
        <w:rPr>
          <w:rFonts w:ascii="Times New Roman" w:hAnsi="Times New Roman"/>
          <w:sz w:val="28"/>
        </w:rPr>
        <w:t xml:space="preserve"> охраняемых природных территориях</w:t>
      </w:r>
      <w:r w:rsidR="00FA2A2E">
        <w:rPr>
          <w:rFonts w:ascii="Times New Roman" w:hAnsi="Times New Roman"/>
          <w:sz w:val="28"/>
        </w:rPr>
        <w:t xml:space="preserve">), частями </w:t>
      </w:r>
      <w:r w:rsidR="006F217A" w:rsidRPr="00672EBC">
        <w:rPr>
          <w:rFonts w:ascii="Times New Roman" w:hAnsi="Times New Roman"/>
          <w:color w:val="auto"/>
          <w:sz w:val="28"/>
        </w:rPr>
        <w:t xml:space="preserve">1 и </w:t>
      </w:r>
      <w:r w:rsidR="00FA2A2E" w:rsidRPr="00672EBC">
        <w:rPr>
          <w:rFonts w:ascii="Times New Roman" w:hAnsi="Times New Roman"/>
          <w:color w:val="auto"/>
          <w:sz w:val="28"/>
        </w:rPr>
        <w:t>1.1</w:t>
      </w:r>
      <w:r w:rsidR="006F217A" w:rsidRPr="00672EBC">
        <w:rPr>
          <w:rFonts w:ascii="Times New Roman" w:hAnsi="Times New Roman"/>
          <w:color w:val="auto"/>
          <w:sz w:val="28"/>
        </w:rPr>
        <w:t xml:space="preserve"> статьи 8.37 (</w:t>
      </w:r>
      <w:r w:rsidR="005178F6" w:rsidRPr="00672EBC">
        <w:rPr>
          <w:rFonts w:ascii="Times New Roman" w:hAnsi="Times New Roman"/>
          <w:color w:val="auto"/>
          <w:sz w:val="28"/>
        </w:rPr>
        <w:t>за исключением административных правонарушений, совершенных на особо охраняемых природных территориях)</w:t>
      </w:r>
      <w:r w:rsidR="005178F6">
        <w:rPr>
          <w:rFonts w:ascii="Times New Roman" w:hAnsi="Times New Roman"/>
          <w:color w:val="92D050"/>
          <w:sz w:val="28"/>
        </w:rPr>
        <w:t xml:space="preserve">, </w:t>
      </w:r>
      <w:r w:rsidR="006F217A">
        <w:rPr>
          <w:rFonts w:ascii="Times New Roman" w:hAnsi="Times New Roman"/>
          <w:sz w:val="28"/>
        </w:rPr>
        <w:t xml:space="preserve">частями </w:t>
      </w:r>
      <w:r w:rsidR="00564DE6">
        <w:rPr>
          <w:rFonts w:ascii="Times New Roman" w:hAnsi="Times New Roman"/>
          <w:color w:val="auto"/>
          <w:sz w:val="28"/>
        </w:rPr>
        <w:t xml:space="preserve">1.2 и </w:t>
      </w:r>
      <w:r w:rsidR="00FA2A2E" w:rsidRPr="005178F6">
        <w:rPr>
          <w:rFonts w:ascii="Times New Roman" w:hAnsi="Times New Roman"/>
          <w:color w:val="auto"/>
          <w:sz w:val="28"/>
        </w:rPr>
        <w:t>1.3</w:t>
      </w:r>
      <w:r w:rsidR="006F217A" w:rsidRPr="005178F6">
        <w:rPr>
          <w:rFonts w:ascii="Times New Roman" w:hAnsi="Times New Roman"/>
          <w:color w:val="auto"/>
          <w:sz w:val="28"/>
        </w:rPr>
        <w:t xml:space="preserve"> </w:t>
      </w:r>
      <w:r w:rsidR="00FA2A2E" w:rsidRPr="00564DE6">
        <w:rPr>
          <w:rFonts w:ascii="Times New Roman" w:hAnsi="Times New Roman"/>
          <w:color w:val="auto"/>
          <w:sz w:val="28"/>
        </w:rPr>
        <w:t xml:space="preserve">статьи 8.37 </w:t>
      </w:r>
      <w:r w:rsidR="00FA2A2E">
        <w:rPr>
          <w:rFonts w:ascii="Times New Roman" w:hAnsi="Times New Roman"/>
          <w:sz w:val="28"/>
        </w:rPr>
        <w:t>(за исключением административных правонаруше</w:t>
      </w:r>
      <w:r w:rsidR="005178F6">
        <w:rPr>
          <w:rFonts w:ascii="Times New Roman" w:hAnsi="Times New Roman"/>
          <w:sz w:val="28"/>
        </w:rPr>
        <w:t xml:space="preserve">ний, совершенных на </w:t>
      </w:r>
      <w:r w:rsidR="00FA2A2E">
        <w:rPr>
          <w:rFonts w:ascii="Times New Roman" w:hAnsi="Times New Roman"/>
          <w:sz w:val="28"/>
        </w:rPr>
        <w:t>особо</w:t>
      </w:r>
      <w:r w:rsidR="005178F6">
        <w:rPr>
          <w:rFonts w:ascii="Times New Roman" w:hAnsi="Times New Roman"/>
          <w:sz w:val="28"/>
        </w:rPr>
        <w:t xml:space="preserve"> охраняемых природных территориях</w:t>
      </w:r>
      <w:r w:rsidR="00FA2A2E">
        <w:rPr>
          <w:rFonts w:ascii="Times New Roman" w:hAnsi="Times New Roman"/>
          <w:sz w:val="28"/>
        </w:rPr>
        <w:t xml:space="preserve"> федерального значения), </w:t>
      </w:r>
      <w:r w:rsidR="00672EBC">
        <w:rPr>
          <w:rFonts w:ascii="Times New Roman" w:hAnsi="Times New Roman"/>
          <w:sz w:val="28"/>
        </w:rPr>
        <w:t xml:space="preserve">частью 3 статьи 8.37 </w:t>
      </w:r>
      <w:r w:rsidR="004149ED">
        <w:rPr>
          <w:rFonts w:ascii="Times New Roman" w:hAnsi="Times New Roman"/>
          <w:sz w:val="28"/>
        </w:rPr>
        <w:t xml:space="preserve">                   </w:t>
      </w:r>
      <w:r w:rsidR="00672EBC">
        <w:rPr>
          <w:rFonts w:ascii="Times New Roman" w:hAnsi="Times New Roman"/>
          <w:sz w:val="28"/>
        </w:rPr>
        <w:t>(</w:t>
      </w:r>
      <w:r w:rsidR="00672EBC" w:rsidRPr="00672EBC">
        <w:rPr>
          <w:rFonts w:ascii="Times New Roman" w:hAnsi="Times New Roman"/>
          <w:sz w:val="28"/>
        </w:rPr>
        <w:t>за исключением административных правонарушений, совершенных на особо охраняемых природных территориях</w:t>
      </w:r>
      <w:r w:rsidR="00672EBC" w:rsidRPr="004E3756">
        <w:rPr>
          <w:rFonts w:ascii="Times New Roman" w:hAnsi="Times New Roman"/>
          <w:color w:val="auto"/>
          <w:sz w:val="28"/>
        </w:rPr>
        <w:t xml:space="preserve">), </w:t>
      </w:r>
      <w:r w:rsidR="00FA2A2E" w:rsidRPr="004E3756">
        <w:rPr>
          <w:rFonts w:ascii="Times New Roman" w:hAnsi="Times New Roman"/>
          <w:color w:val="auto"/>
          <w:sz w:val="28"/>
        </w:rPr>
        <w:t>статьями 17.7, 17.9</w:t>
      </w:r>
      <w:r w:rsidR="00FA2A2E">
        <w:rPr>
          <w:rFonts w:ascii="Times New Roman" w:hAnsi="Times New Roman"/>
          <w:sz w:val="28"/>
        </w:rPr>
        <w:t xml:space="preserve">, </w:t>
      </w:r>
      <w:r w:rsidR="00FA2A2E" w:rsidRPr="00470BB2">
        <w:rPr>
          <w:rFonts w:ascii="Times New Roman" w:hAnsi="Times New Roman"/>
          <w:sz w:val="28"/>
        </w:rPr>
        <w:t>частью 1 статьи 19.4</w:t>
      </w:r>
      <w:r w:rsidR="00FA2A2E">
        <w:rPr>
          <w:rFonts w:ascii="Times New Roman" w:hAnsi="Times New Roman"/>
          <w:sz w:val="28"/>
        </w:rPr>
        <w:t xml:space="preserve">, </w:t>
      </w:r>
      <w:r w:rsidR="00FA2A2E" w:rsidRPr="00582AB5">
        <w:rPr>
          <w:rFonts w:ascii="Times New Roman" w:hAnsi="Times New Roman"/>
          <w:color w:val="auto"/>
          <w:sz w:val="28"/>
        </w:rPr>
        <w:t xml:space="preserve">статьей 19.4.1, частью </w:t>
      </w:r>
      <w:r w:rsidR="00FA2A2E" w:rsidRPr="00470BB2">
        <w:rPr>
          <w:rFonts w:ascii="Times New Roman" w:hAnsi="Times New Roman"/>
          <w:sz w:val="28"/>
        </w:rPr>
        <w:t>1 статьи 19.5</w:t>
      </w:r>
      <w:r w:rsidR="004E3756" w:rsidRPr="00470BB2">
        <w:rPr>
          <w:rFonts w:ascii="Times New Roman" w:hAnsi="Times New Roman"/>
          <w:sz w:val="28"/>
        </w:rPr>
        <w:t>,</w:t>
      </w:r>
      <w:r w:rsidR="00582AB5">
        <w:rPr>
          <w:rFonts w:ascii="Times New Roman" w:hAnsi="Times New Roman"/>
          <w:sz w:val="28"/>
        </w:rPr>
        <w:t xml:space="preserve"> </w:t>
      </w:r>
      <w:r w:rsidR="00582AB5" w:rsidRPr="00582AB5">
        <w:rPr>
          <w:rFonts w:ascii="Times New Roman" w:hAnsi="Times New Roman"/>
          <w:sz w:val="28"/>
        </w:rPr>
        <w:t>частью 20.1 статьи 19.5</w:t>
      </w:r>
      <w:r w:rsidR="00582AB5">
        <w:rPr>
          <w:rFonts w:ascii="Times New Roman" w:hAnsi="Times New Roman"/>
          <w:sz w:val="28"/>
        </w:rPr>
        <w:t xml:space="preserve">, </w:t>
      </w:r>
      <w:r w:rsidR="004E3756">
        <w:rPr>
          <w:rFonts w:ascii="Times New Roman" w:hAnsi="Times New Roman"/>
          <w:sz w:val="28"/>
        </w:rPr>
        <w:t xml:space="preserve">статьями 19.6 и </w:t>
      </w:r>
      <w:r w:rsidR="00FA2A2E">
        <w:rPr>
          <w:rFonts w:ascii="Times New Roman" w:hAnsi="Times New Roman"/>
          <w:sz w:val="28"/>
        </w:rPr>
        <w:t xml:space="preserve">19.7, частью </w:t>
      </w:r>
      <w:r w:rsidR="00FA2A2E" w:rsidRPr="00395B17">
        <w:rPr>
          <w:rFonts w:ascii="Times New Roman" w:hAnsi="Times New Roman"/>
          <w:color w:val="auto"/>
          <w:sz w:val="28"/>
        </w:rPr>
        <w:t>1 статьи 19.26</w:t>
      </w:r>
      <w:r w:rsidR="00FA2A2E">
        <w:rPr>
          <w:rFonts w:ascii="Times New Roman" w:hAnsi="Times New Roman"/>
          <w:sz w:val="28"/>
        </w:rPr>
        <w:t xml:space="preserve">, </w:t>
      </w:r>
      <w:r w:rsidR="00FA2A2E" w:rsidRPr="004F3244">
        <w:rPr>
          <w:rFonts w:ascii="Times New Roman" w:hAnsi="Times New Roman"/>
          <w:color w:val="auto"/>
          <w:sz w:val="28"/>
        </w:rPr>
        <w:t xml:space="preserve">частью 1 статьи 20.25 </w:t>
      </w:r>
      <w:r w:rsidR="00FA2A2E">
        <w:rPr>
          <w:rFonts w:ascii="Times New Roman" w:hAnsi="Times New Roman"/>
          <w:sz w:val="28"/>
        </w:rPr>
        <w:t>Кодекса Российской Федерации об</w:t>
      </w:r>
      <w:r w:rsidR="004F3244">
        <w:rPr>
          <w:rFonts w:ascii="Times New Roman" w:hAnsi="Times New Roman"/>
          <w:sz w:val="28"/>
        </w:rPr>
        <w:t> </w:t>
      </w:r>
      <w:r w:rsidR="00FA2A2E">
        <w:rPr>
          <w:rFonts w:ascii="Times New Roman" w:hAnsi="Times New Roman"/>
          <w:sz w:val="28"/>
        </w:rPr>
        <w:t>административных</w:t>
      </w:r>
      <w:r w:rsidR="004F3244">
        <w:rPr>
          <w:rFonts w:ascii="Times New Roman" w:hAnsi="Times New Roman"/>
          <w:sz w:val="28"/>
        </w:rPr>
        <w:t xml:space="preserve"> правонарушениях</w:t>
      </w:r>
      <w:r w:rsidR="004149ED">
        <w:rPr>
          <w:rFonts w:ascii="Times New Roman" w:hAnsi="Times New Roman"/>
          <w:sz w:val="28"/>
        </w:rPr>
        <w:t xml:space="preserve"> </w:t>
      </w:r>
      <w:r w:rsidR="004149ED">
        <w:rPr>
          <w:rFonts w:ascii="Times New Roman" w:hAnsi="Times New Roman"/>
          <w:color w:val="auto"/>
          <w:sz w:val="28"/>
        </w:rPr>
        <w:t xml:space="preserve">вправе составлять </w:t>
      </w:r>
      <w:r w:rsidR="004E0343" w:rsidRPr="004F3244">
        <w:rPr>
          <w:rFonts w:ascii="Times New Roman" w:hAnsi="Times New Roman"/>
          <w:color w:val="auto"/>
          <w:sz w:val="28"/>
        </w:rPr>
        <w:t xml:space="preserve">должностные лица </w:t>
      </w:r>
      <w:r w:rsidR="004E0343" w:rsidRPr="004F3244">
        <w:rPr>
          <w:rFonts w:ascii="Times New Roman" w:hAnsi="Times New Roman"/>
          <w:color w:val="auto"/>
          <w:sz w:val="28"/>
        </w:rPr>
        <w:lastRenderedPageBreak/>
        <w:t xml:space="preserve">Министерства лесного и охотничьего хозяйства Камчатского края, </w:t>
      </w:r>
      <w:r w:rsidR="004F3244" w:rsidRPr="004F3244">
        <w:rPr>
          <w:rFonts w:ascii="Times New Roman" w:hAnsi="Times New Roman"/>
          <w:color w:val="auto"/>
          <w:sz w:val="28"/>
        </w:rPr>
        <w:t>являющиеся</w:t>
      </w:r>
      <w:r w:rsidR="004E0343" w:rsidRPr="004F3244">
        <w:rPr>
          <w:rFonts w:ascii="Times New Roman" w:hAnsi="Times New Roman"/>
          <w:color w:val="auto"/>
          <w:sz w:val="28"/>
        </w:rPr>
        <w:t xml:space="preserve"> государственными охотничьими инспекторами Камчатского края:</w:t>
      </w:r>
    </w:p>
    <w:p w:rsidR="005312F7" w:rsidRDefault="004F3244">
      <w:pPr>
        <w:spacing w:after="0" w:line="240" w:lineRule="auto"/>
        <w:ind w:firstLine="709"/>
        <w:jc w:val="both"/>
        <w:rPr>
          <w:rFonts w:ascii="Times New Roman" w:hAnsi="Times New Roman"/>
          <w:sz w:val="28"/>
        </w:rPr>
      </w:pPr>
      <w:r>
        <w:rPr>
          <w:rFonts w:ascii="Times New Roman" w:hAnsi="Times New Roman"/>
          <w:sz w:val="28"/>
        </w:rPr>
        <w:t>1) </w:t>
      </w:r>
      <w:r w:rsidR="00FA2A2E">
        <w:rPr>
          <w:rFonts w:ascii="Times New Roman" w:hAnsi="Times New Roman"/>
          <w:sz w:val="28"/>
        </w:rPr>
        <w:t>Министр;</w:t>
      </w:r>
    </w:p>
    <w:p w:rsidR="005312F7" w:rsidRDefault="004F3244">
      <w:pPr>
        <w:spacing w:after="0" w:line="240" w:lineRule="auto"/>
        <w:ind w:firstLine="709"/>
        <w:jc w:val="both"/>
        <w:rPr>
          <w:rFonts w:ascii="Times New Roman" w:hAnsi="Times New Roman"/>
          <w:sz w:val="28"/>
        </w:rPr>
      </w:pPr>
      <w:r>
        <w:rPr>
          <w:rFonts w:ascii="Times New Roman" w:hAnsi="Times New Roman"/>
          <w:sz w:val="28"/>
        </w:rPr>
        <w:t>2) </w:t>
      </w:r>
      <w:r w:rsidR="00FA2A2E">
        <w:rPr>
          <w:rFonts w:ascii="Times New Roman" w:hAnsi="Times New Roman"/>
          <w:sz w:val="28"/>
        </w:rPr>
        <w:t>начальник управления федерального государственного контроля (надзора);</w:t>
      </w:r>
    </w:p>
    <w:p w:rsidR="005312F7" w:rsidRDefault="00FA2A2E">
      <w:pPr>
        <w:spacing w:after="0" w:line="240" w:lineRule="auto"/>
        <w:ind w:firstLine="709"/>
        <w:jc w:val="both"/>
        <w:rPr>
          <w:rFonts w:ascii="Times New Roman" w:hAnsi="Times New Roman"/>
          <w:sz w:val="28"/>
        </w:rPr>
      </w:pPr>
      <w:r>
        <w:rPr>
          <w:rFonts w:ascii="Times New Roman" w:hAnsi="Times New Roman"/>
          <w:sz w:val="28"/>
        </w:rPr>
        <w:t>3)</w:t>
      </w:r>
      <w:r w:rsidR="004F3244">
        <w:rPr>
          <w:rFonts w:ascii="Times New Roman" w:hAnsi="Times New Roman"/>
          <w:sz w:val="28"/>
        </w:rPr>
        <w:t> </w:t>
      </w:r>
      <w:r>
        <w:rPr>
          <w:rFonts w:ascii="Times New Roman" w:hAnsi="Times New Roman"/>
          <w:sz w:val="28"/>
        </w:rPr>
        <w:t>в отделе федерального государственного охотничьего контроля (надзора):</w:t>
      </w:r>
    </w:p>
    <w:p w:rsidR="005312F7" w:rsidRDefault="004F3244">
      <w:pPr>
        <w:spacing w:after="0" w:line="240" w:lineRule="auto"/>
        <w:ind w:firstLine="709"/>
        <w:jc w:val="both"/>
        <w:rPr>
          <w:rFonts w:ascii="Times New Roman" w:hAnsi="Times New Roman"/>
          <w:sz w:val="28"/>
        </w:rPr>
      </w:pPr>
      <w:r>
        <w:rPr>
          <w:rFonts w:ascii="Times New Roman" w:hAnsi="Times New Roman"/>
          <w:sz w:val="28"/>
        </w:rPr>
        <w:t>а) </w:t>
      </w:r>
      <w:r w:rsidR="00FA2A2E">
        <w:rPr>
          <w:rFonts w:ascii="Times New Roman" w:hAnsi="Times New Roman"/>
          <w:sz w:val="28"/>
        </w:rPr>
        <w:t>начальник отдела;</w:t>
      </w:r>
    </w:p>
    <w:p w:rsidR="005312F7" w:rsidRDefault="004F3244">
      <w:pPr>
        <w:spacing w:after="0" w:line="240" w:lineRule="auto"/>
        <w:ind w:firstLine="709"/>
        <w:jc w:val="both"/>
        <w:rPr>
          <w:rFonts w:ascii="Times New Roman" w:hAnsi="Times New Roman"/>
          <w:sz w:val="28"/>
        </w:rPr>
      </w:pPr>
      <w:r>
        <w:rPr>
          <w:rFonts w:ascii="Times New Roman" w:hAnsi="Times New Roman"/>
          <w:sz w:val="28"/>
        </w:rPr>
        <w:t>б) </w:t>
      </w:r>
      <w:r w:rsidR="00FA2A2E">
        <w:rPr>
          <w:rFonts w:ascii="Times New Roman" w:hAnsi="Times New Roman"/>
          <w:sz w:val="28"/>
        </w:rPr>
        <w:t>референт;</w:t>
      </w:r>
    </w:p>
    <w:p w:rsidR="005312F7" w:rsidRDefault="004F3244">
      <w:pPr>
        <w:spacing w:after="0" w:line="240" w:lineRule="auto"/>
        <w:ind w:firstLine="709"/>
        <w:jc w:val="both"/>
        <w:rPr>
          <w:rFonts w:ascii="Times New Roman" w:hAnsi="Times New Roman"/>
          <w:sz w:val="28"/>
        </w:rPr>
      </w:pPr>
      <w:r>
        <w:rPr>
          <w:rFonts w:ascii="Times New Roman" w:hAnsi="Times New Roman"/>
          <w:sz w:val="28"/>
        </w:rPr>
        <w:t>в) </w:t>
      </w:r>
      <w:r w:rsidR="00FA2A2E">
        <w:rPr>
          <w:rFonts w:ascii="Times New Roman" w:hAnsi="Times New Roman"/>
          <w:sz w:val="28"/>
        </w:rPr>
        <w:t>консультант;</w:t>
      </w:r>
    </w:p>
    <w:p w:rsidR="005312F7" w:rsidRDefault="004F3244">
      <w:pPr>
        <w:spacing w:after="0" w:line="240" w:lineRule="auto"/>
        <w:ind w:firstLine="709"/>
        <w:jc w:val="both"/>
        <w:rPr>
          <w:rFonts w:ascii="Times New Roman" w:hAnsi="Times New Roman"/>
          <w:sz w:val="28"/>
        </w:rPr>
      </w:pPr>
      <w:r>
        <w:rPr>
          <w:rFonts w:ascii="Times New Roman" w:hAnsi="Times New Roman"/>
          <w:sz w:val="28"/>
        </w:rPr>
        <w:t>г) главный специалист-эксперт.</w:t>
      </w:r>
    </w:p>
    <w:p w:rsidR="005312F7" w:rsidRDefault="00FA2A2E">
      <w:pPr>
        <w:spacing w:after="0" w:line="240" w:lineRule="auto"/>
        <w:ind w:left="5102"/>
        <w:rPr>
          <w:rFonts w:ascii="Times New Roman" w:hAnsi="Times New Roman"/>
          <w:sz w:val="28"/>
        </w:rPr>
      </w:pPr>
      <w:r>
        <w:rPr>
          <w:rFonts w:ascii="Times New Roman" w:hAnsi="Times New Roman"/>
          <w:sz w:val="28"/>
        </w:rPr>
        <w:br w:type="page"/>
      </w:r>
      <w:r>
        <w:rPr>
          <w:rFonts w:ascii="Times New Roman" w:hAnsi="Times New Roman"/>
          <w:sz w:val="28"/>
        </w:rPr>
        <w:lastRenderedPageBreak/>
        <w:t>Приложение 2</w:t>
      </w:r>
    </w:p>
    <w:p w:rsidR="005312F7" w:rsidRDefault="00FA2A2E">
      <w:pPr>
        <w:spacing w:after="0" w:line="240" w:lineRule="auto"/>
        <w:ind w:left="5102"/>
        <w:rPr>
          <w:rFonts w:ascii="Times New Roman" w:hAnsi="Times New Roman"/>
          <w:sz w:val="28"/>
        </w:rPr>
      </w:pPr>
      <w:r>
        <w:rPr>
          <w:rFonts w:ascii="Times New Roman" w:hAnsi="Times New Roman"/>
          <w:sz w:val="28"/>
        </w:rPr>
        <w:t>к приказу Министерства</w:t>
      </w:r>
    </w:p>
    <w:p w:rsidR="005312F7" w:rsidRDefault="00FA2A2E">
      <w:pPr>
        <w:widowControl w:val="0"/>
        <w:spacing w:after="0" w:line="240" w:lineRule="auto"/>
        <w:ind w:left="5103" w:right="-2"/>
        <w:rPr>
          <w:rFonts w:ascii="Times New Roman" w:hAnsi="Times New Roman"/>
          <w:sz w:val="28"/>
        </w:rPr>
      </w:pPr>
      <w:r>
        <w:rPr>
          <w:rFonts w:ascii="Times New Roman" w:hAnsi="Times New Roman"/>
          <w:sz w:val="28"/>
        </w:rPr>
        <w:t>лесного и охотничьего хозяйства Камчатского края</w:t>
      </w:r>
    </w:p>
    <w:tbl>
      <w:tblPr>
        <w:tblStyle w:val="af0"/>
        <w:tblW w:w="0" w:type="auto"/>
        <w:tblInd w:w="5061" w:type="dxa"/>
        <w:tblBorders>
          <w:top w:val="nil"/>
          <w:left w:val="nil"/>
          <w:bottom w:val="nil"/>
          <w:right w:val="nil"/>
          <w:insideH w:val="nil"/>
          <w:insideV w:val="nil"/>
        </w:tblBorders>
        <w:tblLayout w:type="fixed"/>
        <w:tblLook w:val="04A0" w:firstRow="1" w:lastRow="0" w:firstColumn="1" w:lastColumn="0" w:noHBand="0" w:noVBand="1"/>
      </w:tblPr>
      <w:tblGrid>
        <w:gridCol w:w="414"/>
        <w:gridCol w:w="1869"/>
        <w:gridCol w:w="486"/>
        <w:gridCol w:w="1701"/>
      </w:tblGrid>
      <w:tr w:rsidR="005312F7">
        <w:tc>
          <w:tcPr>
            <w:tcW w:w="414" w:type="dxa"/>
            <w:tcBorders>
              <w:top w:val="nil"/>
              <w:left w:val="nil"/>
              <w:bottom w:val="nil"/>
              <w:right w:val="nil"/>
            </w:tcBorders>
          </w:tcPr>
          <w:p w:rsidR="005312F7" w:rsidRDefault="00FA2A2E">
            <w:pPr>
              <w:ind w:left="-65"/>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5312F7" w:rsidRDefault="00FA2A2E">
            <w:pPr>
              <w:rPr>
                <w:rFonts w:ascii="Times New Roman" w:hAnsi="Times New Roman"/>
                <w:color w:val="FFFFFF" w:themeColor="background1"/>
                <w:sz w:val="28"/>
              </w:rPr>
            </w:pPr>
            <w:r>
              <w:rPr>
                <w:rFonts w:ascii="Times New Roman" w:hAnsi="Times New Roman"/>
                <w:color w:val="FFFFFF" w:themeColor="background1"/>
                <w:sz w:val="28"/>
              </w:rPr>
              <w:t>[REGDATES]</w:t>
            </w:r>
          </w:p>
        </w:tc>
        <w:tc>
          <w:tcPr>
            <w:tcW w:w="486" w:type="dxa"/>
            <w:tcBorders>
              <w:top w:val="nil"/>
              <w:left w:val="nil"/>
              <w:bottom w:val="nil"/>
              <w:right w:val="nil"/>
            </w:tcBorders>
          </w:tcPr>
          <w:p w:rsidR="005312F7" w:rsidRDefault="00FA2A2E">
            <w:pPr>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5312F7" w:rsidRDefault="00FA2A2E">
            <w:pPr>
              <w:rPr>
                <w:rFonts w:ascii="Times New Roman" w:hAnsi="Times New Roman"/>
                <w:color w:val="FFFFFF" w:themeColor="background1"/>
                <w:sz w:val="28"/>
              </w:rPr>
            </w:pPr>
            <w:r>
              <w:rPr>
                <w:rFonts w:ascii="Times New Roman" w:hAnsi="Times New Roman"/>
                <w:color w:val="FFFFFF" w:themeColor="background1"/>
                <w:sz w:val="28"/>
              </w:rPr>
              <w:t>[REGNUM]</w:t>
            </w:r>
          </w:p>
        </w:tc>
      </w:tr>
    </w:tbl>
    <w:p w:rsidR="004149ED" w:rsidRDefault="004149ED">
      <w:pPr>
        <w:spacing w:after="0" w:line="240" w:lineRule="auto"/>
        <w:jc w:val="both"/>
        <w:rPr>
          <w:rFonts w:ascii="Times New Roman" w:hAnsi="Times New Roman"/>
          <w:sz w:val="28"/>
        </w:rPr>
      </w:pPr>
    </w:p>
    <w:p w:rsidR="004149ED" w:rsidRDefault="004149ED">
      <w:pPr>
        <w:spacing w:after="0" w:line="240" w:lineRule="auto"/>
        <w:jc w:val="both"/>
        <w:rPr>
          <w:rFonts w:ascii="Times New Roman" w:hAnsi="Times New Roman"/>
          <w:sz w:val="28"/>
        </w:rPr>
      </w:pPr>
    </w:p>
    <w:p w:rsidR="004F3244" w:rsidRPr="004F3244" w:rsidRDefault="004F3244" w:rsidP="004F3244">
      <w:pPr>
        <w:spacing w:after="0" w:line="240" w:lineRule="auto"/>
        <w:jc w:val="center"/>
        <w:rPr>
          <w:rFonts w:ascii="Times New Roman" w:hAnsi="Times New Roman"/>
          <w:sz w:val="28"/>
        </w:rPr>
      </w:pPr>
      <w:r>
        <w:rPr>
          <w:rFonts w:ascii="Times New Roman" w:hAnsi="Times New Roman"/>
          <w:sz w:val="28"/>
        </w:rPr>
        <w:t>Перечень</w:t>
      </w:r>
    </w:p>
    <w:p w:rsidR="004F3244" w:rsidRDefault="004F3244" w:rsidP="004F3244">
      <w:pPr>
        <w:spacing w:after="0" w:line="240" w:lineRule="auto"/>
        <w:jc w:val="center"/>
        <w:rPr>
          <w:rFonts w:ascii="Times New Roman" w:hAnsi="Times New Roman"/>
          <w:sz w:val="28"/>
        </w:rPr>
      </w:pPr>
      <w:r w:rsidRPr="004F3244">
        <w:rPr>
          <w:rFonts w:ascii="Times New Roman" w:hAnsi="Times New Roman"/>
          <w:sz w:val="28"/>
        </w:rPr>
        <w:t>должностн</w:t>
      </w:r>
      <w:r>
        <w:rPr>
          <w:rFonts w:ascii="Times New Roman" w:hAnsi="Times New Roman"/>
          <w:sz w:val="28"/>
        </w:rPr>
        <w:t xml:space="preserve">ых лиц краевого государственного бюджетного учреждения «Служба </w:t>
      </w:r>
      <w:r w:rsidRPr="004F3244">
        <w:rPr>
          <w:rFonts w:ascii="Times New Roman" w:hAnsi="Times New Roman"/>
          <w:sz w:val="28"/>
        </w:rPr>
        <w:t>по охране животного мира и государственных природных заказников Камчатского края</w:t>
      </w:r>
      <w:r>
        <w:rPr>
          <w:rFonts w:ascii="Times New Roman" w:hAnsi="Times New Roman"/>
          <w:sz w:val="28"/>
        </w:rPr>
        <w:t>»,</w:t>
      </w:r>
      <w:r w:rsidRPr="004F3244">
        <w:rPr>
          <w:rFonts w:ascii="Times New Roman" w:hAnsi="Times New Roman"/>
          <w:sz w:val="28"/>
        </w:rPr>
        <w:t xml:space="preserve"> уполномоченных составлять протоколы об</w:t>
      </w:r>
      <w:r>
        <w:rPr>
          <w:rFonts w:ascii="Times New Roman" w:hAnsi="Times New Roman"/>
          <w:sz w:val="28"/>
        </w:rPr>
        <w:t> </w:t>
      </w:r>
      <w:r w:rsidRPr="004F3244">
        <w:rPr>
          <w:rFonts w:ascii="Times New Roman" w:hAnsi="Times New Roman"/>
          <w:sz w:val="28"/>
        </w:rPr>
        <w:t>административных правонарушениях в области охраны и использования объектов животного мира, охоты и сохранения охотничьих ресурсов</w:t>
      </w:r>
    </w:p>
    <w:p w:rsidR="004149ED" w:rsidRDefault="004149ED">
      <w:pPr>
        <w:spacing w:after="0" w:line="240" w:lineRule="auto"/>
        <w:jc w:val="both"/>
        <w:rPr>
          <w:rFonts w:ascii="Times New Roman" w:hAnsi="Times New Roman"/>
          <w:sz w:val="28"/>
        </w:rPr>
      </w:pPr>
    </w:p>
    <w:p w:rsidR="004F7F8B" w:rsidRDefault="004F7F8B">
      <w:pPr>
        <w:spacing w:after="0" w:line="240" w:lineRule="auto"/>
        <w:jc w:val="both"/>
        <w:rPr>
          <w:rFonts w:ascii="Times New Roman" w:hAnsi="Times New Roman"/>
          <w:sz w:val="28"/>
        </w:rPr>
      </w:pPr>
      <w:bookmarkStart w:id="2" w:name="_GoBack"/>
      <w:bookmarkEnd w:id="2"/>
    </w:p>
    <w:p w:rsidR="005312F7" w:rsidRDefault="004F3244" w:rsidP="008A3407">
      <w:pPr>
        <w:spacing w:after="0" w:line="240" w:lineRule="auto"/>
        <w:ind w:firstLine="709"/>
        <w:jc w:val="both"/>
        <w:rPr>
          <w:rFonts w:ascii="Times New Roman" w:hAnsi="Times New Roman"/>
          <w:sz w:val="28"/>
        </w:rPr>
      </w:pPr>
      <w:r>
        <w:rPr>
          <w:rFonts w:ascii="Times New Roman" w:hAnsi="Times New Roman"/>
          <w:sz w:val="28"/>
        </w:rPr>
        <w:t>П</w:t>
      </w:r>
      <w:r w:rsidR="00FA2A2E">
        <w:rPr>
          <w:rFonts w:ascii="Times New Roman" w:hAnsi="Times New Roman"/>
          <w:sz w:val="28"/>
        </w:rPr>
        <w:t xml:space="preserve">ротоколы об административных правонарушениях, </w:t>
      </w:r>
      <w:r w:rsidR="004149ED" w:rsidRPr="004149ED">
        <w:rPr>
          <w:rFonts w:ascii="Times New Roman" w:hAnsi="Times New Roman"/>
          <w:sz w:val="28"/>
        </w:rPr>
        <w:t>предусмотренных частью 2 статьи 7.2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статьей 7.11 (за исключением административных правонарушений, совершенных на территориях особо охраняемых природных территорий федерального значения), статьей 8.33 (за исключением административных правонарушений, совершенных на территориях особо охраняемых природных территорий федерального значения), статьей 8.34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статьей 8.35 (за исключением административных правонарушений, совершенных на территориях особо охраняемых природных территорий федерального значения), статьей 8.36 (за исключением административных правонарушений, совершенных на территориях особо охраняемых природных территорий феде</w:t>
      </w:r>
      <w:r w:rsidR="00451ADA">
        <w:rPr>
          <w:rFonts w:ascii="Times New Roman" w:hAnsi="Times New Roman"/>
          <w:sz w:val="28"/>
        </w:rPr>
        <w:t>рального значения), частями 1‒</w:t>
      </w:r>
      <w:r w:rsidR="004149ED" w:rsidRPr="004149ED">
        <w:rPr>
          <w:rFonts w:ascii="Times New Roman" w:hAnsi="Times New Roman"/>
          <w:sz w:val="28"/>
        </w:rPr>
        <w:t>1.3 статьи 8.37 (за исключением административных правонарушений, совершенных на территориях особо охраняемых природных территорий федерального значения), частью 3 статьи 8.37 (за исключением административных правонарушений, совершенных на территориях особо охраняемых природных территорий федерального значения)</w:t>
      </w:r>
      <w:r w:rsidR="008A3407">
        <w:rPr>
          <w:rFonts w:ascii="Times New Roman" w:hAnsi="Times New Roman"/>
          <w:sz w:val="28"/>
        </w:rPr>
        <w:t xml:space="preserve"> </w:t>
      </w:r>
      <w:r w:rsidR="00FA2A2E">
        <w:rPr>
          <w:rFonts w:ascii="Times New Roman" w:hAnsi="Times New Roman"/>
          <w:sz w:val="28"/>
        </w:rPr>
        <w:t>Кодекса Российской Федерации об</w:t>
      </w:r>
      <w:r>
        <w:rPr>
          <w:rFonts w:ascii="Times New Roman" w:hAnsi="Times New Roman"/>
          <w:sz w:val="28"/>
        </w:rPr>
        <w:t> </w:t>
      </w:r>
      <w:r w:rsidR="00FA2A2E">
        <w:rPr>
          <w:rFonts w:ascii="Times New Roman" w:hAnsi="Times New Roman"/>
          <w:sz w:val="28"/>
        </w:rPr>
        <w:t>административн</w:t>
      </w:r>
      <w:r>
        <w:rPr>
          <w:rFonts w:ascii="Times New Roman" w:hAnsi="Times New Roman"/>
          <w:sz w:val="28"/>
        </w:rPr>
        <w:t>ых правонарушениях</w:t>
      </w:r>
      <w:r w:rsidR="008A3407">
        <w:rPr>
          <w:rFonts w:ascii="Times New Roman" w:hAnsi="Times New Roman"/>
          <w:sz w:val="28"/>
        </w:rPr>
        <w:t xml:space="preserve"> </w:t>
      </w:r>
      <w:r w:rsidR="004149ED">
        <w:rPr>
          <w:rFonts w:ascii="Times New Roman" w:hAnsi="Times New Roman"/>
          <w:sz w:val="28"/>
        </w:rPr>
        <w:t xml:space="preserve">вправе составлять </w:t>
      </w:r>
      <w:r w:rsidRPr="004F3244">
        <w:rPr>
          <w:rFonts w:ascii="Times New Roman" w:hAnsi="Times New Roman"/>
          <w:sz w:val="28"/>
        </w:rPr>
        <w:t xml:space="preserve">должностные лица </w:t>
      </w:r>
      <w:r w:rsidR="004149ED">
        <w:rPr>
          <w:rFonts w:ascii="Times New Roman" w:hAnsi="Times New Roman"/>
          <w:sz w:val="28"/>
        </w:rPr>
        <w:t xml:space="preserve">краевого государственного бюджетного учреждения «Служба по охране </w:t>
      </w:r>
      <w:r w:rsidR="004149ED" w:rsidRPr="004149ED">
        <w:rPr>
          <w:rFonts w:ascii="Times New Roman" w:hAnsi="Times New Roman"/>
          <w:sz w:val="28"/>
        </w:rPr>
        <w:t>животного мира и государственных природных заказников Камчатского края</w:t>
      </w:r>
      <w:r w:rsidR="004149ED">
        <w:rPr>
          <w:rFonts w:ascii="Times New Roman" w:hAnsi="Times New Roman"/>
          <w:sz w:val="28"/>
        </w:rPr>
        <w:t>»</w:t>
      </w:r>
      <w:r w:rsidRPr="004F3244">
        <w:rPr>
          <w:rFonts w:ascii="Times New Roman" w:hAnsi="Times New Roman"/>
          <w:sz w:val="28"/>
        </w:rPr>
        <w:t>, являющиеся государственными охотничьими инспекторами Камчатского края:</w:t>
      </w:r>
    </w:p>
    <w:p w:rsidR="005312F7" w:rsidRDefault="00FA2A2E">
      <w:pPr>
        <w:spacing w:after="0" w:line="240" w:lineRule="auto"/>
        <w:ind w:firstLine="709"/>
        <w:jc w:val="both"/>
        <w:rPr>
          <w:rFonts w:ascii="Times New Roman" w:hAnsi="Times New Roman"/>
          <w:sz w:val="28"/>
        </w:rPr>
      </w:pPr>
      <w:r>
        <w:rPr>
          <w:rFonts w:ascii="Times New Roman" w:hAnsi="Times New Roman"/>
          <w:sz w:val="28"/>
        </w:rPr>
        <w:t>1) директор;</w:t>
      </w:r>
    </w:p>
    <w:p w:rsidR="005312F7" w:rsidRDefault="00FA2A2E">
      <w:pPr>
        <w:spacing w:after="0" w:line="240" w:lineRule="auto"/>
        <w:ind w:firstLine="709"/>
        <w:jc w:val="both"/>
        <w:rPr>
          <w:rFonts w:ascii="Times New Roman" w:hAnsi="Times New Roman"/>
          <w:sz w:val="28"/>
        </w:rPr>
      </w:pPr>
      <w:r>
        <w:rPr>
          <w:rFonts w:ascii="Times New Roman" w:hAnsi="Times New Roman"/>
          <w:sz w:val="28"/>
        </w:rPr>
        <w:lastRenderedPageBreak/>
        <w:t>2) заместитель директора;</w:t>
      </w:r>
    </w:p>
    <w:p w:rsidR="005312F7" w:rsidRDefault="00FA2A2E">
      <w:pPr>
        <w:spacing w:after="0" w:line="240" w:lineRule="auto"/>
        <w:ind w:firstLine="709"/>
        <w:jc w:val="both"/>
        <w:rPr>
          <w:rFonts w:ascii="Times New Roman" w:hAnsi="Times New Roman"/>
          <w:sz w:val="28"/>
        </w:rPr>
      </w:pPr>
      <w:r>
        <w:rPr>
          <w:rFonts w:ascii="Times New Roman" w:hAnsi="Times New Roman"/>
          <w:sz w:val="28"/>
        </w:rPr>
        <w:t>3) старший инспектор;</w:t>
      </w:r>
    </w:p>
    <w:p w:rsidR="005312F7" w:rsidRDefault="00FA2A2E">
      <w:pPr>
        <w:spacing w:after="0" w:line="240" w:lineRule="auto"/>
        <w:ind w:firstLine="709"/>
        <w:jc w:val="both"/>
        <w:rPr>
          <w:rFonts w:ascii="Times New Roman" w:hAnsi="Times New Roman"/>
          <w:sz w:val="28"/>
        </w:rPr>
      </w:pPr>
      <w:r>
        <w:rPr>
          <w:rFonts w:ascii="Times New Roman" w:hAnsi="Times New Roman"/>
          <w:sz w:val="28"/>
        </w:rPr>
        <w:t>4) инспектор-охотовед.</w:t>
      </w:r>
    </w:p>
    <w:sectPr w:rsidR="005312F7" w:rsidSect="00A310B2">
      <w:headerReference w:type="default" r:id="rId7"/>
      <w:pgSz w:w="11906" w:h="16838"/>
      <w:pgMar w:top="737" w:right="851" w:bottom="737"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1AA" w:rsidRDefault="004C31AA">
      <w:pPr>
        <w:spacing w:after="0" w:line="240" w:lineRule="auto"/>
      </w:pPr>
      <w:r>
        <w:separator/>
      </w:r>
    </w:p>
  </w:endnote>
  <w:endnote w:type="continuationSeparator" w:id="0">
    <w:p w:rsidR="004C31AA" w:rsidRDefault="004C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1AA" w:rsidRDefault="004C31AA">
      <w:pPr>
        <w:spacing w:after="0" w:line="240" w:lineRule="auto"/>
      </w:pPr>
      <w:r>
        <w:separator/>
      </w:r>
    </w:p>
  </w:footnote>
  <w:footnote w:type="continuationSeparator" w:id="0">
    <w:p w:rsidR="004C31AA" w:rsidRDefault="004C3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2F7" w:rsidRDefault="00FA2A2E">
    <w:pPr>
      <w:pStyle w:val="aa"/>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4F7F8B">
      <w:rPr>
        <w:rFonts w:ascii="Times New Roman" w:hAnsi="Times New Roman"/>
        <w:noProof/>
        <w:sz w:val="28"/>
      </w:rPr>
      <w:t>4</w:t>
    </w:r>
    <w:r>
      <w:rPr>
        <w:rFonts w:ascii="Times New Roman" w:hAnsi="Times New Roman"/>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F7"/>
    <w:rsid w:val="0003194F"/>
    <w:rsid w:val="000C26AD"/>
    <w:rsid w:val="00117838"/>
    <w:rsid w:val="00124C24"/>
    <w:rsid w:val="001A3E16"/>
    <w:rsid w:val="001E52EA"/>
    <w:rsid w:val="00215C79"/>
    <w:rsid w:val="0023517C"/>
    <w:rsid w:val="00292D18"/>
    <w:rsid w:val="002E6215"/>
    <w:rsid w:val="00341ADE"/>
    <w:rsid w:val="00395B17"/>
    <w:rsid w:val="003D1C6F"/>
    <w:rsid w:val="003D44AE"/>
    <w:rsid w:val="004149ED"/>
    <w:rsid w:val="004326E0"/>
    <w:rsid w:val="00451ADA"/>
    <w:rsid w:val="00470BB2"/>
    <w:rsid w:val="004C31AA"/>
    <w:rsid w:val="004E0343"/>
    <w:rsid w:val="004E3756"/>
    <w:rsid w:val="004E45FA"/>
    <w:rsid w:val="004F3244"/>
    <w:rsid w:val="004F7F8B"/>
    <w:rsid w:val="005178F6"/>
    <w:rsid w:val="005312F7"/>
    <w:rsid w:val="00564DE6"/>
    <w:rsid w:val="00582AB5"/>
    <w:rsid w:val="00593E2B"/>
    <w:rsid w:val="005C0645"/>
    <w:rsid w:val="005C0AC5"/>
    <w:rsid w:val="0066478B"/>
    <w:rsid w:val="00672EBC"/>
    <w:rsid w:val="006F217A"/>
    <w:rsid w:val="008A2D8E"/>
    <w:rsid w:val="008A3407"/>
    <w:rsid w:val="009D6CFB"/>
    <w:rsid w:val="009E1DEC"/>
    <w:rsid w:val="00A310B2"/>
    <w:rsid w:val="00AB009F"/>
    <w:rsid w:val="00AB27E6"/>
    <w:rsid w:val="00AB4D8C"/>
    <w:rsid w:val="00AF0059"/>
    <w:rsid w:val="00B6507B"/>
    <w:rsid w:val="00B722F4"/>
    <w:rsid w:val="00C930E7"/>
    <w:rsid w:val="00CB2EB6"/>
    <w:rsid w:val="00CD04A0"/>
    <w:rsid w:val="00CE6607"/>
    <w:rsid w:val="00CF3F2D"/>
    <w:rsid w:val="00D17D40"/>
    <w:rsid w:val="00E40079"/>
    <w:rsid w:val="00F01376"/>
    <w:rsid w:val="00FA2A2E"/>
    <w:rsid w:val="00FD6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1A0F"/>
  <w15:docId w15:val="{6611E58B-BBCF-4348-B10D-FED5315F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4149ED"/>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Plain Text"/>
    <w:basedOn w:val="a"/>
    <w:link w:val="a4"/>
    <w:pPr>
      <w:spacing w:after="0" w:line="240" w:lineRule="auto"/>
    </w:pPr>
    <w:rPr>
      <w:rFonts w:ascii="Calibri" w:hAnsi="Calibri"/>
    </w:rPr>
  </w:style>
  <w:style w:type="character" w:customStyle="1" w:styleId="a4">
    <w:name w:val="Текст Знак"/>
    <w:basedOn w:val="1"/>
    <w:link w:val="a3"/>
    <w:rPr>
      <w:rFonts w:ascii="Calibri" w:hAnsi="Calibri"/>
    </w:rPr>
  </w:style>
  <w:style w:type="paragraph" w:customStyle="1" w:styleId="12">
    <w:name w:val="Основной шрифт абзаца1"/>
  </w:style>
  <w:style w:type="paragraph" w:styleId="a5">
    <w:name w:val="footer"/>
    <w:basedOn w:val="a"/>
    <w:link w:val="a6"/>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rPr>
      <w:rFonts w:ascii="Times New Roman" w:hAnsi="Times New Roman"/>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7"/>
    <w:rPr>
      <w:color w:val="0563C1" w:themeColor="hyperlink"/>
      <w:u w:val="single"/>
    </w:rPr>
  </w:style>
  <w:style w:type="character" w:styleId="a7">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8">
    <w:name w:val="Balloon Text"/>
    <w:basedOn w:val="a"/>
    <w:link w:val="a9"/>
    <w:pPr>
      <w:spacing w:after="0" w:line="240" w:lineRule="auto"/>
    </w:pPr>
    <w:rPr>
      <w:rFonts w:ascii="Segoe UI" w:hAnsi="Segoe UI"/>
      <w:sz w:val="18"/>
    </w:rPr>
  </w:style>
  <w:style w:type="character" w:customStyle="1" w:styleId="a9">
    <w:name w:val="Текст выноски Знак"/>
    <w:basedOn w:val="1"/>
    <w:link w:val="a8"/>
    <w:rPr>
      <w:rFonts w:ascii="Segoe UI" w:hAnsi="Segoe UI"/>
      <w:sz w:val="1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a">
    <w:name w:val="header"/>
    <w:basedOn w:val="a"/>
    <w:link w:val="ab"/>
    <w:pPr>
      <w:tabs>
        <w:tab w:val="center" w:pos="4677"/>
        <w:tab w:val="right" w:pos="9355"/>
      </w:tabs>
      <w:spacing w:after="0" w:line="240" w:lineRule="auto"/>
    </w:pPr>
  </w:style>
  <w:style w:type="character" w:customStyle="1" w:styleId="ab">
    <w:name w:val="Верхний колонтитул Знак"/>
    <w:basedOn w:val="1"/>
    <w:link w:val="aa"/>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A31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838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1046</Words>
  <Characters>5966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Аристов Сергей Николаевич</dc:creator>
  <cp:lastModifiedBy>Литвиненко Валерия Евгеньевна</cp:lastModifiedBy>
  <cp:revision>2</cp:revision>
  <dcterms:created xsi:type="dcterms:W3CDTF">2024-07-22T02:03:00Z</dcterms:created>
  <dcterms:modified xsi:type="dcterms:W3CDTF">2024-07-22T02:03:00Z</dcterms:modified>
</cp:coreProperties>
</file>