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E2" w:rsidRDefault="00FA56B9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0D51E2" w:rsidRDefault="000D51E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51E2" w:rsidRDefault="000D51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D51E2" w:rsidRDefault="00FA56B9">
      <w:pPr>
        <w:tabs>
          <w:tab w:val="left" w:pos="195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0D51E2" w:rsidRDefault="00FA56B9">
      <w:pPr>
        <w:spacing w:after="0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МИНИСТЕРСТВО СЕЛЬСКОГО ХОЗЯЙСТВА,</w:t>
      </w:r>
    </w:p>
    <w:p w:rsidR="000D51E2" w:rsidRDefault="00FA56B9">
      <w:pPr>
        <w:spacing w:after="0" w:line="264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ПИЩЕВОЙ И ПЕРЕРАБАТЫВАЮЩЕЙ ПРОМЫШЛЕННОСТИ</w:t>
      </w:r>
    </w:p>
    <w:p w:rsidR="000D51E2" w:rsidRDefault="00FA56B9">
      <w:pPr>
        <w:spacing w:after="0" w:line="264" w:lineRule="auto"/>
        <w:jc w:val="center"/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 КАМЧАТСКОГО КРАЯ</w:t>
      </w:r>
    </w:p>
    <w:p w:rsidR="000D51E2" w:rsidRDefault="000D5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E2" w:rsidRDefault="00FA5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D51E2" w:rsidRDefault="000D5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1E2" w:rsidRDefault="000D5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D51E2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D51E2" w:rsidRDefault="00FA56B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D51E2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0D51E2" w:rsidRDefault="00FA56B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D51E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0D51E2" w:rsidRDefault="000D51E2" w:rsidP="00E53D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0D51E2" w:rsidRDefault="000D51E2" w:rsidP="00E53D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D51E2">
        <w:tc>
          <w:tcPr>
            <w:tcW w:w="9639" w:type="dxa"/>
          </w:tcPr>
          <w:tbl>
            <w:tblPr>
              <w:tblStyle w:val="af3"/>
              <w:tblW w:w="0" w:type="auto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47"/>
            </w:tblGrid>
            <w:tr w:rsidR="000D51E2">
              <w:trPr>
                <w:trHeight w:val="282"/>
              </w:trPr>
              <w:tc>
                <w:tcPr>
                  <w:tcW w:w="934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0D51E2" w:rsidRDefault="00FA56B9" w:rsidP="00E53DE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highlight w:val="green"/>
                    </w:rPr>
                  </w:pPr>
                  <w:r w:rsidRPr="00FA56B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 признании утратившим</w:t>
                  </w:r>
                  <w:r w:rsidR="00AA093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</w:t>
                  </w:r>
                  <w:r w:rsidRPr="00FA56B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силу</w:t>
                  </w:r>
                  <w:r w:rsidR="00AA093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отдельных</w:t>
                  </w:r>
                  <w:r w:rsidRPr="00FA56B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приказ</w:t>
                  </w:r>
                  <w:r w:rsidR="00AA093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ов</w:t>
                  </w:r>
                  <w:r w:rsidRPr="00FA56B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Агентства по ветеринарии Камчатского </w:t>
                  </w:r>
                  <w:r w:rsidR="00AA093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края</w:t>
                  </w:r>
                </w:p>
              </w:tc>
            </w:tr>
          </w:tbl>
          <w:p w:rsidR="000D51E2" w:rsidRDefault="000D51E2" w:rsidP="00E53D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D51E2" w:rsidRDefault="000D51E2" w:rsidP="00E53DE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1E2" w:rsidRDefault="000D51E2" w:rsidP="00E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307" w:rsidRDefault="00C56307" w:rsidP="00E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экспертное заключение Управления Министерства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 Камчатскому краю от 25.0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63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 МинЮст-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C563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56307" w:rsidRDefault="00C56307" w:rsidP="00E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1E2" w:rsidRDefault="00FA56B9" w:rsidP="00E53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D51E2" w:rsidRDefault="000D51E2" w:rsidP="00E53D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093B" w:rsidRDefault="00E53DE6" w:rsidP="00E53DE6">
      <w:pPr>
        <w:pStyle w:val="Style6"/>
        <w:tabs>
          <w:tab w:val="left" w:pos="1134"/>
        </w:tabs>
        <w:spacing w:line="240" w:lineRule="auto"/>
        <w:ind w:left="696" w:firstLine="0"/>
        <w:rPr>
          <w:sz w:val="28"/>
        </w:rPr>
      </w:pPr>
      <w:r>
        <w:rPr>
          <w:sz w:val="28"/>
        </w:rPr>
        <w:t>1. </w:t>
      </w:r>
      <w:bookmarkStart w:id="1" w:name="_GoBack"/>
      <w:bookmarkEnd w:id="1"/>
      <w:r w:rsidR="00FA56B9">
        <w:rPr>
          <w:sz w:val="28"/>
        </w:rPr>
        <w:t>Признать утратившим</w:t>
      </w:r>
      <w:r w:rsidR="00AA093B">
        <w:rPr>
          <w:sz w:val="28"/>
        </w:rPr>
        <w:t>и</w:t>
      </w:r>
      <w:r w:rsidR="00FA56B9">
        <w:rPr>
          <w:sz w:val="28"/>
        </w:rPr>
        <w:t xml:space="preserve"> силу</w:t>
      </w:r>
      <w:r w:rsidR="00AA093B">
        <w:rPr>
          <w:sz w:val="28"/>
        </w:rPr>
        <w:t>:</w:t>
      </w:r>
    </w:p>
    <w:p w:rsidR="00AA093B" w:rsidRPr="00C56307" w:rsidRDefault="00C56307" w:rsidP="00E53DE6">
      <w:pPr>
        <w:pStyle w:val="Style6"/>
        <w:tabs>
          <w:tab w:val="left" w:pos="1134"/>
        </w:tabs>
        <w:spacing w:line="240" w:lineRule="auto"/>
        <w:rPr>
          <w:sz w:val="28"/>
        </w:rPr>
      </w:pPr>
      <w:r>
        <w:rPr>
          <w:sz w:val="28"/>
        </w:rPr>
        <w:t>1</w:t>
      </w:r>
      <w:r w:rsidR="00AA093B">
        <w:rPr>
          <w:sz w:val="28"/>
        </w:rPr>
        <w:t>) п</w:t>
      </w:r>
      <w:r w:rsidR="00AA093B" w:rsidRPr="00AA093B">
        <w:rPr>
          <w:sz w:val="28"/>
        </w:rPr>
        <w:t xml:space="preserve">риказ Агентства по ветеринарии Камчатского </w:t>
      </w:r>
      <w:r w:rsidR="00AA093B" w:rsidRPr="00C56307">
        <w:rPr>
          <w:sz w:val="28"/>
        </w:rPr>
        <w:t>края</w:t>
      </w:r>
      <w:r w:rsidR="00AA093B" w:rsidRPr="00C56307">
        <w:rPr>
          <w:sz w:val="28"/>
        </w:rPr>
        <w:t xml:space="preserve"> </w:t>
      </w:r>
      <w:r w:rsidR="00AA093B" w:rsidRPr="00C56307">
        <w:rPr>
          <w:sz w:val="28"/>
        </w:rPr>
        <w:t>от 27</w:t>
      </w:r>
      <w:r w:rsidR="00AA093B" w:rsidRPr="00C56307">
        <w:rPr>
          <w:sz w:val="28"/>
        </w:rPr>
        <w:t>.12.</w:t>
      </w:r>
      <w:r w:rsidR="00AA093B" w:rsidRPr="00C56307">
        <w:rPr>
          <w:sz w:val="28"/>
        </w:rPr>
        <w:t xml:space="preserve">2012 </w:t>
      </w:r>
      <w:r w:rsidR="00AA093B" w:rsidRPr="00C56307">
        <w:rPr>
          <w:sz w:val="28"/>
        </w:rPr>
        <w:t>№ 145 «</w:t>
      </w:r>
      <w:r w:rsidR="00AA093B" w:rsidRPr="00C56307">
        <w:rPr>
          <w:sz w:val="28"/>
        </w:rPr>
        <w:t xml:space="preserve">О внесении изменений в приказ Агентства по ветеринарии Камчатского края </w:t>
      </w:r>
      <w:r w:rsidR="00AA093B" w:rsidRPr="00C56307">
        <w:rPr>
          <w:sz w:val="28"/>
        </w:rPr>
        <w:br/>
      </w:r>
      <w:r w:rsidR="00AA093B" w:rsidRPr="00C56307">
        <w:rPr>
          <w:sz w:val="28"/>
        </w:rPr>
        <w:t xml:space="preserve">от 22.08.2011 </w:t>
      </w:r>
      <w:r w:rsidR="00AA093B" w:rsidRPr="00C56307">
        <w:rPr>
          <w:sz w:val="28"/>
        </w:rPr>
        <w:t>№</w:t>
      </w:r>
      <w:r w:rsidR="00AA093B" w:rsidRPr="00C56307">
        <w:rPr>
          <w:sz w:val="28"/>
        </w:rPr>
        <w:t xml:space="preserve"> 48 </w:t>
      </w:r>
      <w:r w:rsidR="00AA093B" w:rsidRPr="00C56307">
        <w:rPr>
          <w:sz w:val="28"/>
        </w:rPr>
        <w:t>«</w:t>
      </w:r>
      <w:r w:rsidR="00AA093B" w:rsidRPr="00C56307">
        <w:rPr>
          <w:sz w:val="28"/>
        </w:rPr>
        <w:t>Об образовании аттестационной комиссии Агентства по ветеринарии Камчатского края</w:t>
      </w:r>
      <w:r w:rsidR="00AA093B" w:rsidRPr="00C56307">
        <w:rPr>
          <w:sz w:val="28"/>
        </w:rPr>
        <w:t>»;</w:t>
      </w:r>
    </w:p>
    <w:p w:rsidR="00AA093B" w:rsidRPr="00C56307" w:rsidRDefault="00C56307" w:rsidP="00E53DE6">
      <w:pPr>
        <w:pStyle w:val="Style6"/>
        <w:tabs>
          <w:tab w:val="left" w:pos="1134"/>
        </w:tabs>
        <w:spacing w:line="240" w:lineRule="auto"/>
        <w:rPr>
          <w:sz w:val="28"/>
        </w:rPr>
      </w:pPr>
      <w:r>
        <w:rPr>
          <w:sz w:val="28"/>
        </w:rPr>
        <w:t>2</w:t>
      </w:r>
      <w:r w:rsidR="00AA093B" w:rsidRPr="00C56307">
        <w:rPr>
          <w:sz w:val="28"/>
        </w:rPr>
        <w:t>) п</w:t>
      </w:r>
      <w:r w:rsidR="00AA093B" w:rsidRPr="00C56307">
        <w:rPr>
          <w:sz w:val="28"/>
        </w:rPr>
        <w:t>риказ Агентства по ветеринарии Камчатского края от 15</w:t>
      </w:r>
      <w:r w:rsidR="00AA093B" w:rsidRPr="00C56307">
        <w:rPr>
          <w:sz w:val="28"/>
        </w:rPr>
        <w:t>.04.</w:t>
      </w:r>
      <w:r w:rsidR="00AA093B" w:rsidRPr="00C56307">
        <w:rPr>
          <w:sz w:val="28"/>
        </w:rPr>
        <w:t xml:space="preserve">2013 </w:t>
      </w:r>
      <w:r w:rsidR="00AA093B" w:rsidRPr="00C56307">
        <w:rPr>
          <w:sz w:val="28"/>
        </w:rPr>
        <w:t>№</w:t>
      </w:r>
      <w:r w:rsidR="00AA093B" w:rsidRPr="00C56307">
        <w:rPr>
          <w:sz w:val="28"/>
        </w:rPr>
        <w:t xml:space="preserve"> 31</w:t>
      </w:r>
      <w:r w:rsidR="00AA093B" w:rsidRPr="00C56307">
        <w:rPr>
          <w:sz w:val="28"/>
        </w:rPr>
        <w:t xml:space="preserve"> «</w:t>
      </w:r>
      <w:r w:rsidR="00AA093B" w:rsidRPr="00C56307">
        <w:rPr>
          <w:sz w:val="28"/>
        </w:rPr>
        <w:t xml:space="preserve">О внесении изменений в приложение 2 к приказу Агентства по ветеринарии Камчатского края от 22.08.2011 </w:t>
      </w:r>
      <w:r w:rsidR="00AA093B" w:rsidRPr="00C56307">
        <w:rPr>
          <w:sz w:val="28"/>
        </w:rPr>
        <w:t>№</w:t>
      </w:r>
      <w:r w:rsidR="00AA093B" w:rsidRPr="00C56307">
        <w:rPr>
          <w:sz w:val="28"/>
        </w:rPr>
        <w:t xml:space="preserve"> 48 </w:t>
      </w:r>
      <w:r w:rsidR="00AA093B" w:rsidRPr="00C56307">
        <w:rPr>
          <w:sz w:val="28"/>
        </w:rPr>
        <w:t>«</w:t>
      </w:r>
      <w:r w:rsidR="00AA093B" w:rsidRPr="00C56307">
        <w:rPr>
          <w:sz w:val="28"/>
        </w:rPr>
        <w:t>Об образовании аттестационной комиссии Агентства по ветеринарии Камчатского края</w:t>
      </w:r>
      <w:r w:rsidR="00AA093B" w:rsidRPr="00C56307">
        <w:rPr>
          <w:sz w:val="28"/>
        </w:rPr>
        <w:t>»;</w:t>
      </w:r>
    </w:p>
    <w:p w:rsidR="00AA093B" w:rsidRPr="00C56307" w:rsidRDefault="00C56307" w:rsidP="00E53DE6">
      <w:pPr>
        <w:pStyle w:val="Style6"/>
        <w:tabs>
          <w:tab w:val="left" w:pos="1134"/>
        </w:tabs>
        <w:spacing w:line="240" w:lineRule="auto"/>
        <w:rPr>
          <w:sz w:val="28"/>
        </w:rPr>
      </w:pPr>
      <w:r>
        <w:rPr>
          <w:sz w:val="28"/>
        </w:rPr>
        <w:t>3</w:t>
      </w:r>
      <w:r w:rsidR="00AA093B" w:rsidRPr="00C56307">
        <w:rPr>
          <w:sz w:val="28"/>
        </w:rPr>
        <w:t>) п</w:t>
      </w:r>
      <w:r w:rsidR="00AA093B" w:rsidRPr="00C56307">
        <w:rPr>
          <w:sz w:val="28"/>
        </w:rPr>
        <w:t xml:space="preserve">риказ Агентства по ветеринарии Камчатского края от </w:t>
      </w:r>
      <w:r w:rsidR="00AA093B" w:rsidRPr="00C56307">
        <w:rPr>
          <w:sz w:val="28"/>
        </w:rPr>
        <w:t>0</w:t>
      </w:r>
      <w:r w:rsidR="00AA093B" w:rsidRPr="00C56307">
        <w:rPr>
          <w:sz w:val="28"/>
        </w:rPr>
        <w:t>2</w:t>
      </w:r>
      <w:r w:rsidR="00AA093B" w:rsidRPr="00C56307">
        <w:rPr>
          <w:sz w:val="28"/>
        </w:rPr>
        <w:t>.10.</w:t>
      </w:r>
      <w:r w:rsidR="00AA093B" w:rsidRPr="00C56307">
        <w:rPr>
          <w:sz w:val="28"/>
        </w:rPr>
        <w:t xml:space="preserve">2013 </w:t>
      </w:r>
      <w:r w:rsidR="00AA093B" w:rsidRPr="00C56307">
        <w:rPr>
          <w:sz w:val="28"/>
        </w:rPr>
        <w:t>№</w:t>
      </w:r>
      <w:r w:rsidR="00AA093B" w:rsidRPr="00C56307">
        <w:rPr>
          <w:sz w:val="28"/>
        </w:rPr>
        <w:t xml:space="preserve"> 94</w:t>
      </w:r>
      <w:r w:rsidR="00AA093B" w:rsidRPr="00C56307">
        <w:rPr>
          <w:sz w:val="28"/>
        </w:rPr>
        <w:t xml:space="preserve"> «</w:t>
      </w:r>
      <w:r w:rsidR="00AA093B" w:rsidRPr="00C56307">
        <w:rPr>
          <w:sz w:val="28"/>
        </w:rPr>
        <w:t xml:space="preserve">О внесении изменения в приложение 2 к приказу Агентства по ветеринарии Камчатского края от 22.08.2011 </w:t>
      </w:r>
      <w:r w:rsidR="00AA093B" w:rsidRPr="00C56307">
        <w:rPr>
          <w:sz w:val="28"/>
        </w:rPr>
        <w:t>№</w:t>
      </w:r>
      <w:r w:rsidR="00AA093B" w:rsidRPr="00C56307">
        <w:rPr>
          <w:sz w:val="28"/>
        </w:rPr>
        <w:t xml:space="preserve"> 48 </w:t>
      </w:r>
      <w:r w:rsidR="00AA093B" w:rsidRPr="00C56307">
        <w:rPr>
          <w:sz w:val="28"/>
        </w:rPr>
        <w:t>«</w:t>
      </w:r>
      <w:r w:rsidR="00AA093B" w:rsidRPr="00C56307">
        <w:rPr>
          <w:sz w:val="28"/>
        </w:rPr>
        <w:t>Об образовании аттестационной комиссии Агентства по ветеринарии Камчатского края</w:t>
      </w:r>
      <w:r w:rsidR="00AA093B" w:rsidRPr="00C56307">
        <w:rPr>
          <w:sz w:val="28"/>
        </w:rPr>
        <w:t>»;</w:t>
      </w:r>
    </w:p>
    <w:p w:rsidR="00AA093B" w:rsidRPr="00C56307" w:rsidRDefault="00C56307" w:rsidP="00E53DE6">
      <w:pPr>
        <w:pStyle w:val="Style6"/>
        <w:tabs>
          <w:tab w:val="left" w:pos="1134"/>
        </w:tabs>
        <w:spacing w:line="240" w:lineRule="auto"/>
        <w:rPr>
          <w:sz w:val="28"/>
        </w:rPr>
      </w:pPr>
      <w:r>
        <w:rPr>
          <w:sz w:val="28"/>
        </w:rPr>
        <w:t>4</w:t>
      </w:r>
      <w:r w:rsidR="00AA093B" w:rsidRPr="00C56307">
        <w:rPr>
          <w:sz w:val="28"/>
        </w:rPr>
        <w:t>) п</w:t>
      </w:r>
      <w:r w:rsidR="00AA093B" w:rsidRPr="00C56307">
        <w:rPr>
          <w:sz w:val="28"/>
        </w:rPr>
        <w:t xml:space="preserve">риказ Агентства по ветеринарии Камчатского края от </w:t>
      </w:r>
      <w:r w:rsidR="00AA093B" w:rsidRPr="00C56307">
        <w:rPr>
          <w:sz w:val="28"/>
        </w:rPr>
        <w:t>0</w:t>
      </w:r>
      <w:r w:rsidR="00AA093B" w:rsidRPr="00C56307">
        <w:rPr>
          <w:sz w:val="28"/>
        </w:rPr>
        <w:t>8</w:t>
      </w:r>
      <w:r w:rsidR="00AA093B" w:rsidRPr="00C56307">
        <w:rPr>
          <w:sz w:val="28"/>
        </w:rPr>
        <w:t>.07.</w:t>
      </w:r>
      <w:r w:rsidR="00AA093B" w:rsidRPr="00C56307">
        <w:rPr>
          <w:sz w:val="28"/>
        </w:rPr>
        <w:t xml:space="preserve">2014 </w:t>
      </w:r>
      <w:r w:rsidR="00AA093B" w:rsidRPr="00C56307">
        <w:rPr>
          <w:sz w:val="28"/>
        </w:rPr>
        <w:t>№</w:t>
      </w:r>
      <w:r w:rsidR="00AA093B" w:rsidRPr="00C56307">
        <w:rPr>
          <w:sz w:val="28"/>
        </w:rPr>
        <w:t xml:space="preserve"> 58</w:t>
      </w:r>
      <w:r w:rsidR="00AA093B" w:rsidRPr="00C56307">
        <w:rPr>
          <w:sz w:val="28"/>
        </w:rPr>
        <w:t xml:space="preserve"> «</w:t>
      </w:r>
      <w:r w:rsidR="00AA093B" w:rsidRPr="00C56307">
        <w:rPr>
          <w:sz w:val="28"/>
        </w:rPr>
        <w:t xml:space="preserve">О внесении изменений в приказ Агентства по ветеринарии Камчатского края </w:t>
      </w:r>
      <w:r w:rsidR="00AA093B" w:rsidRPr="00C56307">
        <w:rPr>
          <w:sz w:val="28"/>
        </w:rPr>
        <w:br/>
      </w:r>
      <w:r w:rsidR="00AA093B" w:rsidRPr="00C56307">
        <w:rPr>
          <w:sz w:val="28"/>
        </w:rPr>
        <w:t xml:space="preserve">от 22.08.2011 </w:t>
      </w:r>
      <w:r w:rsidR="00AA093B" w:rsidRPr="00C56307">
        <w:rPr>
          <w:sz w:val="28"/>
        </w:rPr>
        <w:t>№</w:t>
      </w:r>
      <w:r w:rsidR="00AA093B" w:rsidRPr="00C56307">
        <w:rPr>
          <w:sz w:val="28"/>
        </w:rPr>
        <w:t xml:space="preserve"> 48 </w:t>
      </w:r>
      <w:r w:rsidR="00AA093B" w:rsidRPr="00C56307">
        <w:rPr>
          <w:sz w:val="28"/>
        </w:rPr>
        <w:t>«</w:t>
      </w:r>
      <w:r w:rsidR="00AA093B" w:rsidRPr="00C56307">
        <w:rPr>
          <w:sz w:val="28"/>
        </w:rPr>
        <w:t>Об образовании аттестационной комиссии Агентства по ветеринарии Камчатского края</w:t>
      </w:r>
      <w:r w:rsidR="00AA093B" w:rsidRPr="00C56307">
        <w:rPr>
          <w:sz w:val="28"/>
        </w:rPr>
        <w:t>»;</w:t>
      </w:r>
    </w:p>
    <w:p w:rsidR="00C56307" w:rsidRPr="00C56307" w:rsidRDefault="00C56307" w:rsidP="00E53DE6">
      <w:pPr>
        <w:pStyle w:val="Style6"/>
        <w:tabs>
          <w:tab w:val="left" w:pos="1134"/>
        </w:tabs>
        <w:spacing w:line="240" w:lineRule="auto"/>
        <w:rPr>
          <w:sz w:val="28"/>
        </w:rPr>
      </w:pPr>
      <w:r>
        <w:rPr>
          <w:sz w:val="28"/>
        </w:rPr>
        <w:t>5</w:t>
      </w:r>
      <w:r w:rsidR="00AA093B" w:rsidRPr="00C56307">
        <w:rPr>
          <w:sz w:val="28"/>
        </w:rPr>
        <w:t>) п</w:t>
      </w:r>
      <w:r w:rsidR="00AA093B" w:rsidRPr="00C56307">
        <w:rPr>
          <w:sz w:val="28"/>
        </w:rPr>
        <w:t>риказ Агентства по ветеринарии Камчатского края от 14</w:t>
      </w:r>
      <w:r w:rsidR="00AA093B" w:rsidRPr="00C56307">
        <w:rPr>
          <w:sz w:val="28"/>
        </w:rPr>
        <w:t>.10.</w:t>
      </w:r>
      <w:r w:rsidR="00AA093B" w:rsidRPr="00C56307">
        <w:rPr>
          <w:sz w:val="28"/>
        </w:rPr>
        <w:t xml:space="preserve">2014 </w:t>
      </w:r>
      <w:r w:rsidR="00AA093B" w:rsidRPr="00C56307">
        <w:rPr>
          <w:sz w:val="28"/>
        </w:rPr>
        <w:t>№ </w:t>
      </w:r>
      <w:r w:rsidR="00AA093B" w:rsidRPr="00C56307">
        <w:rPr>
          <w:sz w:val="28"/>
        </w:rPr>
        <w:t>77</w:t>
      </w:r>
      <w:r w:rsidR="00AA093B" w:rsidRPr="00C56307">
        <w:rPr>
          <w:sz w:val="28"/>
        </w:rPr>
        <w:t> «</w:t>
      </w:r>
      <w:r w:rsidR="00AA093B" w:rsidRPr="00C56307">
        <w:rPr>
          <w:sz w:val="28"/>
        </w:rPr>
        <w:t xml:space="preserve">О внесении изменений в приказ Агентства по ветеринарии Камчатского края от 22.08.2011 </w:t>
      </w:r>
      <w:r w:rsidR="00AA093B" w:rsidRPr="00C56307">
        <w:rPr>
          <w:sz w:val="28"/>
        </w:rPr>
        <w:t>№</w:t>
      </w:r>
      <w:r w:rsidR="00AA093B" w:rsidRPr="00C56307">
        <w:rPr>
          <w:sz w:val="28"/>
        </w:rPr>
        <w:t xml:space="preserve"> 48 </w:t>
      </w:r>
      <w:r w:rsidR="008C3347" w:rsidRPr="00C56307">
        <w:rPr>
          <w:sz w:val="28"/>
        </w:rPr>
        <w:t>«</w:t>
      </w:r>
      <w:r w:rsidR="00AA093B" w:rsidRPr="00C56307">
        <w:rPr>
          <w:sz w:val="28"/>
        </w:rPr>
        <w:t>Об образовании аттестационной комиссии Агентства по ветеринарии Камчатского края</w:t>
      </w:r>
      <w:r w:rsidR="008C3347" w:rsidRPr="00C56307">
        <w:rPr>
          <w:sz w:val="28"/>
        </w:rPr>
        <w:t>»</w:t>
      </w:r>
      <w:r w:rsidRPr="00C56307">
        <w:rPr>
          <w:sz w:val="28"/>
        </w:rPr>
        <w:t>;</w:t>
      </w:r>
    </w:p>
    <w:p w:rsidR="00AA093B" w:rsidRDefault="00C56307" w:rsidP="00E53DE6">
      <w:pPr>
        <w:pStyle w:val="Style6"/>
        <w:tabs>
          <w:tab w:val="left" w:pos="1134"/>
        </w:tabs>
        <w:spacing w:line="240" w:lineRule="auto"/>
        <w:rPr>
          <w:sz w:val="28"/>
        </w:rPr>
      </w:pPr>
      <w:r>
        <w:rPr>
          <w:sz w:val="28"/>
        </w:rPr>
        <w:t>6</w:t>
      </w:r>
      <w:r w:rsidRPr="00C56307">
        <w:rPr>
          <w:sz w:val="28"/>
        </w:rPr>
        <w:t>) </w:t>
      </w:r>
      <w:r w:rsidRPr="00C56307">
        <w:rPr>
          <w:sz w:val="28"/>
        </w:rPr>
        <w:t>приказ Агентства по ветеринарии Камчатского края</w:t>
      </w:r>
      <w:r w:rsidRPr="00C56307">
        <w:rPr>
          <w:sz w:val="28"/>
        </w:rPr>
        <w:t xml:space="preserve"> </w:t>
      </w:r>
      <w:r w:rsidRPr="00C56307">
        <w:rPr>
          <w:sz w:val="28"/>
        </w:rPr>
        <w:t>от 01.06.2016 №</w:t>
      </w:r>
      <w:r w:rsidRPr="00C56307">
        <w:rPr>
          <w:sz w:val="28"/>
        </w:rPr>
        <w:t xml:space="preserve"> </w:t>
      </w:r>
      <w:r w:rsidRPr="00C56307">
        <w:rPr>
          <w:sz w:val="28"/>
        </w:rPr>
        <w:t>30 «О внесении изменений в приказ Агентства по ветеринарии Камчатского края</w:t>
      </w:r>
      <w:r w:rsidRPr="00C56307">
        <w:rPr>
          <w:sz w:val="28"/>
        </w:rPr>
        <w:br/>
      </w:r>
      <w:r w:rsidRPr="00C56307">
        <w:rPr>
          <w:sz w:val="28"/>
        </w:rPr>
        <w:t>от 22.08.2011 №</w:t>
      </w:r>
      <w:r w:rsidRPr="00C56307">
        <w:rPr>
          <w:sz w:val="28"/>
        </w:rPr>
        <w:t xml:space="preserve"> </w:t>
      </w:r>
      <w:r w:rsidRPr="00C56307">
        <w:rPr>
          <w:sz w:val="28"/>
        </w:rPr>
        <w:t>48 «Об аттестационной</w:t>
      </w:r>
      <w:r w:rsidRPr="00C56307">
        <w:rPr>
          <w:sz w:val="28"/>
        </w:rPr>
        <w:t xml:space="preserve"> </w:t>
      </w:r>
      <w:r w:rsidRPr="00C56307">
        <w:rPr>
          <w:sz w:val="28"/>
        </w:rPr>
        <w:t>комиссии Агентства по ветеринарии Камчатского края»</w:t>
      </w:r>
      <w:r w:rsidRPr="00C56307">
        <w:rPr>
          <w:sz w:val="28"/>
        </w:rPr>
        <w:t>;</w:t>
      </w:r>
    </w:p>
    <w:p w:rsidR="00C56307" w:rsidRPr="00C56307" w:rsidRDefault="00C56307" w:rsidP="00E53DE6">
      <w:pPr>
        <w:pStyle w:val="Style6"/>
        <w:tabs>
          <w:tab w:val="left" w:pos="1134"/>
        </w:tabs>
        <w:spacing w:line="240" w:lineRule="auto"/>
        <w:rPr>
          <w:sz w:val="28"/>
        </w:rPr>
      </w:pPr>
      <w:r>
        <w:rPr>
          <w:sz w:val="28"/>
        </w:rPr>
        <w:t>7) </w:t>
      </w:r>
      <w:r>
        <w:rPr>
          <w:sz w:val="28"/>
        </w:rPr>
        <w:t>п</w:t>
      </w:r>
      <w:r w:rsidRPr="00AA093B">
        <w:rPr>
          <w:sz w:val="28"/>
        </w:rPr>
        <w:t>риказ Агентства по ветеринарии Камчатского края</w:t>
      </w:r>
      <w:r>
        <w:rPr>
          <w:sz w:val="28"/>
        </w:rPr>
        <w:t xml:space="preserve"> </w:t>
      </w:r>
      <w:r w:rsidRPr="00C56307">
        <w:rPr>
          <w:sz w:val="28"/>
        </w:rPr>
        <w:t>от 22.07.2021 №</w:t>
      </w:r>
      <w:r>
        <w:rPr>
          <w:sz w:val="28"/>
        </w:rPr>
        <w:t xml:space="preserve"> </w:t>
      </w:r>
      <w:r w:rsidRPr="00C56307">
        <w:rPr>
          <w:sz w:val="28"/>
        </w:rPr>
        <w:t>49</w:t>
      </w:r>
      <w:r>
        <w:rPr>
          <w:sz w:val="28"/>
        </w:rPr>
        <w:t xml:space="preserve"> </w:t>
      </w:r>
      <w:r w:rsidRPr="00C56307">
        <w:rPr>
          <w:sz w:val="28"/>
        </w:rPr>
        <w:t>«</w:t>
      </w:r>
      <w:r>
        <w:rPr>
          <w:sz w:val="28"/>
        </w:rPr>
        <w:t>О</w:t>
      </w:r>
      <w:r w:rsidRPr="00C56307">
        <w:rPr>
          <w:sz w:val="28"/>
        </w:rPr>
        <w:t xml:space="preserve"> внесении изменений в приказ </w:t>
      </w:r>
      <w:r>
        <w:rPr>
          <w:sz w:val="28"/>
        </w:rPr>
        <w:t>А</w:t>
      </w:r>
      <w:r w:rsidRPr="00C56307">
        <w:rPr>
          <w:sz w:val="28"/>
        </w:rPr>
        <w:t>гентства</w:t>
      </w:r>
      <w:r>
        <w:rPr>
          <w:sz w:val="28"/>
        </w:rPr>
        <w:t xml:space="preserve"> </w:t>
      </w:r>
      <w:r w:rsidRPr="00C56307">
        <w:rPr>
          <w:sz w:val="28"/>
        </w:rPr>
        <w:t>по ветеринарии Камчатского края</w:t>
      </w:r>
      <w:r>
        <w:rPr>
          <w:sz w:val="28"/>
        </w:rPr>
        <w:br/>
      </w:r>
      <w:r w:rsidRPr="00C56307">
        <w:rPr>
          <w:sz w:val="28"/>
        </w:rPr>
        <w:t>от 22.08.2011 №</w:t>
      </w:r>
      <w:r>
        <w:rPr>
          <w:sz w:val="28"/>
        </w:rPr>
        <w:t xml:space="preserve"> </w:t>
      </w:r>
      <w:r w:rsidRPr="00C56307">
        <w:rPr>
          <w:sz w:val="28"/>
        </w:rPr>
        <w:t>48 «</w:t>
      </w:r>
      <w:r>
        <w:rPr>
          <w:sz w:val="28"/>
        </w:rPr>
        <w:t>О</w:t>
      </w:r>
      <w:r w:rsidRPr="00C56307">
        <w:rPr>
          <w:sz w:val="28"/>
        </w:rPr>
        <w:t>б аттестационной</w:t>
      </w:r>
      <w:r>
        <w:rPr>
          <w:sz w:val="28"/>
        </w:rPr>
        <w:t xml:space="preserve"> </w:t>
      </w:r>
      <w:r w:rsidRPr="00C56307">
        <w:rPr>
          <w:sz w:val="28"/>
        </w:rPr>
        <w:t xml:space="preserve">комиссии </w:t>
      </w:r>
      <w:r>
        <w:rPr>
          <w:sz w:val="28"/>
        </w:rPr>
        <w:t>А</w:t>
      </w:r>
      <w:r w:rsidRPr="00C56307">
        <w:rPr>
          <w:sz w:val="28"/>
        </w:rPr>
        <w:t>гентства по ветеринарии Камчатского края»</w:t>
      </w:r>
      <w:r>
        <w:rPr>
          <w:sz w:val="28"/>
        </w:rPr>
        <w:t>.</w:t>
      </w:r>
    </w:p>
    <w:p w:rsidR="000D51E2" w:rsidRDefault="00FA56B9" w:rsidP="00E53DE6">
      <w:pPr>
        <w:pStyle w:val="Style6"/>
        <w:tabs>
          <w:tab w:val="left" w:pos="1134"/>
        </w:tabs>
        <w:spacing w:line="240" w:lineRule="auto"/>
        <w:ind w:firstLine="709"/>
        <w:rPr>
          <w:sz w:val="28"/>
        </w:rPr>
      </w:pPr>
      <w:r>
        <w:rPr>
          <w:sz w:val="28"/>
        </w:rPr>
        <w:t>2.</w:t>
      </w:r>
      <w:r w:rsidR="00C56307">
        <w:rPr>
          <w:sz w:val="28"/>
        </w:rPr>
        <w:t> </w:t>
      </w:r>
      <w:r>
        <w:rPr>
          <w:sz w:val="28"/>
        </w:rPr>
        <w:t>Настоящий приказ вступает в силу после дня его официального опубликования.</w:t>
      </w:r>
    </w:p>
    <w:p w:rsidR="000D51E2" w:rsidRDefault="000D51E2" w:rsidP="00E53DE6">
      <w:pPr>
        <w:pStyle w:val="Style6"/>
        <w:tabs>
          <w:tab w:val="left" w:pos="1134"/>
        </w:tabs>
        <w:spacing w:line="240" w:lineRule="auto"/>
        <w:ind w:firstLine="709"/>
        <w:rPr>
          <w:sz w:val="28"/>
        </w:rPr>
      </w:pPr>
    </w:p>
    <w:p w:rsidR="00E53DE6" w:rsidRDefault="00E53DE6" w:rsidP="00E53DE6">
      <w:pPr>
        <w:pStyle w:val="Style6"/>
        <w:tabs>
          <w:tab w:val="left" w:pos="1134"/>
        </w:tabs>
        <w:spacing w:line="240" w:lineRule="auto"/>
        <w:ind w:firstLine="709"/>
        <w:rPr>
          <w:sz w:val="28"/>
        </w:rPr>
      </w:pPr>
    </w:p>
    <w:p w:rsidR="000D51E2" w:rsidRDefault="000D51E2" w:rsidP="00E53DE6">
      <w:pPr>
        <w:pStyle w:val="Style6"/>
        <w:tabs>
          <w:tab w:val="left" w:pos="1134"/>
        </w:tabs>
        <w:spacing w:line="240" w:lineRule="auto"/>
        <w:ind w:firstLine="709"/>
        <w:rPr>
          <w:sz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0D51E2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0D51E2" w:rsidRDefault="00FA56B9" w:rsidP="00E53DE6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0D51E2" w:rsidRDefault="000D51E2" w:rsidP="00E53DE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0D51E2" w:rsidRDefault="00FA56B9" w:rsidP="00E53D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0D51E2" w:rsidRDefault="00FA56B9" w:rsidP="00E53DE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:rsidR="000D51E2" w:rsidRDefault="000D51E2"/>
    <w:sectPr w:rsidR="000D51E2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E2" w:rsidRDefault="00FA56B9">
      <w:pPr>
        <w:spacing w:after="0" w:line="240" w:lineRule="auto"/>
      </w:pPr>
      <w:r>
        <w:separator/>
      </w:r>
    </w:p>
  </w:endnote>
  <w:endnote w:type="continuationSeparator" w:id="0">
    <w:p w:rsidR="000D51E2" w:rsidRDefault="00FA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E2" w:rsidRDefault="00FA56B9">
      <w:pPr>
        <w:spacing w:after="0" w:line="240" w:lineRule="auto"/>
      </w:pPr>
      <w:r>
        <w:separator/>
      </w:r>
    </w:p>
  </w:footnote>
  <w:footnote w:type="continuationSeparator" w:id="0">
    <w:p w:rsidR="000D51E2" w:rsidRDefault="00FA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/>
    <w:sdtContent>
      <w:p w:rsidR="000D51E2" w:rsidRDefault="00FA56B9">
        <w:pPr>
          <w:pStyle w:val="af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3DE6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F4330"/>
    <w:multiLevelType w:val="hybridMultilevel"/>
    <w:tmpl w:val="8AB83546"/>
    <w:lvl w:ilvl="0" w:tplc="2B081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8A6F142">
      <w:start w:val="1"/>
      <w:numFmt w:val="lowerLetter"/>
      <w:lvlText w:val="%2."/>
      <w:lvlJc w:val="left"/>
      <w:pPr>
        <w:ind w:left="1800" w:hanging="360"/>
      </w:pPr>
    </w:lvl>
    <w:lvl w:ilvl="2" w:tplc="F7D8BDF2">
      <w:start w:val="1"/>
      <w:numFmt w:val="lowerRoman"/>
      <w:lvlText w:val="%3."/>
      <w:lvlJc w:val="right"/>
      <w:pPr>
        <w:ind w:left="2520" w:hanging="180"/>
      </w:pPr>
    </w:lvl>
    <w:lvl w:ilvl="3" w:tplc="6946325A">
      <w:start w:val="1"/>
      <w:numFmt w:val="decimal"/>
      <w:lvlText w:val="%4."/>
      <w:lvlJc w:val="left"/>
      <w:pPr>
        <w:ind w:left="3240" w:hanging="360"/>
      </w:pPr>
    </w:lvl>
    <w:lvl w:ilvl="4" w:tplc="ED64C5E4">
      <w:start w:val="1"/>
      <w:numFmt w:val="lowerLetter"/>
      <w:lvlText w:val="%5."/>
      <w:lvlJc w:val="left"/>
      <w:pPr>
        <w:ind w:left="3960" w:hanging="360"/>
      </w:pPr>
    </w:lvl>
    <w:lvl w:ilvl="5" w:tplc="45DA221E">
      <w:start w:val="1"/>
      <w:numFmt w:val="lowerRoman"/>
      <w:lvlText w:val="%6."/>
      <w:lvlJc w:val="right"/>
      <w:pPr>
        <w:ind w:left="4680" w:hanging="180"/>
      </w:pPr>
    </w:lvl>
    <w:lvl w:ilvl="6" w:tplc="53B00030">
      <w:start w:val="1"/>
      <w:numFmt w:val="decimal"/>
      <w:lvlText w:val="%7."/>
      <w:lvlJc w:val="left"/>
      <w:pPr>
        <w:ind w:left="5400" w:hanging="360"/>
      </w:pPr>
    </w:lvl>
    <w:lvl w:ilvl="7" w:tplc="ACB0854E">
      <w:start w:val="1"/>
      <w:numFmt w:val="lowerLetter"/>
      <w:lvlText w:val="%8."/>
      <w:lvlJc w:val="left"/>
      <w:pPr>
        <w:ind w:left="6120" w:hanging="360"/>
      </w:pPr>
    </w:lvl>
    <w:lvl w:ilvl="8" w:tplc="6FD842A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C6ACE"/>
    <w:multiLevelType w:val="hybridMultilevel"/>
    <w:tmpl w:val="98E6571C"/>
    <w:lvl w:ilvl="0" w:tplc="EA2A029C">
      <w:start w:val="1"/>
      <w:numFmt w:val="decimal"/>
      <w:lvlText w:val="%1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5AF66278"/>
    <w:multiLevelType w:val="hybridMultilevel"/>
    <w:tmpl w:val="62AA6B82"/>
    <w:lvl w:ilvl="0" w:tplc="0AA4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E2"/>
    <w:rsid w:val="000D51E2"/>
    <w:rsid w:val="006457F4"/>
    <w:rsid w:val="008C3347"/>
    <w:rsid w:val="00AA093B"/>
    <w:rsid w:val="00C56307"/>
    <w:rsid w:val="00E53DE6"/>
    <w:rsid w:val="00FA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74013-C044-4E57-9F2B-4A7490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Style6">
    <w:name w:val="Style6"/>
    <w:basedOn w:val="a"/>
    <w:uiPriority w:val="99"/>
    <w:pPr>
      <w:widowControl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7834D-2BE0-4680-86CC-3B84FE76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15</cp:revision>
  <cp:lastPrinted>2024-05-15T02:44:00Z</cp:lastPrinted>
  <dcterms:created xsi:type="dcterms:W3CDTF">2024-03-14T05:37:00Z</dcterms:created>
  <dcterms:modified xsi:type="dcterms:W3CDTF">2024-07-08T03:04:00Z</dcterms:modified>
</cp:coreProperties>
</file>