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2"/>
        <w:spacing w:after="0" w:before="0" w:line="276" w:lineRule="auto"/>
        <w:ind/>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282" y="0"/>
                <wp:lineTo x="-282" y="20665"/>
                <wp:lineTo x="20686" y="20665"/>
                <wp:lineTo x="20686" y="0"/>
                <wp:lineTo x="-282" y="0"/>
              </wp:wrapPolygon>
            </wp:wrapTight>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647700" cy="807720"/>
                    </a:xfrm>
                    <a:prstGeom prst="rect"/>
                  </pic:spPr>
                </pic:pic>
              </a:graphicData>
            </a:graphic>
          </wp:anchor>
        </w:drawing>
      </w:r>
    </w:p>
    <w:p w14:paraId="03000000">
      <w:pPr>
        <w:pStyle w:val="Style_2"/>
        <w:spacing w:after="0" w:before="0" w:line="360" w:lineRule="auto"/>
        <w:ind/>
        <w:jc w:val="center"/>
        <w:rPr>
          <w:rFonts w:ascii="Times New Roman" w:hAnsi="Times New Roman"/>
          <w:sz w:val="32"/>
        </w:rPr>
      </w:pPr>
    </w:p>
    <w:p w14:paraId="04000000">
      <w:pPr>
        <w:pStyle w:val="Style_2"/>
        <w:spacing w:after="0" w:before="0" w:line="240" w:lineRule="auto"/>
        <w:ind/>
        <w:jc w:val="center"/>
        <w:rPr>
          <w:rFonts w:ascii="Times New Roman" w:hAnsi="Times New Roman"/>
          <w:b w:val="1"/>
          <w:sz w:val="32"/>
        </w:rPr>
      </w:pPr>
    </w:p>
    <w:p w14:paraId="05000000">
      <w:pPr>
        <w:pStyle w:val="Style_2"/>
        <w:spacing w:after="0" w:before="0" w:line="240" w:lineRule="auto"/>
        <w:ind/>
        <w:rPr>
          <w:rFonts w:ascii="Times New Roman" w:hAnsi="Times New Roman"/>
          <w:b w:val="1"/>
          <w:sz w:val="32"/>
        </w:rPr>
      </w:pPr>
    </w:p>
    <w:p w14:paraId="06000000">
      <w:pPr>
        <w:pStyle w:val="Style_2"/>
        <w:spacing w:after="0" w:before="0" w:line="240" w:lineRule="auto"/>
        <w:ind/>
        <w:jc w:val="center"/>
        <w:rPr>
          <w:rFonts w:ascii="Times New Roman" w:hAnsi="Times New Roman"/>
          <w:b w:val="1"/>
          <w:sz w:val="32"/>
        </w:rPr>
      </w:pPr>
      <w:r>
        <w:rPr>
          <w:rFonts w:ascii="Times New Roman" w:hAnsi="Times New Roman"/>
          <w:b w:val="1"/>
          <w:sz w:val="32"/>
        </w:rPr>
        <w:t>П О С Т А Н О В Л Е Н И Е</w:t>
      </w:r>
    </w:p>
    <w:p w14:paraId="07000000">
      <w:pPr>
        <w:pStyle w:val="Style_2"/>
        <w:spacing w:after="0" w:before="0" w:line="240" w:lineRule="auto"/>
        <w:ind/>
        <w:jc w:val="center"/>
        <w:rPr>
          <w:rFonts w:ascii="Times New Roman" w:hAnsi="Times New Roman"/>
          <w:b w:val="1"/>
          <w:sz w:val="28"/>
        </w:rPr>
      </w:pPr>
    </w:p>
    <w:p w14:paraId="08000000">
      <w:pPr>
        <w:pStyle w:val="Style_2"/>
        <w:spacing w:after="0" w:before="0" w:line="240" w:lineRule="auto"/>
        <w:ind/>
        <w:jc w:val="center"/>
        <w:rPr>
          <w:rFonts w:ascii="Times New Roman" w:hAnsi="Times New Roman"/>
          <w:b w:val="1"/>
          <w:sz w:val="28"/>
        </w:rPr>
      </w:pPr>
      <w:r>
        <w:rPr>
          <w:rFonts w:ascii="Times New Roman" w:hAnsi="Times New Roman"/>
          <w:b w:val="1"/>
          <w:sz w:val="28"/>
        </w:rPr>
        <w:t>ПРАВИТЕЛЬСТВА</w:t>
      </w:r>
    </w:p>
    <w:p w14:paraId="09000000">
      <w:pPr>
        <w:pStyle w:val="Style_2"/>
        <w:spacing w:after="0" w:before="0" w:line="240" w:lineRule="auto"/>
        <w:ind/>
        <w:jc w:val="center"/>
        <w:rPr>
          <w:rFonts w:ascii="Times New Roman" w:hAnsi="Times New Roman"/>
          <w:b w:val="1"/>
          <w:sz w:val="28"/>
        </w:rPr>
      </w:pPr>
      <w:r>
        <w:rPr>
          <w:rFonts w:ascii="Times New Roman" w:hAnsi="Times New Roman"/>
          <w:b w:val="1"/>
          <w:sz w:val="28"/>
        </w:rPr>
        <w:t>КАМЧАТСКОГО КРАЯ</w:t>
      </w:r>
    </w:p>
    <w:p w14:paraId="0A000000">
      <w:pPr>
        <w:pStyle w:val="Style_2"/>
        <w:spacing w:after="0" w:before="0" w:line="276" w:lineRule="auto"/>
        <w:ind w:firstLine="709" w:left="0" w:right="0"/>
        <w:jc w:val="center"/>
        <w:rPr>
          <w:rFonts w:ascii="Times New Roman" w:hAnsi="Times New Roman"/>
          <w:sz w:val="28"/>
        </w:rPr>
      </w:pPr>
    </w:p>
    <w:p w14:paraId="0B000000">
      <w:pPr>
        <w:pStyle w:val="Style_2"/>
        <w:spacing w:after="0" w:before="0" w:line="240" w:lineRule="auto"/>
        <w:ind w:firstLine="709" w:left="0" w:right="0"/>
        <w:jc w:val="center"/>
        <w:rPr>
          <w:rFonts w:ascii="Times New Roman" w:hAnsi="Times New Roman"/>
          <w:sz w:val="20"/>
        </w:rPr>
      </w:pPr>
    </w:p>
    <w:tbl>
      <w:tblPr>
        <w:tblStyle w:val="Style_3"/>
        <w:tblInd w:type="dxa" w:w="0"/>
        <w:tblLayout w:type="fixed"/>
        <w:tblCellMar>
          <w:top w:type="dxa" w:w="0"/>
          <w:left w:type="dxa" w:w="0"/>
          <w:bottom w:type="dxa" w:w="0"/>
          <w:right w:type="dxa" w:w="0"/>
        </w:tblCellMar>
      </w:tblPr>
      <w:tblGrid>
        <w:gridCol w:w="4253"/>
      </w:tblGrid>
      <w:tr>
        <w:trPr>
          <w:trHeight w:hRule="atLeast" w:val="427"/>
        </w:trPr>
        <w:tc>
          <w:tcPr>
            <w:tcW w:type="dxa" w:w="4253"/>
            <w:tcMar>
              <w:top w:type="dxa" w:w="0"/>
              <w:left w:type="dxa" w:w="0"/>
              <w:bottom w:type="dxa" w:w="0"/>
              <w:right w:type="dxa" w:w="0"/>
            </w:tcMar>
          </w:tcPr>
          <w:p w14:paraId="0C000000">
            <w:pPr>
              <w:pStyle w:val="Style_2"/>
              <w:widowControl w:val="0"/>
              <w:spacing w:after="0" w:before="0" w:line="240" w:lineRule="auto"/>
              <w:ind w:hanging="142" w:left="142" w:right="0"/>
              <w:jc w:val="left"/>
              <w:rPr>
                <w:rFonts w:ascii="Times New Roman" w:hAnsi="Times New Roman"/>
                <w:sz w:val="24"/>
              </w:rPr>
            </w:pPr>
            <w:bookmarkStart w:id="1" w:name="REGNUMDATESTAMP"/>
            <w:r>
              <w:rPr>
                <w:rFonts w:ascii="Times New Roman" w:hAnsi="Times New Roman"/>
                <w:color w:val="FFFFFF"/>
                <w:spacing w:val="0"/>
                <w:sz w:val="24"/>
              </w:rPr>
              <w:t>[Дата регистрации] № [Номер</w:t>
            </w:r>
            <w:r>
              <w:rPr>
                <w:rFonts w:ascii="Times New Roman" w:hAnsi="Times New Roman"/>
                <w:color w:val="FFFFFF"/>
                <w:spacing w:val="0"/>
                <w:sz w:val="20"/>
              </w:rPr>
              <w:t xml:space="preserve"> документа</w:t>
            </w:r>
            <w:r>
              <w:rPr>
                <w:rFonts w:ascii="Times New Roman" w:hAnsi="Times New Roman"/>
                <w:color w:val="FFFFFF"/>
                <w:spacing w:val="0"/>
                <w:sz w:val="24"/>
              </w:rPr>
              <w:t>]</w:t>
            </w:r>
            <w:bookmarkEnd w:id="1"/>
          </w:p>
        </w:tc>
      </w:tr>
      <w:tr>
        <w:trPr>
          <w:trHeight w:hRule="atLeast" w:val="247"/>
        </w:trPr>
        <w:tc>
          <w:tcPr>
            <w:tcW w:type="dxa" w:w="4253"/>
            <w:tcMar>
              <w:top w:type="dxa" w:w="0"/>
              <w:left w:type="dxa" w:w="0"/>
              <w:bottom w:type="dxa" w:w="0"/>
              <w:right w:type="dxa" w:w="0"/>
            </w:tcMar>
          </w:tcPr>
          <w:p w14:paraId="0D000000">
            <w:pPr>
              <w:pStyle w:val="Style_2"/>
              <w:widowControl w:val="0"/>
              <w:spacing w:after="0" w:before="0" w:line="240" w:lineRule="auto"/>
              <w:ind w:firstLine="0" w:left="0" w:right="0"/>
              <w:jc w:val="center"/>
              <w:rPr>
                <w:rFonts w:ascii="Times New Roman" w:hAnsi="Times New Roman"/>
                <w:u w:val="single"/>
              </w:rPr>
            </w:pPr>
            <w:r>
              <w:rPr>
                <w:rFonts w:ascii="Times New Roman" w:hAnsi="Times New Roman"/>
                <w:spacing w:val="0"/>
                <w:sz w:val="22"/>
              </w:rPr>
              <w:t>г. Петропавловск-Камчатский</w:t>
            </w:r>
          </w:p>
        </w:tc>
      </w:tr>
      <w:tr>
        <w:trPr>
          <w:trHeight w:hRule="atLeast" w:val="80"/>
        </w:trPr>
        <w:tc>
          <w:tcPr>
            <w:tcW w:type="dxa" w:w="4253"/>
            <w:tcMar>
              <w:top w:type="dxa" w:w="0"/>
              <w:left w:type="dxa" w:w="0"/>
              <w:bottom w:type="dxa" w:w="0"/>
              <w:right w:type="dxa" w:w="0"/>
            </w:tcMar>
          </w:tcPr>
          <w:p w14:paraId="0E000000">
            <w:pPr>
              <w:pStyle w:val="Style_2"/>
              <w:widowControl w:val="0"/>
              <w:spacing w:after="0" w:before="0" w:line="240" w:lineRule="auto"/>
              <w:ind w:firstLine="0" w:left="0" w:right="0"/>
              <w:jc w:val="both"/>
              <w:rPr>
                <w:rFonts w:ascii="Times New Roman" w:hAnsi="Times New Roman"/>
                <w:sz w:val="20"/>
              </w:rPr>
            </w:pPr>
          </w:p>
        </w:tc>
      </w:tr>
    </w:tbl>
    <w:p w14:paraId="0F000000">
      <w:pPr>
        <w:pStyle w:val="Style_2"/>
        <w:spacing w:after="0" w:before="0" w:line="240" w:lineRule="auto"/>
        <w:ind w:firstLine="709" w:left="0" w:right="0"/>
        <w:jc w:val="both"/>
        <w:rPr>
          <w:rFonts w:ascii="Times New Roman" w:hAnsi="Times New Roman"/>
          <w:sz w:val="28"/>
        </w:rPr>
      </w:pPr>
    </w:p>
    <w:tbl>
      <w:tblPr>
        <w:tblStyle w:val="Style_4"/>
        <w:tblInd w:type="dxa" w:w="-34"/>
        <w:tblLayout w:type="fixed"/>
        <w:tblCellMar>
          <w:top w:type="dxa" w:w="0"/>
          <w:left w:type="dxa" w:w="108"/>
          <w:bottom w:type="dxa" w:w="0"/>
          <w:right w:type="dxa" w:w="108"/>
        </w:tblCellMar>
      </w:tblPr>
      <w:tblGrid>
        <w:gridCol w:w="9780"/>
      </w:tblGrid>
      <w:tr>
        <w:tc>
          <w:tcPr>
            <w:tcW w:type="dxa" w:w="9780"/>
            <w:tcBorders>
              <w:top w:sz="4" w:val="nil"/>
              <w:left w:sz="4" w:val="nil"/>
              <w:bottom w:sz="4" w:val="nil"/>
              <w:right w:sz="4" w:val="nil"/>
            </w:tcBorders>
            <w:tcMar>
              <w:top w:type="dxa" w:w="0"/>
              <w:left w:type="dxa" w:w="108"/>
              <w:bottom w:type="dxa" w:w="0"/>
              <w:right w:type="dxa" w:w="108"/>
            </w:tcMar>
          </w:tcPr>
          <w:p w14:paraId="10000000">
            <w:pPr>
              <w:pStyle w:val="Style_2"/>
              <w:widowControl w:val="0"/>
              <w:spacing w:after="0" w:before="0" w:line="240" w:lineRule="auto"/>
              <w:ind w:firstLine="0" w:left="0" w:right="0"/>
              <w:jc w:val="center"/>
              <w:rPr>
                <w:rFonts w:ascii="Times New Roman" w:hAnsi="Times New Roman"/>
                <w:b w:val="0"/>
                <w:color w:val="000000"/>
                <w:spacing w:val="0"/>
                <w:sz w:val="28"/>
              </w:rPr>
            </w:pPr>
            <w:r>
              <w:rPr>
                <w:rFonts w:ascii="Times New Roman" w:hAnsi="Times New Roman"/>
                <w:b w:val="0"/>
                <w:color w:themeColor="text1" w:val="000000"/>
                <w:spacing w:val="0"/>
                <w:sz w:val="28"/>
              </w:rPr>
              <w:t>Об установлении Порядка заключения договора купли-продажи государственного имущества Камчатского края, относящегося к объектам приватизации, с участником продажи этого имущества по минимально допустимой цене, признанным покупателем, либо с лицом, признанным единственным участником продажи этого имущества по минимально допустимой цене</w:t>
            </w:r>
          </w:p>
        </w:tc>
      </w:tr>
      <w:tr>
        <w:tc>
          <w:tcPr>
            <w:tcW w:type="dxa" w:w="9780"/>
            <w:tcBorders>
              <w:top w:sz="4" w:val="nil"/>
              <w:left w:sz="4" w:val="nil"/>
              <w:bottom w:sz="4" w:val="nil"/>
              <w:right w:sz="4" w:val="nil"/>
            </w:tcBorders>
            <w:tcMar>
              <w:top w:type="dxa" w:w="0"/>
              <w:left w:type="dxa" w:w="108"/>
              <w:bottom w:type="dxa" w:w="0"/>
              <w:right w:type="dxa" w:w="108"/>
            </w:tcMar>
          </w:tcPr>
          <w:p w14:paraId="11000000">
            <w:pPr>
              <w:pStyle w:val="Style_2"/>
              <w:widowControl w:val="0"/>
              <w:spacing w:after="0" w:before="0" w:line="240" w:lineRule="auto"/>
              <w:ind w:firstLine="0" w:left="0" w:right="0"/>
              <w:jc w:val="left"/>
              <w:rPr>
                <w:rFonts w:ascii="Times New Roman" w:hAnsi="Times New Roman"/>
                <w:sz w:val="28"/>
              </w:rPr>
            </w:pPr>
          </w:p>
        </w:tc>
      </w:tr>
      <w:tr>
        <w:trPr>
          <w:trHeight w:hRule="atLeast" w:val="200"/>
        </w:trPr>
        <w:tc>
          <w:tcPr>
            <w:tcW w:type="dxa" w:w="9780"/>
            <w:tcBorders>
              <w:top w:sz="4" w:val="nil"/>
              <w:left w:sz="4" w:val="nil"/>
              <w:bottom w:sz="4" w:val="nil"/>
              <w:right w:sz="4" w:val="nil"/>
            </w:tcBorders>
            <w:tcMar>
              <w:top w:type="dxa" w:w="0"/>
              <w:left w:type="dxa" w:w="108"/>
              <w:bottom w:type="dxa" w:w="0"/>
              <w:right w:type="dxa" w:w="108"/>
            </w:tcMar>
          </w:tcPr>
          <w:p w14:paraId="12000000">
            <w:pPr>
              <w:pStyle w:val="Style_2"/>
              <w:widowControl w:val="0"/>
              <w:spacing w:after="0" w:before="0" w:line="240" w:lineRule="auto"/>
              <w:ind w:firstLine="0" w:left="0" w:right="0"/>
              <w:jc w:val="left"/>
              <w:rPr>
                <w:rFonts w:ascii="Times New Roman" w:hAnsi="Times New Roman"/>
                <w:sz w:val="28"/>
              </w:rPr>
            </w:pPr>
          </w:p>
        </w:tc>
      </w:tr>
    </w:tbl>
    <w:p w14:paraId="13000000">
      <w:pPr>
        <w:pStyle w:val="Style_2"/>
        <w:widowControl w:val="0"/>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В соответствии с пунктом 15 статьи 24 Федерального закона от 21.12.2001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14000000">
      <w:pPr>
        <w:pStyle w:val="Style_2"/>
        <w:spacing w:after="0" w:before="0" w:line="240" w:lineRule="auto"/>
        <w:ind w:firstLine="709" w:left="0" w:right="0"/>
        <w:jc w:val="both"/>
        <w:rPr>
          <w:rFonts w:ascii="Times New Roman" w:hAnsi="Times New Roman"/>
          <w:sz w:val="28"/>
        </w:rPr>
      </w:pPr>
    </w:p>
    <w:p w14:paraId="15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ПРАВИТЕЛЬСТВО ПОСТАНОВЛЯЕТ:</w:t>
      </w:r>
    </w:p>
    <w:p w14:paraId="16000000">
      <w:pPr>
        <w:pStyle w:val="Style_2"/>
        <w:spacing w:after="0" w:before="0" w:line="240" w:lineRule="auto"/>
        <w:ind/>
        <w:jc w:val="both"/>
        <w:rPr>
          <w:rFonts w:ascii="Times New Roman" w:hAnsi="Times New Roman"/>
          <w:sz w:val="28"/>
        </w:rPr>
      </w:pPr>
    </w:p>
    <w:p w14:paraId="17000000">
      <w:pPr>
        <w:pStyle w:val="Style_5"/>
        <w:widowControl w:val="1"/>
        <w:numPr>
          <w:ilvl w:val="0"/>
          <w:numId w:val="1"/>
        </w:numPr>
        <w:tabs>
          <w:tab w:leader="none" w:pos="708" w:val="clear"/>
          <w:tab w:leader="none" w:pos="1185" w:val="left"/>
        </w:tabs>
        <w:spacing w:after="0" w:before="0"/>
        <w:ind w:firstLine="737" w:left="0" w:right="0"/>
        <w:jc w:val="both"/>
      </w:pPr>
      <w:r>
        <w:rPr>
          <w:b w:val="0"/>
          <w:color w:val="000000"/>
          <w:sz w:val="28"/>
        </w:rPr>
        <w:t xml:space="preserve">Установить </w:t>
      </w:r>
      <w:r>
        <w:rPr>
          <w:b w:val="0"/>
          <w:color w:themeColor="text1" w:val="000000"/>
          <w:spacing w:val="0"/>
          <w:sz w:val="28"/>
        </w:rPr>
        <w:t>Порядок заключения договора купли-продажи государственного имущества Камчатского края, относящегося к объектам приватизации, с участником продажи этого имущества по минимально допустимой цене, признанным покупателем, либо с лицом, признанным единственным участником продажи этого имущества по минимально допустимой цене, согласно приложению.</w:t>
      </w:r>
    </w:p>
    <w:p w14:paraId="18000000">
      <w:pPr>
        <w:pStyle w:val="Style_2"/>
        <w:widowControl w:val="0"/>
        <w:numPr>
          <w:ilvl w:val="0"/>
          <w:numId w:val="1"/>
        </w:numPr>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Настоящее постановление вступает в силу после дня его официального опубликования.</w:t>
      </w:r>
    </w:p>
    <w:p w14:paraId="19000000">
      <w:pPr>
        <w:pStyle w:val="Style_2"/>
        <w:spacing w:after="0" w:before="0" w:line="240" w:lineRule="auto"/>
        <w:ind w:firstLine="709" w:left="0" w:right="0"/>
        <w:jc w:val="both"/>
        <w:rPr>
          <w:rFonts w:ascii="Times New Roman" w:hAnsi="Times New Roman"/>
          <w:sz w:val="28"/>
        </w:rPr>
      </w:pPr>
    </w:p>
    <w:p w14:paraId="1A000000">
      <w:pPr>
        <w:pStyle w:val="Style_2"/>
        <w:spacing w:after="0" w:before="0" w:line="240" w:lineRule="auto"/>
        <w:ind w:firstLine="709" w:left="0" w:right="0"/>
        <w:jc w:val="both"/>
        <w:rPr>
          <w:rFonts w:ascii="Times New Roman" w:hAnsi="Times New Roman"/>
          <w:sz w:val="28"/>
        </w:rPr>
      </w:pPr>
    </w:p>
    <w:p w14:paraId="1B000000">
      <w:pPr>
        <w:pStyle w:val="Style_2"/>
        <w:spacing w:after="0" w:before="0" w:line="240" w:lineRule="auto"/>
        <w:ind w:firstLine="709" w:left="0" w:right="0"/>
        <w:jc w:val="both"/>
        <w:rPr>
          <w:rFonts w:ascii="Times New Roman" w:hAnsi="Times New Roman"/>
          <w:sz w:val="28"/>
        </w:rPr>
      </w:pPr>
    </w:p>
    <w:tbl>
      <w:tblPr>
        <w:tblStyle w:val="Style_3"/>
        <w:tblInd w:type="dxa" w:w="-34"/>
        <w:tblLayout w:type="fixed"/>
        <w:tblCellMar>
          <w:top w:type="dxa" w:w="0"/>
          <w:left w:type="dxa" w:w="0"/>
          <w:bottom w:type="dxa" w:w="0"/>
          <w:right w:type="dxa" w:w="0"/>
        </w:tblCellMar>
      </w:tblPr>
      <w:tblGrid>
        <w:gridCol w:w="3570"/>
        <w:gridCol w:w="3551"/>
        <w:gridCol w:w="2570"/>
      </w:tblGrid>
      <w:tr>
        <w:trPr>
          <w:trHeight w:hRule="atLeast" w:val="1985"/>
        </w:trPr>
        <w:tc>
          <w:tcPr>
            <w:tcW w:type="dxa" w:w="3570"/>
            <w:shd w:fill="auto" w:val="clear"/>
            <w:tcMar>
              <w:top w:type="dxa" w:w="0"/>
              <w:left w:type="dxa" w:w="0"/>
              <w:bottom w:type="dxa" w:w="0"/>
              <w:right w:type="dxa" w:w="0"/>
            </w:tcMar>
          </w:tcPr>
          <w:p w14:paraId="1C000000">
            <w:pPr>
              <w:pStyle w:val="Style_2"/>
              <w:widowControl w:val="0"/>
              <w:spacing w:after="0" w:before="0" w:line="240" w:lineRule="auto"/>
              <w:ind w:firstLine="0" w:left="30" w:right="27"/>
              <w:jc w:val="left"/>
              <w:rPr>
                <w:rFonts w:ascii="Times New Roman" w:hAnsi="Times New Roman"/>
                <w:sz w:val="28"/>
              </w:rPr>
            </w:pPr>
            <w:r>
              <w:rPr>
                <w:rFonts w:ascii="Times New Roman" w:hAnsi="Times New Roman"/>
                <w:spacing w:val="0"/>
                <w:sz w:val="28"/>
              </w:rPr>
              <w:t>Председатель Правительства Камчатского края</w:t>
            </w:r>
          </w:p>
          <w:p w14:paraId="1D000000">
            <w:pPr>
              <w:pStyle w:val="Style_2"/>
              <w:widowControl w:val="0"/>
              <w:spacing w:after="0" w:before="0" w:line="240" w:lineRule="auto"/>
              <w:ind w:firstLine="0" w:left="30" w:right="27"/>
              <w:jc w:val="left"/>
              <w:rPr>
                <w:rFonts w:ascii="Times New Roman" w:hAnsi="Times New Roman"/>
                <w:sz w:val="24"/>
              </w:rPr>
            </w:pPr>
          </w:p>
        </w:tc>
        <w:tc>
          <w:tcPr>
            <w:tcW w:type="dxa" w:w="3551"/>
            <w:shd w:fill="auto" w:val="clear"/>
            <w:tcMar>
              <w:top w:type="dxa" w:w="0"/>
              <w:left w:type="dxa" w:w="0"/>
              <w:bottom w:type="dxa" w:w="0"/>
              <w:right w:type="dxa" w:w="0"/>
            </w:tcMar>
          </w:tcPr>
          <w:p w14:paraId="1E000000">
            <w:pPr>
              <w:pStyle w:val="Style_2"/>
              <w:widowControl w:val="0"/>
              <w:spacing w:after="0" w:before="0" w:line="240" w:lineRule="auto"/>
              <w:ind w:hanging="3" w:left="3" w:right="0"/>
              <w:jc w:val="left"/>
              <w:rPr>
                <w:rFonts w:ascii="Times New Roman" w:hAnsi="Times New Roman"/>
                <w:color w:val="FFFFFF"/>
                <w:sz w:val="24"/>
              </w:rPr>
            </w:pPr>
            <w:bookmarkStart w:id="2" w:name="SIGNERSTAMP1"/>
            <w:r>
              <w:rPr>
                <w:rFonts w:ascii="Times New Roman" w:hAnsi="Times New Roman"/>
                <w:color w:val="FFFFFF"/>
                <w:spacing w:val="0"/>
                <w:sz w:val="24"/>
              </w:rPr>
              <w:t>[горизонтальный штамп подписи 1]</w:t>
            </w:r>
            <w:bookmarkEnd w:id="2"/>
          </w:p>
          <w:p w14:paraId="1F000000">
            <w:pPr>
              <w:pStyle w:val="Style_2"/>
              <w:widowControl w:val="0"/>
              <w:spacing w:after="0" w:before="0" w:line="240" w:lineRule="auto"/>
              <w:ind w:hanging="142" w:left="142" w:right="0"/>
              <w:jc w:val="left"/>
              <w:rPr>
                <w:rFonts w:ascii="Times New Roman" w:hAnsi="Times New Roman"/>
                <w:sz w:val="24"/>
              </w:rPr>
            </w:pPr>
          </w:p>
        </w:tc>
        <w:tc>
          <w:tcPr>
            <w:tcW w:type="dxa" w:w="2570"/>
            <w:shd w:fill="auto" w:val="clear"/>
            <w:tcMar>
              <w:top w:type="dxa" w:w="0"/>
              <w:left w:type="dxa" w:w="0"/>
              <w:bottom w:type="dxa" w:w="0"/>
              <w:right w:type="dxa" w:w="0"/>
            </w:tcMar>
          </w:tcPr>
          <w:p w14:paraId="20000000">
            <w:pPr>
              <w:pStyle w:val="Style_2"/>
              <w:widowControl w:val="0"/>
              <w:spacing w:after="0" w:before="0" w:line="240" w:lineRule="auto"/>
              <w:ind w:firstLine="0" w:left="0" w:right="135"/>
              <w:jc w:val="right"/>
              <w:rPr>
                <w:rFonts w:ascii="Times New Roman" w:hAnsi="Times New Roman"/>
                <w:sz w:val="28"/>
              </w:rPr>
            </w:pPr>
          </w:p>
          <w:p w14:paraId="21000000">
            <w:pPr>
              <w:pStyle w:val="Style_2"/>
              <w:widowControl w:val="0"/>
              <w:spacing w:after="0" w:before="0" w:line="240" w:lineRule="auto"/>
              <w:ind w:firstLine="0" w:left="0" w:right="0"/>
              <w:jc w:val="right"/>
              <w:rPr>
                <w:rFonts w:ascii="Times New Roman" w:hAnsi="Times New Roman"/>
                <w:sz w:val="28"/>
              </w:rPr>
            </w:pPr>
            <w:r>
              <w:rPr>
                <w:rFonts w:ascii="Times New Roman" w:hAnsi="Times New Roman"/>
                <w:spacing w:val="0"/>
                <w:sz w:val="28"/>
              </w:rPr>
              <w:t>Е.А. Чекин</w:t>
            </w:r>
          </w:p>
        </w:tc>
      </w:tr>
    </w:tbl>
    <w:p w14:paraId="22000000">
      <w:pPr>
        <w:sectPr>
          <w:type w:val="nextPage"/>
          <w:pgSz w:h="16838" w:orient="portrait" w:w="11906"/>
          <w:pgMar w:bottom="567" w:footer="0" w:gutter="0" w:header="0" w:left="1418" w:right="851" w:top="709"/>
          <w:pgNumType w:fmt="decimal" w:start="1"/>
        </w:sectPr>
      </w:pPr>
    </w:p>
    <w:tbl>
      <w:tblPr>
        <w:tblStyle w:val="Style_4"/>
        <w:tblInd w:type="dxa" w:w="108"/>
        <w:tblLayout w:type="fixed"/>
        <w:tblCellMar>
          <w:top w:type="dxa" w:w="0"/>
          <w:left w:type="dxa" w:w="108"/>
          <w:bottom w:type="dxa" w:w="0"/>
          <w:right w:type="dxa" w:w="108"/>
        </w:tblCellMar>
      </w:tblPr>
      <w:tblGrid>
        <w:gridCol w:w="476"/>
        <w:gridCol w:w="477"/>
        <w:gridCol w:w="482"/>
        <w:gridCol w:w="3616"/>
        <w:gridCol w:w="538"/>
        <w:gridCol w:w="1885"/>
        <w:gridCol w:w="488"/>
        <w:gridCol w:w="1673"/>
      </w:tblGrid>
      <w:tr>
        <w:tc>
          <w:tcPr>
            <w:tcW w:type="dxa" w:w="476"/>
            <w:tcBorders>
              <w:top w:sz="4" w:val="nil"/>
              <w:left w:sz="4" w:val="nil"/>
              <w:bottom w:sz="4" w:val="nil"/>
              <w:right w:sz="4" w:val="nil"/>
            </w:tcBorders>
            <w:tcMar>
              <w:top w:type="dxa" w:w="0"/>
              <w:left w:type="dxa" w:w="108"/>
              <w:bottom w:type="dxa" w:w="0"/>
              <w:right w:type="dxa" w:w="108"/>
            </w:tcMar>
          </w:tcPr>
          <w:p w14:paraId="23000000">
            <w:pPr>
              <w:pStyle w:val="Style_2"/>
              <w:pageBreakBefore w:val="1"/>
              <w:widowControl w:val="0"/>
              <w:spacing w:after="0" w:before="0" w:line="240" w:lineRule="auto"/>
              <w:ind w:hanging="8079" w:left="8079" w:right="0"/>
              <w:jc w:val="right"/>
              <w:rPr>
                <w:rFonts w:ascii="Times New Roman" w:hAnsi="Times New Roman"/>
                <w:color w:val="000000"/>
                <w:sz w:val="28"/>
              </w:rPr>
            </w:pPr>
          </w:p>
        </w:tc>
        <w:tc>
          <w:tcPr>
            <w:tcW w:type="dxa" w:w="477"/>
            <w:tcBorders>
              <w:top w:sz="4" w:val="nil"/>
              <w:left w:sz="4" w:val="nil"/>
              <w:bottom w:sz="4" w:val="nil"/>
              <w:right w:sz="4" w:val="nil"/>
            </w:tcBorders>
            <w:tcMar>
              <w:top w:type="dxa" w:w="0"/>
              <w:left w:type="dxa" w:w="108"/>
              <w:bottom w:type="dxa" w:w="0"/>
              <w:right w:type="dxa" w:w="108"/>
            </w:tcMar>
          </w:tcPr>
          <w:p w14:paraId="24000000">
            <w:pPr>
              <w:pStyle w:val="Style_2"/>
              <w:widowControl w:val="0"/>
              <w:spacing w:after="0" w:before="0" w:line="240" w:lineRule="auto"/>
              <w:ind w:hanging="8079" w:left="8079" w:right="0"/>
              <w:jc w:val="right"/>
              <w:rPr>
                <w:rFonts w:ascii="Times New Roman" w:hAnsi="Times New Roman"/>
                <w:color w:val="000000"/>
                <w:sz w:val="28"/>
              </w:rPr>
            </w:pPr>
          </w:p>
        </w:tc>
        <w:tc>
          <w:tcPr>
            <w:tcW w:type="dxa" w:w="482"/>
            <w:tcBorders>
              <w:top w:sz="4" w:val="nil"/>
              <w:left w:sz="4" w:val="nil"/>
              <w:bottom w:sz="4" w:val="nil"/>
              <w:right w:sz="4" w:val="nil"/>
            </w:tcBorders>
            <w:tcMar>
              <w:top w:type="dxa" w:w="0"/>
              <w:left w:type="dxa" w:w="108"/>
              <w:bottom w:type="dxa" w:w="0"/>
              <w:right w:type="dxa" w:w="108"/>
            </w:tcMar>
          </w:tcPr>
          <w:p w14:paraId="25000000">
            <w:pPr>
              <w:pStyle w:val="Style_2"/>
              <w:widowControl w:val="0"/>
              <w:spacing w:after="0" w:before="0" w:line="240" w:lineRule="auto"/>
              <w:ind w:hanging="8079" w:left="8079" w:right="0"/>
              <w:jc w:val="right"/>
              <w:rPr>
                <w:rFonts w:ascii="Times New Roman" w:hAnsi="Times New Roman"/>
                <w:color w:val="000000"/>
                <w:sz w:val="28"/>
              </w:rPr>
            </w:pPr>
          </w:p>
        </w:tc>
        <w:tc>
          <w:tcPr>
            <w:tcW w:type="dxa" w:w="3616"/>
            <w:tcBorders>
              <w:top w:sz="4" w:val="nil"/>
              <w:left w:sz="4" w:val="nil"/>
              <w:bottom w:sz="4" w:val="nil"/>
              <w:right w:sz="4" w:val="nil"/>
            </w:tcBorders>
            <w:tcMar>
              <w:top w:type="dxa" w:w="0"/>
              <w:left w:type="dxa" w:w="108"/>
              <w:bottom w:type="dxa" w:w="0"/>
              <w:right w:type="dxa" w:w="108"/>
            </w:tcMar>
          </w:tcPr>
          <w:p w14:paraId="26000000">
            <w:pPr>
              <w:pStyle w:val="Style_2"/>
              <w:widowControl w:val="0"/>
              <w:spacing w:after="0" w:before="0" w:line="240" w:lineRule="auto"/>
              <w:ind w:hanging="8079" w:left="8079" w:right="0"/>
              <w:jc w:val="right"/>
              <w:rPr>
                <w:rFonts w:ascii="Times New Roman" w:hAnsi="Times New Roman"/>
                <w:color w:val="000000"/>
                <w:sz w:val="28"/>
              </w:rPr>
            </w:pPr>
          </w:p>
        </w:tc>
        <w:tc>
          <w:tcPr>
            <w:tcW w:type="dxa" w:w="4585"/>
            <w:gridSpan w:val="4"/>
            <w:tcBorders>
              <w:top w:sz="4" w:val="nil"/>
              <w:left w:sz="4" w:val="nil"/>
              <w:bottom w:sz="4" w:val="nil"/>
              <w:right w:sz="4" w:val="nil"/>
            </w:tcBorders>
            <w:tcMar>
              <w:top w:type="dxa" w:w="0"/>
              <w:left w:type="dxa" w:w="108"/>
              <w:bottom w:type="dxa" w:w="0"/>
              <w:right w:type="dxa" w:w="108"/>
            </w:tcMar>
          </w:tcPr>
          <w:p w14:paraId="27000000">
            <w:pPr>
              <w:pStyle w:val="Style_2"/>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Приложение к постановлению</w:t>
            </w:r>
          </w:p>
        </w:tc>
      </w:tr>
      <w:tr>
        <w:tc>
          <w:tcPr>
            <w:tcW w:type="dxa" w:w="476"/>
            <w:tcBorders>
              <w:top w:sz="4" w:val="nil"/>
              <w:left w:sz="4" w:val="nil"/>
              <w:bottom w:sz="4" w:val="nil"/>
              <w:right w:sz="4" w:val="nil"/>
            </w:tcBorders>
            <w:tcMar>
              <w:top w:type="dxa" w:w="0"/>
              <w:left w:type="dxa" w:w="108"/>
              <w:bottom w:type="dxa" w:w="0"/>
              <w:right w:type="dxa" w:w="108"/>
            </w:tcMar>
          </w:tcPr>
          <w:p w14:paraId="28000000">
            <w:pPr>
              <w:pStyle w:val="Style_2"/>
              <w:widowControl w:val="0"/>
              <w:spacing w:after="0" w:before="0" w:line="240" w:lineRule="auto"/>
              <w:ind w:hanging="8079" w:left="8079" w:right="0"/>
              <w:jc w:val="right"/>
              <w:rPr>
                <w:rFonts w:ascii="Times New Roman" w:hAnsi="Times New Roman"/>
                <w:color w:val="000000"/>
                <w:sz w:val="28"/>
              </w:rPr>
            </w:pPr>
          </w:p>
        </w:tc>
        <w:tc>
          <w:tcPr>
            <w:tcW w:type="dxa" w:w="477"/>
            <w:tcBorders>
              <w:top w:sz="4" w:val="nil"/>
              <w:left w:sz="4" w:val="nil"/>
              <w:bottom w:sz="4" w:val="nil"/>
              <w:right w:sz="4" w:val="nil"/>
            </w:tcBorders>
            <w:tcMar>
              <w:top w:type="dxa" w:w="0"/>
              <w:left w:type="dxa" w:w="108"/>
              <w:bottom w:type="dxa" w:w="0"/>
              <w:right w:type="dxa" w:w="108"/>
            </w:tcMar>
          </w:tcPr>
          <w:p w14:paraId="29000000">
            <w:pPr>
              <w:pStyle w:val="Style_2"/>
              <w:widowControl w:val="0"/>
              <w:spacing w:after="0" w:before="0" w:line="240" w:lineRule="auto"/>
              <w:ind w:hanging="8079" w:left="8079" w:right="0"/>
              <w:jc w:val="right"/>
              <w:rPr>
                <w:rFonts w:ascii="Times New Roman" w:hAnsi="Times New Roman"/>
                <w:color w:val="000000"/>
                <w:sz w:val="28"/>
              </w:rPr>
            </w:pPr>
          </w:p>
        </w:tc>
        <w:tc>
          <w:tcPr>
            <w:tcW w:type="dxa" w:w="482"/>
            <w:tcBorders>
              <w:top w:sz="4" w:val="nil"/>
              <w:left w:sz="4" w:val="nil"/>
              <w:bottom w:sz="4" w:val="nil"/>
              <w:right w:sz="4" w:val="nil"/>
            </w:tcBorders>
            <w:tcMar>
              <w:top w:type="dxa" w:w="0"/>
              <w:left w:type="dxa" w:w="108"/>
              <w:bottom w:type="dxa" w:w="0"/>
              <w:right w:type="dxa" w:w="108"/>
            </w:tcMar>
          </w:tcPr>
          <w:p w14:paraId="2A000000">
            <w:pPr>
              <w:pStyle w:val="Style_2"/>
              <w:widowControl w:val="0"/>
              <w:spacing w:after="0" w:before="0" w:line="240" w:lineRule="auto"/>
              <w:ind w:hanging="8079" w:left="8079" w:right="0"/>
              <w:jc w:val="right"/>
              <w:rPr>
                <w:rFonts w:ascii="Times New Roman" w:hAnsi="Times New Roman"/>
                <w:color w:val="000000"/>
                <w:sz w:val="28"/>
              </w:rPr>
            </w:pPr>
          </w:p>
        </w:tc>
        <w:tc>
          <w:tcPr>
            <w:tcW w:type="dxa" w:w="3616"/>
            <w:tcBorders>
              <w:top w:sz="4" w:val="nil"/>
              <w:left w:sz="4" w:val="nil"/>
              <w:bottom w:sz="4" w:val="nil"/>
              <w:right w:sz="4" w:val="nil"/>
            </w:tcBorders>
            <w:tcMar>
              <w:top w:type="dxa" w:w="0"/>
              <w:left w:type="dxa" w:w="108"/>
              <w:bottom w:type="dxa" w:w="0"/>
              <w:right w:type="dxa" w:w="108"/>
            </w:tcMar>
          </w:tcPr>
          <w:p w14:paraId="2B000000">
            <w:pPr>
              <w:pStyle w:val="Style_2"/>
              <w:widowControl w:val="0"/>
              <w:spacing w:after="0" w:before="0" w:line="240" w:lineRule="auto"/>
              <w:ind w:hanging="8079" w:left="8079" w:right="0"/>
              <w:jc w:val="right"/>
              <w:rPr>
                <w:rFonts w:ascii="Times New Roman" w:hAnsi="Times New Roman"/>
                <w:color w:val="000000"/>
                <w:sz w:val="28"/>
              </w:rPr>
            </w:pPr>
          </w:p>
        </w:tc>
        <w:tc>
          <w:tcPr>
            <w:tcW w:type="dxa" w:w="4585"/>
            <w:gridSpan w:val="4"/>
            <w:tcBorders>
              <w:top w:sz="4" w:val="nil"/>
              <w:left w:sz="4" w:val="nil"/>
              <w:bottom w:sz="4" w:val="nil"/>
              <w:right w:sz="4" w:val="nil"/>
            </w:tcBorders>
            <w:tcMar>
              <w:top w:type="dxa" w:w="0"/>
              <w:left w:type="dxa" w:w="108"/>
              <w:bottom w:type="dxa" w:w="0"/>
              <w:right w:type="dxa" w:w="108"/>
            </w:tcMar>
          </w:tcPr>
          <w:p w14:paraId="2C000000">
            <w:pPr>
              <w:pStyle w:val="Style_2"/>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Правительства Камчатского края</w:t>
            </w:r>
          </w:p>
        </w:tc>
      </w:tr>
      <w:tr>
        <w:tc>
          <w:tcPr>
            <w:tcW w:type="dxa" w:w="476"/>
            <w:tcBorders>
              <w:top w:sz="4" w:val="nil"/>
              <w:left w:sz="4" w:val="nil"/>
              <w:bottom w:sz="4" w:val="nil"/>
              <w:right w:sz="4" w:val="nil"/>
            </w:tcBorders>
            <w:tcMar>
              <w:top w:type="dxa" w:w="0"/>
              <w:left w:type="dxa" w:w="108"/>
              <w:bottom w:type="dxa" w:w="0"/>
              <w:right w:type="dxa" w:w="108"/>
            </w:tcMar>
          </w:tcPr>
          <w:p w14:paraId="2D000000">
            <w:pPr>
              <w:pStyle w:val="Style_2"/>
              <w:widowControl w:val="0"/>
              <w:spacing w:after="60" w:before="0" w:line="240" w:lineRule="auto"/>
              <w:ind w:hanging="8079" w:left="8079" w:right="0"/>
              <w:jc w:val="right"/>
              <w:rPr>
                <w:rFonts w:ascii="Times New Roman" w:hAnsi="Times New Roman"/>
                <w:color w:val="000000"/>
                <w:sz w:val="28"/>
              </w:rPr>
            </w:pPr>
          </w:p>
        </w:tc>
        <w:tc>
          <w:tcPr>
            <w:tcW w:type="dxa" w:w="477"/>
            <w:tcBorders>
              <w:top w:sz="4" w:val="nil"/>
              <w:left w:sz="4" w:val="nil"/>
              <w:bottom w:sz="4" w:val="nil"/>
              <w:right w:sz="4" w:val="nil"/>
            </w:tcBorders>
            <w:tcMar>
              <w:top w:type="dxa" w:w="0"/>
              <w:left w:type="dxa" w:w="108"/>
              <w:bottom w:type="dxa" w:w="0"/>
              <w:right w:type="dxa" w:w="108"/>
            </w:tcMar>
          </w:tcPr>
          <w:p w14:paraId="2E000000">
            <w:pPr>
              <w:pStyle w:val="Style_2"/>
              <w:widowControl w:val="0"/>
              <w:spacing w:after="60" w:before="0" w:line="240" w:lineRule="auto"/>
              <w:ind w:hanging="8079" w:left="8079" w:right="0"/>
              <w:jc w:val="right"/>
              <w:rPr>
                <w:rFonts w:ascii="Times New Roman" w:hAnsi="Times New Roman"/>
                <w:color w:val="000000"/>
                <w:sz w:val="28"/>
              </w:rPr>
            </w:pPr>
          </w:p>
        </w:tc>
        <w:tc>
          <w:tcPr>
            <w:tcW w:type="dxa" w:w="482"/>
            <w:tcBorders>
              <w:top w:sz="4" w:val="nil"/>
              <w:left w:sz="4" w:val="nil"/>
              <w:bottom w:sz="4" w:val="nil"/>
              <w:right w:sz="4" w:val="nil"/>
            </w:tcBorders>
            <w:tcMar>
              <w:top w:type="dxa" w:w="0"/>
              <w:left w:type="dxa" w:w="108"/>
              <w:bottom w:type="dxa" w:w="0"/>
              <w:right w:type="dxa" w:w="108"/>
            </w:tcMar>
          </w:tcPr>
          <w:p w14:paraId="2F000000">
            <w:pPr>
              <w:pStyle w:val="Style_2"/>
              <w:widowControl w:val="0"/>
              <w:spacing w:after="60" w:before="0" w:line="240" w:lineRule="auto"/>
              <w:ind w:hanging="8079" w:left="8079" w:right="0"/>
              <w:jc w:val="right"/>
              <w:rPr>
                <w:rFonts w:ascii="Times New Roman" w:hAnsi="Times New Roman"/>
                <w:color w:val="000000"/>
                <w:sz w:val="28"/>
              </w:rPr>
            </w:pPr>
          </w:p>
        </w:tc>
        <w:tc>
          <w:tcPr>
            <w:tcW w:type="dxa" w:w="3616"/>
            <w:tcBorders>
              <w:top w:sz="4" w:val="nil"/>
              <w:left w:sz="4" w:val="nil"/>
              <w:bottom w:sz="4" w:val="nil"/>
              <w:right w:sz="4" w:val="nil"/>
            </w:tcBorders>
            <w:tcMar>
              <w:top w:type="dxa" w:w="0"/>
              <w:left w:type="dxa" w:w="108"/>
              <w:bottom w:type="dxa" w:w="0"/>
              <w:right w:type="dxa" w:w="108"/>
            </w:tcMar>
          </w:tcPr>
          <w:p w14:paraId="30000000">
            <w:pPr>
              <w:pStyle w:val="Style_2"/>
              <w:widowControl w:val="0"/>
              <w:spacing w:after="60" w:before="0" w:line="240" w:lineRule="auto"/>
              <w:ind w:hanging="8079" w:left="8079" w:right="0"/>
              <w:jc w:val="right"/>
              <w:rPr>
                <w:rFonts w:ascii="Times New Roman" w:hAnsi="Times New Roman"/>
                <w:color w:val="000000"/>
                <w:sz w:val="28"/>
              </w:rPr>
            </w:pPr>
          </w:p>
        </w:tc>
        <w:tc>
          <w:tcPr>
            <w:tcW w:type="dxa" w:w="538"/>
            <w:tcBorders>
              <w:top w:sz="4" w:val="nil"/>
              <w:left w:sz="4" w:val="nil"/>
              <w:bottom w:sz="4" w:val="nil"/>
              <w:right w:sz="4" w:val="nil"/>
            </w:tcBorders>
            <w:tcMar>
              <w:top w:type="dxa" w:w="0"/>
              <w:left w:type="dxa" w:w="108"/>
              <w:bottom w:type="dxa" w:w="0"/>
              <w:right w:type="dxa" w:w="108"/>
            </w:tcMar>
          </w:tcPr>
          <w:p w14:paraId="31000000">
            <w:pPr>
              <w:pStyle w:val="Style_2"/>
              <w:widowControl w:val="0"/>
              <w:spacing w:after="60" w:before="0" w:line="240" w:lineRule="auto"/>
              <w:ind w:hanging="8079" w:left="8079" w:right="0"/>
              <w:jc w:val="left"/>
              <w:rPr>
                <w:rFonts w:ascii="Times New Roman" w:hAnsi="Times New Roman"/>
                <w:sz w:val="28"/>
              </w:rPr>
            </w:pPr>
            <w:r>
              <w:rPr>
                <w:rFonts w:ascii="Times New Roman" w:hAnsi="Times New Roman"/>
                <w:color w:val="000000"/>
                <w:spacing w:val="0"/>
                <w:sz w:val="28"/>
              </w:rPr>
              <w:t>от</w:t>
            </w:r>
          </w:p>
        </w:tc>
        <w:tc>
          <w:tcPr>
            <w:tcW w:type="dxa" w:w="1885"/>
            <w:tcBorders>
              <w:top w:sz="4" w:val="nil"/>
              <w:left w:sz="4" w:val="nil"/>
              <w:bottom w:sz="4" w:val="nil"/>
              <w:right w:sz="4" w:val="nil"/>
            </w:tcBorders>
            <w:tcMar>
              <w:top w:type="dxa" w:w="0"/>
              <w:left w:type="dxa" w:w="108"/>
              <w:bottom w:type="dxa" w:w="0"/>
              <w:right w:type="dxa" w:w="108"/>
            </w:tcMar>
          </w:tcPr>
          <w:p w14:paraId="32000000">
            <w:pPr>
              <w:pStyle w:val="Style_2"/>
              <w:widowControl w:val="0"/>
              <w:spacing w:after="60" w:before="0" w:line="240" w:lineRule="auto"/>
              <w:ind w:hanging="8079" w:left="8079" w:right="0"/>
              <w:jc w:val="left"/>
              <w:rPr>
                <w:spacing w:val="0"/>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EGDATESTAMP]</w:t>
            </w:r>
          </w:p>
        </w:tc>
        <w:tc>
          <w:tcPr>
            <w:tcW w:type="dxa" w:w="488"/>
            <w:tcBorders>
              <w:top w:sz="4" w:val="nil"/>
              <w:left w:sz="4" w:val="nil"/>
              <w:bottom w:sz="4" w:val="nil"/>
              <w:right w:sz="4" w:val="nil"/>
            </w:tcBorders>
            <w:tcMar>
              <w:top w:type="dxa" w:w="0"/>
              <w:left w:type="dxa" w:w="108"/>
              <w:bottom w:type="dxa" w:w="0"/>
              <w:right w:type="dxa" w:w="108"/>
            </w:tcMar>
          </w:tcPr>
          <w:p w14:paraId="33000000">
            <w:pPr>
              <w:pStyle w:val="Style_2"/>
              <w:widowControl w:val="0"/>
              <w:spacing w:after="60" w:before="0" w:line="240" w:lineRule="auto"/>
              <w:ind w:hanging="8079" w:left="8079" w:right="0"/>
              <w:jc w:val="left"/>
              <w:rPr>
                <w:rFonts w:ascii="Times New Roman" w:hAnsi="Times New Roman"/>
                <w:sz w:val="28"/>
              </w:rPr>
            </w:pPr>
            <w:r>
              <w:rPr>
                <w:rFonts w:ascii="Times New Roman" w:hAnsi="Times New Roman"/>
                <w:color w:val="000000"/>
                <w:spacing w:val="0"/>
                <w:sz w:val="28"/>
              </w:rPr>
              <w:t>№</w:t>
            </w:r>
          </w:p>
        </w:tc>
        <w:tc>
          <w:tcPr>
            <w:tcW w:type="dxa" w:w="1673"/>
            <w:tcBorders>
              <w:top w:sz="4" w:val="nil"/>
              <w:left w:sz="4" w:val="nil"/>
              <w:bottom w:sz="4" w:val="nil"/>
              <w:right w:sz="4" w:val="nil"/>
            </w:tcBorders>
            <w:tcMar>
              <w:top w:type="dxa" w:w="0"/>
              <w:left w:type="dxa" w:w="108"/>
              <w:bottom w:type="dxa" w:w="0"/>
              <w:right w:type="dxa" w:w="108"/>
            </w:tcMar>
          </w:tcPr>
          <w:p w14:paraId="34000000">
            <w:pPr>
              <w:pStyle w:val="Style_2"/>
              <w:widowControl w:val="0"/>
              <w:spacing w:after="60" w:before="0" w:line="240" w:lineRule="auto"/>
              <w:ind w:hanging="8079" w:left="8079" w:right="0"/>
              <w:jc w:val="left"/>
              <w:rPr>
                <w:spacing w:val="0"/>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EGNUMSTAMP]</w:t>
            </w:r>
          </w:p>
        </w:tc>
      </w:tr>
    </w:tbl>
    <w:p w14:paraId="35000000">
      <w:pPr>
        <w:pStyle w:val="Style_2"/>
        <w:widowControl w:val="0"/>
        <w:spacing w:line="240" w:lineRule="auto"/>
        <w:ind/>
        <w:jc w:val="both"/>
      </w:pPr>
    </w:p>
    <w:p w14:paraId="36000000">
      <w:pPr>
        <w:pStyle w:val="Style_2"/>
        <w:widowControl w:val="1"/>
        <w:spacing w:after="0" w:before="0" w:line="264" w:lineRule="auto"/>
        <w:ind/>
        <w:jc w:val="center"/>
        <w:rPr>
          <w:rFonts w:ascii="Times New Roman" w:hAnsi="Times New Roman"/>
          <w:b w:val="0"/>
          <w:color w:val="000000"/>
          <w:spacing w:val="0"/>
          <w:sz w:val="28"/>
        </w:rPr>
      </w:pPr>
      <w:r>
        <w:rPr>
          <w:rFonts w:ascii="Times New Roman" w:hAnsi="Times New Roman"/>
          <w:b w:val="0"/>
          <w:color w:themeColor="text1" w:val="000000"/>
          <w:spacing w:val="0"/>
          <w:sz w:val="28"/>
        </w:rPr>
        <w:t>Порядок</w:t>
      </w:r>
    </w:p>
    <w:p w14:paraId="37000000">
      <w:pPr>
        <w:pStyle w:val="Style_2"/>
        <w:widowControl w:val="1"/>
        <w:spacing w:after="0" w:before="0" w:line="240" w:lineRule="auto"/>
        <w:ind/>
        <w:jc w:val="center"/>
        <w:rPr>
          <w:rFonts w:ascii="Times New Roman" w:hAnsi="Times New Roman"/>
          <w:b w:val="0"/>
          <w:color w:val="000000"/>
          <w:spacing w:val="0"/>
          <w:sz w:val="28"/>
        </w:rPr>
      </w:pPr>
      <w:r>
        <w:rPr>
          <w:rFonts w:ascii="Times New Roman" w:hAnsi="Times New Roman"/>
          <w:b w:val="0"/>
          <w:color w:themeColor="text1" w:val="000000"/>
          <w:spacing w:val="0"/>
          <w:sz w:val="28"/>
        </w:rPr>
        <w:t>заключения договора купли-продажи государственного имущества Камчатского края, относящегося к объектам приватизации, с участником продажи этого имущества по минимально допустимой цене, признанным покупателем, либо с лицом, признанным единственным участником продажи этого имущества по минимально допустимой цене</w:t>
      </w:r>
    </w:p>
    <w:p w14:paraId="38000000">
      <w:pPr>
        <w:pStyle w:val="Style_2"/>
        <w:widowControl w:val="0"/>
        <w:spacing w:after="0" w:before="0" w:line="240" w:lineRule="auto"/>
        <w:ind/>
        <w:rPr>
          <w:rFonts w:ascii="Times New Roman" w:hAnsi="Times New Roman"/>
          <w:sz w:val="28"/>
        </w:rPr>
      </w:pPr>
    </w:p>
    <w:p w14:paraId="39000000">
      <w:pPr>
        <w:pStyle w:val="Style_2"/>
        <w:widowControl w:val="0"/>
        <w:spacing w:after="0" w:before="0" w:line="240" w:lineRule="auto"/>
        <w:ind/>
        <w:rPr>
          <w:rFonts w:ascii="Times New Roman" w:hAnsi="Times New Roman"/>
          <w:sz w:val="28"/>
        </w:rPr>
      </w:pPr>
    </w:p>
    <w:p w14:paraId="3A000000">
      <w:pPr>
        <w:pStyle w:val="Style_5"/>
        <w:widowControl w:val="1"/>
        <w:numPr>
          <w:ilvl w:val="0"/>
          <w:numId w:val="2"/>
        </w:numPr>
        <w:tabs>
          <w:tab w:leader="none" w:pos="708" w:val="clear"/>
          <w:tab w:leader="none" w:pos="963" w:val="left"/>
        </w:tabs>
        <w:spacing w:after="0" w:before="0" w:line="240" w:lineRule="auto"/>
        <w:ind w:firstLine="737" w:left="0" w:right="0"/>
        <w:jc w:val="both"/>
      </w:pPr>
      <w:r>
        <w:rPr>
          <w:b w:val="0"/>
          <w:color w:val="000000"/>
          <w:sz w:val="28"/>
        </w:rPr>
        <w:t xml:space="preserve">Настоящий Порядок разработан в целях определения порядка заключения договора купли-продажи имущества, находящегося в государственной собственности Камчатского края (далее - имущество), с покупателем либо лицом, признанным единственным участником продажи имущества по минимально допустимой цене, в случае, установленном абзацем вторым пункта 4 статьи 24 Федерального закона «О приватизации государственного и муниципального имущества» (далее - единственный </w:t>
      </w:r>
      <w:r>
        <w:rPr>
          <w:b w:val="0"/>
          <w:i w:val="0"/>
          <w:strike w:val="0"/>
          <w:color w:val="000000"/>
          <w:sz w:val="28"/>
          <w:u w:val="none"/>
        </w:rPr>
        <w:t>участник</w:t>
      </w:r>
      <w:r>
        <w:rPr>
          <w:b w:val="0"/>
          <w:color w:val="000000"/>
          <w:sz w:val="28"/>
        </w:rPr>
        <w:t>).</w:t>
      </w:r>
    </w:p>
    <w:p w14:paraId="3B000000">
      <w:pPr>
        <w:pStyle w:val="Style_6"/>
        <w:widowControl w:val="1"/>
        <w:numPr>
          <w:ilvl w:val="0"/>
          <w:numId w:val="2"/>
        </w:numPr>
        <w:tabs>
          <w:tab w:leader="none" w:pos="708" w:val="clear"/>
          <w:tab w:leader="none" w:pos="1025" w:val="left"/>
        </w:tabs>
        <w:spacing w:after="0" w:before="0" w:line="240" w:lineRule="auto"/>
        <w:ind w:firstLine="737" w:left="0" w:right="0"/>
        <w:jc w:val="both"/>
        <w:rPr>
          <w:rFonts w:ascii="Times New Roman" w:hAnsi="Times New Roman"/>
          <w:b w:val="0"/>
          <w:i w:val="0"/>
          <w:strike w:val="0"/>
          <w:color w:val="000000"/>
          <w:sz w:val="28"/>
          <w:u w:val="none"/>
        </w:rPr>
      </w:pPr>
      <w:r>
        <w:rPr>
          <w:rFonts w:ascii="Times New Roman" w:hAnsi="Times New Roman"/>
          <w:b w:val="0"/>
          <w:i w:val="0"/>
          <w:strike w:val="0"/>
          <w:color w:val="000000"/>
          <w:sz w:val="28"/>
          <w:u w:val="none"/>
        </w:rPr>
        <w:t>Порядок заключения договоров купли-продажи по минимально допустимой цене объектов социально-культурного и коммунально-бытового назначения осуществляются с учетом особенностей, установленных законодательством Российской Федерации и Камчатского края о приватизации в отношении указанных видов имущества.</w:t>
      </w:r>
    </w:p>
    <w:p w14:paraId="3C000000">
      <w:pPr>
        <w:pStyle w:val="Style_6"/>
        <w:widowControl w:val="1"/>
        <w:numPr>
          <w:ilvl w:val="0"/>
          <w:numId w:val="2"/>
        </w:numPr>
        <w:tabs>
          <w:tab w:leader="none" w:pos="708" w:val="clear"/>
          <w:tab w:leader="none" w:pos="1025" w:val="left"/>
        </w:tabs>
        <w:spacing w:after="0" w:before="0" w:line="240" w:lineRule="auto"/>
        <w:ind w:firstLine="737" w:left="0" w:right="0"/>
        <w:jc w:val="both"/>
        <w:rPr>
          <w:rFonts w:ascii="Times New Roman" w:hAnsi="Times New Roman"/>
          <w:b w:val="0"/>
          <w:i w:val="0"/>
          <w:strike w:val="0"/>
          <w:color w:val="000000"/>
          <w:sz w:val="28"/>
          <w:u w:val="none"/>
        </w:rPr>
      </w:pPr>
      <w:r>
        <w:rPr>
          <w:rFonts w:ascii="Times New Roman" w:hAnsi="Times New Roman"/>
          <w:b w:val="0"/>
          <w:i w:val="0"/>
          <w:strike w:val="0"/>
          <w:color w:val="000000"/>
          <w:sz w:val="28"/>
          <w:u w:val="none"/>
        </w:rPr>
        <w:t>Организацию заключения договора купли-продажи имущества с покупателем либо лицом, признанным единственным участником, осуществляет Министерство имущественных и земельных отношений Камчатского края (далее - Продавец).</w:t>
      </w:r>
    </w:p>
    <w:p w14:paraId="3D000000">
      <w:pPr>
        <w:pStyle w:val="Style_5"/>
        <w:widowControl w:val="1"/>
        <w:numPr>
          <w:ilvl w:val="0"/>
          <w:numId w:val="2"/>
        </w:numPr>
        <w:tabs>
          <w:tab w:leader="none" w:pos="708" w:val="clear"/>
          <w:tab w:leader="none" w:pos="1025" w:val="left"/>
        </w:tabs>
        <w:spacing w:after="0" w:before="0" w:line="240" w:lineRule="auto"/>
        <w:ind w:firstLine="737" w:left="0" w:right="0"/>
        <w:jc w:val="both"/>
      </w:pPr>
      <w:r>
        <w:rPr>
          <w:b w:val="0"/>
          <w:i w:val="0"/>
          <w:strike w:val="0"/>
          <w:color w:val="000000"/>
          <w:sz w:val="28"/>
          <w:u w:val="none"/>
        </w:rPr>
        <w:t>В течение пяти рабочих дней со дня признания участника продажи имущества по минимально допустимой цене покупателем либо единственным участником Продавец</w:t>
      </w:r>
      <w:r>
        <w:rPr>
          <w:b w:val="0"/>
          <w:color w:val="000000"/>
          <w:sz w:val="28"/>
        </w:rPr>
        <w:t xml:space="preserve"> и покупатель либо единственный участник заключают в соответствии с законодательством договор купли-продажи имущества.</w:t>
      </w:r>
    </w:p>
    <w:p w14:paraId="3E000000">
      <w:pPr>
        <w:pStyle w:val="Style_5"/>
        <w:widowControl w:val="1"/>
        <w:numPr>
          <w:ilvl w:val="0"/>
          <w:numId w:val="2"/>
        </w:numPr>
        <w:tabs>
          <w:tab w:leader="none" w:pos="708" w:val="clear"/>
          <w:tab w:leader="none" w:pos="1075" w:val="left"/>
        </w:tabs>
        <w:spacing w:after="0" w:before="0" w:line="240" w:lineRule="auto"/>
        <w:ind w:firstLine="737" w:left="0" w:right="0"/>
        <w:jc w:val="both"/>
        <w:rPr>
          <w:sz w:val="28"/>
        </w:rPr>
      </w:pPr>
      <w:r>
        <w:rPr>
          <w:sz w:val="28"/>
        </w:rPr>
        <w:t>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 178- ФЗ «О приватизации государственного и муниципального имущества», иными нормативными правовыми актами Российской Федерации и Камчатского края.</w:t>
      </w:r>
    </w:p>
    <w:p w14:paraId="3F000000">
      <w:pPr>
        <w:pStyle w:val="Style_5"/>
        <w:widowControl w:val="1"/>
        <w:numPr>
          <w:ilvl w:val="0"/>
          <w:numId w:val="2"/>
        </w:numPr>
        <w:tabs>
          <w:tab w:leader="none" w:pos="708" w:val="clear"/>
          <w:tab w:leader="none" w:pos="1075" w:val="left"/>
        </w:tabs>
        <w:spacing w:after="0" w:before="0" w:line="240" w:lineRule="auto"/>
        <w:ind w:firstLine="737" w:left="0" w:right="0"/>
        <w:jc w:val="both"/>
        <w:rPr>
          <w:sz w:val="28"/>
        </w:rPr>
      </w:pPr>
      <w:r>
        <w:rPr>
          <w:sz w:val="28"/>
        </w:rPr>
        <w:t>Оплата имущества производится в размере цены имущества, предложенной покупателем либо единственным участником, в порядке, предусмотренном решением об условиях приватизации имущества и договором купли-продажи имущества.</w:t>
      </w:r>
    </w:p>
    <w:p w14:paraId="40000000">
      <w:pPr>
        <w:pStyle w:val="Style_5"/>
        <w:widowControl w:val="1"/>
        <w:numPr>
          <w:ilvl w:val="0"/>
          <w:numId w:val="2"/>
        </w:numPr>
        <w:tabs>
          <w:tab w:leader="none" w:pos="708" w:val="clear"/>
          <w:tab w:leader="none" w:pos="1138" w:val="left"/>
        </w:tabs>
        <w:spacing w:after="0" w:before="0" w:line="240" w:lineRule="auto"/>
        <w:ind w:firstLine="737" w:left="0" w:right="0"/>
        <w:jc w:val="both"/>
        <w:rPr>
          <w:sz w:val="28"/>
        </w:rPr>
      </w:pPr>
      <w:r>
        <w:rPr>
          <w:sz w:val="28"/>
        </w:rPr>
        <w:t>Денежные средства в счет оплаты имущества подлежат перечислению покупателем либо единственным участником в краевой бюджет на счет Продавца, указанный в информационном сообщении о продаже имущества, в порядке и срок, предусмотренный договором купли-продажи имущества.</w:t>
      </w:r>
    </w:p>
    <w:p w14:paraId="41000000">
      <w:pPr>
        <w:pStyle w:val="Style_5"/>
        <w:widowControl w:val="1"/>
        <w:numPr>
          <w:ilvl w:val="0"/>
          <w:numId w:val="2"/>
        </w:numPr>
        <w:tabs>
          <w:tab w:leader="none" w:pos="708" w:val="clear"/>
          <w:tab w:leader="none" w:pos="1138" w:val="left"/>
        </w:tabs>
        <w:spacing w:after="0" w:before="0"/>
        <w:ind w:firstLine="737" w:left="0" w:right="0"/>
        <w:jc w:val="both"/>
        <w:rPr>
          <w:sz w:val="28"/>
        </w:rPr>
      </w:pPr>
      <w:r>
        <w:rPr>
          <w:sz w:val="28"/>
        </w:rPr>
        <w:t>В договоре купли-продажи имущества предусматривается уплата покупателем либо единственным участником штрафа в случае его отказа или уклонения от оплаты имущества в установленный срок.</w:t>
      </w:r>
    </w:p>
    <w:p w14:paraId="42000000">
      <w:pPr>
        <w:pStyle w:val="Style_5"/>
        <w:widowControl w:val="1"/>
        <w:numPr>
          <w:ilvl w:val="0"/>
          <w:numId w:val="2"/>
        </w:numPr>
        <w:tabs>
          <w:tab w:leader="none" w:pos="708" w:val="clear"/>
          <w:tab w:leader="none" w:pos="1138" w:val="left"/>
        </w:tabs>
        <w:spacing w:after="0" w:before="0" w:line="240" w:lineRule="auto"/>
        <w:ind w:firstLine="737" w:left="0" w:right="0"/>
        <w:jc w:val="both"/>
        <w:rPr>
          <w:sz w:val="28"/>
        </w:rPr>
      </w:pPr>
      <w:r>
        <w:rPr>
          <w:sz w:val="28"/>
        </w:rPr>
        <w:t>Факт оплаты имущества подтверждается выпиской из лицевого счета администратора доходов бюджета, отражающей сведения о поступлении средств в размере и сроки, указанные в договоре купли-продажи имущества.</w:t>
      </w:r>
    </w:p>
    <w:p w14:paraId="43000000">
      <w:pPr>
        <w:pStyle w:val="Style_5"/>
        <w:widowControl w:val="1"/>
        <w:numPr>
          <w:ilvl w:val="0"/>
          <w:numId w:val="2"/>
        </w:numPr>
        <w:tabs>
          <w:tab w:leader="none" w:pos="708" w:val="clear"/>
          <w:tab w:leader="none" w:pos="1188" w:val="left"/>
        </w:tabs>
        <w:spacing w:after="0" w:before="0"/>
        <w:ind w:firstLine="737" w:left="0" w:right="0"/>
        <w:jc w:val="both"/>
        <w:rPr>
          <w:sz w:val="28"/>
        </w:rPr>
      </w:pPr>
      <w:r>
        <w:rPr>
          <w:sz w:val="28"/>
        </w:rPr>
        <w:t>Право собственности на приватизируемое недвижимое имущество переходит к покупателю либо единственному участнику со дня государственной регистрации права собственности на такое имущество. Расходы по государственной регистрации права собственности покупателя либо единственного участника на имущество несет покупатель либо единственный участник соответственно.</w:t>
      </w:r>
    </w:p>
    <w:sectPr>
      <w:headerReference r:id="rId1" w:type="default"/>
      <w:type w:val="nextPage"/>
      <w:pgSz w:h="16838" w:orient="portrait" w:w="11906"/>
      <w:pgMar w:bottom="1134" w:footer="0" w:gutter="0" w:header="1134" w:left="1418" w:right="851" w:top="1693"/>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4"/>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20" w:val="left"/>
        </w:tabs>
        <w:ind w:hanging="360" w:left="720"/>
      </w:pPr>
      <w:rPr>
        <w:rFonts w:ascii="Times New Roman" w:hAnsi="Times New Roman"/>
        <w:sz w:val="28"/>
      </w:rPr>
    </w:lvl>
    <w:lvl w:ilvl="1">
      <w:start w:val="1"/>
      <w:numFmt w:val="decimal"/>
      <w:lvlText w:val="%2."/>
      <w:lvlJc w:val="left"/>
      <w:pPr>
        <w:tabs>
          <w:tab w:leader="none" w:pos="1080" w:val="left"/>
        </w:tabs>
        <w:ind w:hanging="360" w:left="1080"/>
      </w:pPr>
      <w:rPr>
        <w:rFonts w:ascii="Times New Roman" w:hAnsi="Times New Roman"/>
        <w:sz w:val="28"/>
      </w:rPr>
    </w:lvl>
    <w:lvl w:ilvl="2">
      <w:start w:val="1"/>
      <w:numFmt w:val="decimal"/>
      <w:lvlText w:val="%3."/>
      <w:lvlJc w:val="left"/>
      <w:pPr>
        <w:tabs>
          <w:tab w:leader="none" w:pos="1440" w:val="left"/>
        </w:tabs>
        <w:ind w:hanging="360" w:left="1440"/>
      </w:pPr>
      <w:rPr>
        <w:rFonts w:ascii="Times New Roman" w:hAnsi="Times New Roman"/>
        <w:sz w:val="28"/>
      </w:rPr>
    </w:lvl>
    <w:lvl w:ilvl="3">
      <w:start w:val="1"/>
      <w:numFmt w:val="decimal"/>
      <w:lvlText w:val="%4."/>
      <w:lvlJc w:val="left"/>
      <w:pPr>
        <w:tabs>
          <w:tab w:leader="none" w:pos="1800" w:val="left"/>
        </w:tabs>
        <w:ind w:hanging="360" w:left="1800"/>
      </w:pPr>
      <w:rPr>
        <w:rFonts w:ascii="Times New Roman" w:hAnsi="Times New Roman"/>
        <w:sz w:val="28"/>
      </w:rPr>
    </w:lvl>
    <w:lvl w:ilvl="4">
      <w:start w:val="1"/>
      <w:numFmt w:val="decimal"/>
      <w:lvlText w:val="%5."/>
      <w:lvlJc w:val="left"/>
      <w:pPr>
        <w:tabs>
          <w:tab w:leader="none" w:pos="2160" w:val="left"/>
        </w:tabs>
        <w:ind w:hanging="360" w:left="2160"/>
      </w:pPr>
      <w:rPr>
        <w:rFonts w:ascii="Times New Roman" w:hAnsi="Times New Roman"/>
        <w:sz w:val="28"/>
      </w:rPr>
    </w:lvl>
    <w:lvl w:ilvl="5">
      <w:start w:val="1"/>
      <w:numFmt w:val="decimal"/>
      <w:lvlText w:val="%6."/>
      <w:lvlJc w:val="left"/>
      <w:pPr>
        <w:tabs>
          <w:tab w:leader="none" w:pos="2520" w:val="left"/>
        </w:tabs>
        <w:ind w:hanging="360" w:left="2520"/>
      </w:pPr>
      <w:rPr>
        <w:rFonts w:ascii="Times New Roman" w:hAnsi="Times New Roman"/>
        <w:sz w:val="28"/>
      </w:rPr>
    </w:lvl>
    <w:lvl w:ilvl="6">
      <w:start w:val="1"/>
      <w:numFmt w:val="decimal"/>
      <w:lvlText w:val="%7."/>
      <w:lvlJc w:val="left"/>
      <w:pPr>
        <w:tabs>
          <w:tab w:leader="none" w:pos="2880" w:val="left"/>
        </w:tabs>
        <w:ind w:hanging="360" w:left="2880"/>
      </w:pPr>
      <w:rPr>
        <w:rFonts w:ascii="Times New Roman" w:hAnsi="Times New Roman"/>
        <w:sz w:val="28"/>
      </w:rPr>
    </w:lvl>
    <w:lvl w:ilvl="7">
      <w:start w:val="1"/>
      <w:numFmt w:val="decimal"/>
      <w:lvlText w:val="%8."/>
      <w:lvlJc w:val="left"/>
      <w:pPr>
        <w:tabs>
          <w:tab w:leader="none" w:pos="3240" w:val="left"/>
        </w:tabs>
        <w:ind w:hanging="360" w:left="3240"/>
      </w:pPr>
      <w:rPr>
        <w:rFonts w:ascii="Times New Roman" w:hAnsi="Times New Roman"/>
        <w:sz w:val="28"/>
      </w:rPr>
    </w:lvl>
    <w:lvl w:ilvl="8">
      <w:start w:val="1"/>
      <w:numFmt w:val="decimal"/>
      <w:lvlText w:val="%9."/>
      <w:lvlJc w:val="left"/>
      <w:pPr>
        <w:tabs>
          <w:tab w:leader="none" w:pos="3600" w:val="left"/>
        </w:tabs>
        <w:ind w:hanging="360" w:left="3600"/>
      </w:pPr>
      <w:rPr>
        <w:rFonts w:ascii="Times New Roman" w:hAnsi="Times New Roman"/>
        <w:sz w:val="28"/>
      </w:rPr>
    </w:lvl>
  </w:abstractNum>
  <w:abstractNum w:abstractNumId="1">
    <w:lvl w:ilvl="0">
      <w:start w:val="1"/>
      <w:numFmt w:val="decimal"/>
      <w:lvlText w:val="%1."/>
      <w:lvlJc w:val="left"/>
      <w:pPr>
        <w:tabs>
          <w:tab w:leader="none" w:pos="720" w:val="left"/>
        </w:tabs>
        <w:ind w:hanging="360" w:left="720"/>
      </w:pPr>
      <w:rPr>
        <w:rFonts w:ascii="Times New Roman" w:hAnsi="Times New Roman"/>
        <w:sz w:val="28"/>
      </w:rPr>
    </w:lvl>
    <w:lvl w:ilvl="1">
      <w:start w:val="1"/>
      <w:numFmt w:val="decimal"/>
      <w:lvlText w:val="%2."/>
      <w:lvlJc w:val="left"/>
      <w:pPr>
        <w:tabs>
          <w:tab w:leader="none" w:pos="1080" w:val="left"/>
        </w:tabs>
        <w:ind w:hanging="360" w:left="1080"/>
      </w:pPr>
      <w:rPr>
        <w:rFonts w:ascii="Times New Roman" w:hAnsi="Times New Roman"/>
        <w:sz w:val="28"/>
      </w:rPr>
    </w:lvl>
    <w:lvl w:ilvl="2">
      <w:start w:val="1"/>
      <w:numFmt w:val="decimal"/>
      <w:lvlText w:val="%3."/>
      <w:lvlJc w:val="left"/>
      <w:pPr>
        <w:tabs>
          <w:tab w:leader="none" w:pos="1440" w:val="left"/>
        </w:tabs>
        <w:ind w:hanging="360" w:left="1440"/>
      </w:pPr>
      <w:rPr>
        <w:rFonts w:ascii="Times New Roman" w:hAnsi="Times New Roman"/>
        <w:sz w:val="28"/>
      </w:rPr>
    </w:lvl>
    <w:lvl w:ilvl="3">
      <w:start w:val="1"/>
      <w:numFmt w:val="decimal"/>
      <w:lvlText w:val="%4."/>
      <w:lvlJc w:val="left"/>
      <w:pPr>
        <w:tabs>
          <w:tab w:leader="none" w:pos="1800" w:val="left"/>
        </w:tabs>
        <w:ind w:hanging="360" w:left="1800"/>
      </w:pPr>
      <w:rPr>
        <w:rFonts w:ascii="Times New Roman" w:hAnsi="Times New Roman"/>
        <w:sz w:val="28"/>
      </w:rPr>
    </w:lvl>
    <w:lvl w:ilvl="4">
      <w:start w:val="1"/>
      <w:numFmt w:val="decimal"/>
      <w:lvlText w:val="%5."/>
      <w:lvlJc w:val="left"/>
      <w:pPr>
        <w:tabs>
          <w:tab w:leader="none" w:pos="2160" w:val="left"/>
        </w:tabs>
        <w:ind w:hanging="360" w:left="2160"/>
      </w:pPr>
      <w:rPr>
        <w:rFonts w:ascii="Times New Roman" w:hAnsi="Times New Roman"/>
        <w:sz w:val="28"/>
      </w:rPr>
    </w:lvl>
    <w:lvl w:ilvl="5">
      <w:start w:val="1"/>
      <w:numFmt w:val="decimal"/>
      <w:lvlText w:val="%6."/>
      <w:lvlJc w:val="left"/>
      <w:pPr>
        <w:tabs>
          <w:tab w:leader="none" w:pos="2520" w:val="left"/>
        </w:tabs>
        <w:ind w:hanging="360" w:left="2520"/>
      </w:pPr>
      <w:rPr>
        <w:rFonts w:ascii="Times New Roman" w:hAnsi="Times New Roman"/>
        <w:sz w:val="28"/>
      </w:rPr>
    </w:lvl>
    <w:lvl w:ilvl="6">
      <w:start w:val="1"/>
      <w:numFmt w:val="decimal"/>
      <w:lvlText w:val="%7."/>
      <w:lvlJc w:val="left"/>
      <w:pPr>
        <w:tabs>
          <w:tab w:leader="none" w:pos="2880" w:val="left"/>
        </w:tabs>
        <w:ind w:hanging="360" w:left="2880"/>
      </w:pPr>
      <w:rPr>
        <w:rFonts w:ascii="Times New Roman" w:hAnsi="Times New Roman"/>
        <w:sz w:val="28"/>
      </w:rPr>
    </w:lvl>
    <w:lvl w:ilvl="7">
      <w:start w:val="1"/>
      <w:numFmt w:val="decimal"/>
      <w:lvlText w:val="%8."/>
      <w:lvlJc w:val="left"/>
      <w:pPr>
        <w:tabs>
          <w:tab w:leader="none" w:pos="3240" w:val="left"/>
        </w:tabs>
        <w:ind w:hanging="360" w:left="3240"/>
      </w:pPr>
      <w:rPr>
        <w:rFonts w:ascii="Times New Roman" w:hAnsi="Times New Roman"/>
        <w:sz w:val="28"/>
      </w:rPr>
    </w:lvl>
    <w:lvl w:ilvl="8">
      <w:start w:val="1"/>
      <w:numFmt w:val="decimal"/>
      <w:lvlText w:val="%9."/>
      <w:lvlJc w:val="left"/>
      <w:pPr>
        <w:tabs>
          <w:tab w:leader="none" w:pos="3600" w:val="left"/>
        </w:tabs>
        <w:ind w:hanging="360" w:left="3600"/>
      </w:pPr>
      <w:rPr>
        <w:rFonts w:ascii="Times New Roman" w:hAnsi="Times New Roman"/>
        <w:sz w:val="28"/>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2_ch" w:type="character">
    <w:name w:val="Normal"/>
    <w:link w:val="Style_2"/>
    <w:rPr>
      <w:rFonts w:asciiTheme="minorAscii" w:hAnsiTheme="minorHAnsi"/>
      <w:color w:val="000000"/>
      <w:spacing w:val="0"/>
      <w:sz w:val="22"/>
    </w:rPr>
  </w:style>
  <w:style w:styleId="Style_1" w:type="paragraph">
    <w:name w:val="Header"/>
    <w:link w:val="Style_1_ch"/>
    <w:pPr>
      <w:widowControl w:val="1"/>
      <w:spacing w:after="0" w:before="0" w:line="240" w:lineRule="auto"/>
      <w:ind w:firstLine="0" w:left="0" w:right="0"/>
      <w:jc w:val="left"/>
    </w:pPr>
    <w:rPr>
      <w:rFonts w:asciiTheme="minorAscii" w:hAnsiTheme="minorHAnsi"/>
      <w:color w:val="000000"/>
      <w:spacing w:val="0"/>
      <w:sz w:val="22"/>
    </w:rPr>
  </w:style>
  <w:style w:styleId="Style_1_ch" w:type="character">
    <w:name w:val="Header"/>
    <w:link w:val="Style_1"/>
    <w:rPr>
      <w:rFonts w:asciiTheme="minorAscii" w:hAnsiTheme="minorHAnsi"/>
      <w:color w:val="000000"/>
      <w:spacing w:val="0"/>
      <w:sz w:val="22"/>
    </w:rPr>
  </w:style>
  <w:style w:styleId="Style_7" w:type="paragraph">
    <w:name w:val="toc 2"/>
    <w:next w:val="Style_2"/>
    <w:link w:val="Style_7_ch"/>
    <w:uiPriority w:val="39"/>
    <w:pPr>
      <w:widowControl w:val="1"/>
      <w:spacing w:after="160" w:before="0" w:line="264" w:lineRule="auto"/>
      <w:ind w:firstLine="0" w:left="200" w:right="0"/>
      <w:jc w:val="left"/>
    </w:pPr>
    <w:rPr>
      <w:rFonts w:ascii="XO Thames" w:hAnsi="XO Thames"/>
      <w:color w:val="000000"/>
      <w:spacing w:val="0"/>
      <w:sz w:val="28"/>
    </w:rPr>
  </w:style>
  <w:style w:styleId="Style_7_ch" w:type="character">
    <w:name w:val="toc 2"/>
    <w:link w:val="Style_7"/>
    <w:rPr>
      <w:rFonts w:ascii="XO Thames" w:hAnsi="XO Thames"/>
      <w:color w:val="000000"/>
      <w:spacing w:val="0"/>
      <w:sz w:val="28"/>
    </w:rPr>
  </w:style>
  <w:style w:styleId="Style_8" w:type="paragraph">
    <w:name w:val="toc 4"/>
    <w:next w:val="Style_2"/>
    <w:link w:val="Style_8_ch"/>
    <w:uiPriority w:val="39"/>
    <w:pPr>
      <w:widowControl w:val="1"/>
      <w:spacing w:after="160" w:before="0" w:line="264" w:lineRule="auto"/>
      <w:ind w:firstLine="0" w:left="600" w:right="0"/>
      <w:jc w:val="left"/>
    </w:pPr>
    <w:rPr>
      <w:rFonts w:ascii="XO Thames" w:hAnsi="XO Thames"/>
      <w:color w:val="000000"/>
      <w:spacing w:val="0"/>
      <w:sz w:val="28"/>
    </w:rPr>
  </w:style>
  <w:style w:styleId="Style_8_ch" w:type="character">
    <w:name w:val="toc 4"/>
    <w:link w:val="Style_8"/>
    <w:rPr>
      <w:rFonts w:ascii="XO Thames" w:hAnsi="XO Thames"/>
      <w:color w:val="000000"/>
      <w:spacing w:val="0"/>
      <w:sz w:val="28"/>
    </w:rPr>
  </w:style>
  <w:style w:styleId="Style_9" w:type="paragraph">
    <w:name w:val="Заголовок таблицы"/>
    <w:basedOn w:val="Style_10"/>
    <w:link w:val="Style_9_ch"/>
    <w:pPr>
      <w:ind/>
      <w:jc w:val="center"/>
    </w:pPr>
    <w:rPr>
      <w:b w:val="1"/>
    </w:rPr>
  </w:style>
  <w:style w:styleId="Style_9_ch" w:type="character">
    <w:name w:val="Заголовок таблицы"/>
    <w:basedOn w:val="Style_10_ch"/>
    <w:link w:val="Style_9"/>
    <w:rPr>
      <w:b w:val="1"/>
    </w:rPr>
  </w:style>
  <w:style w:styleId="Style_11" w:type="paragraph">
    <w:name w:val="Заголовок2"/>
    <w:link w:val="Style_11_ch"/>
    <w:pPr>
      <w:widowControl w:val="1"/>
      <w:spacing w:after="0" w:before="0" w:line="240" w:lineRule="auto"/>
      <w:ind w:firstLine="0" w:left="0" w:right="0"/>
      <w:jc w:val="left"/>
    </w:pPr>
    <w:rPr>
      <w:rFonts w:ascii="XO Thames" w:hAnsi="XO Thames"/>
      <w:b w:val="1"/>
      <w:caps w:val="1"/>
      <w:color w:val="000000"/>
      <w:spacing w:val="0"/>
      <w:sz w:val="40"/>
    </w:rPr>
  </w:style>
  <w:style w:styleId="Style_11_ch" w:type="character">
    <w:name w:val="Заголовок2"/>
    <w:link w:val="Style_11"/>
    <w:rPr>
      <w:rFonts w:ascii="XO Thames" w:hAnsi="XO Thames"/>
      <w:b w:val="1"/>
      <w:caps w:val="1"/>
      <w:color w:val="000000"/>
      <w:spacing w:val="0"/>
      <w:sz w:val="40"/>
    </w:rPr>
  </w:style>
  <w:style w:styleId="Style_12" w:type="paragraph">
    <w:name w:val="Основной шрифт абзаца1"/>
    <w:link w:val="Style_12_ch"/>
    <w:pPr>
      <w:widowControl w:val="1"/>
      <w:spacing w:after="160" w:before="0" w:line="264" w:lineRule="auto"/>
      <w:ind w:firstLine="0" w:left="0" w:right="0"/>
      <w:jc w:val="left"/>
    </w:pPr>
    <w:rPr>
      <w:rFonts w:asciiTheme="minorAscii" w:hAnsiTheme="minorHAnsi"/>
      <w:color w:val="000000"/>
      <w:spacing w:val="0"/>
      <w:sz w:val="22"/>
    </w:rPr>
  </w:style>
  <w:style w:styleId="Style_12_ch" w:type="character">
    <w:name w:val="Основной шрифт абзаца1"/>
    <w:link w:val="Style_12"/>
    <w:rPr>
      <w:rFonts w:asciiTheme="minorAscii" w:hAnsiTheme="minorHAnsi"/>
      <w:color w:val="000000"/>
      <w:spacing w:val="0"/>
      <w:sz w:val="22"/>
    </w:rPr>
  </w:style>
  <w:style w:styleId="Style_13" w:type="paragraph">
    <w:name w:val="Указатель"/>
    <w:basedOn w:val="Style_2"/>
    <w:link w:val="Style_13_ch"/>
  </w:style>
  <w:style w:styleId="Style_13_ch" w:type="character">
    <w:name w:val="Указатель"/>
    <w:basedOn w:val="Style_2_ch"/>
    <w:link w:val="Style_13"/>
  </w:style>
  <w:style w:styleId="Style_14" w:type="paragraph">
    <w:name w:val="toc 6"/>
    <w:next w:val="Style_2"/>
    <w:link w:val="Style_14_ch"/>
    <w:uiPriority w:val="39"/>
    <w:pPr>
      <w:widowControl w:val="1"/>
      <w:spacing w:after="160" w:before="0" w:line="264" w:lineRule="auto"/>
      <w:ind w:firstLine="0" w:left="1000" w:right="0"/>
      <w:jc w:val="left"/>
    </w:pPr>
    <w:rPr>
      <w:rFonts w:ascii="XO Thames" w:hAnsi="XO Thames"/>
      <w:color w:val="000000"/>
      <w:spacing w:val="0"/>
      <w:sz w:val="28"/>
    </w:rPr>
  </w:style>
  <w:style w:styleId="Style_14_ch" w:type="character">
    <w:name w:val="toc 6"/>
    <w:link w:val="Style_14"/>
    <w:rPr>
      <w:rFonts w:ascii="XO Thames" w:hAnsi="XO Thames"/>
      <w:color w:val="000000"/>
      <w:spacing w:val="0"/>
      <w:sz w:val="28"/>
    </w:rPr>
  </w:style>
  <w:style w:styleId="Style_15" w:type="paragraph">
    <w:name w:val="toc 7"/>
    <w:next w:val="Style_2"/>
    <w:link w:val="Style_15_ch"/>
    <w:uiPriority w:val="39"/>
    <w:pPr>
      <w:widowControl w:val="1"/>
      <w:spacing w:after="160" w:before="0" w:line="264" w:lineRule="auto"/>
      <w:ind w:firstLine="0" w:left="1200" w:right="0"/>
      <w:jc w:val="left"/>
    </w:pPr>
    <w:rPr>
      <w:rFonts w:ascii="XO Thames" w:hAnsi="XO Thames"/>
      <w:color w:val="000000"/>
      <w:spacing w:val="0"/>
      <w:sz w:val="28"/>
    </w:rPr>
  </w:style>
  <w:style w:styleId="Style_15_ch" w:type="character">
    <w:name w:val="toc 7"/>
    <w:link w:val="Style_15"/>
    <w:rPr>
      <w:rFonts w:ascii="XO Thames" w:hAnsi="XO Thames"/>
      <w:color w:val="000000"/>
      <w:spacing w:val="0"/>
      <w:sz w:val="28"/>
    </w:rPr>
  </w:style>
  <w:style w:styleId="Style_16" w:type="paragraph">
    <w:name w:val="Footer"/>
    <w:link w:val="Style_16_ch"/>
    <w:pPr>
      <w:widowControl w:val="1"/>
      <w:spacing w:after="0" w:before="0" w:line="240" w:lineRule="auto"/>
      <w:ind w:firstLine="0" w:left="0" w:right="0"/>
      <w:jc w:val="left"/>
    </w:pPr>
    <w:rPr>
      <w:rFonts w:ascii="Times New Roman" w:hAnsi="Times New Roman"/>
      <w:color w:val="000000"/>
      <w:spacing w:val="0"/>
      <w:sz w:val="28"/>
    </w:rPr>
  </w:style>
  <w:style w:styleId="Style_16_ch" w:type="character">
    <w:name w:val="Footer"/>
    <w:link w:val="Style_16"/>
    <w:rPr>
      <w:rFonts w:ascii="Times New Roman" w:hAnsi="Times New Roman"/>
      <w:color w:val="000000"/>
      <w:spacing w:val="0"/>
      <w:sz w:val="28"/>
    </w:rPr>
  </w:style>
  <w:style w:styleId="Style_17" w:type="paragraph">
    <w:name w:val="Подзаголовок1"/>
    <w:link w:val="Style_17_ch"/>
    <w:pPr>
      <w:widowControl w:val="1"/>
      <w:spacing w:after="0" w:before="0" w:line="240" w:lineRule="auto"/>
      <w:ind w:firstLine="0" w:left="0" w:right="0"/>
      <w:jc w:val="left"/>
    </w:pPr>
    <w:rPr>
      <w:rFonts w:ascii="XO Thames" w:hAnsi="XO Thames"/>
      <w:i w:val="1"/>
      <w:color w:val="000000"/>
      <w:spacing w:val="0"/>
      <w:sz w:val="24"/>
    </w:rPr>
  </w:style>
  <w:style w:styleId="Style_17_ch" w:type="character">
    <w:name w:val="Подзаголовок1"/>
    <w:link w:val="Style_17"/>
    <w:rPr>
      <w:rFonts w:ascii="XO Thames" w:hAnsi="XO Thames"/>
      <w:i w:val="1"/>
      <w:color w:val="000000"/>
      <w:spacing w:val="0"/>
      <w:sz w:val="24"/>
    </w:rPr>
  </w:style>
  <w:style w:styleId="Style_18" w:type="paragraph">
    <w:name w:val="Название объекта2"/>
    <w:link w:val="Style_18_ch"/>
    <w:pPr>
      <w:widowControl w:val="1"/>
      <w:spacing w:after="0" w:before="0" w:line="240" w:lineRule="auto"/>
      <w:ind w:firstLine="0" w:left="0" w:right="0"/>
      <w:jc w:val="left"/>
    </w:pPr>
    <w:rPr>
      <w:rFonts w:asciiTheme="minorAscii" w:hAnsiTheme="minorHAnsi"/>
      <w:i w:val="1"/>
      <w:color w:val="000000"/>
      <w:spacing w:val="0"/>
      <w:sz w:val="24"/>
    </w:rPr>
  </w:style>
  <w:style w:styleId="Style_18_ch" w:type="character">
    <w:name w:val="Название объекта2"/>
    <w:link w:val="Style_18"/>
    <w:rPr>
      <w:rFonts w:asciiTheme="minorAscii" w:hAnsiTheme="minorHAnsi"/>
      <w:i w:val="1"/>
      <w:color w:val="000000"/>
      <w:spacing w:val="0"/>
      <w:sz w:val="24"/>
    </w:rPr>
  </w:style>
  <w:style w:styleId="Style_19" w:type="paragraph">
    <w:name w:val="Contents 5"/>
    <w:link w:val="Style_19_ch"/>
    <w:pPr>
      <w:widowControl w:val="1"/>
      <w:spacing w:after="0" w:before="0" w:line="240" w:lineRule="auto"/>
      <w:ind w:firstLine="0" w:left="0" w:right="0"/>
      <w:jc w:val="left"/>
    </w:pPr>
    <w:rPr>
      <w:rFonts w:ascii="XO Thames" w:hAnsi="XO Thames"/>
      <w:color w:val="000000"/>
      <w:spacing w:val="0"/>
      <w:sz w:val="28"/>
    </w:rPr>
  </w:style>
  <w:style w:styleId="Style_19_ch" w:type="character">
    <w:name w:val="Contents 5"/>
    <w:link w:val="Style_19"/>
    <w:rPr>
      <w:rFonts w:ascii="XO Thames" w:hAnsi="XO Thames"/>
      <w:color w:val="000000"/>
      <w:spacing w:val="0"/>
      <w:sz w:val="28"/>
    </w:rPr>
  </w:style>
  <w:style w:styleId="Style_20" w:type="paragraph">
    <w:name w:val="Contents 4"/>
    <w:link w:val="Style_20_ch"/>
    <w:pPr>
      <w:widowControl w:val="1"/>
      <w:spacing w:after="0" w:before="0" w:line="240" w:lineRule="auto"/>
      <w:ind w:firstLine="0" w:left="0" w:right="0"/>
      <w:jc w:val="left"/>
    </w:pPr>
    <w:rPr>
      <w:rFonts w:ascii="XO Thames" w:hAnsi="XO Thames"/>
      <w:color w:val="000000"/>
      <w:spacing w:val="0"/>
      <w:sz w:val="28"/>
    </w:rPr>
  </w:style>
  <w:style w:styleId="Style_20_ch" w:type="character">
    <w:name w:val="Contents 4"/>
    <w:link w:val="Style_20"/>
    <w:rPr>
      <w:rFonts w:ascii="XO Thames" w:hAnsi="XO Thames"/>
      <w:color w:val="000000"/>
      <w:spacing w:val="0"/>
      <w:sz w:val="28"/>
    </w:rPr>
  </w:style>
  <w:style w:styleId="Style_21" w:type="paragraph">
    <w:name w:val="Endnote"/>
    <w:link w:val="Style_21_ch"/>
    <w:pPr>
      <w:widowControl w:val="1"/>
      <w:spacing w:after="0" w:before="0" w:line="240" w:lineRule="auto"/>
      <w:ind w:firstLine="851" w:left="0" w:right="0"/>
      <w:jc w:val="both"/>
    </w:pPr>
    <w:rPr>
      <w:rFonts w:ascii="XO Thames" w:hAnsi="XO Thames"/>
      <w:color w:val="000000"/>
      <w:spacing w:val="0"/>
      <w:sz w:val="22"/>
    </w:rPr>
  </w:style>
  <w:style w:styleId="Style_21_ch" w:type="character">
    <w:name w:val="Endnote"/>
    <w:link w:val="Style_21"/>
    <w:rPr>
      <w:rFonts w:ascii="XO Thames" w:hAnsi="XO Thames"/>
      <w:color w:val="000000"/>
      <w:spacing w:val="0"/>
      <w:sz w:val="22"/>
    </w:rPr>
  </w:style>
  <w:style w:styleId="Style_22" w:type="paragraph">
    <w:name w:val="heading 3"/>
    <w:next w:val="Style_2"/>
    <w:link w:val="Style_22_ch"/>
    <w:uiPriority w:val="9"/>
    <w:qFormat/>
    <w:pPr>
      <w:widowControl w:val="1"/>
      <w:spacing w:after="0" w:before="0" w:line="240" w:lineRule="auto"/>
      <w:ind w:firstLine="0" w:left="0" w:right="0"/>
      <w:jc w:val="left"/>
      <w:outlineLvl w:val="2"/>
    </w:pPr>
    <w:rPr>
      <w:rFonts w:ascii="XO Thames" w:hAnsi="XO Thames"/>
      <w:b w:val="1"/>
      <w:color w:val="000000"/>
      <w:spacing w:val="0"/>
      <w:sz w:val="26"/>
    </w:rPr>
  </w:style>
  <w:style w:styleId="Style_22_ch" w:type="character">
    <w:name w:val="heading 3"/>
    <w:link w:val="Style_22"/>
    <w:rPr>
      <w:rFonts w:ascii="XO Thames" w:hAnsi="XO Thames"/>
      <w:b w:val="1"/>
      <w:color w:val="000000"/>
      <w:spacing w:val="0"/>
      <w:sz w:val="26"/>
    </w:rPr>
  </w:style>
  <w:style w:styleId="Style_23" w:type="paragraph">
    <w:name w:val="Heading 3"/>
    <w:link w:val="Style_23_ch"/>
    <w:rPr>
      <w:rFonts w:ascii="XO Thames" w:hAnsi="XO Thames"/>
      <w:b w:val="1"/>
      <w:color w:val="000000"/>
      <w:sz w:val="26"/>
    </w:rPr>
  </w:style>
  <w:style w:styleId="Style_23_ch" w:type="character">
    <w:name w:val="Heading 3"/>
    <w:link w:val="Style_23"/>
    <w:rPr>
      <w:rFonts w:ascii="XO Thames" w:hAnsi="XO Thames"/>
      <w:b w:val="1"/>
      <w:color w:val="000000"/>
      <w:sz w:val="26"/>
    </w:rPr>
  </w:style>
  <w:style w:styleId="Style_24" w:type="paragraph">
    <w:name w:val="Balloon Text"/>
    <w:basedOn w:val="Style_2"/>
    <w:link w:val="Style_24_ch"/>
    <w:pPr>
      <w:spacing w:after="0" w:before="0" w:line="240" w:lineRule="auto"/>
      <w:ind/>
    </w:pPr>
    <w:rPr>
      <w:rFonts w:ascii="Segoe UI" w:hAnsi="Segoe UI"/>
      <w:sz w:val="18"/>
    </w:rPr>
  </w:style>
  <w:style w:styleId="Style_24_ch" w:type="character">
    <w:name w:val="Balloon Text"/>
    <w:basedOn w:val="Style_2_ch"/>
    <w:link w:val="Style_24"/>
    <w:rPr>
      <w:rFonts w:ascii="Segoe UI" w:hAnsi="Segoe UI"/>
      <w:sz w:val="18"/>
    </w:rPr>
  </w:style>
  <w:style w:styleId="Style_25" w:type="paragraph">
    <w:name w:val="Heading 4"/>
    <w:link w:val="Style_25_ch"/>
    <w:rPr>
      <w:rFonts w:ascii="XO Thames" w:hAnsi="XO Thames"/>
      <w:b w:val="1"/>
      <w:color w:val="000000"/>
      <w:sz w:val="24"/>
    </w:rPr>
  </w:style>
  <w:style w:styleId="Style_25_ch" w:type="character">
    <w:name w:val="Heading 4"/>
    <w:link w:val="Style_25"/>
    <w:rPr>
      <w:rFonts w:ascii="XO Thames" w:hAnsi="XO Thames"/>
      <w:b w:val="1"/>
      <w:color w:val="000000"/>
      <w:sz w:val="24"/>
    </w:rPr>
  </w:style>
  <w:style w:styleId="Style_26" w:type="paragraph">
    <w:name w:val="Heading 5"/>
    <w:link w:val="Style_26_ch"/>
    <w:rPr>
      <w:rFonts w:ascii="XO Thames" w:hAnsi="XO Thames"/>
      <w:b w:val="1"/>
      <w:color w:val="000000"/>
      <w:sz w:val="22"/>
    </w:rPr>
  </w:style>
  <w:style w:styleId="Style_26_ch" w:type="character">
    <w:name w:val="Heading 5"/>
    <w:link w:val="Style_26"/>
    <w:rPr>
      <w:rFonts w:ascii="XO Thames" w:hAnsi="XO Thames"/>
      <w:b w:val="1"/>
      <w:color w:val="000000"/>
      <w:sz w:val="22"/>
    </w:rPr>
  </w:style>
  <w:style w:styleId="Style_27" w:type="paragraph">
    <w:name w:val="Header"/>
    <w:link w:val="Style_27_ch"/>
    <w:rPr>
      <w:rFonts w:asciiTheme="minorAscii" w:hAnsiTheme="minorHAnsi"/>
      <w:color w:val="000000"/>
      <w:sz w:val="22"/>
    </w:rPr>
  </w:style>
  <w:style w:styleId="Style_27_ch" w:type="character">
    <w:name w:val="Header"/>
    <w:link w:val="Style_27"/>
    <w:rPr>
      <w:rFonts w:asciiTheme="minorAscii" w:hAnsiTheme="minorHAnsi"/>
      <w:color w:val="000000"/>
      <w:sz w:val="22"/>
    </w:rPr>
  </w:style>
  <w:style w:styleId="Style_28" w:type="paragraph">
    <w:name w:val="Нижний колонтитул1"/>
    <w:link w:val="Style_28_ch"/>
    <w:pPr>
      <w:widowControl w:val="1"/>
      <w:spacing w:after="0" w:before="0" w:line="240" w:lineRule="auto"/>
      <w:ind w:firstLine="0" w:left="0" w:right="0"/>
      <w:jc w:val="left"/>
    </w:pPr>
    <w:rPr>
      <w:rFonts w:ascii="Times New Roman" w:hAnsi="Times New Roman"/>
      <w:color w:val="000000"/>
      <w:spacing w:val="0"/>
      <w:sz w:val="28"/>
    </w:rPr>
  </w:style>
  <w:style w:styleId="Style_28_ch" w:type="character">
    <w:name w:val="Нижний колонтитул1"/>
    <w:link w:val="Style_28"/>
    <w:rPr>
      <w:rFonts w:ascii="Times New Roman" w:hAnsi="Times New Roman"/>
      <w:color w:val="000000"/>
      <w:spacing w:val="0"/>
      <w:sz w:val="28"/>
    </w:rPr>
  </w:style>
  <w:style w:styleId="Style_29" w:type="paragraph">
    <w:name w:val="Заголовок 11"/>
    <w:link w:val="Style_29_ch"/>
    <w:pPr>
      <w:widowControl w:val="1"/>
      <w:spacing w:after="0" w:before="0" w:line="240" w:lineRule="auto"/>
      <w:ind w:firstLine="0" w:left="0" w:right="0"/>
      <w:jc w:val="left"/>
    </w:pPr>
    <w:rPr>
      <w:rFonts w:ascii="XO Thames" w:hAnsi="XO Thames"/>
      <w:b w:val="1"/>
      <w:color w:val="000000"/>
      <w:spacing w:val="0"/>
      <w:sz w:val="32"/>
    </w:rPr>
  </w:style>
  <w:style w:styleId="Style_29_ch" w:type="character">
    <w:name w:val="Заголовок 11"/>
    <w:link w:val="Style_29"/>
    <w:rPr>
      <w:rFonts w:ascii="XO Thames" w:hAnsi="XO Thames"/>
      <w:b w:val="1"/>
      <w:color w:val="000000"/>
      <w:spacing w:val="0"/>
      <w:sz w:val="32"/>
    </w:rPr>
  </w:style>
  <w:style w:styleId="Style_30" w:type="paragraph">
    <w:name w:val="Default Paragraph Font"/>
    <w:link w:val="Style_30_ch"/>
    <w:pPr>
      <w:widowControl w:val="1"/>
      <w:spacing w:after="0" w:before="0" w:line="240" w:lineRule="auto"/>
      <w:ind w:firstLine="0" w:left="0" w:right="0"/>
      <w:jc w:val="left"/>
    </w:pPr>
    <w:rPr>
      <w:rFonts w:asciiTheme="minorAscii" w:hAnsiTheme="minorHAnsi"/>
      <w:color w:val="000000"/>
      <w:spacing w:val="0"/>
      <w:sz w:val="22"/>
    </w:rPr>
  </w:style>
  <w:style w:styleId="Style_30_ch" w:type="character">
    <w:name w:val="Default Paragraph Font"/>
    <w:link w:val="Style_30"/>
    <w:rPr>
      <w:rFonts w:asciiTheme="minorAscii" w:hAnsiTheme="minorHAnsi"/>
      <w:color w:val="000000"/>
      <w:spacing w:val="0"/>
      <w:sz w:val="22"/>
    </w:rPr>
  </w:style>
  <w:style w:styleId="Style_31" w:type="paragraph">
    <w:name w:val="List"/>
    <w:basedOn w:val="Style_32"/>
    <w:link w:val="Style_31_ch"/>
  </w:style>
  <w:style w:styleId="Style_31_ch" w:type="character">
    <w:name w:val="List"/>
    <w:basedOn w:val="Style_32_ch"/>
    <w:link w:val="Style_31"/>
  </w:style>
  <w:style w:styleId="Style_33" w:type="paragraph">
    <w:name w:val="Основной шрифт абзаца3"/>
    <w:link w:val="Style_33_ch"/>
    <w:pPr>
      <w:widowControl w:val="1"/>
      <w:spacing w:after="0" w:before="0" w:line="240" w:lineRule="auto"/>
      <w:ind w:firstLine="0" w:left="0" w:right="0"/>
      <w:jc w:val="left"/>
    </w:pPr>
    <w:rPr>
      <w:rFonts w:asciiTheme="minorAscii" w:hAnsiTheme="minorHAnsi"/>
      <w:color w:val="000000"/>
      <w:spacing w:val="0"/>
      <w:sz w:val="22"/>
    </w:rPr>
  </w:style>
  <w:style w:styleId="Style_33_ch" w:type="character">
    <w:name w:val="Основной шрифт абзаца3"/>
    <w:link w:val="Style_33"/>
    <w:rPr>
      <w:rFonts w:asciiTheme="minorAscii" w:hAnsiTheme="minorHAnsi"/>
      <w:color w:val="000000"/>
      <w:spacing w:val="0"/>
      <w:sz w:val="22"/>
    </w:rPr>
  </w:style>
  <w:style w:styleId="Style_34" w:type="paragraph">
    <w:name w:val="Содержимое врезки"/>
    <w:basedOn w:val="Style_2"/>
    <w:link w:val="Style_34_ch"/>
  </w:style>
  <w:style w:styleId="Style_34_ch" w:type="character">
    <w:name w:val="Содержимое врезки"/>
    <w:basedOn w:val="Style_2_ch"/>
    <w:link w:val="Style_34"/>
  </w:style>
  <w:style w:styleId="Style_35" w:type="paragraph">
    <w:name w:val="Верхний колонтитул1"/>
    <w:link w:val="Style_35_ch"/>
    <w:pPr>
      <w:widowControl w:val="1"/>
      <w:spacing w:after="0" w:before="0" w:line="240" w:lineRule="auto"/>
      <w:ind w:firstLine="0" w:left="0" w:right="0"/>
      <w:jc w:val="left"/>
    </w:pPr>
    <w:rPr>
      <w:rFonts w:asciiTheme="minorAscii" w:hAnsiTheme="minorHAnsi"/>
      <w:color w:val="000000"/>
      <w:spacing w:val="0"/>
      <w:sz w:val="22"/>
    </w:rPr>
  </w:style>
  <w:style w:styleId="Style_35_ch" w:type="character">
    <w:name w:val="Верхний колонтитул1"/>
    <w:link w:val="Style_35"/>
    <w:rPr>
      <w:rFonts w:asciiTheme="minorAscii" w:hAnsiTheme="minorHAnsi"/>
      <w:color w:val="000000"/>
      <w:spacing w:val="0"/>
      <w:sz w:val="22"/>
    </w:rPr>
  </w:style>
  <w:style w:styleId="Style_36" w:type="paragraph">
    <w:name w:val="Список2"/>
    <w:basedOn w:val="Style_32"/>
    <w:link w:val="Style_36_ch"/>
    <w:rPr>
      <w:rFonts w:asciiTheme="minorAscii" w:hAnsiTheme="minorHAnsi"/>
      <w:color w:val="000000"/>
      <w:sz w:val="22"/>
    </w:rPr>
  </w:style>
  <w:style w:styleId="Style_36_ch" w:type="character">
    <w:name w:val="Список2"/>
    <w:basedOn w:val="Style_32_ch"/>
    <w:link w:val="Style_36"/>
    <w:rPr>
      <w:rFonts w:asciiTheme="minorAscii" w:hAnsiTheme="minorHAnsi"/>
      <w:color w:val="000000"/>
      <w:sz w:val="22"/>
    </w:rPr>
  </w:style>
  <w:style w:styleId="Style_37" w:type="paragraph">
    <w:name w:val="Contents 2"/>
    <w:link w:val="Style_37_ch"/>
    <w:pPr>
      <w:widowControl w:val="1"/>
      <w:spacing w:after="0" w:before="0" w:line="240" w:lineRule="auto"/>
      <w:ind w:firstLine="0" w:left="0" w:right="0"/>
      <w:jc w:val="left"/>
    </w:pPr>
    <w:rPr>
      <w:rFonts w:ascii="XO Thames" w:hAnsi="XO Thames"/>
      <w:color w:val="000000"/>
      <w:spacing w:val="0"/>
      <w:sz w:val="28"/>
    </w:rPr>
  </w:style>
  <w:style w:styleId="Style_37_ch" w:type="character">
    <w:name w:val="Contents 2"/>
    <w:link w:val="Style_37"/>
    <w:rPr>
      <w:rFonts w:ascii="XO Thames" w:hAnsi="XO Thames"/>
      <w:color w:val="000000"/>
      <w:spacing w:val="0"/>
      <w:sz w:val="28"/>
    </w:rPr>
  </w:style>
  <w:style w:styleId="Style_38" w:type="paragraph">
    <w:name w:val="Верхний колонтитул Знак"/>
    <w:basedOn w:val="Style_33"/>
    <w:link w:val="Style_38_ch"/>
  </w:style>
  <w:style w:styleId="Style_38_ch" w:type="character">
    <w:name w:val="Верхний колонтитул Знак"/>
    <w:basedOn w:val="Style_33_ch"/>
    <w:link w:val="Style_38"/>
  </w:style>
  <w:style w:styleId="Style_39" w:type="paragraph">
    <w:name w:val="List"/>
    <w:basedOn w:val="Style_32"/>
    <w:link w:val="Style_39_ch"/>
  </w:style>
  <w:style w:styleId="Style_39_ch" w:type="character">
    <w:name w:val="List"/>
    <w:basedOn w:val="Style_32_ch"/>
    <w:link w:val="Style_39"/>
  </w:style>
  <w:style w:styleId="Style_40" w:type="paragraph">
    <w:name w:val="toc 3"/>
    <w:next w:val="Style_2"/>
    <w:link w:val="Style_40_ch"/>
    <w:uiPriority w:val="39"/>
    <w:pPr>
      <w:widowControl w:val="1"/>
      <w:spacing w:after="160" w:before="0" w:line="264" w:lineRule="auto"/>
      <w:ind w:firstLine="0" w:left="400" w:right="0"/>
      <w:jc w:val="left"/>
    </w:pPr>
    <w:rPr>
      <w:rFonts w:ascii="XO Thames" w:hAnsi="XO Thames"/>
      <w:color w:val="000000"/>
      <w:spacing w:val="0"/>
      <w:sz w:val="28"/>
    </w:rPr>
  </w:style>
  <w:style w:styleId="Style_40_ch" w:type="character">
    <w:name w:val="toc 3"/>
    <w:link w:val="Style_40"/>
    <w:rPr>
      <w:rFonts w:ascii="XO Thames" w:hAnsi="XO Thames"/>
      <w:color w:val="000000"/>
      <w:spacing w:val="0"/>
      <w:sz w:val="28"/>
    </w:rPr>
  </w:style>
  <w:style w:styleId="Style_41" w:type="paragraph">
    <w:name w:val="annotation reference"/>
    <w:basedOn w:val="Style_30"/>
    <w:link w:val="Style_41_ch"/>
    <w:rPr>
      <w:sz w:val="16"/>
    </w:rPr>
  </w:style>
  <w:style w:styleId="Style_41_ch" w:type="character">
    <w:name w:val="annotation reference"/>
    <w:basedOn w:val="Style_30_ch"/>
    <w:link w:val="Style_41"/>
    <w:rPr>
      <w:sz w:val="16"/>
    </w:rPr>
  </w:style>
  <w:style w:styleId="Style_42" w:type="paragraph">
    <w:name w:val="Название объекта1"/>
    <w:link w:val="Style_42_ch"/>
    <w:pPr>
      <w:widowControl w:val="1"/>
      <w:spacing w:after="0" w:before="0" w:line="240" w:lineRule="auto"/>
      <w:ind w:firstLine="0" w:left="0" w:right="0"/>
      <w:jc w:val="left"/>
    </w:pPr>
    <w:rPr>
      <w:rFonts w:asciiTheme="minorAscii" w:hAnsiTheme="minorHAnsi"/>
      <w:i w:val="1"/>
      <w:color w:val="000000"/>
      <w:spacing w:val="0"/>
      <w:sz w:val="24"/>
    </w:rPr>
  </w:style>
  <w:style w:styleId="Style_42_ch" w:type="character">
    <w:name w:val="Название объекта1"/>
    <w:link w:val="Style_42"/>
    <w:rPr>
      <w:rFonts w:asciiTheme="minorAscii" w:hAnsiTheme="minorHAnsi"/>
      <w:i w:val="1"/>
      <w:color w:val="000000"/>
      <w:spacing w:val="0"/>
      <w:sz w:val="24"/>
    </w:rPr>
  </w:style>
  <w:style w:styleId="Style_43" w:type="paragraph">
    <w:name w:val="Footer"/>
    <w:link w:val="Style_43_ch"/>
    <w:rPr>
      <w:rFonts w:ascii="Times New Roman" w:hAnsi="Times New Roman"/>
      <w:color w:val="000000"/>
      <w:sz w:val="28"/>
    </w:rPr>
  </w:style>
  <w:style w:styleId="Style_43_ch" w:type="character">
    <w:name w:val="Footer"/>
    <w:link w:val="Style_43"/>
    <w:rPr>
      <w:rFonts w:ascii="Times New Roman" w:hAnsi="Times New Roman"/>
      <w:color w:val="000000"/>
      <w:sz w:val="28"/>
    </w:rPr>
  </w:style>
  <w:style w:styleId="Style_44" w:type="paragraph">
    <w:name w:val="Plain Text"/>
    <w:basedOn w:val="Style_2"/>
    <w:link w:val="Style_44_ch"/>
    <w:pPr>
      <w:spacing w:after="0" w:before="0" w:line="240" w:lineRule="auto"/>
      <w:ind/>
    </w:pPr>
    <w:rPr>
      <w:rFonts w:ascii="Calibri" w:hAnsi="Calibri"/>
    </w:rPr>
  </w:style>
  <w:style w:styleId="Style_44_ch" w:type="character">
    <w:name w:val="Plain Text"/>
    <w:basedOn w:val="Style_2_ch"/>
    <w:link w:val="Style_44"/>
    <w:rPr>
      <w:rFonts w:ascii="Calibri" w:hAnsi="Calibri"/>
    </w:rPr>
  </w:style>
  <w:style w:styleId="Style_6" w:type="paragraph">
    <w:name w:val="Body Text"/>
    <w:basedOn w:val="Style_2"/>
    <w:link w:val="Style_6_ch"/>
    <w:pPr>
      <w:spacing w:after="140" w:before="0" w:line="276" w:lineRule="auto"/>
      <w:ind/>
    </w:pPr>
  </w:style>
  <w:style w:styleId="Style_6_ch" w:type="character">
    <w:name w:val="Body Text"/>
    <w:basedOn w:val="Style_2_ch"/>
    <w:link w:val="Style_6"/>
  </w:style>
  <w:style w:styleId="Style_45" w:type="paragraph">
    <w:name w:val="Заголовок Знак1"/>
    <w:link w:val="Style_45_ch"/>
    <w:pPr>
      <w:widowControl w:val="1"/>
      <w:spacing w:after="0" w:before="0" w:line="240" w:lineRule="auto"/>
      <w:ind w:firstLine="0" w:left="0" w:right="0"/>
      <w:jc w:val="left"/>
    </w:pPr>
    <w:rPr>
      <w:rFonts w:ascii="Open Sans" w:hAnsi="Open Sans"/>
      <w:color w:val="000000"/>
      <w:spacing w:val="0"/>
      <w:sz w:val="28"/>
    </w:rPr>
  </w:style>
  <w:style w:styleId="Style_45_ch" w:type="character">
    <w:name w:val="Заголовок Знак1"/>
    <w:link w:val="Style_45"/>
    <w:rPr>
      <w:rFonts w:ascii="Open Sans" w:hAnsi="Open Sans"/>
      <w:color w:val="000000"/>
      <w:spacing w:val="0"/>
      <w:sz w:val="28"/>
    </w:rPr>
  </w:style>
  <w:style w:styleId="Style_46" w:type="paragraph">
    <w:name w:val="Заголовок1"/>
    <w:link w:val="Style_46_ch"/>
    <w:pPr>
      <w:widowControl w:val="1"/>
      <w:spacing w:after="0" w:before="0" w:line="240" w:lineRule="auto"/>
      <w:ind w:firstLine="0" w:left="0" w:right="0"/>
      <w:jc w:val="left"/>
    </w:pPr>
    <w:rPr>
      <w:rFonts w:ascii="XO Thames" w:hAnsi="XO Thames"/>
      <w:b w:val="1"/>
      <w:caps w:val="1"/>
      <w:color w:val="000000"/>
      <w:spacing w:val="0"/>
      <w:sz w:val="40"/>
    </w:rPr>
  </w:style>
  <w:style w:styleId="Style_46_ch" w:type="character">
    <w:name w:val="Заголовок1"/>
    <w:link w:val="Style_46"/>
    <w:rPr>
      <w:rFonts w:ascii="XO Thames" w:hAnsi="XO Thames"/>
      <w:b w:val="1"/>
      <w:caps w:val="1"/>
      <w:color w:val="000000"/>
      <w:spacing w:val="0"/>
      <w:sz w:val="40"/>
    </w:rPr>
  </w:style>
  <w:style w:styleId="Style_47" w:type="paragraph">
    <w:name w:val="Contents 7"/>
    <w:link w:val="Style_47_ch"/>
    <w:pPr>
      <w:widowControl w:val="1"/>
      <w:spacing w:after="0" w:before="0" w:line="240" w:lineRule="auto"/>
      <w:ind w:firstLine="0" w:left="0" w:right="0"/>
      <w:jc w:val="left"/>
    </w:pPr>
    <w:rPr>
      <w:rFonts w:ascii="XO Thames" w:hAnsi="XO Thames"/>
      <w:color w:val="000000"/>
      <w:spacing w:val="0"/>
      <w:sz w:val="28"/>
    </w:rPr>
  </w:style>
  <w:style w:styleId="Style_47_ch" w:type="character">
    <w:name w:val="Contents 7"/>
    <w:link w:val="Style_47"/>
    <w:rPr>
      <w:rFonts w:ascii="XO Thames" w:hAnsi="XO Thames"/>
      <w:color w:val="000000"/>
      <w:spacing w:val="0"/>
      <w:sz w:val="28"/>
    </w:rPr>
  </w:style>
  <w:style w:styleId="Style_48" w:type="paragraph">
    <w:name w:val="Contents 3"/>
    <w:link w:val="Style_48_ch"/>
    <w:pPr>
      <w:widowControl w:val="1"/>
      <w:spacing w:after="0" w:before="0" w:line="240" w:lineRule="auto"/>
      <w:ind w:firstLine="0" w:left="0" w:right="0"/>
      <w:jc w:val="left"/>
    </w:pPr>
    <w:rPr>
      <w:rFonts w:ascii="XO Thames" w:hAnsi="XO Thames"/>
      <w:color w:val="000000"/>
      <w:spacing w:val="0"/>
      <w:sz w:val="28"/>
    </w:rPr>
  </w:style>
  <w:style w:styleId="Style_48_ch" w:type="character">
    <w:name w:val="Contents 3"/>
    <w:link w:val="Style_48"/>
    <w:rPr>
      <w:rFonts w:ascii="XO Thames" w:hAnsi="XO Thames"/>
      <w:color w:val="000000"/>
      <w:spacing w:val="0"/>
      <w:sz w:val="28"/>
    </w:rPr>
  </w:style>
  <w:style w:styleId="Style_49" w:type="paragraph">
    <w:name w:val="Заголовок"/>
    <w:basedOn w:val="Style_2"/>
    <w:next w:val="Style_6"/>
    <w:link w:val="Style_49_ch"/>
    <w:pPr>
      <w:keepNext w:val="1"/>
      <w:spacing w:after="120" w:before="240"/>
      <w:ind/>
    </w:pPr>
    <w:rPr>
      <w:rFonts w:ascii="Open Sans" w:hAnsi="Open Sans"/>
      <w:sz w:val="28"/>
    </w:rPr>
  </w:style>
  <w:style w:styleId="Style_49_ch" w:type="character">
    <w:name w:val="Заголовок"/>
    <w:basedOn w:val="Style_2_ch"/>
    <w:link w:val="Style_49"/>
    <w:rPr>
      <w:rFonts w:ascii="Open Sans" w:hAnsi="Open Sans"/>
      <w:sz w:val="28"/>
    </w:rPr>
  </w:style>
  <w:style w:styleId="Style_50" w:type="paragraph">
    <w:name w:val="Заголовок 22"/>
    <w:link w:val="Style_50_ch"/>
    <w:pPr>
      <w:widowControl w:val="1"/>
      <w:spacing w:after="0" w:before="0" w:line="240" w:lineRule="auto"/>
      <w:ind w:firstLine="0" w:left="0" w:right="0"/>
      <w:jc w:val="left"/>
    </w:pPr>
    <w:rPr>
      <w:rFonts w:ascii="XO Thames" w:hAnsi="XO Thames"/>
      <w:b w:val="1"/>
      <w:color w:val="000000"/>
      <w:spacing w:val="0"/>
      <w:sz w:val="28"/>
    </w:rPr>
  </w:style>
  <w:style w:styleId="Style_50_ch" w:type="character">
    <w:name w:val="Заголовок 22"/>
    <w:link w:val="Style_50"/>
    <w:rPr>
      <w:rFonts w:ascii="XO Thames" w:hAnsi="XO Thames"/>
      <w:b w:val="1"/>
      <w:color w:val="000000"/>
      <w:spacing w:val="0"/>
      <w:sz w:val="28"/>
    </w:rPr>
  </w:style>
  <w:style w:styleId="Style_51" w:type="paragraph">
    <w:name w:val="heading 5"/>
    <w:next w:val="Style_2"/>
    <w:link w:val="Style_51_ch"/>
    <w:uiPriority w:val="9"/>
    <w:qFormat/>
    <w:pPr>
      <w:widowControl w:val="1"/>
      <w:spacing w:after="120" w:before="120" w:line="264" w:lineRule="auto"/>
      <w:ind w:firstLine="0" w:left="0" w:right="0"/>
      <w:jc w:val="both"/>
      <w:outlineLvl w:val="4"/>
    </w:pPr>
    <w:rPr>
      <w:rFonts w:ascii="XO Thames" w:hAnsi="XO Thames"/>
      <w:b w:val="1"/>
      <w:color w:val="000000"/>
      <w:spacing w:val="0"/>
      <w:sz w:val="22"/>
    </w:rPr>
  </w:style>
  <w:style w:styleId="Style_51_ch" w:type="character">
    <w:name w:val="heading 5"/>
    <w:link w:val="Style_51"/>
    <w:rPr>
      <w:rFonts w:ascii="XO Thames" w:hAnsi="XO Thames"/>
      <w:b w:val="1"/>
      <w:color w:val="000000"/>
      <w:spacing w:val="0"/>
      <w:sz w:val="22"/>
    </w:rPr>
  </w:style>
  <w:style w:styleId="Style_52" w:type="paragraph">
    <w:name w:val="Contents 9"/>
    <w:link w:val="Style_52_ch"/>
    <w:pPr>
      <w:widowControl w:val="1"/>
      <w:spacing w:after="0" w:before="0" w:line="240" w:lineRule="auto"/>
      <w:ind w:firstLine="0" w:left="0" w:right="0"/>
      <w:jc w:val="left"/>
    </w:pPr>
    <w:rPr>
      <w:rFonts w:ascii="XO Thames" w:hAnsi="XO Thames"/>
      <w:color w:val="000000"/>
      <w:spacing w:val="0"/>
      <w:sz w:val="28"/>
    </w:rPr>
  </w:style>
  <w:style w:styleId="Style_52_ch" w:type="character">
    <w:name w:val="Contents 9"/>
    <w:link w:val="Style_52"/>
    <w:rPr>
      <w:rFonts w:ascii="XO Thames" w:hAnsi="XO Thames"/>
      <w:color w:val="000000"/>
      <w:spacing w:val="0"/>
      <w:sz w:val="28"/>
    </w:rPr>
  </w:style>
  <w:style w:styleId="Style_53" w:type="paragraph">
    <w:name w:val="Heading 1"/>
    <w:link w:val="Style_53_ch"/>
    <w:rPr>
      <w:rFonts w:ascii="XO Thames" w:hAnsi="XO Thames"/>
      <w:b w:val="1"/>
      <w:color w:val="000000"/>
      <w:sz w:val="32"/>
    </w:rPr>
  </w:style>
  <w:style w:styleId="Style_53_ch" w:type="character">
    <w:name w:val="Heading 1"/>
    <w:link w:val="Style_53"/>
    <w:rPr>
      <w:rFonts w:ascii="XO Thames" w:hAnsi="XO Thames"/>
      <w:b w:val="1"/>
      <w:color w:val="000000"/>
      <w:sz w:val="32"/>
    </w:rPr>
  </w:style>
  <w:style w:styleId="Style_54" w:type="paragraph">
    <w:name w:val="Список1"/>
    <w:basedOn w:val="Style_32"/>
    <w:link w:val="Style_54_ch"/>
  </w:style>
  <w:style w:styleId="Style_54_ch" w:type="character">
    <w:name w:val="Список1"/>
    <w:basedOn w:val="Style_32_ch"/>
    <w:link w:val="Style_54"/>
  </w:style>
  <w:style w:styleId="Style_55" w:type="paragraph">
    <w:name w:val="heading 1"/>
    <w:next w:val="Style_2"/>
    <w:link w:val="Style_55_ch"/>
    <w:uiPriority w:val="9"/>
    <w:qFormat/>
    <w:pPr>
      <w:widowControl w:val="1"/>
      <w:spacing w:after="0" w:before="0" w:line="240" w:lineRule="auto"/>
      <w:ind w:firstLine="0" w:left="0" w:right="0"/>
      <w:jc w:val="left"/>
      <w:outlineLvl w:val="0"/>
    </w:pPr>
    <w:rPr>
      <w:rFonts w:ascii="XO Thames" w:hAnsi="XO Thames"/>
      <w:b w:val="1"/>
      <w:color w:val="000000"/>
      <w:spacing w:val="0"/>
      <w:sz w:val="32"/>
    </w:rPr>
  </w:style>
  <w:style w:styleId="Style_55_ch" w:type="character">
    <w:name w:val="heading 1"/>
    <w:link w:val="Style_55"/>
    <w:rPr>
      <w:rFonts w:ascii="XO Thames" w:hAnsi="XO Thames"/>
      <w:b w:val="1"/>
      <w:color w:val="000000"/>
      <w:spacing w:val="0"/>
      <w:sz w:val="32"/>
    </w:rPr>
  </w:style>
  <w:style w:styleId="Style_56" w:type="paragraph">
    <w:name w:val="caption"/>
    <w:link w:val="Style_56_ch"/>
    <w:pPr>
      <w:widowControl w:val="1"/>
      <w:spacing w:after="0" w:before="0" w:line="240" w:lineRule="auto"/>
      <w:ind w:firstLine="0" w:left="0" w:right="0"/>
      <w:jc w:val="left"/>
    </w:pPr>
    <w:rPr>
      <w:rFonts w:asciiTheme="minorAscii" w:hAnsiTheme="minorHAnsi"/>
      <w:i w:val="1"/>
      <w:color w:val="000000"/>
      <w:spacing w:val="0"/>
      <w:sz w:val="24"/>
    </w:rPr>
  </w:style>
  <w:style w:styleId="Style_56_ch" w:type="character">
    <w:name w:val="caption"/>
    <w:link w:val="Style_56"/>
    <w:rPr>
      <w:rFonts w:asciiTheme="minorAscii" w:hAnsiTheme="minorHAnsi"/>
      <w:i w:val="1"/>
      <w:color w:val="000000"/>
      <w:spacing w:val="0"/>
      <w:sz w:val="24"/>
    </w:rPr>
  </w:style>
  <w:style w:styleId="Style_57" w:type="paragraph">
    <w:name w:val="Hyperlink"/>
    <w:link w:val="Style_57_ch"/>
    <w:rPr>
      <w:color w:val="0000FF"/>
      <w:u w:val="single"/>
    </w:rPr>
  </w:style>
  <w:style w:styleId="Style_57_ch" w:type="character">
    <w:name w:val="Hyperlink"/>
    <w:link w:val="Style_57"/>
    <w:rPr>
      <w:color w:val="0000FF"/>
      <w:u w:val="single"/>
    </w:rPr>
  </w:style>
  <w:style w:styleId="Style_58" w:type="paragraph">
    <w:name w:val="Footnote"/>
    <w:link w:val="Style_58_ch"/>
    <w:pPr>
      <w:widowControl w:val="1"/>
      <w:spacing w:after="160" w:before="0" w:line="264" w:lineRule="auto"/>
      <w:ind w:firstLine="851" w:left="0" w:right="0"/>
      <w:jc w:val="both"/>
    </w:pPr>
    <w:rPr>
      <w:rFonts w:ascii="XO Thames" w:hAnsi="XO Thames"/>
      <w:color w:val="000000"/>
      <w:spacing w:val="0"/>
      <w:sz w:val="22"/>
    </w:rPr>
  </w:style>
  <w:style w:styleId="Style_58_ch" w:type="character">
    <w:name w:val="Footnote"/>
    <w:link w:val="Style_58"/>
    <w:rPr>
      <w:rFonts w:ascii="XO Thames" w:hAnsi="XO Thames"/>
      <w:color w:val="000000"/>
      <w:spacing w:val="0"/>
      <w:sz w:val="22"/>
    </w:rPr>
  </w:style>
  <w:style w:styleId="Style_59" w:type="paragraph">
    <w:name w:val="Заголовок Знак"/>
    <w:link w:val="Style_59_ch"/>
    <w:pPr>
      <w:widowControl w:val="1"/>
      <w:spacing w:after="0" w:before="0" w:line="240" w:lineRule="auto"/>
      <w:ind w:firstLine="0" w:left="0" w:right="0"/>
      <w:jc w:val="left"/>
    </w:pPr>
    <w:rPr>
      <w:rFonts w:ascii="Open Sans" w:hAnsi="Open Sans"/>
      <w:color w:val="000000"/>
      <w:spacing w:val="0"/>
      <w:sz w:val="28"/>
    </w:rPr>
  </w:style>
  <w:style w:styleId="Style_59_ch" w:type="character">
    <w:name w:val="Заголовок Знак"/>
    <w:link w:val="Style_59"/>
    <w:rPr>
      <w:rFonts w:ascii="Open Sans" w:hAnsi="Open Sans"/>
      <w:color w:val="000000"/>
      <w:spacing w:val="0"/>
      <w:sz w:val="28"/>
    </w:rPr>
  </w:style>
  <w:style w:styleId="Style_60" w:type="paragraph">
    <w:name w:val="toc 1"/>
    <w:next w:val="Style_2"/>
    <w:link w:val="Style_60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60_ch" w:type="character">
    <w:name w:val="toc 1"/>
    <w:link w:val="Style_60"/>
    <w:rPr>
      <w:rFonts w:ascii="XO Thames" w:hAnsi="XO Thames"/>
      <w:b w:val="1"/>
      <w:color w:val="000000"/>
      <w:spacing w:val="0"/>
      <w:sz w:val="28"/>
    </w:rPr>
  </w:style>
  <w:style w:styleId="Style_61" w:type="paragraph">
    <w:name w:val="Header and Footer"/>
    <w:link w:val="Style_61_ch"/>
    <w:rPr>
      <w:rFonts w:ascii="XO Thames" w:hAnsi="XO Thames"/>
      <w:sz w:val="20"/>
    </w:rPr>
  </w:style>
  <w:style w:styleId="Style_61_ch" w:type="character">
    <w:name w:val="Header and Footer"/>
    <w:link w:val="Style_61"/>
    <w:rPr>
      <w:rFonts w:ascii="XO Thames" w:hAnsi="XO Thames"/>
      <w:sz w:val="20"/>
    </w:rPr>
  </w:style>
  <w:style w:styleId="Style_62" w:type="paragraph">
    <w:name w:val="Contents 8"/>
    <w:link w:val="Style_62_ch"/>
    <w:pPr>
      <w:widowControl w:val="1"/>
      <w:spacing w:after="0" w:before="0" w:line="240" w:lineRule="auto"/>
      <w:ind w:firstLine="0" w:left="0" w:right="0"/>
      <w:jc w:val="left"/>
    </w:pPr>
    <w:rPr>
      <w:rFonts w:ascii="XO Thames" w:hAnsi="XO Thames"/>
      <w:color w:val="000000"/>
      <w:spacing w:val="0"/>
      <w:sz w:val="28"/>
    </w:rPr>
  </w:style>
  <w:style w:styleId="Style_62_ch" w:type="character">
    <w:name w:val="Contents 8"/>
    <w:link w:val="Style_62"/>
    <w:rPr>
      <w:rFonts w:ascii="XO Thames" w:hAnsi="XO Thames"/>
      <w:color w:val="000000"/>
      <w:spacing w:val="0"/>
      <w:sz w:val="28"/>
    </w:rPr>
  </w:style>
  <w:style w:styleId="Style_32" w:type="paragraph">
    <w:name w:val="Text body"/>
    <w:link w:val="Style_32_ch"/>
    <w:pPr>
      <w:widowControl w:val="1"/>
      <w:spacing w:after="0" w:before="0" w:line="240" w:lineRule="auto"/>
      <w:ind w:firstLine="0" w:left="0" w:right="0"/>
      <w:jc w:val="left"/>
    </w:pPr>
    <w:rPr>
      <w:rFonts w:asciiTheme="minorAscii" w:hAnsiTheme="minorHAnsi"/>
      <w:color w:val="000000"/>
      <w:spacing w:val="0"/>
      <w:sz w:val="22"/>
    </w:rPr>
  </w:style>
  <w:style w:styleId="Style_32_ch" w:type="character">
    <w:name w:val="Text body"/>
    <w:link w:val="Style_32"/>
    <w:rPr>
      <w:rFonts w:asciiTheme="minorAscii" w:hAnsiTheme="minorHAnsi"/>
      <w:color w:val="000000"/>
      <w:spacing w:val="0"/>
      <w:sz w:val="22"/>
    </w:rPr>
  </w:style>
  <w:style w:styleId="Style_10" w:type="paragraph">
    <w:name w:val="Содержимое таблицы"/>
    <w:basedOn w:val="Style_2"/>
    <w:link w:val="Style_10_ch"/>
    <w:pPr>
      <w:widowControl w:val="0"/>
      <w:ind/>
    </w:pPr>
  </w:style>
  <w:style w:styleId="Style_10_ch" w:type="character">
    <w:name w:val="Содержимое таблицы"/>
    <w:basedOn w:val="Style_2_ch"/>
    <w:link w:val="Style_10"/>
  </w:style>
  <w:style w:styleId="Style_63" w:type="paragraph">
    <w:name w:val="Caption"/>
    <w:basedOn w:val="Style_2"/>
    <w:link w:val="Style_63_ch"/>
    <w:pPr>
      <w:spacing w:after="120" w:before="120"/>
      <w:ind/>
    </w:pPr>
    <w:rPr>
      <w:i w:val="1"/>
      <w:sz w:val="24"/>
    </w:rPr>
  </w:style>
  <w:style w:styleId="Style_63_ch" w:type="character">
    <w:name w:val="Caption"/>
    <w:basedOn w:val="Style_2_ch"/>
    <w:link w:val="Style_63"/>
    <w:rPr>
      <w:i w:val="1"/>
      <w:sz w:val="24"/>
    </w:rPr>
  </w:style>
  <w:style w:styleId="Style_64" w:type="paragraph">
    <w:name w:val="Heading 2"/>
    <w:link w:val="Style_64_ch"/>
    <w:rPr>
      <w:rFonts w:ascii="XO Thames" w:hAnsi="XO Thames"/>
      <w:b w:val="1"/>
      <w:color w:val="000000"/>
      <w:sz w:val="28"/>
    </w:rPr>
  </w:style>
  <w:style w:styleId="Style_64_ch" w:type="character">
    <w:name w:val="Heading 2"/>
    <w:link w:val="Style_64"/>
    <w:rPr>
      <w:rFonts w:ascii="XO Thames" w:hAnsi="XO Thames"/>
      <w:b w:val="1"/>
      <w:color w:val="000000"/>
      <w:sz w:val="28"/>
    </w:rPr>
  </w:style>
  <w:style w:styleId="Style_65" w:type="paragraph">
    <w:name w:val="toc 9"/>
    <w:next w:val="Style_2"/>
    <w:link w:val="Style_65_ch"/>
    <w:uiPriority w:val="39"/>
    <w:pPr>
      <w:widowControl w:val="1"/>
      <w:spacing w:after="160" w:before="0" w:line="264" w:lineRule="auto"/>
      <w:ind w:firstLine="0" w:left="1600" w:right="0"/>
      <w:jc w:val="left"/>
    </w:pPr>
    <w:rPr>
      <w:rFonts w:ascii="XO Thames" w:hAnsi="XO Thames"/>
      <w:color w:val="000000"/>
      <w:spacing w:val="0"/>
      <w:sz w:val="28"/>
    </w:rPr>
  </w:style>
  <w:style w:styleId="Style_65_ch" w:type="character">
    <w:name w:val="toc 9"/>
    <w:link w:val="Style_65"/>
    <w:rPr>
      <w:rFonts w:ascii="XO Thames" w:hAnsi="XO Thames"/>
      <w:color w:val="000000"/>
      <w:spacing w:val="0"/>
      <w:sz w:val="28"/>
    </w:rPr>
  </w:style>
  <w:style w:styleId="Style_66" w:type="paragraph">
    <w:name w:val="Заголовок 21"/>
    <w:link w:val="Style_66_ch"/>
    <w:pPr>
      <w:widowControl w:val="1"/>
      <w:spacing w:after="0" w:before="0" w:line="240" w:lineRule="auto"/>
      <w:ind w:firstLine="0" w:left="0" w:right="0"/>
      <w:jc w:val="left"/>
    </w:pPr>
    <w:rPr>
      <w:rFonts w:ascii="XO Thames" w:hAnsi="XO Thames"/>
      <w:b w:val="1"/>
      <w:color w:val="000000"/>
      <w:spacing w:val="0"/>
      <w:sz w:val="28"/>
    </w:rPr>
  </w:style>
  <w:style w:styleId="Style_66_ch" w:type="character">
    <w:name w:val="Заголовок 21"/>
    <w:link w:val="Style_66"/>
    <w:rPr>
      <w:rFonts w:ascii="XO Thames" w:hAnsi="XO Thames"/>
      <w:b w:val="1"/>
      <w:color w:val="000000"/>
      <w:spacing w:val="0"/>
      <w:sz w:val="28"/>
    </w:rPr>
  </w:style>
  <w:style w:styleId="Style_67" w:type="paragraph">
    <w:name w:val="Гиперссылка1"/>
    <w:basedOn w:val="Style_12"/>
    <w:link w:val="Style_67_ch"/>
    <w:rPr>
      <w:color w:themeColor="hyperlink" w:val="0563C1"/>
      <w:u w:val="single"/>
    </w:rPr>
  </w:style>
  <w:style w:styleId="Style_67_ch" w:type="character">
    <w:name w:val="Гиперссылка1"/>
    <w:basedOn w:val="Style_12_ch"/>
    <w:link w:val="Style_67"/>
    <w:rPr>
      <w:color w:themeColor="hyperlink" w:val="0563C1"/>
      <w:u w:val="single"/>
    </w:rPr>
  </w:style>
  <w:style w:styleId="Style_68" w:type="paragraph">
    <w:name w:val="Указатель1"/>
    <w:link w:val="Style_68_ch"/>
    <w:pPr>
      <w:widowControl w:val="1"/>
      <w:spacing w:after="0" w:before="0" w:line="240" w:lineRule="auto"/>
      <w:ind w:firstLine="0" w:left="0" w:right="0"/>
      <w:jc w:val="left"/>
    </w:pPr>
    <w:rPr>
      <w:rFonts w:asciiTheme="minorAscii" w:hAnsiTheme="minorHAnsi"/>
      <w:color w:val="000000"/>
      <w:spacing w:val="0"/>
      <w:sz w:val="22"/>
    </w:rPr>
  </w:style>
  <w:style w:styleId="Style_68_ch" w:type="character">
    <w:name w:val="Указатель1"/>
    <w:link w:val="Style_68"/>
    <w:rPr>
      <w:rFonts w:asciiTheme="minorAscii" w:hAnsiTheme="minorHAnsi"/>
      <w:color w:val="000000"/>
      <w:spacing w:val="0"/>
      <w:sz w:val="22"/>
    </w:rPr>
  </w:style>
  <w:style w:styleId="Style_69" w:type="paragraph">
    <w:name w:val="toc 8"/>
    <w:next w:val="Style_2"/>
    <w:link w:val="Style_69_ch"/>
    <w:uiPriority w:val="39"/>
    <w:pPr>
      <w:widowControl w:val="1"/>
      <w:spacing w:after="160" w:before="0" w:line="264" w:lineRule="auto"/>
      <w:ind w:firstLine="0" w:left="1400" w:right="0"/>
      <w:jc w:val="left"/>
    </w:pPr>
    <w:rPr>
      <w:rFonts w:ascii="XO Thames" w:hAnsi="XO Thames"/>
      <w:color w:val="000000"/>
      <w:spacing w:val="0"/>
      <w:sz w:val="28"/>
    </w:rPr>
  </w:style>
  <w:style w:styleId="Style_69_ch" w:type="character">
    <w:name w:val="toc 8"/>
    <w:link w:val="Style_69"/>
    <w:rPr>
      <w:rFonts w:ascii="XO Thames" w:hAnsi="XO Thames"/>
      <w:color w:val="000000"/>
      <w:spacing w:val="0"/>
      <w:sz w:val="28"/>
    </w:rPr>
  </w:style>
  <w:style w:styleId="Style_70" w:type="paragraph">
    <w:name w:val="Заголовок 41"/>
    <w:link w:val="Style_70_ch"/>
    <w:pPr>
      <w:widowControl w:val="1"/>
      <w:spacing w:after="0" w:before="0" w:line="240" w:lineRule="auto"/>
      <w:ind w:firstLine="0" w:left="0" w:right="0"/>
      <w:jc w:val="left"/>
    </w:pPr>
    <w:rPr>
      <w:rFonts w:ascii="XO Thames" w:hAnsi="XO Thames"/>
      <w:b w:val="1"/>
      <w:color w:val="000000"/>
      <w:spacing w:val="0"/>
      <w:sz w:val="24"/>
    </w:rPr>
  </w:style>
  <w:style w:styleId="Style_70_ch" w:type="character">
    <w:name w:val="Заголовок 41"/>
    <w:link w:val="Style_70"/>
    <w:rPr>
      <w:rFonts w:ascii="XO Thames" w:hAnsi="XO Thames"/>
      <w:b w:val="1"/>
      <w:color w:val="000000"/>
      <w:spacing w:val="0"/>
      <w:sz w:val="24"/>
    </w:rPr>
  </w:style>
  <w:style w:styleId="Style_71" w:type="paragraph">
    <w:name w:val="List Paragraph"/>
    <w:basedOn w:val="Style_2"/>
    <w:link w:val="Style_71_ch"/>
    <w:pPr>
      <w:spacing w:after="160" w:before="0"/>
      <w:ind w:firstLine="0" w:left="720" w:right="0"/>
      <w:contextualSpacing w:val="1"/>
    </w:pPr>
  </w:style>
  <w:style w:styleId="Style_71_ch" w:type="character">
    <w:name w:val="List Paragraph"/>
    <w:basedOn w:val="Style_2_ch"/>
    <w:link w:val="Style_71"/>
  </w:style>
  <w:style w:styleId="Style_72" w:type="paragraph">
    <w:name w:val="Колонтитул"/>
    <w:link w:val="Style_72_ch"/>
    <w:pPr>
      <w:widowControl w:val="1"/>
      <w:spacing w:after="0" w:before="0" w:line="240" w:lineRule="auto"/>
      <w:ind w:firstLine="0" w:left="0" w:right="0"/>
      <w:jc w:val="left"/>
    </w:pPr>
    <w:rPr>
      <w:rFonts w:ascii="XO Thames" w:hAnsi="XO Thames"/>
      <w:color w:val="000000"/>
      <w:spacing w:val="0"/>
      <w:sz w:val="20"/>
    </w:rPr>
  </w:style>
  <w:style w:styleId="Style_72_ch" w:type="character">
    <w:name w:val="Колонтитул"/>
    <w:link w:val="Style_72"/>
    <w:rPr>
      <w:rFonts w:ascii="XO Thames" w:hAnsi="XO Thames"/>
      <w:color w:val="000000"/>
      <w:spacing w:val="0"/>
      <w:sz w:val="20"/>
    </w:rPr>
  </w:style>
  <w:style w:styleId="Style_73" w:type="paragraph">
    <w:name w:val="toc 5"/>
    <w:next w:val="Style_2"/>
    <w:link w:val="Style_73_ch"/>
    <w:uiPriority w:val="39"/>
    <w:pPr>
      <w:widowControl w:val="1"/>
      <w:spacing w:after="160" w:before="0" w:line="264" w:lineRule="auto"/>
      <w:ind w:firstLine="0" w:left="800" w:right="0"/>
      <w:jc w:val="left"/>
    </w:pPr>
    <w:rPr>
      <w:rFonts w:ascii="XO Thames" w:hAnsi="XO Thames"/>
      <w:color w:val="000000"/>
      <w:spacing w:val="0"/>
      <w:sz w:val="28"/>
    </w:rPr>
  </w:style>
  <w:style w:styleId="Style_73_ch" w:type="character">
    <w:name w:val="toc 5"/>
    <w:link w:val="Style_73"/>
    <w:rPr>
      <w:rFonts w:ascii="XO Thames" w:hAnsi="XO Thames"/>
      <w:color w:val="000000"/>
      <w:spacing w:val="0"/>
      <w:sz w:val="28"/>
    </w:rPr>
  </w:style>
  <w:style w:styleId="Style_74" w:type="paragraph">
    <w:name w:val="Subtitle"/>
    <w:next w:val="Style_2"/>
    <w:link w:val="Style_74_ch"/>
    <w:pPr>
      <w:widowControl w:val="1"/>
      <w:spacing w:after="0" w:before="0" w:line="240" w:lineRule="auto"/>
      <w:ind w:firstLine="0" w:left="0" w:right="0"/>
      <w:jc w:val="left"/>
    </w:pPr>
    <w:rPr>
      <w:rFonts w:ascii="XO Thames" w:hAnsi="XO Thames"/>
      <w:i w:val="1"/>
      <w:color w:val="000000"/>
      <w:spacing w:val="0"/>
      <w:sz w:val="24"/>
    </w:rPr>
  </w:style>
  <w:style w:styleId="Style_74_ch" w:type="character">
    <w:name w:val="Subtitle"/>
    <w:link w:val="Style_74"/>
    <w:rPr>
      <w:rFonts w:ascii="XO Thames" w:hAnsi="XO Thames"/>
      <w:i w:val="1"/>
      <w:color w:val="000000"/>
      <w:spacing w:val="0"/>
      <w:sz w:val="24"/>
    </w:rPr>
  </w:style>
  <w:style w:styleId="Style_75" w:type="paragraph">
    <w:name w:val="Internet link"/>
    <w:link w:val="Style_75_ch"/>
    <w:pPr>
      <w:widowControl w:val="1"/>
      <w:spacing w:after="0" w:before="0" w:line="240" w:lineRule="auto"/>
      <w:ind w:firstLine="0" w:left="0" w:right="0"/>
      <w:jc w:val="left"/>
    </w:pPr>
    <w:rPr>
      <w:rFonts w:ascii="Calibri" w:hAnsi="Calibri"/>
      <w:color w:val="0000FF"/>
      <w:spacing w:val="0"/>
      <w:sz w:val="22"/>
      <w:u w:val="single"/>
    </w:rPr>
  </w:style>
  <w:style w:styleId="Style_75_ch" w:type="character">
    <w:name w:val="Internet link"/>
    <w:link w:val="Style_75"/>
    <w:rPr>
      <w:rFonts w:ascii="Calibri" w:hAnsi="Calibri"/>
      <w:color w:val="0000FF"/>
      <w:spacing w:val="0"/>
      <w:sz w:val="22"/>
      <w:u w:val="single"/>
    </w:rPr>
  </w:style>
  <w:style w:styleId="Style_76" w:type="paragraph">
    <w:name w:val="Заголовок 31"/>
    <w:link w:val="Style_76_ch"/>
    <w:pPr>
      <w:widowControl w:val="1"/>
      <w:spacing w:after="0" w:before="0" w:line="240" w:lineRule="auto"/>
      <w:ind w:firstLine="0" w:left="0" w:right="0"/>
      <w:jc w:val="left"/>
    </w:pPr>
    <w:rPr>
      <w:rFonts w:ascii="XO Thames" w:hAnsi="XO Thames"/>
      <w:b w:val="1"/>
      <w:color w:val="000000"/>
      <w:spacing w:val="0"/>
      <w:sz w:val="26"/>
    </w:rPr>
  </w:style>
  <w:style w:styleId="Style_76_ch" w:type="character">
    <w:name w:val="Заголовок 31"/>
    <w:link w:val="Style_76"/>
    <w:rPr>
      <w:rFonts w:ascii="XO Thames" w:hAnsi="XO Thames"/>
      <w:b w:val="1"/>
      <w:color w:val="000000"/>
      <w:spacing w:val="0"/>
      <w:sz w:val="26"/>
    </w:rPr>
  </w:style>
  <w:style w:styleId="Style_77" w:type="paragraph">
    <w:name w:val="annotation text"/>
    <w:basedOn w:val="Style_2"/>
    <w:link w:val="Style_77_ch"/>
    <w:pPr>
      <w:spacing w:line="240" w:lineRule="auto"/>
      <w:ind/>
    </w:pPr>
    <w:rPr>
      <w:sz w:val="20"/>
    </w:rPr>
  </w:style>
  <w:style w:styleId="Style_77_ch" w:type="character">
    <w:name w:val="annotation text"/>
    <w:basedOn w:val="Style_2_ch"/>
    <w:link w:val="Style_77"/>
    <w:rPr>
      <w:sz w:val="20"/>
    </w:rPr>
  </w:style>
  <w:style w:styleId="Style_78" w:type="paragraph">
    <w:name w:val="Subtitle"/>
    <w:link w:val="Style_78_ch"/>
    <w:uiPriority w:val="11"/>
    <w:qFormat/>
    <w:rPr>
      <w:rFonts w:ascii="XO Thames" w:hAnsi="XO Thames"/>
      <w:i w:val="1"/>
      <w:color w:val="000000"/>
      <w:sz w:val="24"/>
    </w:rPr>
  </w:style>
  <w:style w:styleId="Style_78_ch" w:type="character">
    <w:name w:val="Subtitle"/>
    <w:link w:val="Style_78"/>
    <w:rPr>
      <w:rFonts w:ascii="XO Thames" w:hAnsi="XO Thames"/>
      <w:i w:val="1"/>
      <w:color w:val="000000"/>
      <w:sz w:val="24"/>
    </w:rPr>
  </w:style>
  <w:style w:styleId="Style_79" w:type="paragraph">
    <w:name w:val="Contents 6"/>
    <w:link w:val="Style_79_ch"/>
    <w:pPr>
      <w:widowControl w:val="1"/>
      <w:spacing w:after="0" w:before="0" w:line="240" w:lineRule="auto"/>
      <w:ind w:firstLine="0" w:left="0" w:right="0"/>
      <w:jc w:val="left"/>
    </w:pPr>
    <w:rPr>
      <w:rFonts w:ascii="XO Thames" w:hAnsi="XO Thames"/>
      <w:color w:val="000000"/>
      <w:spacing w:val="0"/>
      <w:sz w:val="28"/>
    </w:rPr>
  </w:style>
  <w:style w:styleId="Style_79_ch" w:type="character">
    <w:name w:val="Contents 6"/>
    <w:link w:val="Style_79"/>
    <w:rPr>
      <w:rFonts w:ascii="XO Thames" w:hAnsi="XO Thames"/>
      <w:color w:val="000000"/>
      <w:spacing w:val="0"/>
      <w:sz w:val="28"/>
    </w:rPr>
  </w:style>
  <w:style w:styleId="Style_80" w:type="paragraph">
    <w:name w:val="Заголовок 51"/>
    <w:link w:val="Style_80_ch"/>
    <w:pPr>
      <w:widowControl w:val="1"/>
      <w:spacing w:after="0" w:before="0" w:line="240" w:lineRule="auto"/>
      <w:ind w:firstLine="0" w:left="0" w:right="0"/>
      <w:jc w:val="left"/>
    </w:pPr>
    <w:rPr>
      <w:rFonts w:ascii="XO Thames" w:hAnsi="XO Thames"/>
      <w:b w:val="1"/>
      <w:color w:val="000000"/>
      <w:spacing w:val="0"/>
      <w:sz w:val="22"/>
    </w:rPr>
  </w:style>
  <w:style w:styleId="Style_80_ch" w:type="character">
    <w:name w:val="Заголовок 51"/>
    <w:link w:val="Style_80"/>
    <w:rPr>
      <w:rFonts w:ascii="XO Thames" w:hAnsi="XO Thames"/>
      <w:b w:val="1"/>
      <w:color w:val="000000"/>
      <w:spacing w:val="0"/>
      <w:sz w:val="22"/>
    </w:rPr>
  </w:style>
  <w:style w:styleId="Style_81" w:type="paragraph">
    <w:name w:val="Основной шрифт абзаца2"/>
    <w:link w:val="Style_81_ch"/>
    <w:pPr>
      <w:widowControl w:val="1"/>
      <w:spacing w:after="160" w:before="0" w:line="264" w:lineRule="auto"/>
      <w:ind w:firstLine="0" w:left="0" w:right="0"/>
      <w:jc w:val="left"/>
    </w:pPr>
    <w:rPr>
      <w:rFonts w:asciiTheme="minorAscii" w:hAnsiTheme="minorHAnsi"/>
      <w:color w:val="000000"/>
      <w:spacing w:val="0"/>
      <w:sz w:val="22"/>
    </w:rPr>
  </w:style>
  <w:style w:styleId="Style_81_ch" w:type="character">
    <w:name w:val="Основной шрифт абзаца2"/>
    <w:link w:val="Style_81"/>
    <w:rPr>
      <w:rFonts w:asciiTheme="minorAscii" w:hAnsiTheme="minorHAnsi"/>
      <w:color w:val="000000"/>
      <w:spacing w:val="0"/>
      <w:sz w:val="22"/>
    </w:rPr>
  </w:style>
  <w:style w:styleId="Style_82" w:type="paragraph">
    <w:name w:val="Обычный1"/>
    <w:link w:val="Style_82_ch"/>
    <w:pPr>
      <w:widowControl w:val="1"/>
      <w:spacing w:after="160" w:before="0" w:line="264" w:lineRule="auto"/>
      <w:ind w:firstLine="0" w:left="0" w:right="0"/>
      <w:jc w:val="left"/>
    </w:pPr>
    <w:rPr>
      <w:rFonts w:asciiTheme="minorAscii" w:hAnsiTheme="minorHAnsi"/>
      <w:color w:val="000000"/>
      <w:spacing w:val="0"/>
      <w:sz w:val="22"/>
    </w:rPr>
  </w:style>
  <w:style w:styleId="Style_82_ch" w:type="character">
    <w:name w:val="Обычный1"/>
    <w:link w:val="Style_82"/>
    <w:rPr>
      <w:rFonts w:asciiTheme="minorAscii" w:hAnsiTheme="minorHAnsi"/>
      <w:color w:val="000000"/>
      <w:spacing w:val="0"/>
      <w:sz w:val="22"/>
    </w:rPr>
  </w:style>
  <w:style w:styleId="Style_83" w:type="paragraph">
    <w:name w:val="Caption"/>
    <w:link w:val="Style_83_ch"/>
    <w:rPr>
      <w:i w:val="1"/>
      <w:sz w:val="24"/>
    </w:rPr>
  </w:style>
  <w:style w:styleId="Style_83_ch" w:type="character">
    <w:name w:val="Caption"/>
    <w:link w:val="Style_83"/>
    <w:rPr>
      <w:i w:val="1"/>
      <w:sz w:val="24"/>
    </w:rPr>
  </w:style>
  <w:style w:styleId="Style_84" w:type="paragraph">
    <w:name w:val="Title"/>
    <w:link w:val="Style_84_ch"/>
    <w:uiPriority w:val="10"/>
    <w:qFormat/>
    <w:rPr>
      <w:rFonts w:ascii="XO Thames" w:hAnsi="XO Thames"/>
      <w:b w:val="1"/>
      <w:caps w:val="1"/>
      <w:color w:val="000000"/>
      <w:sz w:val="40"/>
    </w:rPr>
  </w:style>
  <w:style w:styleId="Style_84_ch" w:type="character">
    <w:name w:val="Title"/>
    <w:link w:val="Style_84"/>
    <w:rPr>
      <w:rFonts w:ascii="XO Thames" w:hAnsi="XO Thames"/>
      <w:b w:val="1"/>
      <w:caps w:val="1"/>
      <w:color w:val="000000"/>
      <w:sz w:val="40"/>
    </w:rPr>
  </w:style>
  <w:style w:styleId="Style_85" w:type="paragraph">
    <w:name w:val="Символ нумерации"/>
    <w:link w:val="Style_85_ch"/>
    <w:pPr>
      <w:widowControl w:val="1"/>
      <w:spacing w:after="0" w:before="0" w:line="240" w:lineRule="auto"/>
      <w:ind w:firstLine="0" w:left="0" w:right="0"/>
      <w:jc w:val="left"/>
    </w:pPr>
    <w:rPr>
      <w:rFonts w:ascii="Times New Roman" w:hAnsi="Times New Roman"/>
      <w:color w:val="000000"/>
      <w:spacing w:val="0"/>
      <w:sz w:val="28"/>
    </w:rPr>
  </w:style>
  <w:style w:styleId="Style_85_ch" w:type="character">
    <w:name w:val="Символ нумерации"/>
    <w:link w:val="Style_85"/>
    <w:rPr>
      <w:rFonts w:ascii="Times New Roman" w:hAnsi="Times New Roman"/>
      <w:color w:val="000000"/>
      <w:spacing w:val="0"/>
      <w:sz w:val="28"/>
    </w:rPr>
  </w:style>
  <w:style w:styleId="Style_86" w:type="paragraph">
    <w:name w:val="heading 4"/>
    <w:next w:val="Style_2"/>
    <w:link w:val="Style_86_ch"/>
    <w:uiPriority w:val="9"/>
    <w:qFormat/>
    <w:pPr>
      <w:widowControl w:val="1"/>
      <w:spacing w:after="0" w:before="0" w:line="240" w:lineRule="auto"/>
      <w:ind w:firstLine="0" w:left="0" w:right="0"/>
      <w:jc w:val="left"/>
      <w:outlineLvl w:val="3"/>
    </w:pPr>
    <w:rPr>
      <w:rFonts w:ascii="XO Thames" w:hAnsi="XO Thames"/>
      <w:b w:val="1"/>
      <w:color w:val="000000"/>
      <w:spacing w:val="0"/>
      <w:sz w:val="24"/>
    </w:rPr>
  </w:style>
  <w:style w:styleId="Style_86_ch" w:type="character">
    <w:name w:val="heading 4"/>
    <w:link w:val="Style_86"/>
    <w:rPr>
      <w:rFonts w:ascii="XO Thames" w:hAnsi="XO Thames"/>
      <w:b w:val="1"/>
      <w:color w:val="000000"/>
      <w:spacing w:val="0"/>
      <w:sz w:val="24"/>
    </w:rPr>
  </w:style>
  <w:style w:styleId="Style_5" w:type="paragraph">
    <w:name w:val="ConsPlusNormal"/>
    <w:link w:val="Style_5_ch"/>
    <w:pPr>
      <w:widowControl w:val="1"/>
      <w:spacing w:after="0" w:before="0" w:line="240" w:lineRule="auto"/>
      <w:ind w:firstLine="0" w:left="0" w:right="0"/>
      <w:jc w:val="left"/>
    </w:pPr>
    <w:rPr>
      <w:rFonts w:ascii="Times New Roman" w:hAnsi="Times New Roman"/>
      <w:b w:val="0"/>
      <w:i w:val="0"/>
      <w:strike w:val="0"/>
      <w:color w:val="000000"/>
      <w:spacing w:val="0"/>
      <w:sz w:val="24"/>
      <w:u w:val="none"/>
    </w:rPr>
  </w:style>
  <w:style w:styleId="Style_5_ch" w:type="character">
    <w:name w:val="ConsPlusNormal"/>
    <w:link w:val="Style_5"/>
    <w:rPr>
      <w:rFonts w:ascii="Times New Roman" w:hAnsi="Times New Roman"/>
      <w:b w:val="0"/>
      <w:i w:val="0"/>
      <w:strike w:val="0"/>
      <w:color w:val="000000"/>
      <w:spacing w:val="0"/>
      <w:sz w:val="24"/>
      <w:u w:val="none"/>
    </w:rPr>
  </w:style>
  <w:style w:styleId="Style_87" w:type="paragraph">
    <w:name w:val="Title"/>
    <w:next w:val="Style_6"/>
    <w:link w:val="Style_87_ch"/>
    <w:pPr>
      <w:widowControl w:val="1"/>
      <w:spacing w:after="0" w:before="0" w:line="240" w:lineRule="auto"/>
      <w:ind w:firstLine="0" w:left="0" w:right="0"/>
      <w:jc w:val="left"/>
    </w:pPr>
    <w:rPr>
      <w:rFonts w:ascii="XO Thames" w:hAnsi="XO Thames"/>
      <w:b w:val="1"/>
      <w:caps w:val="1"/>
      <w:color w:val="000000"/>
      <w:spacing w:val="0"/>
      <w:sz w:val="40"/>
    </w:rPr>
  </w:style>
  <w:style w:styleId="Style_87_ch" w:type="character">
    <w:name w:val="Title"/>
    <w:link w:val="Style_87"/>
    <w:rPr>
      <w:rFonts w:ascii="XO Thames" w:hAnsi="XO Thames"/>
      <w:b w:val="1"/>
      <w:caps w:val="1"/>
      <w:color w:val="000000"/>
      <w:spacing w:val="0"/>
      <w:sz w:val="40"/>
    </w:rPr>
  </w:style>
  <w:style w:styleId="Style_88" w:type="paragraph">
    <w:name w:val="Contents 1"/>
    <w:link w:val="Style_88_ch"/>
    <w:pPr>
      <w:widowControl w:val="1"/>
      <w:spacing w:after="0" w:before="0" w:line="240" w:lineRule="auto"/>
      <w:ind w:firstLine="0" w:left="0" w:right="0"/>
      <w:jc w:val="left"/>
    </w:pPr>
    <w:rPr>
      <w:rFonts w:ascii="XO Thames" w:hAnsi="XO Thames"/>
      <w:b w:val="1"/>
      <w:color w:val="000000"/>
      <w:spacing w:val="0"/>
      <w:sz w:val="28"/>
    </w:rPr>
  </w:style>
  <w:style w:styleId="Style_88_ch" w:type="character">
    <w:name w:val="Contents 1"/>
    <w:link w:val="Style_88"/>
    <w:rPr>
      <w:rFonts w:ascii="XO Thames" w:hAnsi="XO Thames"/>
      <w:b w:val="1"/>
      <w:color w:val="000000"/>
      <w:spacing w:val="0"/>
      <w:sz w:val="28"/>
    </w:rPr>
  </w:style>
  <w:style w:styleId="Style_89" w:type="paragraph">
    <w:name w:val="heading 2"/>
    <w:next w:val="Style_2"/>
    <w:link w:val="Style_89_ch"/>
    <w:uiPriority w:val="9"/>
    <w:qFormat/>
    <w:pPr>
      <w:widowControl w:val="1"/>
      <w:spacing w:after="120" w:before="120" w:line="264" w:lineRule="auto"/>
      <w:ind w:firstLine="0" w:left="0" w:right="0"/>
      <w:jc w:val="both"/>
      <w:outlineLvl w:val="1"/>
    </w:pPr>
    <w:rPr>
      <w:rFonts w:ascii="XO Thames" w:hAnsi="XO Thames"/>
      <w:b w:val="1"/>
      <w:color w:val="000000"/>
      <w:spacing w:val="0"/>
      <w:sz w:val="28"/>
    </w:rPr>
  </w:style>
  <w:style w:styleId="Style_89_ch" w:type="character">
    <w:name w:val="heading 2"/>
    <w:link w:val="Style_89"/>
    <w:rPr>
      <w:rFonts w:ascii="XO Thames" w:hAnsi="XO Thames"/>
      <w:b w:val="1"/>
      <w:color w:val="000000"/>
      <w:spacing w:val="0"/>
      <w:sz w:val="28"/>
    </w:rPr>
  </w:style>
  <w:style w:styleId="Style_90" w:type="paragraph">
    <w:name w:val="index heading"/>
    <w:basedOn w:val="Style_2"/>
    <w:link w:val="Style_90_ch"/>
  </w:style>
  <w:style w:styleId="Style_90_ch" w:type="character">
    <w:name w:val="index heading"/>
    <w:basedOn w:val="Style_2_ch"/>
    <w:link w:val="Style_90"/>
  </w:style>
  <w:style w:styleId="Style_91" w:type="paragraph">
    <w:name w:val="Заголовок 42"/>
    <w:link w:val="Style_91_ch"/>
    <w:pPr>
      <w:widowControl w:val="1"/>
      <w:spacing w:after="0" w:before="0" w:line="240" w:lineRule="auto"/>
      <w:ind w:firstLine="0" w:left="0" w:right="0"/>
      <w:jc w:val="left"/>
    </w:pPr>
    <w:rPr>
      <w:rFonts w:ascii="XO Thames" w:hAnsi="XO Thames"/>
      <w:b w:val="1"/>
      <w:color w:val="000000"/>
      <w:spacing w:val="0"/>
      <w:sz w:val="24"/>
    </w:rPr>
  </w:style>
  <w:style w:styleId="Style_91_ch" w:type="character">
    <w:name w:val="Заголовок 42"/>
    <w:link w:val="Style_91"/>
    <w:rPr>
      <w:rFonts w:ascii="XO Thames" w:hAnsi="XO Thames"/>
      <w:b w:val="1"/>
      <w:color w:val="000000"/>
      <w:spacing w:val="0"/>
      <w:sz w:val="24"/>
    </w:rPr>
  </w:style>
  <w:style w:styleId="Style_92" w:type="paragraph">
    <w:name w:val="Подзаголовок2"/>
    <w:link w:val="Style_92_ch"/>
    <w:pPr>
      <w:widowControl w:val="1"/>
      <w:spacing w:after="0" w:before="0" w:line="240" w:lineRule="auto"/>
      <w:ind w:firstLine="0" w:left="0" w:right="0"/>
      <w:jc w:val="left"/>
    </w:pPr>
    <w:rPr>
      <w:rFonts w:ascii="XO Thames" w:hAnsi="XO Thames"/>
      <w:i w:val="1"/>
      <w:color w:val="000000"/>
      <w:spacing w:val="0"/>
      <w:sz w:val="24"/>
    </w:rPr>
  </w:style>
  <w:style w:styleId="Style_92_ch" w:type="character">
    <w:name w:val="Подзаголовок2"/>
    <w:link w:val="Style_92"/>
    <w:rPr>
      <w:rFonts w:ascii="XO Thames" w:hAnsi="XO Thames"/>
      <w:i w:val="1"/>
      <w:color w:val="000000"/>
      <w:spacing w:val="0"/>
      <w:sz w:val="24"/>
    </w:rPr>
  </w:style>
  <w:style w:styleId="Style_93" w:type="table">
    <w:name w:val="Сетка таблицы1"/>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4" w:type="table">
    <w:name w:val="Сетка таблицы2"/>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MyOffice-CoreFramework-Linux/30-1057.739.7957.691.1@09beace3f703645d68d755fb6342d49db1c39c18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2024-07-04T04:53:33Z</dcterms:modified>
</cp:coreProperties>
</file>