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9B" w:rsidRDefault="00CB42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C9B" w:rsidRDefault="00B61C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C9B" w:rsidRDefault="00B6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1C9B" w:rsidRDefault="00CB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B61C9B" w:rsidRDefault="00CB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B61C9B" w:rsidRDefault="00CB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B61C9B" w:rsidRDefault="00B6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9B" w:rsidRDefault="00CB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61C9B" w:rsidRDefault="00B6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61C9B">
        <w:trPr>
          <w:trHeight w:val="427"/>
        </w:trPr>
        <w:tc>
          <w:tcPr>
            <w:tcW w:w="4253" w:type="dxa"/>
          </w:tcPr>
          <w:p w:rsidR="00B61C9B" w:rsidRDefault="00CB42B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61C9B">
        <w:trPr>
          <w:trHeight w:val="247"/>
        </w:trPr>
        <w:tc>
          <w:tcPr>
            <w:tcW w:w="4253" w:type="dxa"/>
          </w:tcPr>
          <w:p w:rsidR="00B61C9B" w:rsidRDefault="00CB42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61C9B">
        <w:trPr>
          <w:trHeight w:val="80"/>
        </w:trPr>
        <w:tc>
          <w:tcPr>
            <w:tcW w:w="4253" w:type="dxa"/>
          </w:tcPr>
          <w:p w:rsidR="00B61C9B" w:rsidRDefault="00B61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61C9B" w:rsidRDefault="00B61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1C9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61C9B" w:rsidRDefault="00CB42B5" w:rsidP="0009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094E96" w:rsidRPr="00094E9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форм документов, используемых при осуществлении регионального государственного контроля (надзора) в сфере социального обслуживания на территории Камчатского края</w:t>
            </w:r>
          </w:p>
        </w:tc>
      </w:tr>
    </w:tbl>
    <w:p w:rsidR="00B61C9B" w:rsidRDefault="00B6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9B" w:rsidRDefault="0009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21 Федерального закона от 31.07.2020 </w:t>
      </w:r>
      <w:r w:rsidRP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248-ФЗ «О государственном контроле (надзоре) и муниципальном контроле в Российской Федерации»,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органом»,</w:t>
      </w:r>
    </w:p>
    <w:p w:rsidR="00094E96" w:rsidRDefault="0009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9B" w:rsidRDefault="00CB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61C9B" w:rsidRDefault="00B61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C9B" w:rsidRDefault="00CB4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4E96" w:rsidRPr="0009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следующие типовые формы документов, оформляемые при осуществлении регионального государственного контроля (надзора) в сфере социального обслуживания</w:t>
      </w:r>
      <w:r w:rsidR="0009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0A12">
        <w:rPr>
          <w:rFonts w:ascii="Times New Roman" w:hAnsi="Times New Roman"/>
          <w:sz w:val="28"/>
          <w:szCs w:val="28"/>
        </w:rPr>
        <w:t>Форму Решения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о проведении инспекционного визита</w:t>
      </w:r>
      <w:r w:rsidR="00ED46A0">
        <w:rPr>
          <w:rFonts w:ascii="Times New Roman" w:hAnsi="Times New Roman"/>
          <w:sz w:val="28"/>
          <w:szCs w:val="28"/>
        </w:rPr>
        <w:t xml:space="preserve"> </w:t>
      </w:r>
      <w:r w:rsidR="00ED46A0" w:rsidRPr="00ED46A0">
        <w:rPr>
          <w:rFonts w:ascii="Times New Roman" w:hAnsi="Times New Roman"/>
          <w:sz w:val="28"/>
          <w:szCs w:val="28"/>
        </w:rPr>
        <w:t>согласно приложению 1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ED46A0">
        <w:rPr>
          <w:rFonts w:ascii="Times New Roman" w:hAnsi="Times New Roman"/>
          <w:sz w:val="28"/>
          <w:szCs w:val="28"/>
        </w:rPr>
        <w:t>Решения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о проведении документарной проверки</w:t>
      </w:r>
      <w:r w:rsidR="00ED46A0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46A0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ED46A0">
        <w:rPr>
          <w:rFonts w:ascii="Times New Roman" w:hAnsi="Times New Roman"/>
          <w:sz w:val="28"/>
          <w:szCs w:val="28"/>
        </w:rPr>
        <w:t>Решения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о проведении выездной проверки</w:t>
      </w:r>
      <w:r w:rsidR="00ED46A0" w:rsidRPr="00ED46A0">
        <w:t xml:space="preserve"> </w:t>
      </w:r>
      <w:r w:rsidR="00ED46A0">
        <w:rPr>
          <w:rFonts w:ascii="Times New Roman" w:hAnsi="Times New Roman"/>
          <w:sz w:val="28"/>
          <w:szCs w:val="28"/>
        </w:rPr>
        <w:t>согласно приложению 3</w:t>
      </w:r>
      <w:r w:rsidR="00ED46A0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ED46A0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Форму</w:t>
      </w:r>
      <w:r w:rsidRPr="00094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на проведение контрольного (надзорного) мероприятия без взаимодействия с контролируемым лицом</w:t>
      </w:r>
      <w:r w:rsidRPr="00ED46A0"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15796">
        <w:rPr>
          <w:rFonts w:ascii="Times New Roman" w:hAnsi="Times New Roman"/>
          <w:sz w:val="28"/>
          <w:szCs w:val="28"/>
        </w:rPr>
        <w:t>Задания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на проведение профилактического визита</w:t>
      </w:r>
      <w:r w:rsidR="00015796" w:rsidRPr="00015796">
        <w:t xml:space="preserve"> </w:t>
      </w:r>
      <w:r w:rsidR="00015796">
        <w:rPr>
          <w:rFonts w:ascii="Times New Roman" w:hAnsi="Times New Roman"/>
          <w:sz w:val="28"/>
          <w:szCs w:val="28"/>
        </w:rPr>
        <w:t>согласно приложению 5</w:t>
      </w:r>
      <w:r w:rsidR="00015796" w:rsidRPr="0001579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15796">
        <w:rPr>
          <w:rFonts w:ascii="Times New Roman" w:hAnsi="Times New Roman"/>
          <w:sz w:val="28"/>
          <w:szCs w:val="28"/>
        </w:rPr>
        <w:t>Уведомления</w:t>
      </w:r>
      <w:r w:rsidR="00094E96" w:rsidRPr="00094E96">
        <w:rPr>
          <w:rFonts w:ascii="Times New Roman" w:hAnsi="Times New Roman"/>
          <w:sz w:val="28"/>
          <w:szCs w:val="28"/>
        </w:rPr>
        <w:t xml:space="preserve"> о проведении профилактического визита</w:t>
      </w:r>
      <w:r w:rsidR="00015796" w:rsidRPr="00015796">
        <w:t xml:space="preserve"> </w:t>
      </w:r>
      <w:r w:rsidR="00015796" w:rsidRPr="00015796">
        <w:rPr>
          <w:rFonts w:ascii="Times New Roman" w:hAnsi="Times New Roman"/>
          <w:sz w:val="28"/>
          <w:szCs w:val="28"/>
        </w:rPr>
        <w:t>согл</w:t>
      </w:r>
      <w:r w:rsidR="00015796">
        <w:rPr>
          <w:rFonts w:ascii="Times New Roman" w:hAnsi="Times New Roman"/>
          <w:sz w:val="28"/>
          <w:szCs w:val="28"/>
        </w:rPr>
        <w:t>асно приложению 6</w:t>
      </w:r>
      <w:r w:rsidR="00015796" w:rsidRPr="0001579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Уведомление о проведении контрольного мероприятия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>
        <w:rPr>
          <w:rFonts w:ascii="Times New Roman" w:hAnsi="Times New Roman"/>
          <w:sz w:val="28"/>
          <w:szCs w:val="28"/>
        </w:rPr>
        <w:t>согласно приложению 7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Акт инспекционного визита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>
        <w:rPr>
          <w:rFonts w:ascii="Times New Roman" w:hAnsi="Times New Roman"/>
          <w:sz w:val="28"/>
          <w:szCs w:val="28"/>
        </w:rPr>
        <w:t>согласно приложению 8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 xml:space="preserve">; 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Акт документарной проверки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>
        <w:rPr>
          <w:rFonts w:ascii="Times New Roman" w:hAnsi="Times New Roman"/>
          <w:sz w:val="28"/>
          <w:szCs w:val="28"/>
        </w:rPr>
        <w:t>согласно приложению 9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Акт выездной проверки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 w:rsidRPr="00ED46A0">
        <w:rPr>
          <w:rFonts w:ascii="Times New Roman" w:hAnsi="Times New Roman"/>
          <w:sz w:val="28"/>
          <w:szCs w:val="28"/>
        </w:rPr>
        <w:t>согласно приложению 1</w:t>
      </w:r>
      <w:r w:rsidR="00015796">
        <w:rPr>
          <w:rFonts w:ascii="Times New Roman" w:hAnsi="Times New Roman"/>
          <w:sz w:val="28"/>
          <w:szCs w:val="28"/>
        </w:rPr>
        <w:t>0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Акт профилактического визита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 w:rsidRPr="00ED46A0">
        <w:rPr>
          <w:rFonts w:ascii="Times New Roman" w:hAnsi="Times New Roman"/>
          <w:sz w:val="28"/>
          <w:szCs w:val="28"/>
        </w:rPr>
        <w:t>согласно приложению 1</w:t>
      </w:r>
      <w:r w:rsidR="00015796">
        <w:rPr>
          <w:rFonts w:ascii="Times New Roman" w:hAnsi="Times New Roman"/>
          <w:sz w:val="28"/>
          <w:szCs w:val="28"/>
        </w:rPr>
        <w:t>1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8A7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Акт о невозможности проведения контрольного (надзорного) мероприятия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 w:rsidRPr="00ED46A0">
        <w:rPr>
          <w:rFonts w:ascii="Times New Roman" w:hAnsi="Times New Roman"/>
          <w:sz w:val="28"/>
          <w:szCs w:val="28"/>
        </w:rPr>
        <w:t>согласно приложению 1</w:t>
      </w:r>
      <w:r w:rsidR="00015796">
        <w:rPr>
          <w:rFonts w:ascii="Times New Roman" w:hAnsi="Times New Roman"/>
          <w:sz w:val="28"/>
          <w:szCs w:val="28"/>
        </w:rPr>
        <w:t>2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Pr="00094E96" w:rsidRDefault="00982252" w:rsidP="0009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 w:rsidRPr="00ED46A0">
        <w:rPr>
          <w:rFonts w:ascii="Times New Roman" w:hAnsi="Times New Roman"/>
          <w:sz w:val="28"/>
          <w:szCs w:val="28"/>
        </w:rPr>
        <w:t>согласно приложению 1</w:t>
      </w:r>
      <w:r w:rsidR="00015796">
        <w:rPr>
          <w:rFonts w:ascii="Times New Roman" w:hAnsi="Times New Roman"/>
          <w:sz w:val="28"/>
          <w:szCs w:val="28"/>
        </w:rPr>
        <w:t>3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4E96" w:rsidRPr="00094E96">
        <w:rPr>
          <w:rFonts w:ascii="Times New Roman" w:hAnsi="Times New Roman"/>
          <w:sz w:val="28"/>
          <w:szCs w:val="28"/>
        </w:rPr>
        <w:t>;</w:t>
      </w:r>
    </w:p>
    <w:p w:rsidR="00094E96" w:rsidRDefault="00982252" w:rsidP="0009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="00ED46A0">
        <w:rPr>
          <w:rFonts w:ascii="Times New Roman" w:hAnsi="Times New Roman"/>
          <w:sz w:val="28"/>
          <w:szCs w:val="28"/>
        </w:rPr>
        <w:t>Форму</w:t>
      </w:r>
      <w:r w:rsidR="00ED46A0" w:rsidRPr="00094E96">
        <w:rPr>
          <w:rFonts w:ascii="Times New Roman" w:hAnsi="Times New Roman"/>
          <w:sz w:val="28"/>
          <w:szCs w:val="28"/>
        </w:rPr>
        <w:t xml:space="preserve"> </w:t>
      </w:r>
      <w:r w:rsidR="00094E96" w:rsidRPr="00094E96">
        <w:rPr>
          <w:rFonts w:ascii="Times New Roman" w:hAnsi="Times New Roman"/>
          <w:sz w:val="28"/>
          <w:szCs w:val="28"/>
        </w:rPr>
        <w:t>Предписание об у</w:t>
      </w:r>
      <w:r w:rsidR="00AB7ACE">
        <w:rPr>
          <w:rFonts w:ascii="Times New Roman" w:hAnsi="Times New Roman"/>
          <w:sz w:val="28"/>
          <w:szCs w:val="28"/>
        </w:rPr>
        <w:t>странении выявленных нарушений</w:t>
      </w:r>
      <w:r w:rsidR="00015796" w:rsidRPr="00015796">
        <w:rPr>
          <w:rFonts w:ascii="Times New Roman" w:hAnsi="Times New Roman"/>
          <w:sz w:val="28"/>
          <w:szCs w:val="28"/>
        </w:rPr>
        <w:t xml:space="preserve"> </w:t>
      </w:r>
      <w:r w:rsidR="00015796" w:rsidRPr="00ED46A0">
        <w:rPr>
          <w:rFonts w:ascii="Times New Roman" w:hAnsi="Times New Roman"/>
          <w:sz w:val="28"/>
          <w:szCs w:val="28"/>
        </w:rPr>
        <w:t>согласно приложению 1</w:t>
      </w:r>
      <w:r w:rsidR="00015796">
        <w:rPr>
          <w:rFonts w:ascii="Times New Roman" w:hAnsi="Times New Roman"/>
          <w:sz w:val="28"/>
          <w:szCs w:val="28"/>
        </w:rPr>
        <w:t>4</w:t>
      </w:r>
      <w:r w:rsidR="00015796" w:rsidRPr="00ED46A0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AB7ACE">
        <w:rPr>
          <w:rFonts w:ascii="Times New Roman" w:hAnsi="Times New Roman"/>
          <w:sz w:val="28"/>
          <w:szCs w:val="28"/>
        </w:rPr>
        <w:t>.</w:t>
      </w:r>
    </w:p>
    <w:p w:rsidR="00BC435A" w:rsidRPr="00094E96" w:rsidRDefault="00BC435A" w:rsidP="0009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приказ </w:t>
      </w:r>
      <w:r w:rsidRPr="00BC435A">
        <w:rPr>
          <w:rFonts w:ascii="Times New Roman" w:hAnsi="Times New Roman"/>
          <w:sz w:val="28"/>
          <w:szCs w:val="28"/>
        </w:rPr>
        <w:t xml:space="preserve">Министерства социального благополучия и семейной политики </w:t>
      </w:r>
      <w:r>
        <w:rPr>
          <w:rFonts w:ascii="Times New Roman" w:hAnsi="Times New Roman"/>
          <w:sz w:val="28"/>
          <w:szCs w:val="28"/>
        </w:rPr>
        <w:t>Камчатского края от 29.11.2021 № 1800-п «</w:t>
      </w:r>
      <w:r w:rsidRPr="00BC435A">
        <w:rPr>
          <w:rFonts w:ascii="Times New Roman" w:hAnsi="Times New Roman"/>
          <w:sz w:val="28"/>
          <w:szCs w:val="28"/>
        </w:rPr>
        <w:t>Об утверждении форм документов, используемых при осуществлении регионального государственного контроля (надзора) в сфере социального обслуживания, в том числе регионального государственного контроля (надзора) за обеспечением доступности для инвалидов объектов социальной инфраструктуры и п</w:t>
      </w:r>
      <w:r>
        <w:rPr>
          <w:rFonts w:ascii="Times New Roman" w:hAnsi="Times New Roman"/>
          <w:sz w:val="28"/>
          <w:szCs w:val="28"/>
        </w:rPr>
        <w:t>р</w:t>
      </w:r>
      <w:r w:rsidR="00AB7ACE">
        <w:rPr>
          <w:rFonts w:ascii="Times New Roman" w:hAnsi="Times New Roman"/>
          <w:sz w:val="28"/>
          <w:szCs w:val="28"/>
        </w:rPr>
        <w:t>едоставляемых социальных услуг».</w:t>
      </w:r>
    </w:p>
    <w:p w:rsidR="00B61C9B" w:rsidRPr="00094E96" w:rsidRDefault="00BC435A" w:rsidP="0009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после дня </w:t>
      </w:r>
      <w:r w:rsid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 </w:t>
      </w:r>
      <w:r w:rsidR="00094E96" w:rsidRP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</w:t>
      </w:r>
      <w:r w:rsidR="005F044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94E96" w:rsidRPr="00094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 1 января 2024 года.</w:t>
      </w:r>
    </w:p>
    <w:p w:rsidR="00B61C9B" w:rsidRDefault="00B61C9B" w:rsidP="005D3427">
      <w:pPr>
        <w:spacing w:after="0" w:line="72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4"/>
        <w:gridCol w:w="2132"/>
      </w:tblGrid>
      <w:tr w:rsidR="00B61C9B" w:rsidTr="00E60354">
        <w:trPr>
          <w:trHeight w:val="2220"/>
        </w:trPr>
        <w:tc>
          <w:tcPr>
            <w:tcW w:w="3402" w:type="dxa"/>
            <w:shd w:val="clear" w:color="auto" w:fill="auto"/>
          </w:tcPr>
          <w:p w:rsidR="00B61C9B" w:rsidRPr="00094E96" w:rsidRDefault="00CB42B5" w:rsidP="00E60354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94E96">
              <w:rPr>
                <w:rFonts w:ascii="Times New Roman" w:hAnsi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  <w:p w:rsidR="00B61C9B" w:rsidRPr="00094E96" w:rsidRDefault="00B61C9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B61C9B" w:rsidRPr="00094E96" w:rsidRDefault="00CB4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094E9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132" w:type="dxa"/>
            <w:shd w:val="clear" w:color="auto" w:fill="auto"/>
          </w:tcPr>
          <w:p w:rsidR="00B61C9B" w:rsidRDefault="00B61C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B61C9B" w:rsidRDefault="00B61C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B61C9B" w:rsidRDefault="00CB42B5" w:rsidP="00E60354">
            <w:pPr>
              <w:spacing w:after="0" w:line="240" w:lineRule="auto"/>
              <w:ind w:left="290"/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:rsidR="00B61C9B" w:rsidRDefault="00CB42B5">
      <w:r>
        <w:br w:type="page"/>
      </w:r>
    </w:p>
    <w:p w:rsidR="00B61C9B" w:rsidRDefault="00CB42B5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982252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</w:t>
      </w:r>
    </w:p>
    <w:p w:rsidR="00B61C9B" w:rsidRDefault="004A0357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B61C9B" w:rsidRDefault="00CB42B5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B61C9B" w:rsidRDefault="00CB42B5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B61C9B" w:rsidTr="00790D1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1C9B" w:rsidRDefault="00CB42B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C9B" w:rsidRDefault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61C9B" w:rsidRDefault="00CB42B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61C9B" w:rsidRDefault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61C9B" w:rsidRDefault="00B61C9B" w:rsidP="000B3C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tbl>
      <w:tblPr>
        <w:tblStyle w:val="3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9521"/>
      </w:tblGrid>
      <w:tr w:rsidR="00D321C9" w:rsidRPr="00D321C9" w:rsidTr="000B3C55">
        <w:tc>
          <w:tcPr>
            <w:tcW w:w="9521" w:type="dxa"/>
          </w:tcPr>
          <w:p w:rsidR="00D321C9" w:rsidRPr="00D321C9" w:rsidRDefault="00D321C9" w:rsidP="000B3C5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размещении (дата и учетный номер) сведений об инспекционном визите в едином реестре контрольных (надзорных) мероприятий</w:t>
            </w:r>
          </w:p>
        </w:tc>
      </w:tr>
    </w:tbl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Ссылка на карточку мероприятия в едином реестре контрольных (надзорных) мероприятий:</w:t>
      </w:r>
    </w:p>
    <w:tbl>
      <w:tblPr>
        <w:tblpPr w:leftFromText="180" w:rightFromText="180" w:vertAnchor="page" w:horzAnchor="margin" w:tblpY="4606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4"/>
        <w:gridCol w:w="3716"/>
      </w:tblGrid>
      <w:tr w:rsidR="000B3C55" w:rsidRPr="00D321C9" w:rsidTr="000B3C55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5" w:rsidRPr="00D321C9" w:rsidRDefault="000B3C55" w:rsidP="000B3C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5" w:rsidRPr="00D321C9" w:rsidRDefault="000B3C55" w:rsidP="000B3C55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21C9" w:rsidRPr="00D321C9" w:rsidTr="000B3C55">
        <w:tc>
          <w:tcPr>
            <w:tcW w:w="9629" w:type="dxa"/>
          </w:tcPr>
          <w:p w:rsidR="00D321C9" w:rsidRPr="00D321C9" w:rsidRDefault="00D321C9" w:rsidP="000B3C5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согласовании или несогласовании (дата и реквизиты) проведения инспекционного визита с органами прокуратуры (при необходимости)*</w:t>
            </w:r>
          </w:p>
        </w:tc>
      </w:tr>
    </w:tbl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617CA495" wp14:editId="05C2D886">
            <wp:extent cx="652145" cy="8128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D321C9" w:rsidRPr="00D321C9" w:rsidRDefault="00D321C9" w:rsidP="000B3C5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D321C9" w:rsidRPr="00D321C9" w:rsidRDefault="00D321C9" w:rsidP="000B3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D321C9" w:rsidRPr="00B01148" w:rsidRDefault="00D321C9" w:rsidP="00B01148">
      <w:pPr>
        <w:suppressAutoHyphens w:val="0"/>
        <w:spacing w:after="0" w:line="72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lang w:eastAsia="ru-RU"/>
        </w:rPr>
        <w:t>тел., факс 8 (4152) 425-680</w:t>
      </w:r>
      <w:r w:rsidRPr="00D3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321C9" w:rsidRPr="00D321C9" w:rsidTr="00CB42B5">
        <w:trPr>
          <w:trHeight w:val="121"/>
        </w:trPr>
        <w:tc>
          <w:tcPr>
            <w:tcW w:w="9634" w:type="dxa"/>
          </w:tcPr>
          <w:p w:rsidR="00D321C9" w:rsidRPr="00D321C9" w:rsidRDefault="00D321C9" w:rsidP="000B3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принятия решения)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321C9" w:rsidRPr="00D321C9" w:rsidTr="00CB42B5">
        <w:tc>
          <w:tcPr>
            <w:tcW w:w="9629" w:type="dxa"/>
          </w:tcPr>
          <w:p w:rsidR="00D321C9" w:rsidRPr="00D321C9" w:rsidRDefault="00D321C9" w:rsidP="000B3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Решение о проведении инспекционного визита 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(планового/внепланового)</w:t>
      </w:r>
    </w:p>
    <w:p w:rsidR="00D321C9" w:rsidRPr="00D321C9" w:rsidRDefault="00D321C9" w:rsidP="000B3C5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5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97"/>
        <w:gridCol w:w="255"/>
        <w:gridCol w:w="1474"/>
        <w:gridCol w:w="113"/>
        <w:gridCol w:w="851"/>
        <w:gridCol w:w="425"/>
        <w:gridCol w:w="567"/>
        <w:gridCol w:w="567"/>
        <w:gridCol w:w="567"/>
        <w:gridCol w:w="964"/>
        <w:gridCol w:w="397"/>
      </w:tblGrid>
      <w:tr w:rsidR="00D321C9" w:rsidRPr="00D321C9" w:rsidTr="00CB42B5">
        <w:trPr>
          <w:jc w:val="center"/>
        </w:trPr>
        <w:tc>
          <w:tcPr>
            <w:tcW w:w="936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мин. №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21C9" w:rsidRPr="00D321C9" w:rsidRDefault="00D321C9" w:rsidP="000B3C55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принято:</w:t>
      </w:r>
    </w:p>
    <w:tbl>
      <w:tblPr>
        <w:tblStyle w:val="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D321C9" w:rsidRPr="00D321C9" w:rsidTr="00A435AE">
        <w:tc>
          <w:tcPr>
            <w:tcW w:w="9663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A435AE">
        <w:tc>
          <w:tcPr>
            <w:tcW w:w="9663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A435AE">
        <w:tc>
          <w:tcPr>
            <w:tcW w:w="9663" w:type="dxa"/>
          </w:tcPr>
          <w:p w:rsidR="00D321C9" w:rsidRPr="00D321C9" w:rsidRDefault="00D321C9" w:rsidP="000B3C55">
            <w:pPr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 на принятие решений о проведении инспекционного визита)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принято на основании: </w:t>
      </w:r>
    </w:p>
    <w:tbl>
      <w:tblPr>
        <w:tblStyle w:val="3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321C9" w:rsidRPr="00D321C9" w:rsidTr="00A435AE">
        <w:tc>
          <w:tcPr>
            <w:tcW w:w="9673" w:type="dxa"/>
            <w:tcBorders>
              <w:bottom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A435AE">
        <w:tc>
          <w:tcPr>
            <w:tcW w:w="9673" w:type="dxa"/>
            <w:tcBorders>
              <w:top w:val="single" w:sz="4" w:space="0" w:color="auto"/>
              <w:bottom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A435AE">
        <w:tc>
          <w:tcPr>
            <w:tcW w:w="9673" w:type="dxa"/>
            <w:tcBorders>
              <w:top w:val="single" w:sz="4" w:space="0" w:color="auto"/>
            </w:tcBorders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пункт части 1 или часть 3 статьи 57 Федерального закона «О государственном контроле (надзоре) и муниципальном контроле в Российской Федерации»)</w:t>
            </w:r>
          </w:p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D321C9" w:rsidRPr="00D321C9" w:rsidRDefault="00D321C9" w:rsidP="000B3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с:</w:t>
      </w:r>
    </w:p>
    <w:tbl>
      <w:tblPr>
        <w:tblStyle w:val="3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321C9" w:rsidRPr="00D321C9" w:rsidTr="00A435AE">
        <w:tc>
          <w:tcPr>
            <w:tcW w:w="9673" w:type="dxa"/>
            <w:tcBorders>
              <w:bottom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A435AE">
        <w:tc>
          <w:tcPr>
            <w:tcW w:w="9673" w:type="dxa"/>
            <w:tcBorders>
              <w:top w:val="single" w:sz="4" w:space="0" w:color="auto"/>
            </w:tcBorders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(указываются: 1) для пункта 1 части 1 статьи 57 Федерального закона «О государственном контроле (надзоре)</w:t>
            </w:r>
            <w:r w:rsidR="00B0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муниципальном контроле в Российской Федерации»: 1.1) сведения о причинении вреда (ущерба) охраняемым законом ценностям (источник сведений, изложение сведений, охраняемые законом ценности); 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 (при изложении источников сведений персональные данные граждан, направивших обращения (заявления) в контрольный (надзорный) орган, не приводятся); 2) для пункта 2 части 1 статьи 57 Федерального закона «О государственном контроле (надзоре)</w:t>
            </w:r>
            <w:r w:rsidR="00B0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муниципальном контроле в Российской Федерации»: ссылка на утвержденный ежегодный план проведения плановых контрольных (надзо</w:t>
            </w:r>
            <w:r w:rsidR="00B0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рных) мероприятий, содержащиеся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нем све</w:t>
            </w:r>
            <w:r w:rsidR="00B0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дения об инспекционном визите;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для пункта 3 части 1 статьи 57 Федерального закона «О государственном контроле (надзоре) и муниципальном контроле в Российской Федерации»: 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 3.2) ссылка на поручение Председателя Правительства Российской Федерации,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 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 4) для пункта 4 части 1 статьи 57 Федерального закона «О государственном контроле (надзоре) и муниципальном контроле в Российской Федерации»: ссылка на требование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5) для пункта 5 части 1 статьи 57 Федерального закона «О государственном контроле (надзоре) и муниципальном контроле в Российской Федерации»: ссылка на решение контрольного (надзорного) органа об устранении выявленных нарушений обязательных требований, ссылка на нас</w:t>
            </w:r>
            <w:r w:rsidR="00B0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тупление срока его исполнения;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для пункта 6 части 1 статьи 57 Федерального закона «О государственном контроле (надзоре) и муниципальном контроле в Российской Федерации»: ссылка на утвержденную программу проверок и указанное в ней событие, наступление которого влечет проведение инспекционного визита; 7) для части 3 статьи 57 Федерального закона «О государственном контроле (надзоре) и муниципальном контроле в Российской Федерации»: 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разрешений)</w:t>
            </w:r>
          </w:p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Инспекционный визит проводится в рамках</w:t>
      </w:r>
    </w:p>
    <w:tbl>
      <w:tblPr>
        <w:tblStyle w:val="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321C9" w:rsidRPr="00D321C9" w:rsidTr="000770BA">
        <w:tc>
          <w:tcPr>
            <w:tcW w:w="9782" w:type="dxa"/>
            <w:tcBorders>
              <w:bottom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782" w:type="dxa"/>
            <w:tcBorders>
              <w:top w:val="single" w:sz="4" w:space="0" w:color="auto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 (надзора)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проведение инспекционного визита уполномочены:</w:t>
      </w:r>
    </w:p>
    <w:tbl>
      <w:tblPr>
        <w:tblStyle w:val="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321C9" w:rsidRPr="00D321C9" w:rsidTr="000770BA">
        <w:tc>
          <w:tcPr>
            <w:tcW w:w="9782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782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782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проведению инспекционного визита привлекается (привлекаются):</w:t>
      </w: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специалистов);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Инспекционный визит проводится в отношении: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 в соответствии с положением о виде контроля):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деятельность, действия (бездействие) поставщиков социальных услуг, в рамках которых должны соблюдаться обязательные требования, в том числе предъявляемые к поставщикам социальных услуг, осуществляющим деятельность, действия (бездействие);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результаты деятельности поставщиков социальных услуг, в том числе услуги, к которым предъявляются обязательные требования;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документы и сведения, содержащиеся на официальных сайтах поставщиков социальных услуг в информационно-телекоммуникационной сети "Интернет", а также здания, помещения, территории, оборудование, устройства, материалы и другие объекты, которыми поставщики социальных услуг владеют и (или) пользуются и к которым предъявляются обязательные требования (далее - производственные объекты)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Инспекционный визит проводится по адресу (местоположению):</w:t>
      </w:r>
    </w:p>
    <w:tbl>
      <w:tblPr>
        <w:tblStyle w:val="3"/>
        <w:tblW w:w="9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D321C9" w:rsidRPr="00D321C9" w:rsidTr="00B01148">
        <w:tc>
          <w:tcPr>
            <w:tcW w:w="9663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63" w:type="dxa"/>
          </w:tcPr>
          <w:p w:rsidR="00D321C9" w:rsidRPr="00D321C9" w:rsidRDefault="00D321C9" w:rsidP="00B01148">
            <w:pPr>
              <w:spacing w:after="0" w:line="240" w:lineRule="auto"/>
              <w:ind w:right="64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63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Контролируемое лицо: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инспекционный визит)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инспекционного визита совершаются следующие контрольные (надзорные) действия: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контрольные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Предметом инспекционного визита является: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B01148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соблюдение обязательных требований/соблюдение требований/исполнение решений: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визита;2) ссылки на разрешительные </w:t>
            </w: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и содержащиеся в них требования, соблюдение (реализация) которых является предметом инспекционного визита; 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инспекционного визита; 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проведении инспекционного визита применяются следующие проверочные листы: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rPr>
          <w:trHeight w:val="599"/>
        </w:trPr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Инспекционный визит проводится в следующие сроки:</w:t>
      </w:r>
    </w:p>
    <w:p w:rsidR="00D321C9" w:rsidRPr="00D321C9" w:rsidRDefault="00D321C9" w:rsidP="000B3C55">
      <w:pPr>
        <w:suppressAutoHyphens w:val="0"/>
        <w:spacing w:after="0" w:line="180" w:lineRule="atLeast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C9" w:rsidRPr="00D321C9" w:rsidRDefault="00D321C9" w:rsidP="00B01148">
      <w:pPr>
        <w:suppressAutoHyphens w:val="0"/>
        <w:spacing w:after="0" w:line="18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"__" ___________ ____ г., ____ час. _____ мин.</w:t>
      </w:r>
    </w:p>
    <w:p w:rsidR="00D321C9" w:rsidRPr="00D321C9" w:rsidRDefault="00D321C9" w:rsidP="00B01148">
      <w:pPr>
        <w:suppressAutoHyphens w:val="0"/>
        <w:spacing w:after="0" w:line="18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"__" ___________ ____ г., ____ час. _____ мин.</w:t>
      </w: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непосредственного взаимодействия с контролируемым лицом составляет не более: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0770BA">
        <w:tc>
          <w:tcPr>
            <w:tcW w:w="9640" w:type="dxa"/>
          </w:tcPr>
          <w:p w:rsidR="00D321C9" w:rsidRPr="00D321C9" w:rsidRDefault="00D321C9" w:rsidP="000770BA">
            <w:pPr>
              <w:spacing w:after="0" w:line="240" w:lineRule="auto"/>
              <w:ind w:right="16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rPr>
          <w:trHeight w:val="549"/>
        </w:trPr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целях проведения инспекционного визита контролируемому лицу необходимо представить следующие документы: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0BA" w:rsidRPr="00D321C9" w:rsidTr="000770BA">
        <w:tc>
          <w:tcPr>
            <w:tcW w:w="9640" w:type="dxa"/>
          </w:tcPr>
          <w:p w:rsidR="000770BA" w:rsidRPr="00D321C9" w:rsidRDefault="000770BA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контролируемое лицо (гражданин, организация) и перечень документов, которые</w:t>
            </w:r>
          </w:p>
          <w:p w:rsidR="00D321C9" w:rsidRPr="00D321C9" w:rsidRDefault="00D321C9" w:rsidP="000B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инспекционного визита)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Указание иных сведений: </w:t>
      </w: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0BA" w:rsidRPr="00D321C9" w:rsidTr="000770BA">
        <w:tc>
          <w:tcPr>
            <w:tcW w:w="9640" w:type="dxa"/>
          </w:tcPr>
          <w:p w:rsidR="000770BA" w:rsidRPr="00D321C9" w:rsidRDefault="000770BA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rPr>
          <w:trHeight w:val="235"/>
        </w:trPr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иные сведения, предусмотренные положением о виде контроля)</w:t>
            </w:r>
          </w:p>
        </w:tc>
      </w:tr>
    </w:tbl>
    <w:p w:rsidR="00D321C9" w:rsidRPr="00D321C9" w:rsidRDefault="00D321C9" w:rsidP="00B01148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5"/>
      </w:tblGrid>
      <w:tr w:rsidR="00D321C9" w:rsidRPr="00D321C9" w:rsidTr="000770BA">
        <w:tc>
          <w:tcPr>
            <w:tcW w:w="4107" w:type="dxa"/>
            <w:shd w:val="clear" w:color="auto" w:fill="FFFFFF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4107" w:type="dxa"/>
            <w:shd w:val="clear" w:color="auto" w:fill="FFFFFF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D321C9" w:rsidRPr="00D321C9" w:rsidRDefault="00D321C9" w:rsidP="00B01148">
            <w:pPr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контроля, иного должностного лица, принявшего решение о проведении инспекционного визита)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4107" w:type="dxa"/>
            <w:tcBorders>
              <w:top w:val="nil"/>
              <w:bottom w:val="nil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D321C9" w:rsidRPr="00D321C9" w:rsidRDefault="00D321C9" w:rsidP="00B01148">
            <w:pPr>
              <w:spacing w:after="0" w:line="240" w:lineRule="auto"/>
              <w:ind w:right="-1" w:firstLine="1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c>
          <w:tcPr>
            <w:tcW w:w="9640" w:type="dxa"/>
          </w:tcPr>
          <w:p w:rsidR="00D321C9" w:rsidRPr="00D321C9" w:rsidRDefault="00D321C9" w:rsidP="000B3C55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9" w:rsidRPr="00D321C9" w:rsidTr="000770BA">
        <w:trPr>
          <w:trHeight w:val="235"/>
        </w:trPr>
        <w:tc>
          <w:tcPr>
            <w:tcW w:w="9640" w:type="dxa"/>
          </w:tcPr>
          <w:p w:rsidR="00D321C9" w:rsidRPr="00D321C9" w:rsidRDefault="00D321C9" w:rsidP="00B0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32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21C9" w:rsidRPr="00D321C9" w:rsidTr="00CB42B5">
        <w:tc>
          <w:tcPr>
            <w:tcW w:w="9629" w:type="dxa"/>
          </w:tcPr>
          <w:p w:rsidR="00D321C9" w:rsidRPr="00D321C9" w:rsidRDefault="00D321C9" w:rsidP="000770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ознакомлении или об отказе от ознакомления (дата и время) контролируемого лица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</w:t>
            </w:r>
            <w:r w:rsidRPr="00D321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 с решением о проведении инспекционного визита *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21C9" w:rsidRPr="00D321C9" w:rsidTr="00CB42B5">
        <w:tc>
          <w:tcPr>
            <w:tcW w:w="9629" w:type="dxa"/>
          </w:tcPr>
          <w:p w:rsidR="00D321C9" w:rsidRPr="00D321C9" w:rsidRDefault="00D321C9" w:rsidP="000770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1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*</w:t>
            </w:r>
          </w:p>
        </w:tc>
      </w:tr>
    </w:tbl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770BA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F951D7" wp14:editId="5DC571AE">
            <wp:extent cx="1409897" cy="1467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C9" w:rsidRPr="00D321C9" w:rsidRDefault="00D321C9" w:rsidP="000B3C55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1C9" w:rsidRPr="00D321C9" w:rsidRDefault="00D321C9" w:rsidP="000770BA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D321C9" w:rsidRPr="00D321C9" w:rsidRDefault="00D321C9" w:rsidP="000770BA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21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Отметки размещаются после реализации указанных в них действий.</w:t>
      </w:r>
    </w:p>
    <w:p w:rsidR="00D321C9" w:rsidRPr="00D321C9" w:rsidRDefault="00D321C9" w:rsidP="000B3C55">
      <w:pPr>
        <w:suppressAutoHyphens w:val="0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74CD1" w:rsidRDefault="00474CD1" w:rsidP="000B3C55">
      <w:pPr>
        <w:spacing w:after="0" w:line="240" w:lineRule="auto"/>
        <w:ind w:left="-142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4CD1" w:rsidRDefault="00474CD1" w:rsidP="00474CD1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к приказу </w:t>
      </w:r>
    </w:p>
    <w:p w:rsidR="00474CD1" w:rsidRDefault="00BD4037" w:rsidP="00474CD1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474CD1" w:rsidRDefault="00474CD1" w:rsidP="00474CD1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474CD1" w:rsidRDefault="00474CD1" w:rsidP="00474CD1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474CD1" w:rsidTr="00CB42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CD1" w:rsidRDefault="00474CD1" w:rsidP="00CB42B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70BA" w:rsidRDefault="00474CD1" w:rsidP="00CB42B5">
            <w:pPr>
              <w:spacing w:after="60" w:line="240" w:lineRule="auto"/>
              <w:jc w:val="right"/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</w:p>
          <w:p w:rsidR="00474CD1" w:rsidRDefault="00474CD1" w:rsidP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74CD1" w:rsidRDefault="00474CD1" w:rsidP="00CB42B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74CD1" w:rsidRDefault="00474CD1" w:rsidP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Style w:val="4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D4037" w:rsidRPr="00BD4037" w:rsidTr="000770BA">
        <w:tc>
          <w:tcPr>
            <w:tcW w:w="9600" w:type="dxa"/>
          </w:tcPr>
          <w:p w:rsidR="00BD4037" w:rsidRPr="00BD4037" w:rsidRDefault="00BD4037" w:rsidP="00AE4A3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</w:t>
            </w:r>
          </w:p>
        </w:tc>
      </w:tr>
    </w:tbl>
    <w:p w:rsidR="00BD4037" w:rsidRPr="00BD4037" w:rsidRDefault="00BD4037" w:rsidP="000770BA">
      <w:pPr>
        <w:widowControl w:val="0"/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037" w:rsidRPr="00BD4037" w:rsidRDefault="00BD4037" w:rsidP="00AE4A3B">
      <w:pPr>
        <w:widowControl w:val="0"/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Ссылка на карточку мероприятия в едином реестре контрольных (надзорных) мероприятий:</w:t>
      </w:r>
    </w:p>
    <w:tbl>
      <w:tblPr>
        <w:tblpPr w:leftFromText="180" w:rightFromText="180" w:vertAnchor="page" w:horzAnchor="margin" w:tblpY="4921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4"/>
        <w:gridCol w:w="3716"/>
      </w:tblGrid>
      <w:tr w:rsidR="000770BA" w:rsidRPr="00BD4037" w:rsidTr="00AE4A3B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A" w:rsidRPr="00BD4037" w:rsidRDefault="000770BA" w:rsidP="00AE4A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A" w:rsidRPr="00BD4037" w:rsidRDefault="000770BA" w:rsidP="000770BA">
            <w:pPr>
              <w:suppressAutoHyphens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D4037" w:rsidRPr="00BD4037" w:rsidRDefault="00BD4037" w:rsidP="000770BA">
      <w:pPr>
        <w:widowControl w:val="0"/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037" w:rsidRPr="00BD4037" w:rsidRDefault="00BD4037" w:rsidP="000770BA">
      <w:pPr>
        <w:widowControl w:val="0"/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037" w:rsidRPr="00BD4037" w:rsidRDefault="00BD4037" w:rsidP="00AE4A3B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5056CC6" wp14:editId="4C2AD553">
            <wp:extent cx="652145" cy="812800"/>
            <wp:effectExtent l="0" t="0" r="0" b="0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37" w:rsidRPr="00BD4037" w:rsidRDefault="00BD4037" w:rsidP="000770BA">
      <w:pPr>
        <w:widowControl w:val="0"/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BD4037" w:rsidRPr="00BD4037" w:rsidRDefault="00BD4037" w:rsidP="00AE4A3B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BD4037" w:rsidRPr="00BD4037" w:rsidRDefault="00BD4037" w:rsidP="00AE4A3B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BD4037" w:rsidRPr="00BD4037" w:rsidRDefault="00BD4037" w:rsidP="00AE4A3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BD4037" w:rsidRPr="00BD4037" w:rsidRDefault="00BD4037" w:rsidP="00AE4A3B">
      <w:pPr>
        <w:suppressAutoHyphens w:val="0"/>
        <w:spacing w:after="0" w:line="72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lang w:eastAsia="ru-RU"/>
        </w:rPr>
        <w:t>тел., факс 8 (4152) 425-680</w:t>
      </w:r>
      <w:r w:rsidRPr="00B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D4037" w:rsidRPr="00BD4037" w:rsidTr="00AE4A3B">
        <w:trPr>
          <w:trHeight w:val="121"/>
        </w:trPr>
        <w:tc>
          <w:tcPr>
            <w:tcW w:w="9606" w:type="dxa"/>
          </w:tcPr>
          <w:p w:rsidR="00BD4037" w:rsidRPr="00BD4037" w:rsidRDefault="00BD4037" w:rsidP="00AE4A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принятия решения)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037" w:rsidRPr="00BD4037" w:rsidTr="00CB42B5">
        <w:tc>
          <w:tcPr>
            <w:tcW w:w="9629" w:type="dxa"/>
          </w:tcPr>
          <w:p w:rsidR="00BD4037" w:rsidRPr="00BD4037" w:rsidRDefault="00BD4037" w:rsidP="00AE4A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Решение о проведении документарной проверки </w:t>
            </w:r>
          </w:p>
        </w:tc>
      </w:tr>
    </w:tbl>
    <w:p w:rsidR="00BD4037" w:rsidRPr="00BD4037" w:rsidRDefault="00BD4037" w:rsidP="00AE4A3B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(плановой/внеплановой)</w:t>
      </w: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5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97"/>
        <w:gridCol w:w="255"/>
        <w:gridCol w:w="1474"/>
        <w:gridCol w:w="113"/>
        <w:gridCol w:w="851"/>
        <w:gridCol w:w="425"/>
        <w:gridCol w:w="567"/>
        <w:gridCol w:w="567"/>
        <w:gridCol w:w="567"/>
        <w:gridCol w:w="964"/>
        <w:gridCol w:w="397"/>
      </w:tblGrid>
      <w:tr w:rsidR="00AE4A3B" w:rsidRPr="00D321C9" w:rsidTr="005F6E40">
        <w:trPr>
          <w:jc w:val="center"/>
        </w:trPr>
        <w:tc>
          <w:tcPr>
            <w:tcW w:w="936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  <w:r w:rsidRPr="00D321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мин. №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E4A3B" w:rsidRPr="00D321C9" w:rsidRDefault="00AE4A3B" w:rsidP="005F6E4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принято:</w:t>
      </w:r>
    </w:p>
    <w:tbl>
      <w:tblPr>
        <w:tblStyle w:val="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AE4A3B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AE4A3B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AE4A3B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AE4A3B">
        <w:tc>
          <w:tcPr>
            <w:tcW w:w="9640" w:type="dxa"/>
          </w:tcPr>
          <w:p w:rsidR="00BD4037" w:rsidRPr="00BD4037" w:rsidRDefault="00BD4037" w:rsidP="00AE4A3B">
            <w:pPr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 на принятие решений о проведении контрольных (надзорных) мероприятий)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принято на основании: </w:t>
      </w:r>
    </w:p>
    <w:tbl>
      <w:tblPr>
        <w:tblStyle w:val="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D4037" w:rsidRPr="00BD4037" w:rsidTr="00CB42B5">
        <w:tc>
          <w:tcPr>
            <w:tcW w:w="9923" w:type="dxa"/>
            <w:tcBorders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23" w:type="dxa"/>
            <w:tcBorders>
              <w:top w:val="single" w:sz="4" w:space="0" w:color="auto"/>
            </w:tcBorders>
          </w:tcPr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пункт части 1 статьи 57 Федерального закона «О государственном контроле (надзоре)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муниципальном контроле в Российской Федерации»)</w:t>
            </w:r>
          </w:p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BD4037" w:rsidRPr="00BD4037" w:rsidRDefault="00BD4037" w:rsidP="000770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с:</w:t>
      </w:r>
    </w:p>
    <w:tbl>
      <w:tblPr>
        <w:tblStyle w:val="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D4037" w:rsidRPr="00BD4037" w:rsidTr="00CB42B5">
        <w:tc>
          <w:tcPr>
            <w:tcW w:w="9923" w:type="dxa"/>
            <w:tcBorders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23" w:type="dxa"/>
            <w:tcBorders>
              <w:top w:val="single" w:sz="4" w:space="0" w:color="auto"/>
            </w:tcBorders>
          </w:tcPr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(указываются: 1) для пункта 1 части 1 статьи 57 Федерального закона «О государственном контроле (надзоре) и муниципальном контроле в Российской Федерации»: 1.1) сведения о причинении вреда (ущерба) охраняемым законом ценностям (источник сведений, изложение сведений, охраняемые законом ценности); 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 (при изложении источников сведений персональные данные граждан, направивших обращения (заявления) в контрольный (надзорный) орган, не приводятся); 2) для пункта 2 части 1 статьи 57 Федерального закона «О государственном контроле (надзоре) и муниципальном контроле в Российской Федерации»: ссылка на утвержденный ежегодный план проведения плановых контрольных (надзорных) мероприятий, содержащиеся в нем сведения о документарной проверке;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для пункта 3 части 1 статьи 57 Федерального закона «О государственном контроле (надзоре) и муниципальном контроле в Российской Федерации»: 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 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 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 4) для пункта 4 части 1 статьи 57 Федерального закона «О государственном контроле (надзоре) и муниципальном контроле в Российской Федерации»: ссылка на требование прокурора о проведении документарной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обращениям;5) для пункта 5 части 1 статьи 57 Федерального закона «О государственном контроле (надзоре) и муниципальном контроле в Российской Федерации»: 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 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для пункта 6 части 1 статьи 57 Федерального закона «О государственном контроле (надзоре) и муниципальном контроле в Российской Федерации»: ссылка на утвержденную программу проверок и указанное в ней событие, наступление которого влечет проведение документарной проверки)</w:t>
            </w:r>
          </w:p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BD4037" w:rsidRPr="00BD4037" w:rsidRDefault="00BD4037" w:rsidP="00026CD7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Документарная проверка проводится в рамках  </w:t>
      </w:r>
    </w:p>
    <w:tbl>
      <w:tblPr>
        <w:tblStyle w:val="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D4037" w:rsidRPr="00BD4037" w:rsidTr="00CB42B5">
        <w:tc>
          <w:tcPr>
            <w:tcW w:w="9913" w:type="dxa"/>
            <w:tcBorders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13" w:type="dxa"/>
            <w:tcBorders>
              <w:top w:val="single" w:sz="4" w:space="0" w:color="auto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 (надзора)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26CD7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проведения документарной проверки уполномочены:</w:t>
      </w:r>
    </w:p>
    <w:tbl>
      <w:tblPr>
        <w:tblStyle w:val="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D4037" w:rsidRPr="00BD4037" w:rsidTr="00CB42B5">
        <w:tc>
          <w:tcPr>
            <w:tcW w:w="9913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13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CB42B5">
        <w:tc>
          <w:tcPr>
            <w:tcW w:w="9913" w:type="dxa"/>
          </w:tcPr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должность инспектора (инспекторов, в том числе руководителя группы инспекторов), уполномоченного (уполномоченных) на проведение документарной проверки)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26CD7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проведению документарной проверки привлекается (привлекаются):</w:t>
      </w: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эксперты (экспертные организации):</w:t>
      </w:r>
    </w:p>
    <w:tbl>
      <w:tblPr>
        <w:tblStyle w:val="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026CD7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026CD7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026CD7">
        <w:tc>
          <w:tcPr>
            <w:tcW w:w="9640" w:type="dxa"/>
          </w:tcPr>
          <w:p w:rsidR="00BD4037" w:rsidRPr="00BD4037" w:rsidRDefault="00BD4037" w:rsidP="00C8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Документарная проверка проводится в отношении:</w:t>
      </w:r>
    </w:p>
    <w:tbl>
      <w:tblPr>
        <w:tblStyle w:val="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026CD7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026CD7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026CD7">
        <w:tc>
          <w:tcPr>
            <w:tcW w:w="9640" w:type="dxa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 в соответствии с положением о виде контроля):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деятельность, действия (бездействие) поставщиков социальных услуг, в рамках которых должны соблюдаться обязательные требования, в том числе предъявляемые к поставщикам социальных услуг, осуществляющим деятельность, действия (бездействие);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результаты деятельности поставщиков социальных услуг, в том числе услуги, к которым предъявляются обязательные требования;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документы и сведения, содержащиеся на официальных сайтах поставщиков социальных услуг в информационно-телекоммуникационной сети "Интернет", а также здания, помещения, территории, оборудование, устройства, материалы и другие объекты, которыми поставщики социальных услуг владеют и (или) пользуются и к которым предъявляются обязательные требования (далее - производственные объекты)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Документарная проверка проводится по адресу (местоположению):</w:t>
      </w:r>
    </w:p>
    <w:tbl>
      <w:tblPr>
        <w:tblStyle w:val="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документарная проверка)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Контролируемое лицо:</w:t>
      </w:r>
    </w:p>
    <w:tbl>
      <w:tblPr>
        <w:tblStyle w:val="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документарная проверка)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документарной проверки совершаются следующие контрольные (надзорные) действия:</w:t>
      </w: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9504"/>
      </w:tblGrid>
      <w:tr w:rsidR="00BD4037" w:rsidRPr="00BD4037" w:rsidTr="00B508FF">
        <w:trPr>
          <w:gridBefore w:val="1"/>
          <w:wBefore w:w="135" w:type="dxa"/>
        </w:trPr>
        <w:tc>
          <w:tcPr>
            <w:tcW w:w="9504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  <w:gridSpan w:val="2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  <w:gridSpan w:val="2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контрольные (надзорные) действия: 1) получение письменных объяснений;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истребование документов)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Предметом документарной проверки является:</w:t>
      </w: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соблюдение обязательных требований/соблюдение требований/исполнение решений:</w:t>
            </w:r>
          </w:p>
          <w:p w:rsidR="00BD4037" w:rsidRPr="00BD4037" w:rsidRDefault="00BD4037" w:rsidP="000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ссылки на нормативные правовые акты и их структурные единицы, содержащие обязательные требования, соблюдение которых является предметом документарной проверки;2) ссылки на разрешительные документы и содержащиеся в них требования, соблюдение (реализация) которых является предметом документарной проверки;3)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</w:t>
            </w: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является предметом документарной проверки;4) ссылки на ранее принятые по результатам контрольных (надзорных) мероприятий решения, исполнение которых является предметом документарной проверки)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26CD7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проведении документарной проверки применяются следующие проверочные листы:</w:t>
      </w:r>
    </w:p>
    <w:tbl>
      <w:tblPr>
        <w:tblStyle w:val="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40" w:type="dxa"/>
          </w:tcPr>
          <w:p w:rsidR="00BD4037" w:rsidRPr="00BD4037" w:rsidRDefault="00BD4037" w:rsidP="0002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Документарная проверка проводится в следующие сроки:</w:t>
      </w:r>
    </w:p>
    <w:p w:rsidR="00BD4037" w:rsidRPr="00BD4037" w:rsidRDefault="00BD4037" w:rsidP="000770BA">
      <w:pPr>
        <w:suppressAutoHyphens w:val="0"/>
        <w:spacing w:after="0" w:line="180" w:lineRule="atLeast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37" w:rsidRPr="00BD4037" w:rsidRDefault="00BD4037" w:rsidP="00026CD7">
      <w:pPr>
        <w:suppressAutoHyphens w:val="0"/>
        <w:spacing w:after="0" w:line="18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___________ ____ г., ____ час. _____ мин.</w:t>
      </w:r>
    </w:p>
    <w:p w:rsidR="00BD4037" w:rsidRPr="00BD4037" w:rsidRDefault="00BD4037" w:rsidP="00026CD7">
      <w:pPr>
        <w:suppressAutoHyphens w:val="0"/>
        <w:spacing w:after="0" w:line="18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«__» ___________ ____ г., ____ час. _____ мин.</w:t>
      </w:r>
    </w:p>
    <w:p w:rsidR="00BD4037" w:rsidRPr="00BD4037" w:rsidRDefault="00BD4037" w:rsidP="000770BA">
      <w:pPr>
        <w:suppressAutoHyphens w:val="0"/>
        <w:spacing w:after="0" w:line="18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</w:t>
      </w:r>
      <w:r w:rsidR="00B5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8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</w:t>
      </w:r>
      <w:r w:rsidR="00B508FF" w:rsidRPr="00B5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дней.</w:t>
      </w:r>
    </w:p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26CD7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целях проведения документарной проверки контролируемому лицу необходимо представить следующие документы:</w:t>
      </w: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</w:tcPr>
          <w:p w:rsidR="00BD4037" w:rsidRPr="00BD4037" w:rsidRDefault="00BD4037" w:rsidP="00B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контролируемое лицо (гражданин, организация) и перечень документов, представление которых необходимо для проведения документарной проверки)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Указание иных сведений: </w:t>
      </w: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rPr>
          <w:trHeight w:val="347"/>
        </w:trPr>
        <w:tc>
          <w:tcPr>
            <w:tcW w:w="9639" w:type="dxa"/>
          </w:tcPr>
          <w:p w:rsidR="00BD4037" w:rsidRPr="00BD4037" w:rsidRDefault="00BD4037" w:rsidP="00B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7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иные сведения, предусмотренные положением о виде контроля)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4"/>
      </w:tblGrid>
      <w:tr w:rsidR="00BD4037" w:rsidRPr="00BD4037" w:rsidTr="00B508FF">
        <w:tc>
          <w:tcPr>
            <w:tcW w:w="4107" w:type="dxa"/>
            <w:shd w:val="clear" w:color="auto" w:fill="FFFFFF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vAlign w:val="bottom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4107" w:type="dxa"/>
            <w:shd w:val="clear" w:color="auto" w:fill="FFFFFF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vAlign w:val="bottom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BD4037" w:rsidRPr="00BD4037" w:rsidRDefault="00BD4037" w:rsidP="00B508F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контроля, иного должностного лица, принявшего решение о проведении документарной проверки)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vAlign w:val="bottom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4107" w:type="dxa"/>
            <w:tcBorders>
              <w:top w:val="nil"/>
              <w:bottom w:val="nil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</w:tcPr>
          <w:p w:rsidR="00BD4037" w:rsidRPr="00BD4037" w:rsidRDefault="00BD4037" w:rsidP="00B508F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c>
          <w:tcPr>
            <w:tcW w:w="9639" w:type="dxa"/>
          </w:tcPr>
          <w:p w:rsidR="00BD4037" w:rsidRPr="00BD4037" w:rsidRDefault="00BD4037" w:rsidP="000770BA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37" w:rsidRPr="00BD4037" w:rsidTr="00B508FF">
        <w:trPr>
          <w:trHeight w:val="235"/>
        </w:trPr>
        <w:tc>
          <w:tcPr>
            <w:tcW w:w="9639" w:type="dxa"/>
          </w:tcPr>
          <w:p w:rsidR="00BD4037" w:rsidRPr="00BD4037" w:rsidRDefault="00BD4037" w:rsidP="00B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13"/>
      </w:tblGrid>
      <w:tr w:rsidR="00BD4037" w:rsidRPr="00BD4037" w:rsidTr="00B508FF">
        <w:tc>
          <w:tcPr>
            <w:tcW w:w="9747" w:type="dxa"/>
          </w:tcPr>
          <w:p w:rsidR="00BD4037" w:rsidRPr="00BD4037" w:rsidRDefault="00BD4037" w:rsidP="00B508F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 *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13"/>
      </w:tblGrid>
      <w:tr w:rsidR="00BD4037" w:rsidRPr="00BD4037" w:rsidTr="00B508FF">
        <w:tc>
          <w:tcPr>
            <w:tcW w:w="9747" w:type="dxa"/>
          </w:tcPr>
          <w:p w:rsidR="00BD4037" w:rsidRPr="00BD4037" w:rsidRDefault="00BD4037" w:rsidP="00B508F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r w:rsidRPr="00BD40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46B27D" wp14:editId="0D3A1704">
            <wp:extent cx="1409897" cy="14670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37" w:rsidRPr="00BD4037" w:rsidRDefault="00BD4037" w:rsidP="000770BA">
      <w:pPr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7" w:rsidRPr="00BD4037" w:rsidRDefault="00BD4037" w:rsidP="00B508FF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D4037" w:rsidRPr="00BD4037" w:rsidRDefault="00BD4037" w:rsidP="00B508FF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действий.</w:t>
      </w:r>
    </w:p>
    <w:p w:rsidR="00BD4037" w:rsidRPr="00BD4037" w:rsidRDefault="00BD4037" w:rsidP="00B508FF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7894" w:rsidRDefault="00C37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7894" w:rsidRDefault="00C37894" w:rsidP="00C3789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к приказу </w:t>
      </w:r>
    </w:p>
    <w:p w:rsidR="00C37894" w:rsidRDefault="00C37894" w:rsidP="00C3789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C37894" w:rsidRDefault="00C37894" w:rsidP="00C3789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C37894" w:rsidRDefault="00C37894" w:rsidP="00C3789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C37894" w:rsidTr="00CB42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7894" w:rsidRDefault="00C37894" w:rsidP="00CB42B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894" w:rsidRDefault="00C37894" w:rsidP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37894" w:rsidRDefault="00C37894" w:rsidP="00CB42B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37894" w:rsidRDefault="00C37894" w:rsidP="00CB42B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Style w:val="5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42B5" w:rsidRPr="00CB42B5" w:rsidTr="00CB42B5">
        <w:tc>
          <w:tcPr>
            <w:tcW w:w="9629" w:type="dxa"/>
          </w:tcPr>
          <w:p w:rsidR="00CB42B5" w:rsidRPr="00CB42B5" w:rsidRDefault="00CB42B5" w:rsidP="00CB42B5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размещении (дата и учетный номер) сведений о выездной проверке в едином реестре контрольных (надзорных) мероприятий</w:t>
            </w:r>
          </w:p>
        </w:tc>
      </w:tr>
    </w:tbl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Ссылка на карточку мероприятия в едином реестре контрольных (надзорных) мероприятий:</w:t>
      </w: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4366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4"/>
        <w:gridCol w:w="3795"/>
      </w:tblGrid>
      <w:tr w:rsidR="00CB42B5" w:rsidRPr="00CB42B5" w:rsidTr="00CB42B5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5" w:rsidRPr="00CB42B5" w:rsidRDefault="00CB42B5" w:rsidP="00CB42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5" w:rsidRPr="00CB42B5" w:rsidRDefault="00CB42B5" w:rsidP="00CB42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42B5" w:rsidRPr="00CB42B5" w:rsidTr="00CB42B5">
        <w:tc>
          <w:tcPr>
            <w:tcW w:w="9629" w:type="dxa"/>
          </w:tcPr>
          <w:p w:rsidR="00CB42B5" w:rsidRPr="00CB42B5" w:rsidRDefault="00CB42B5" w:rsidP="00CB42B5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согласовании или несогласовании (дата и реквизиты) проведения выездной проверки с органами прокуратуры *</w:t>
            </w:r>
          </w:p>
        </w:tc>
      </w:tr>
    </w:tbl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9035F54" wp14:editId="216D0796">
            <wp:extent cx="652145" cy="812800"/>
            <wp:effectExtent l="0" t="0" r="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CB42B5" w:rsidRPr="00CB42B5" w:rsidRDefault="00CB42B5" w:rsidP="00CB42B5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CB42B5" w:rsidRPr="00CB42B5" w:rsidRDefault="00CB42B5" w:rsidP="00CB42B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CB42B5" w:rsidRPr="00CB42B5" w:rsidRDefault="00CB42B5" w:rsidP="00CB42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CB42B5" w:rsidRPr="00CB42B5" w:rsidRDefault="00CB42B5" w:rsidP="00013809">
      <w:pPr>
        <w:suppressAutoHyphens w:val="0"/>
        <w:spacing w:after="0" w:line="72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lang w:eastAsia="ru-RU"/>
        </w:rPr>
        <w:t>тел., факс 8 (4152) 425-680</w:t>
      </w:r>
      <w:r w:rsidRPr="00C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2B5" w:rsidRPr="00CB42B5" w:rsidRDefault="00CB42B5" w:rsidP="00CB4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B42B5" w:rsidRPr="00CB42B5" w:rsidTr="00013809">
        <w:trPr>
          <w:trHeight w:val="121"/>
        </w:trPr>
        <w:tc>
          <w:tcPr>
            <w:tcW w:w="9747" w:type="dxa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принятия решения)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42B5" w:rsidRPr="00CB42B5" w:rsidTr="00013809">
        <w:tc>
          <w:tcPr>
            <w:tcW w:w="9747" w:type="dxa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Решение о проведении выездной проверки 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(плановой/внеплановой)</w:t>
      </w:r>
    </w:p>
    <w:p w:rsidR="00CB42B5" w:rsidRPr="00CB42B5" w:rsidRDefault="00CB42B5" w:rsidP="00CB4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5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97"/>
        <w:gridCol w:w="255"/>
        <w:gridCol w:w="1474"/>
        <w:gridCol w:w="113"/>
        <w:gridCol w:w="851"/>
        <w:gridCol w:w="425"/>
        <w:gridCol w:w="567"/>
        <w:gridCol w:w="567"/>
        <w:gridCol w:w="567"/>
        <w:gridCol w:w="964"/>
        <w:gridCol w:w="397"/>
      </w:tblGrid>
      <w:tr w:rsidR="00CB42B5" w:rsidRPr="00CB42B5" w:rsidTr="00013809">
        <w:trPr>
          <w:jc w:val="center"/>
        </w:trPr>
        <w:tc>
          <w:tcPr>
            <w:tcW w:w="936" w:type="dxa"/>
            <w:vAlign w:val="bottom"/>
          </w:tcPr>
          <w:p w:rsidR="00CB42B5" w:rsidRPr="00CB42B5" w:rsidRDefault="00CB42B5" w:rsidP="00013809">
            <w:pPr>
              <w:suppressAutoHyphens w:val="0"/>
              <w:spacing w:after="0" w:line="240" w:lineRule="auto"/>
              <w:ind w:left="-16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  <w:r w:rsidRPr="00CB42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мин. №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B42B5" w:rsidRPr="00CB42B5" w:rsidRDefault="00CB42B5" w:rsidP="00CB4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принято: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контроля (надзора) на принятие решений о проведении контрольных (надзорных) мероприятий)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принято на основании: 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  <w:tcBorders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</w:tcBorders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пункт части 1 или часть 3 статьи 57 Федерального закона «О государственном контроле (надзоре) и муниципальном контроле в Российской Федерации»)</w:t>
            </w:r>
          </w:p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CB42B5" w:rsidRPr="00CB42B5" w:rsidRDefault="00CB42B5" w:rsidP="00CB42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с: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  <w:tcBorders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</w:tcBorders>
          </w:tcPr>
          <w:p w:rsidR="00CB42B5" w:rsidRPr="00CB42B5" w:rsidRDefault="00CB42B5" w:rsidP="0001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(указываются: 1) для пункта 1 части 1 статьи 57 Федерального закона «О государственном контроле (надзоре) и муниципальном контроле в Российской Федерации»: 1.1) сведения о причинении вреда (ущерба) охраняемым законом ценностям (источник сведений, изложение сведений, охраняемые законом ценности); 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 (при изложении источников сведений персональные данные граждан, направивших обращения (заявления) в контрольный (надзорный) орган, не приводятся); 2) для пункта 2 части 1 статьи 57 Федерального закона «О государственном контроле (надзоре) и муниципальном контроле в Российской Федерации»: ссылка на утвержденный ежегодный план проведения плановых контрольных (надзорных) мероприятий, содержащиеся в не</w:t>
            </w:r>
            <w:r w:rsidR="000138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сведения о выездной проверке; </w:t>
            </w: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для пункта 3 части 1 статьи 57 Федерального закона «О государственном контроле (надзоре) и муниципальном контроле в Российской Федерации»: 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 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 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 4) для пункта 4 части 1 статьи 57 Федерального закона «О государственном контроле (надзоре) и муниципальном контроле в Российской Федерации»: 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обращениям;5) для пункта 5 части 1 статьи 57 Федерального закона «О государственном контроле (надзоре) и муниципальном контроле в Российской Федерации»: 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исполнения;6) для пункта 6 части 1 статьи 57 Федерального закона «О государственном контроле (надзоре) и муниципальном контроле в Российской Федерации»: ссылка на утвержденную программу проверок и указанное в ней событие, наступление которого влечет проведение выездной проверки); 7) для части 3 статьи 57 Федерального закона «О государственном контроле (надзоре) и муниципальном контроле в Российской Федерации»: 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разрешений)</w:t>
            </w:r>
          </w:p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CB42B5" w:rsidRPr="00CB42B5" w:rsidRDefault="00CB42B5" w:rsidP="0001380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Выездная проверка проводится в рамках  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  <w:tcBorders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  <w:tcBorders>
              <w:top w:val="single" w:sz="4" w:space="0" w:color="auto"/>
            </w:tcBorders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 (надзора)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проведения выездной проверки уполномочены: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проведению выездной проверки привлекается (привлекаются):</w:t>
      </w: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tbl>
      <w:tblPr>
        <w:tblStyle w:val="5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(указываются фамилии, имена, отчества (при наличии), должности специалистов)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(экспертные организации):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39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Выездная проверка проводится в отношении:</w:t>
      </w:r>
    </w:p>
    <w:tbl>
      <w:tblPr>
        <w:tblStyle w:val="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42B5" w:rsidRPr="00CB42B5" w:rsidTr="00013809">
        <w:tc>
          <w:tcPr>
            <w:tcW w:w="9781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781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781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 в соответствии с положением о виде контроля):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деятельность, действия (бездействие) поставщиков социальных услуг, в рамках которых должны соблюдаться обязательные требования, в том числе предъявляемые к поставщикам социальных услуг, осуществляющим деятельность, действия (бездействие);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результаты деятельности поставщиков социальных услуг, в том числе услуги, к которым предъявляются обязательные требования;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документы и сведения, содержащиеся на официальных сайтах поставщиков социальных услуг в информационно-телекоммуникационной сети "Интернет", а также здания, помещения, территории, оборудование, устройства, материалы и другие объекты, которыми поставщики социальных услуг владеют и (или) пользуются и к которым предъявляются обязательные требования (далее - производственные объекты)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01380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Выездная проверка проводится по адресу (местоположению):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013809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выездная проверка)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F6E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Контролируемое лицо: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5F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F6E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выездной проверки совершаются следующие контрольные (надзорные) действия: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контрольные (надзорные) действия: 1) осмотр; 2) опрос; 3) получение письменных объяснений; 4) истребование документов; 5) инструментальное обследование)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F6E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Предметом выездной проверки является: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(указываются: соблюдение обязательных требований/соблюдение требований/исполнение решений: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F6E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проведении выездной проверки применяются следующие проверочные листы: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F6E4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D431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Выездная проверка проводится в следующие сроки:</w:t>
      </w:r>
    </w:p>
    <w:p w:rsidR="00CB42B5" w:rsidRPr="00CB42B5" w:rsidRDefault="00CB42B5" w:rsidP="00CB42B5">
      <w:pPr>
        <w:suppressAutoHyphens w:val="0"/>
        <w:spacing w:after="0" w:line="180" w:lineRule="atLeast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B5" w:rsidRPr="00CB42B5" w:rsidRDefault="00CB42B5" w:rsidP="005D4310">
      <w:pPr>
        <w:suppressAutoHyphens w:val="0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___________ ____ г., ____ час. _____ мин.</w:t>
      </w:r>
    </w:p>
    <w:p w:rsidR="00CB42B5" w:rsidRPr="00CB42B5" w:rsidRDefault="00CB42B5" w:rsidP="005D4310">
      <w:pPr>
        <w:suppressAutoHyphens w:val="0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«__» ___________ ____ г., ____ час. _____ мин.</w:t>
      </w:r>
    </w:p>
    <w:p w:rsidR="00CB42B5" w:rsidRPr="00CB42B5" w:rsidRDefault="00CB42B5" w:rsidP="00CB42B5">
      <w:pPr>
        <w:suppressAutoHyphens w:val="0"/>
        <w:spacing w:after="0" w:line="180" w:lineRule="atLeast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B5" w:rsidRPr="00CB42B5" w:rsidRDefault="00CB42B5" w:rsidP="005D431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непосредственного взаимодействия с </w:t>
      </w:r>
      <w:r w:rsidR="005D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 лицом составляет </w:t>
      </w: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срок (часы, минуты), в пределах которого осуществляется непосредственное взаимодействие</w:t>
            </w:r>
          </w:p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контролируемым лицом)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D431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целях проведения выездной проверки контролируемому лицу необходимо представить следующие документы: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контролируемое лицо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5D431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Указание иных сведений: </w:t>
      </w: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9640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rPr>
          <w:trHeight w:val="235"/>
        </w:trPr>
        <w:tc>
          <w:tcPr>
            <w:tcW w:w="9640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иные сведения, предусмотренные положением о виде контроля)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CB42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5"/>
      </w:tblGrid>
      <w:tr w:rsidR="00CB42B5" w:rsidRPr="00CB42B5" w:rsidTr="005D4310">
        <w:tc>
          <w:tcPr>
            <w:tcW w:w="4107" w:type="dxa"/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4107" w:type="dxa"/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контроля, иного должностного лица, принявшего решение о проведении выездной проверки)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5D4310">
        <w:tc>
          <w:tcPr>
            <w:tcW w:w="4107" w:type="dxa"/>
            <w:tcBorders>
              <w:top w:val="nil"/>
              <w:bottom w:val="nil"/>
            </w:tcBorders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CB42B5" w:rsidRPr="00CB42B5" w:rsidRDefault="00CB42B5" w:rsidP="00CB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CB42B5" w:rsidRPr="00CB42B5" w:rsidTr="00CB42B5">
        <w:tc>
          <w:tcPr>
            <w:tcW w:w="9663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CB42B5">
        <w:tc>
          <w:tcPr>
            <w:tcW w:w="9663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2B5" w:rsidRPr="00CB42B5" w:rsidTr="00CB42B5">
        <w:trPr>
          <w:trHeight w:val="235"/>
        </w:trPr>
        <w:tc>
          <w:tcPr>
            <w:tcW w:w="9663" w:type="dxa"/>
          </w:tcPr>
          <w:p w:rsidR="00CB42B5" w:rsidRPr="00CB42B5" w:rsidRDefault="00CB42B5" w:rsidP="00CB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B42B5" w:rsidRPr="00CB42B5" w:rsidTr="00CB42B5">
        <w:tc>
          <w:tcPr>
            <w:tcW w:w="9747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ознакомлении или об отказе от ознакомления (дата и время) контролируемого лица или</w:t>
            </w:r>
          </w:p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его представителя с решением о проведении выездной проверки *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9747"/>
      </w:tblGrid>
      <w:tr w:rsidR="00CB42B5" w:rsidRPr="00CB42B5" w:rsidTr="00CB42B5">
        <w:tc>
          <w:tcPr>
            <w:tcW w:w="9781" w:type="dxa"/>
          </w:tcPr>
          <w:p w:rsidR="00CB42B5" w:rsidRPr="00CB42B5" w:rsidRDefault="00CB42B5" w:rsidP="00CB4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r w:rsidRPr="00CB4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CB42B5" w:rsidRPr="00CB42B5" w:rsidRDefault="00CB42B5" w:rsidP="00CB42B5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CB42B5">
      <w:pPr>
        <w:suppressAutoHyphens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CB42B5" w:rsidRPr="00CB42B5" w:rsidRDefault="00CB42B5" w:rsidP="00CB42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CB42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C8D8CF" wp14:editId="2A327CCE">
            <wp:extent cx="1409897" cy="14670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действий.</w:t>
      </w:r>
    </w:p>
    <w:p w:rsidR="00CB42B5" w:rsidRPr="00CB42B5" w:rsidRDefault="00CB42B5" w:rsidP="00CB42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Default="00EC3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к приказу 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EC35F8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01"/>
      </w:tblGrid>
      <w:tr w:rsidR="00EC35F8" w:rsidRPr="00EC35F8" w:rsidTr="00D86AB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AA2C833" wp14:editId="31E72C36">
            <wp:extent cx="652145" cy="812800"/>
            <wp:effectExtent l="0" t="0" r="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EC35F8" w:rsidRPr="00EC35F8" w:rsidRDefault="00EC35F8" w:rsidP="00EC35F8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EC35F8" w:rsidRPr="00EC35F8" w:rsidTr="00D86AB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EC35F8" w:rsidRPr="00EC35F8" w:rsidTr="00D86AB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D86AB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D86AB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отчество, должность 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должностного лица)</w:t>
            </w:r>
          </w:p>
        </w:tc>
      </w:tr>
      <w:tr w:rsidR="00EC35F8" w:rsidRPr="00EC35F8" w:rsidTr="00D86AB5">
        <w:trPr>
          <w:trHeight w:val="719"/>
        </w:trPr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35F8" w:rsidRPr="00EC35F8" w:rsidRDefault="00EC35F8" w:rsidP="00EC3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</w:t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» ______________ 20</w:t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__ г.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Задание на проведение контрольного (надзорного) мероприятия без взаимодействия с контролируемым лицом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</w:p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D86A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D8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35F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D8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6"/>
        <w:gridCol w:w="1526"/>
        <w:gridCol w:w="2443"/>
      </w:tblGrid>
      <w:tr w:rsidR="00EC35F8" w:rsidRPr="00EC35F8" w:rsidTr="00D86AB5">
        <w:tc>
          <w:tcPr>
            <w:tcW w:w="3964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(место)</w:t>
            </w:r>
          </w:p>
        </w:tc>
        <w:tc>
          <w:tcPr>
            <w:tcW w:w="170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EC35F8" w:rsidRPr="00EC35F8" w:rsidRDefault="00EC35F8" w:rsidP="00EC3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(дата)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Правовые основания проведения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контрольного (надзорного) мероприятия без взаимодействия с контролируемым лицом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часть 3 статьи 56, часть 2 статьи 57 Федерального  закона  от  31.07.2020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№  248-ФЗ «О государственном контроле(надзоре)  и  муниципальном контроле в Российской Федерации», части 79 Постановления Правительства Камчатского края от 30.09.2021 № 412-П «Об утверждении Положения об осуществлении регионального государственного контроля (надзора) в сфере социального обслуживания в Камчатском крае».</w:t>
      </w: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2. Вид контрольного мероприятия без взаимодействия с контролируемым лицом:  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наблюдение за соблюдением обязательных требований или выездное обследование)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Контрольное мероприятие без взаимодействия с контролируемым лицом</w:t>
      </w: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проводится: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в случае проведения выездного обследования: по месту нахождения (осуществления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деятельности) организации (ее филиалов, представительств, обособленных структурных подразделений),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месту осуществления деятельности гражданина, месту нахождения объекта контроля)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Должностные лица Министерства социального благополучия и семейной политики Камчатского края, уполномоченные на проведение контрольного (надзорного) мероприятия без взаимодействия с контролируемым лицом с контролируемым лицом: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(указываются фамилии, имена, отчества (последнее при наличии), 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уполномоченных должностных лиц)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проведению контрольного мероприятия без взаимодействия с контролируемым лицом в качестве экспертов (экспертной организации)/специалистов привлекаются следующие лица (для выездного обследования):</w:t>
      </w:r>
    </w:p>
    <w:tbl>
      <w:tblPr>
        <w:tblStyle w:val="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 привлекаемого к мероприятию без взаимодействия с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контролируемым лицом эксперта (специалиста); в случае указания эксперта (экспертной организации) указываются сведения о статусе эксперта в реестре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экспертов контрольного органа или наименование экспертной организации с указанием реквизитов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свидетельства об аккредитации и наименования органа по аккредитации, выдавшего свидетельство об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аккредитации); данные указываются в случае привлечения эксперта (экспертной организации) / (специалиста); в случае не привлечения таких лиц пункт может быть исключен)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Объект (объекты) контроля, в отношении которого (которых) проводится контрольное мероприятие без взаимодействия с контролируемым лицом: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 без взаимодействия с контролируемым лицом)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Даты начала и окончания проведения контрольного (надзорного) мероприятия без взаимодействия с контролируемым лицом: 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 по _________________________.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начала проведения)</w:t>
      </w:r>
      <w:r w:rsidRPr="00EC35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окончания проведения)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Акт с результатами проведенного контрольного мероприятия без взаимодействия с контролируемым лицом составить не позднее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 20__г.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ознакомлены:</w:t>
      </w:r>
    </w:p>
    <w:p w:rsidR="00D86AB5" w:rsidRPr="00EC35F8" w:rsidRDefault="00D86AB5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526"/>
        <w:gridCol w:w="1916"/>
        <w:gridCol w:w="745"/>
        <w:gridCol w:w="1487"/>
        <w:gridCol w:w="709"/>
        <w:gridCol w:w="2552"/>
      </w:tblGrid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1707" w:type="dxa"/>
            <w:tcBorders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  <w:tr w:rsidR="00EC35F8" w:rsidRPr="00EC35F8" w:rsidTr="000B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Default="00EC3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 xml:space="preserve"> к приказу 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EC35F8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6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5"/>
      </w:tblGrid>
      <w:tr w:rsidR="00EC35F8" w:rsidRPr="00EC35F8" w:rsidTr="00090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A09AEB9" wp14:editId="4080D735">
            <wp:extent cx="652145" cy="812800"/>
            <wp:effectExtent l="0" t="0" r="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EC35F8" w:rsidRPr="00EC35F8" w:rsidRDefault="00EC35F8" w:rsidP="00EC35F8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EC35F8" w:rsidRPr="00EC35F8" w:rsidTr="000B3C5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EC35F8" w:rsidRPr="00EC35F8" w:rsidTr="000B3C5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отчество, должность 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должностного лица)</w:t>
            </w:r>
          </w:p>
        </w:tc>
      </w:tr>
      <w:tr w:rsidR="00EC35F8" w:rsidRPr="00EC35F8" w:rsidTr="000B3C55">
        <w:tc>
          <w:tcPr>
            <w:tcW w:w="55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35F8" w:rsidRPr="00EC35F8" w:rsidRDefault="00EC35F8" w:rsidP="00EC3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</w:t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» ______________ 20</w:t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C3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__ г.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ЗАДАНИЕ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профилактического визита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0904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9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090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Pr="00EC35F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="0009041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0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C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6"/>
        <w:gridCol w:w="1140"/>
        <w:gridCol w:w="2829"/>
      </w:tblGrid>
      <w:tr w:rsidR="00EC35F8" w:rsidRPr="00EC35F8" w:rsidTr="000B3C55">
        <w:tc>
          <w:tcPr>
            <w:tcW w:w="3964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(место)</w:t>
            </w:r>
          </w:p>
        </w:tc>
        <w:tc>
          <w:tcPr>
            <w:tcW w:w="170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EC35F8" w:rsidRPr="00EC35F8" w:rsidRDefault="00EC35F8" w:rsidP="00EC3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(дата)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Правовые основания проведения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профилактического визита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часть 1 статьи 52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31.07.2020 № 248-ФЗ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государственном контроле (надзоре) и муниципальном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контроле в Российской Федерации».</w:t>
      </w: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Должностные лица Министерства социального благополучия и семейной политики Камчатского края, уполномоченные на проведение профилактического визита с контролируемым лицом: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(указываются фамилии, имена, отчества (последнее при наличии), 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уполномоченных должностных лиц)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Профилактический визит проводится в отношении:</w:t>
      </w:r>
    </w:p>
    <w:tbl>
      <w:tblPr>
        <w:tblStyle w:val="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организационно-правовая форма и наименование юридического лица/Ф.И.О.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при наличии) индивидуального предпринимателя, ИНН, юридический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адрес/адрес места нахождения)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Предмет профилактического визита: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Даты начала и окончания проведения профилактического визита: 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 по ____________________________.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начала проведения)</w:t>
      </w:r>
      <w:r w:rsidRPr="00EC35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окончания проведения)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Место проведения профилактического визита: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rPr>
          <w:trHeight w:val="322"/>
        </w:trPr>
        <w:tc>
          <w:tcPr>
            <w:tcW w:w="9629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место проведения профилактического визита)</w:t>
            </w:r>
          </w:p>
        </w:tc>
      </w:tr>
    </w:tbl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Акт с результатами проведенного проф</w:t>
      </w:r>
      <w:r w:rsidR="0009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илактического визита составить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«___» _________ 20__г.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ознакомлены: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26"/>
        <w:gridCol w:w="1915"/>
        <w:gridCol w:w="745"/>
        <w:gridCol w:w="1486"/>
        <w:gridCol w:w="709"/>
        <w:gridCol w:w="2551"/>
      </w:tblGrid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26"/>
        <w:gridCol w:w="1915"/>
        <w:gridCol w:w="745"/>
        <w:gridCol w:w="1486"/>
        <w:gridCol w:w="709"/>
        <w:gridCol w:w="2551"/>
      </w:tblGrid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Default="00EC3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к приказу 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EC35F8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01"/>
      </w:tblGrid>
      <w:tr w:rsidR="00EC35F8" w:rsidRPr="00EC35F8" w:rsidTr="00090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15293240" wp14:editId="68797F10">
            <wp:extent cx="652145" cy="812800"/>
            <wp:effectExtent l="0" t="0" r="0" b="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EC35F8" w:rsidRPr="00EC35F8" w:rsidRDefault="00EC35F8" w:rsidP="00EC35F8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контролируемого лица о проведении профилактического визита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г. №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C35F8" w:rsidRPr="00EC35F8" w:rsidTr="000B3C55">
        <w:tc>
          <w:tcPr>
            <w:tcW w:w="4394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F8" w:rsidRPr="00EC35F8" w:rsidTr="000B3C55">
        <w:tc>
          <w:tcPr>
            <w:tcW w:w="4394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 и наименование юридического лица/ ФИО индивидуального предпринимателя)</w:t>
            </w:r>
          </w:p>
        </w:tc>
      </w:tr>
      <w:tr w:rsidR="00EC35F8" w:rsidRPr="00EC35F8" w:rsidTr="000B3C55">
        <w:trPr>
          <w:trHeight w:val="337"/>
        </w:trPr>
        <w:tc>
          <w:tcPr>
            <w:tcW w:w="4394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F8" w:rsidRPr="00EC35F8" w:rsidTr="000B3C55">
        <w:trPr>
          <w:trHeight w:val="535"/>
        </w:trPr>
        <w:tc>
          <w:tcPr>
            <w:tcW w:w="4394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(почтовый адрес/ адрес электронной почты)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Руководствуясь требованиями статьи 52 Федерального закона от 31.07.2020 № 248-ФЗ «О государственном контроле (надзоре) и муниципальном контроле в Российской Федерации» (далее– Федеральный закон № 248-ФЗ), на основании: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9041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9041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9041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9041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(основание проведения профилактического визита)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отношении контролируемого лица:</w:t>
      </w:r>
    </w:p>
    <w:tbl>
      <w:tblPr>
        <w:tblStyle w:val="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(организационно-правовая форма и наименование юридического лица/Ф.И.О.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при наличии) индивидуального предпринимателя, ИНН, юридический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адрес/адрес места нахождения)</w:t>
            </w:r>
          </w:p>
        </w:tc>
      </w:tr>
    </w:tbl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C35F8" w:rsidRPr="00EC35F8" w:rsidTr="000B3C55">
        <w:tc>
          <w:tcPr>
            <w:tcW w:w="5103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(даты проведения профилактического визита)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будет проведен профилактический визит в форме профилактической беседы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месту осуществления деятельности контролируемого лица/с использованием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адресу: 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осуществления деятельности контролируемого лица, по которому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профилактический визит (заполняется в случае проведения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профилактического визита по месту осуществления деятельности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контролируемого лица)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ссылка для подключения: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(заполняется в случае проведения профилактического визита с использованием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видео-конференц-связи)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Профилактический визит проводится в рамках осуществления регионального государственного контроля (надзора) в сфере социального обслуживания на территории Камчатского края.</w:t>
      </w: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проведения профилактического визита уполномочен(ы):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rPr>
          <w:trHeight w:val="781"/>
        </w:trPr>
        <w:tc>
          <w:tcPr>
            <w:tcW w:w="9629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(последнее при наличии), наименование должности инспектора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(инспекторов, в том числе руководителя группы инспекторов), уполномоченного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(уполномоченных) на проведение профилактического визита)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  основании   части   6   статьи 52 Федерального закона № 248-ФЗ контролируемое лицо вправе отказаться от проведения профилактического визита, уведомив об этом Министерство социального благополучия и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семейной политики Камчатского края (далее – Министерство) не позднее чем за 3 (три) рабочих дня до даты его проведения.</w:t>
      </w: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Уведомление   об   отказе   от   проведения   профилактического визита направляется в Министерство в письменном виде по адресу: 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Просим руководителя юридического лица/ индивидуального предпринимателя лично   присутствовать   при   проведении   профилактического визита либо обеспечить    присутствие    уполномоченного   представителя   с   наличием доверенности.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26"/>
        <w:gridCol w:w="1915"/>
        <w:gridCol w:w="745"/>
        <w:gridCol w:w="1486"/>
        <w:gridCol w:w="709"/>
        <w:gridCol w:w="2551"/>
      </w:tblGrid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1707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должностного лица, непосредственно подготовившего проект уведомления, контактный телефон)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tabs>
          <w:tab w:val="left" w:pos="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Default="00EC3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 xml:space="preserve"> к приказу 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EC35F8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634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5"/>
      </w:tblGrid>
      <w:tr w:rsidR="00EC35F8" w:rsidRPr="00EC35F8" w:rsidTr="00EC35F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AEFAF50" wp14:editId="68255E36">
            <wp:extent cx="652145" cy="812800"/>
            <wp:effectExtent l="0" t="0" r="0" b="0"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EC35F8" w:rsidRPr="00EC35F8" w:rsidRDefault="00EC35F8" w:rsidP="00EC35F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EC35F8" w:rsidRPr="00EC35F8" w:rsidRDefault="00EC35F8" w:rsidP="00EC35F8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контролируемого лица о проведении контрольного (надзорного) мероприятия</w:t>
      </w:r>
    </w:p>
    <w:p w:rsidR="00EC35F8" w:rsidRPr="00EC35F8" w:rsidRDefault="00EC35F8" w:rsidP="00EC35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____________ г. №</w:t>
      </w:r>
      <w:r w:rsidR="0009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E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5F8" w:rsidRPr="00EC35F8" w:rsidRDefault="00EC35F8" w:rsidP="00EC35F8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439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C35F8" w:rsidRPr="00EC35F8" w:rsidTr="000B3C55">
        <w:tc>
          <w:tcPr>
            <w:tcW w:w="4394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F8" w:rsidRPr="00EC35F8" w:rsidTr="000B3C55">
        <w:tc>
          <w:tcPr>
            <w:tcW w:w="4394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 и наименование юридического лица/ ФИО индивидуального предпринимателя)</w:t>
            </w:r>
          </w:p>
        </w:tc>
      </w:tr>
      <w:tr w:rsidR="00EC35F8" w:rsidRPr="00EC35F8" w:rsidTr="000B3C55">
        <w:tc>
          <w:tcPr>
            <w:tcW w:w="4394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F8" w:rsidRPr="00EC35F8" w:rsidTr="000B3C55">
        <w:trPr>
          <w:trHeight w:val="535"/>
        </w:trPr>
        <w:tc>
          <w:tcPr>
            <w:tcW w:w="4394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(почтовый адрес/ адрес электронной почты)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Уведомляем, что в соответствии с решением Министерства социального благополучия и семейной политики Камчатского края от «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</w:t>
      </w:r>
      <w:r w:rsidR="0009041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    </w:t>
      </w:r>
      <w:r w:rsidRPr="0009041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№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Решение), руководствуясь требованиями Федерального закона от 31.07.2020 № 248-ФЗ «О государственном контроле (надзоре) и муниципальном контроле в Российской Федерации», на основании: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6C246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6C246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6C246F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(основание проведения контрольного (надзорного) мероприятия)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отношении контролируемого лица:</w:t>
      </w:r>
    </w:p>
    <w:tbl>
      <w:tblPr>
        <w:tblStyle w:val="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F8" w:rsidRPr="00EC35F8" w:rsidTr="000B3C55">
        <w:tc>
          <w:tcPr>
            <w:tcW w:w="963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3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(организационно-правовая форма и наименование юридического лица/Ф.И.О.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при наличии) индивидуального предпринимателя, ИНН, юридический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адрес/адрес места нахождения)</w:t>
            </w:r>
          </w:p>
        </w:tc>
      </w:tr>
    </w:tbl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5F8" w:rsidRPr="00EC35F8" w:rsidRDefault="00EC35F8" w:rsidP="00EC35F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будет проводиться: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указывается вид контрольного (надзорного) мероприятия</w:t>
            </w: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Предметом контрольного (надзорного) мероприятия является: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  <w:tcBorders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  <w:tcBorders>
              <w:top w:val="single" w:sz="4" w:space="0" w:color="auto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указывается предмет контрольного (надзорного) мероприятия</w:t>
            </w: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проведение контрольного (надзорного) мероприятия уполномочен(ы):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(последнее при наличии), наименование должности инспектора</w:t>
            </w:r>
          </w:p>
          <w:p w:rsidR="00EC35F8" w:rsidRPr="00EC35F8" w:rsidRDefault="00EC35F8" w:rsidP="00EC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(инспекторов, в том числе руководителя группы инспекторов), уполномоченного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(уполномоченных) на проведение контрольного (надзорного) мероприятия)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Копия решения прилагается к настоящему уведомлению.</w:t>
      </w:r>
    </w:p>
    <w:p w:rsidR="006C246F" w:rsidRDefault="006C246F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требованиями Федерального закона от 31.07.2020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 при проведении контрольного (надзорного) мероприятия обеспечивается присутствие контролируемого лица либо его представителя (полномочия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 </w:t>
      </w: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действующим законодательством.</w:t>
      </w:r>
    </w:p>
    <w:tbl>
      <w:tblPr>
        <w:tblStyle w:val="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2268"/>
        <w:gridCol w:w="1134"/>
        <w:gridCol w:w="730"/>
        <w:gridCol w:w="1396"/>
      </w:tblGrid>
      <w:tr w:rsidR="00EC35F8" w:rsidRPr="00EC35F8" w:rsidTr="00EC35F8">
        <w:tc>
          <w:tcPr>
            <w:tcW w:w="3402" w:type="dxa"/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vAlign w:val="bottom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EC35F8">
        <w:tc>
          <w:tcPr>
            <w:tcW w:w="3402" w:type="dxa"/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vAlign w:val="bottom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EC35F8">
        <w:tc>
          <w:tcPr>
            <w:tcW w:w="3402" w:type="dxa"/>
            <w:tcBorders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vAlign w:val="bottom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EC35F8">
        <w:tc>
          <w:tcPr>
            <w:tcW w:w="3402" w:type="dxa"/>
            <w:tcBorders>
              <w:bottom w:val="nil"/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с приложением копии решения вручено: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фамилия, имя, отчество индивидуального предпринимателя/фамилия, имя, отчество представителя юридического лица)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Style w:val="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2353"/>
      </w:tblGrid>
      <w:tr w:rsidR="00EC35F8" w:rsidRPr="00EC35F8" w:rsidTr="000B3C55">
        <w:trPr>
          <w:jc w:val="right"/>
        </w:trPr>
        <w:tc>
          <w:tcPr>
            <w:tcW w:w="226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rPr>
          <w:jc w:val="right"/>
        </w:trPr>
        <w:tc>
          <w:tcPr>
            <w:tcW w:w="226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индивидуального предпринимателя/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представителя юридического лица: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уведомления)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9629" w:type="dxa"/>
          </w:tcPr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(сведения о документах (реквизиты), удостоверяющих полномочия</w:t>
            </w:r>
          </w:p>
          <w:p w:rsidR="00EC35F8" w:rsidRPr="00EC35F8" w:rsidRDefault="00EC35F8" w:rsidP="00EC3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 юридического лица)</w:t>
            </w:r>
          </w:p>
        </w:tc>
      </w:tr>
    </w:tbl>
    <w:p w:rsidR="00EC35F8" w:rsidRPr="00EC35F8" w:rsidRDefault="00EC35F8" w:rsidP="00EC35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Pr="00EC35F8" w:rsidRDefault="00EC35F8" w:rsidP="00EC35F8">
      <w:pPr>
        <w:tabs>
          <w:tab w:val="left" w:pos="0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с приложением корреспонденцией с уведомлением:</w:t>
      </w:r>
    </w:p>
    <w:p w:rsidR="00EC35F8" w:rsidRPr="00EC35F8" w:rsidRDefault="00EC35F8" w:rsidP="00EC35F8">
      <w:pPr>
        <w:tabs>
          <w:tab w:val="left" w:pos="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                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</w:t>
      </w:r>
      <w:r w:rsidRPr="00EC35F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</w:t>
      </w:r>
      <w:r w:rsidR="006C24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EC35F8" w:rsidRPr="00EC35F8" w:rsidTr="000B3C55">
        <w:tc>
          <w:tcPr>
            <w:tcW w:w="2972" w:type="dxa"/>
          </w:tcPr>
          <w:p w:rsidR="00EC35F8" w:rsidRPr="00EC35F8" w:rsidRDefault="00EC35F8" w:rsidP="00EC35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C35F8" w:rsidRPr="00EC35F8" w:rsidTr="000B3C55">
        <w:tc>
          <w:tcPr>
            <w:tcW w:w="2972" w:type="dxa"/>
          </w:tcPr>
          <w:p w:rsidR="00EC35F8" w:rsidRPr="00EC35F8" w:rsidRDefault="00EC35F8" w:rsidP="00EC35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5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уведомления)</w:t>
            </w:r>
          </w:p>
        </w:tc>
      </w:tr>
    </w:tbl>
    <w:p w:rsidR="00EC35F8" w:rsidRPr="00EC35F8" w:rsidRDefault="00EC35F8" w:rsidP="00EC35F8">
      <w:pPr>
        <w:tabs>
          <w:tab w:val="left" w:pos="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C35F8" w:rsidRDefault="00EC3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к приказу 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EC35F8" w:rsidRDefault="00EC35F8" w:rsidP="00EC35F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EC35F8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C35F8" w:rsidRDefault="00EC35F8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C616A" w:rsidRDefault="001C616A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размещении (дата и учетный номер) сведений об инспекционном визите в едином реестре контрольных (надзорных) мероприятий</w:t>
            </w: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D5736C">
      <w:pPr>
        <w:widowControl w:val="0"/>
        <w:suppressAutoHyphens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карточку мероприятия в едином </w:t>
      </w:r>
      <w:r w:rsidR="00D5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реестре контрольных (надзорных) </w:t>
      </w:r>
      <w:r w:rsidRPr="001C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мероприятий: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1C616A" w:rsidRPr="001C616A" w:rsidTr="000B3C55">
        <w:tc>
          <w:tcPr>
            <w:tcW w:w="5807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822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3358C9A1" wp14:editId="703C0180">
            <wp:extent cx="652145" cy="812800"/>
            <wp:effectExtent l="0" t="0" r="0" b="0"/>
            <wp:docPr id="1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1C616A" w:rsidRPr="001C616A" w:rsidRDefault="001C616A" w:rsidP="001C616A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акта)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№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 инспекционного визита</w:t>
            </w: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(планового/внепланового)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Инспекционный визит проведен в соответствии с решением: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ссылка на решение уполномоченного должностного лица контрольного (надзорного) органа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Инспекционный визит проведен в рамках:</w:t>
      </w:r>
    </w:p>
    <w:tbl>
      <w:tblPr>
        <w:tblStyle w:val="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Инспекционный визит проведен:</w:t>
      </w:r>
    </w:p>
    <w:tbl>
      <w:tblPr>
        <w:tblStyle w:val="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решения о проведении инспекционного визита такой инспектор (инспекторы) указывается (указываются), если его (их) замена была проведена после начала инспекционного визита)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проведению инспекционного визита были привлечены: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специалистов);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Инспекционный визит проведен в отношении: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контроля, в отношении которого проведен инспекционный визит)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Инспекционный визит был проведен по адресу (местоположению):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указываются адреса (местоположение) места осуществления контролируемым лицом деятельности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или места нахождения иных объектов контроля, в отношении которых был проведен инспекционный визит)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Контролируемое лицо: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Инспекционный визит проведен в следующие сроки: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непосредственного взаимодействия с контролируемым лицом составил: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срок (часы, минуты), в пределах которого осуществлялось непосредственное взаимодействие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контролируемым лицом)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инспекционного визита совершены следующие контрольные (надзорные) действия: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фактически совершенные контрольные (надзорные) действия: 1) осмотр; 2) опрос;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проведении инспекционного визита были рассмотрены следующие документы и сведения: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рассмотренные при проведении инспекционного визита документы и сведения, в том числе: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находившиеся в распоряжении контрольного (надзорного) органа; 2) представленные контролируемым лицом; 3) иные (указать источник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результатам инспекционного визита установлено: 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выводы по результатам проведения инспекционного визита:</w:t>
            </w:r>
          </w:p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 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</w:p>
          <w:p w:rsidR="001C616A" w:rsidRPr="001C616A" w:rsidRDefault="001C616A" w:rsidP="001C616A">
            <w:pPr>
              <w:keepLines/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 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инспекционного визита;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3) сведения о факте устранения нарушений, указанных в пункте 2, если нарушения устранены до окончания проведения инспекционного визита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D573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настоящему акту прилагаются: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протоколы и иные документы,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2380"/>
      </w:tblGrid>
      <w:tr w:rsidR="001C616A" w:rsidRPr="001C616A" w:rsidTr="001C616A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1C616A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736C" w:rsidRPr="001C616A" w:rsidTr="001C616A">
        <w:tc>
          <w:tcPr>
            <w:tcW w:w="4107" w:type="dxa"/>
            <w:shd w:val="clear" w:color="auto" w:fill="FFFFFF"/>
          </w:tcPr>
          <w:p w:rsidR="00D5736C" w:rsidRPr="001C616A" w:rsidRDefault="00D5736C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D5736C" w:rsidRPr="001C616A" w:rsidRDefault="00D5736C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D5736C" w:rsidRPr="001C616A" w:rsidRDefault="00D5736C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1C616A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инспектора (руководителя группы инспекторов), проводившего инспекционный визит)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4107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контролируемого лица или его представителя с актом инспекционного визита (дата и время ознакомления)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 настоящим решением Вы можете обжаловать его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27E71" wp14:editId="6589811A">
            <wp:extent cx="1209844" cy="1228896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pBdr>
          <w:top w:val="single" w:sz="4" w:space="1" w:color="auto"/>
        </w:pBdr>
        <w:suppressAutoHyphens w:val="0"/>
        <w:spacing w:after="0" w:line="240" w:lineRule="auto"/>
        <w:ind w:right="72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616A" w:rsidRPr="00862025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0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*</w:t>
      </w:r>
      <w:r w:rsidRPr="00862025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Отметки размещаются после реализации указанных в них действий.</w:t>
      </w: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616A" w:rsidRDefault="001C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9600"/>
      </w:tblGrid>
      <w:tr w:rsidR="001C616A" w:rsidRPr="001C616A" w:rsidTr="00B557AD">
        <w:tc>
          <w:tcPr>
            <w:tcW w:w="9600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размещении (дата и учетный номер) сведений о документарной проверке  в едином реестре контрольных (надзорных) мероприятий</w:t>
            </w:r>
          </w:p>
        </w:tc>
      </w:tr>
    </w:tbl>
    <w:p w:rsidR="00B557AD" w:rsidRDefault="00B557AD" w:rsidP="00B557AD">
      <w:pPr>
        <w:widowControl w:val="0"/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B557AD">
      <w:pPr>
        <w:widowControl w:val="0"/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карточку мероприятия в едином реестре контрольных (надзорных) мероприятий: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99"/>
        <w:gridCol w:w="3822"/>
      </w:tblGrid>
      <w:tr w:rsidR="001C616A" w:rsidRPr="001C616A" w:rsidTr="00B557AD">
        <w:tc>
          <w:tcPr>
            <w:tcW w:w="5699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822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40562E4" wp14:editId="6DAFB1C5">
            <wp:extent cx="652145" cy="812800"/>
            <wp:effectExtent l="0" t="0" r="0" b="0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1C616A" w:rsidRPr="001C616A" w:rsidRDefault="001C616A" w:rsidP="001C616A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акта)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№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 документарной проверки</w:t>
            </w: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(плановой/внеплановой)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Документарная проверка проведена в соответствии с решением: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ссылка на решение уполномоченного должностного лица контрольного (надзорного) органа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 проведении документарной проверки, номер документарной проверки в едином реестре контрольных (надзорных) мероприятий)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Документарная проверка проведена в рамках:</w:t>
      </w: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Документарная проверка проведена:</w:t>
      </w: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проверки. При замене инспектора (инспекторов) после принятия решения о проведении документарной проверки такой инспектор (инспекторы) указывается (указываются), если его (их) замена была проведена после начала документарной проверки)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проведению документарной проверки были привлечены: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(экспертные организации):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экспертов с указанием сведений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аккредитации);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Документарная проверка проведена в отношении: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550F48">
        <w:trPr>
          <w:trHeight w:val="336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контроля, в отношении которого проведена документарная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550F48" w:rsidP="00550F4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1C616A"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оверка была проведена по адресу </w:t>
      </w:r>
      <w:r w:rsidR="001C616A"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(местоположению):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указываются адреса (местоположение) места осуществления контролируемым лицом деятельности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места нахождения иных объектов контроля, в отношении которых была проведена документарная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Контролируемое лицо: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документарная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Документарная проверка проведена в следующие сроки: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проведения документарной проверки не включены: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который составил:</w:t>
      </w:r>
    </w:p>
    <w:p w:rsidR="002336EB" w:rsidRDefault="002336EB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документарной проверки приостанавливалось в связи с: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rPr>
          <w:trHeight w:val="339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основание для приостановления проведения документарной проверки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непосредственного взаимодействия с контролируемым лицом составил: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срок (часы, минуты), в пределах которого осуществлялось непосредственное взаимодействие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контролируемым лицом)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документарной проверки совершены следующие контрольные (надзорные) действия: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EA4C4D">
        <w:trPr>
          <w:trHeight w:val="605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(указываются фактически совершенные контрольные (надзорные) действия: 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получение письменных объяснений; 2) истребование документов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Default="001C616A" w:rsidP="002336EB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10. При проведении документарной проверки пр</w:t>
      </w:r>
      <w:r w:rsidR="002336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оверочные листы не применялись.</w:t>
      </w:r>
    </w:p>
    <w:p w:rsidR="002336EB" w:rsidRPr="001C616A" w:rsidRDefault="002336EB" w:rsidP="002336EB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проведении документарной проверки были рассмотрены следующие документы и сведения: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rPr>
          <w:trHeight w:val="750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рассмотренные при проведении документарной проверки документы и сведения, в том числе: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находившиеся в распоряжении контрольного (надзорного) органа; 2) представленные контролируемым лицом; 3) иные (указать источник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 результатам документарной проверки установлено: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выводы по результатам проведения документарной проверки:</w:t>
            </w:r>
          </w:p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3) сведения о факте устранения нарушений, указанных в пункте 2, если нарушения устранены до окончания проведения контрольного надзорного (мероприятия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настоящему акту прилагаются: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протоколы и иные документы, составленные по результатам проведения контрольных (надзорных) действий (даты их составления и реквизиты), а также документы и иные материалы, являющиеся доказательствами нарушения обязательных требований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5"/>
      </w:tblGrid>
      <w:tr w:rsidR="001C616A" w:rsidRPr="001C616A" w:rsidTr="002336EB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6EB" w:rsidRPr="001C616A" w:rsidTr="002336EB">
        <w:tc>
          <w:tcPr>
            <w:tcW w:w="4107" w:type="dxa"/>
            <w:shd w:val="clear" w:color="auto" w:fill="FFFFFF"/>
          </w:tcPr>
          <w:p w:rsidR="002336EB" w:rsidRPr="001C616A" w:rsidRDefault="002336EB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2336EB" w:rsidRPr="001C616A" w:rsidRDefault="002336EB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2336EB" w:rsidRPr="001C616A" w:rsidRDefault="002336EB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инспектора (руководителя группы инспекторов), проводившего документарную проверку)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c>
          <w:tcPr>
            <w:tcW w:w="4107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2336EB">
        <w:trPr>
          <w:trHeight w:val="623"/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контролируемого лица или его представителя с актом документарной проверки (дата и время ознакомления)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акта документарной проверки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 настоящим решением Вы можете обжаловать его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43D6D2" wp14:editId="2D94DA55">
            <wp:extent cx="1209844" cy="1228896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pBdr>
          <w:top w:val="single" w:sz="4" w:space="1" w:color="auto"/>
        </w:pBdr>
        <w:suppressAutoHyphens w:val="0"/>
        <w:spacing w:after="0" w:line="240" w:lineRule="auto"/>
        <w:ind w:right="72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Отметки размещаются после реализации указанных в них действий.</w:t>
      </w: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616A" w:rsidRDefault="001C616A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16A" w:rsidRDefault="001C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 xml:space="preserve"> 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C616A" w:rsidRDefault="001C616A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DE3C2A">
        <w:trPr>
          <w:trHeight w:val="642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размещении (дата и учетный номер) сведений о выездной проверке в едином реестре контрольных (надзорных) мероприятий</w:t>
            </w: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DE3C2A">
      <w:pPr>
        <w:widowControl w:val="0"/>
        <w:suppressAutoHyphens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карточку мероприятия в едином реестре контрольных (надзорных) мероприятий: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1C616A" w:rsidRPr="001C616A" w:rsidTr="000B3C55">
        <w:tc>
          <w:tcPr>
            <w:tcW w:w="5807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822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71EBFC12" wp14:editId="05323288">
            <wp:extent cx="652145" cy="812800"/>
            <wp:effectExtent l="0" t="0" r="0" b="0"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1C616A" w:rsidRPr="001C616A" w:rsidRDefault="001C616A" w:rsidP="001C616A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акта)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№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 выездной проверки</w:t>
            </w: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(плановой/внеплановой)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Выездная проверка проведена в соответствии с решением: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rPr>
          <w:trHeight w:val="789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ссылка на решение уполномоченного должностного лица контрольного (надзорного) органа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 проведении выездной проверки, учетный номер выездной проверки в едином реестре контрольных (надзорных) мероприятий)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Выездная проверка проведена в рамках:</w:t>
      </w:r>
    </w:p>
    <w:tbl>
      <w:tblPr>
        <w:tblStyle w:val="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Выездная проверка проведена:</w:t>
      </w:r>
    </w:p>
    <w:tbl>
      <w:tblPr>
        <w:tblStyle w:val="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rPr>
          <w:trHeight w:val="1256"/>
        </w:trPr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проверки)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проведению выездной проверки были привлечены: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(экспертные организации):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rPr>
          <w:trHeight w:val="1004"/>
        </w:trPr>
        <w:tc>
          <w:tcPr>
            <w:tcW w:w="962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 должности экспертов, с указанием сведений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аккредитации);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специалистов);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Выездная проверка проведена в отношении: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контроля, в отношении которого проведена выездная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Выездная проверка была проведена по адресу (местоположению):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указываются адреса (местоположение) места осуществления контролируемым лицом деятельности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места нахождения иных объектов контроля, в отношении которых была проведена выездная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Контролируемое лицо: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Выездная проверка проведена в следующие сроки: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выездной проверки приостанавливалось в связи с: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398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основание для приостановления проведения выездной проверки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непосредственного взаимодействия с контролируемым лицом составил: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срок (часы, минуты), в пределах которого осуществлялось непосредственное взаимодействие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контролируемым лицом)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проведении выездной проверки совершены следующие контрольные (надзорные) действия: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первое фактически совершенное контрольное (надзорное) действие: 1) осмотр; 2) опрос; 3) получение письменных объяснений; 4) истребование документов; 5) инструментальное обследование)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проведении выездной проверки были рассмотрены следующие документы и сведения: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557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рассмотренные при проведении выездной проверки документы и сведения, в том числе: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находившиеся в распоряжении контрольного (надзорного) органа; 2) представленные контролируемым лицом; 3) иные (указать источник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результатам выездной проверки установлено: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rPr>
          <w:trHeight w:val="2987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выводы по результатам проведения выездной проверки:</w:t>
            </w:r>
          </w:p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выездной проверки;</w:t>
            </w:r>
          </w:p>
          <w:p w:rsidR="001C616A" w:rsidRPr="001C616A" w:rsidRDefault="001C616A" w:rsidP="001C616A">
            <w:pPr>
              <w:spacing w:after="0" w:line="21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выездной проверки;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3) сведения о факте устранения нарушений, указанных в пункте 2, если нарушения устранены до окончания проведения контрольного надзорного (мероприятия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настоящему акту прилагаются: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протоколы и иные документы,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5"/>
      </w:tblGrid>
      <w:tr w:rsidR="001C616A" w:rsidRPr="001C616A" w:rsidTr="00DE3C2A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c>
          <w:tcPr>
            <w:tcW w:w="4107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инспектора (руководителя группы инспекторов), проводившего проверку)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DE3C2A">
        <w:trPr>
          <w:trHeight w:val="70"/>
        </w:trPr>
        <w:tc>
          <w:tcPr>
            <w:tcW w:w="4107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rPr>
          <w:trHeight w:val="80"/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jc w:val="center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контролируемого лица или его представителя с актом выездной проверки (дата и время ознакомления)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 *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 настоящим решением Вы можете обжаловать его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30 календарных дней со дня получения информации о принятии обжалуемого решения (статья 40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C945C6" wp14:editId="5186A9E0">
            <wp:extent cx="1294073" cy="131445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9599" cy="13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pBdr>
          <w:top w:val="single" w:sz="4" w:space="1" w:color="auto"/>
        </w:pBdr>
        <w:suppressAutoHyphens w:val="0"/>
        <w:spacing w:after="0" w:line="240" w:lineRule="auto"/>
        <w:ind w:right="72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Отметки размещаются после реализации указанных в них действий.</w:t>
      </w:r>
    </w:p>
    <w:p w:rsidR="001C616A" w:rsidRDefault="001C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11</w:t>
      </w:r>
      <w:r>
        <w:rPr>
          <w:rFonts w:ascii="Times New Roman" w:hAnsi="Times New Roman"/>
          <w:sz w:val="28"/>
        </w:rPr>
        <w:t xml:space="preserve"> 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C616A" w:rsidRDefault="001C616A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5"/>
      </w:tblGrid>
      <w:tr w:rsidR="001C616A" w:rsidRPr="001C616A" w:rsidTr="000B3C5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6A" w:rsidRPr="001C616A" w:rsidRDefault="001C616A" w:rsidP="001C616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1FF5736B" wp14:editId="2659915C">
            <wp:extent cx="652145" cy="812800"/>
            <wp:effectExtent l="0" t="0" r="0" b="0"/>
            <wp:docPr id="2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1C616A" w:rsidRPr="001C616A" w:rsidRDefault="001C616A" w:rsidP="001C616A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визита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5401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="0054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C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01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54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4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1C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1C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5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6"/>
        <w:gridCol w:w="1140"/>
        <w:gridCol w:w="2829"/>
      </w:tblGrid>
      <w:tr w:rsidR="001C616A" w:rsidRPr="001C616A" w:rsidTr="000B3C55">
        <w:tc>
          <w:tcPr>
            <w:tcW w:w="3964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1706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(дата составления акта)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заданием на проведение профилактического визита от «___» __________ 20__г. №___ в рамках осуществления регионального государственного контроля (надзора) в сфере социального обслуживания на основании: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(основание проведения профилактического визита)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профилактический визит в отношении:</w:t>
      </w:r>
    </w:p>
    <w:tbl>
      <w:tblPr>
        <w:tblStyle w:val="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(организационно-правовая форма и наименование юридического лица/Ф.И.О.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при наличии) индивидуального предпринимателя, ИНН, юридический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адрес/адрес места нахождения)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профилактического визита: «___» __________ 20__г.</w:t>
      </w: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 проведен в форме профилактической беседы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месту осуществления деятельности контролируемого лица/с использованием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видео-конференц-связи)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5401E9">
        <w:trPr>
          <w:trHeight w:val="1062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осуществления деятельности контролируемого лица, по которому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профилактический визит (заполняется в случае проведения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профилактического визита по месту осуществления деятельности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контролируемого лица)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Лицо(а) проводившее(ие) обязательный профилактический визит: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5401E9">
        <w:trPr>
          <w:trHeight w:val="865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(последнее при наличии), наименование должности инспектора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(инспекторов, в том числе руководителя группы инспекторов), уполномоченного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(уполномоченных) на проведение профилактического визита)</w:t>
            </w:r>
          </w:p>
        </w:tc>
      </w:tr>
    </w:tbl>
    <w:p w:rsidR="001C616A" w:rsidRPr="001C616A" w:rsidRDefault="001C616A" w:rsidP="005401E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профилактического визита присутствовал(и):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5401E9">
        <w:trPr>
          <w:trHeight w:val="683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(последнее при наличии), должность руководителя юридического лица/индивидуального предпринимателя/уполномоченного представителя)</w:t>
            </w:r>
          </w:p>
        </w:tc>
      </w:tr>
    </w:tbl>
    <w:p w:rsidR="001C616A" w:rsidRPr="001C616A" w:rsidRDefault="001C616A" w:rsidP="005401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профилактического визита выявлены нарушения обязательных требований, сведения о готовящихся нарушениях обязательных требований или признаках нарушений обязательных требований (с указанием положений нормативных актов):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5401E9">
        <w:trPr>
          <w:trHeight w:val="631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сведения о выявленных, в результате профилактического визита, нарушениях требований, признаках нарушения обязательных требований)</w:t>
            </w:r>
          </w:p>
        </w:tc>
      </w:tr>
    </w:tbl>
    <w:p w:rsidR="001C616A" w:rsidRPr="001C616A" w:rsidRDefault="001C616A" w:rsidP="005401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профилактического визита контролируемое лицо проинформировано об обязательных требованиях, предъявляемых к деятельности контролируемого лица,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контроля.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Подпись(и) должностного(ых) лиц(а), проводившего(их) профилактический визит: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26"/>
        <w:gridCol w:w="1915"/>
        <w:gridCol w:w="745"/>
        <w:gridCol w:w="1486"/>
        <w:gridCol w:w="709"/>
        <w:gridCol w:w="2551"/>
      </w:tblGrid>
      <w:tr w:rsidR="001C616A" w:rsidRPr="001C616A" w:rsidTr="000B3C55">
        <w:tc>
          <w:tcPr>
            <w:tcW w:w="1707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1707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(ФИО)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актом профилактического визита ознакомлен(а), экземпляр акта получил(а):</w:t>
      </w:r>
    </w:p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26"/>
        <w:gridCol w:w="1915"/>
        <w:gridCol w:w="745"/>
        <w:gridCol w:w="1486"/>
        <w:gridCol w:w="709"/>
        <w:gridCol w:w="2551"/>
      </w:tblGrid>
      <w:tr w:rsidR="001C616A" w:rsidRPr="001C616A" w:rsidTr="000B3C55">
        <w:tc>
          <w:tcPr>
            <w:tcW w:w="1707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1707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(ФИО)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616A" w:rsidRDefault="001C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3284A"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 xml:space="preserve">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1C616A" w:rsidRPr="001C616A" w:rsidTr="00AF2FCB">
        <w:tc>
          <w:tcPr>
            <w:tcW w:w="5807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3822" w:type="dxa"/>
          </w:tcPr>
          <w:p w:rsidR="001C616A" w:rsidRPr="001C616A" w:rsidRDefault="001C616A" w:rsidP="001C616A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527759B6" wp14:editId="47B98990">
            <wp:extent cx="652145" cy="812800"/>
            <wp:effectExtent l="0" t="0" r="0" b="0"/>
            <wp:docPr id="2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1C616A" w:rsidRPr="001C616A" w:rsidRDefault="001C616A" w:rsidP="001C616A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1C616A" w:rsidRPr="001C616A" w:rsidRDefault="001C616A" w:rsidP="001C616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1C616A" w:rsidRPr="001C616A" w:rsidRDefault="001C616A" w:rsidP="001C61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1C616A" w:rsidRPr="001C616A" w:rsidRDefault="001C616A" w:rsidP="001C616A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C616A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акта)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№ </w:t>
      </w:r>
      <w:r w:rsidRPr="001C6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1C616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1C616A" w:rsidRPr="001C616A" w:rsidRDefault="001C616A" w:rsidP="001C61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 №</w:t>
            </w: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1C616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невозможности проведения проверки</w:t>
            </w: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решением: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AF2FCB">
        <w:trPr>
          <w:trHeight w:val="679"/>
        </w:trPr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ссылка на решение уполномоченного должностного лица контрольного (надзорного) органа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 проведении контрольного мероприятия, учетный номер контрольного мероприятия в едином реестре контрольных (надзорных) мероприятий)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рамках:</w:t>
      </w:r>
    </w:p>
    <w:tbl>
      <w:tblPr>
        <w:tblStyle w:val="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616A" w:rsidRPr="001C616A" w:rsidTr="000B3C55">
        <w:tc>
          <w:tcPr>
            <w:tcW w:w="9639" w:type="dxa"/>
            <w:tcBorders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39" w:type="dxa"/>
            <w:tcBorders>
              <w:top w:val="single" w:sz="4" w:space="0" w:color="auto"/>
            </w:tcBorders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Назначено проведение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проверки. </w:t>
      </w:r>
    </w:p>
    <w:tbl>
      <w:tblPr>
        <w:tblStyle w:val="14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C616A" w:rsidRPr="001C616A" w:rsidTr="000B3C55">
        <w:trPr>
          <w:trHeight w:val="365"/>
        </w:trPr>
        <w:tc>
          <w:tcPr>
            <w:tcW w:w="5103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(указывается вид контрольного (надзорного) 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мероприятия: плановая/внеплановая, выездная/документарная/ инспекционный визит)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 адресу: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527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указываются адреса (местоположение) места осуществления контролируемым лицом деятельности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места нахождения иных объектов контроля, в отношении которых невозможно провести проверку)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Контролируемое лицо:  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невозможно провести проверку)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Настоящий Акт о невозможности проведения проверки составлен: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rPr>
          <w:trHeight w:val="398"/>
        </w:trPr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наименование структурного подразделения,</w:t>
            </w:r>
          </w:p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(при наличии) должностного лица, составившего акт</w:t>
            </w: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F014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следующего: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(описываются обстоятельства и условия, препятствующие проведению проверки)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F014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Вышеописанные обстоятельства подтверждаются следующим: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документы/сведения подтверждающие невозможность проведения проверки)</w:t>
            </w: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настоящему акту прилагаются: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0B3C55">
        <w:tc>
          <w:tcPr>
            <w:tcW w:w="9629" w:type="dxa"/>
          </w:tcPr>
          <w:p w:rsidR="001C616A" w:rsidRPr="001C616A" w:rsidRDefault="001C616A" w:rsidP="001C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1C616A" w:rsidRPr="001C616A" w:rsidRDefault="001C616A" w:rsidP="001C616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4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578"/>
        <w:gridCol w:w="2380"/>
      </w:tblGrid>
      <w:tr w:rsidR="001C616A" w:rsidRPr="001C616A" w:rsidTr="001C616A">
        <w:tc>
          <w:tcPr>
            <w:tcW w:w="3715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1C616A">
        <w:tc>
          <w:tcPr>
            <w:tcW w:w="3715" w:type="dxa"/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1C616A">
        <w:tc>
          <w:tcPr>
            <w:tcW w:w="3715" w:type="dxa"/>
            <w:tcBorders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инспектора (руководителя группы инспекторов), ответственного за проведение проверки)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1C616A" w:rsidRPr="001C616A" w:rsidRDefault="001C616A" w:rsidP="001C6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vAlign w:val="bottom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6A" w:rsidRPr="001C616A" w:rsidTr="001C616A">
        <w:trPr>
          <w:trHeight w:val="70"/>
        </w:trPr>
        <w:tc>
          <w:tcPr>
            <w:tcW w:w="3715" w:type="dxa"/>
            <w:tcBorders>
              <w:top w:val="nil"/>
              <w:bottom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1C616A" w:rsidRPr="001C616A" w:rsidRDefault="001C616A" w:rsidP="001C6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014AD" w:rsidRDefault="00F014AD" w:rsidP="001C616A">
      <w:pPr>
        <w:widowControl w:val="0"/>
        <w:tabs>
          <w:tab w:val="left" w:pos="8222"/>
        </w:tabs>
        <w:spacing w:after="0" w:line="240" w:lineRule="auto"/>
        <w:ind w:left="5103" w:right="-2"/>
        <w:rPr>
          <w:rFonts w:ascii="Times New Roman" w:hAnsi="Times New Roman"/>
          <w:sz w:val="28"/>
        </w:rPr>
      </w:pP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3284A">
        <w:rPr>
          <w:rFonts w:ascii="Times New Roman" w:hAnsi="Times New Roman"/>
          <w:sz w:val="28"/>
        </w:rPr>
        <w:t xml:space="preserve"> 13</w:t>
      </w:r>
      <w:r>
        <w:rPr>
          <w:rFonts w:ascii="Times New Roman" w:hAnsi="Times New Roman"/>
          <w:sz w:val="28"/>
        </w:rPr>
        <w:t xml:space="preserve"> 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C616A" w:rsidRDefault="001C616A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</w:tbl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карточку мероприятия в едином реестре контрольных (надзорных) мероприятий:</w:t>
      </w: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BD4EEB" w:rsidRPr="00BD4EEB" w:rsidTr="000B3C55">
        <w:tc>
          <w:tcPr>
            <w:tcW w:w="5807" w:type="dxa"/>
          </w:tcPr>
          <w:p w:rsidR="00BD4EEB" w:rsidRPr="00BD4EEB" w:rsidRDefault="00BD4EEB" w:rsidP="00BD4EEB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  <w:tc>
          <w:tcPr>
            <w:tcW w:w="3822" w:type="dxa"/>
          </w:tcPr>
          <w:p w:rsidR="00BD4EEB" w:rsidRPr="00BD4EEB" w:rsidRDefault="00BD4EEB" w:rsidP="00BD4EEB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07C3CA7B" wp14:editId="7D3B7E63">
            <wp:extent cx="652145" cy="812800"/>
            <wp:effectExtent l="0" t="0" r="0" b="0"/>
            <wp:docPr id="2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BD4EEB" w:rsidRPr="00BD4EEB" w:rsidRDefault="00BD4EEB" w:rsidP="00BD4EEB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BD4EEB" w:rsidRPr="00BD4EEB" w:rsidRDefault="00BD4EEB" w:rsidP="00BD4E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BD4EEB" w:rsidRPr="00BD4EEB" w:rsidRDefault="00BD4EEB" w:rsidP="00BD4EEB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вынесения предостережения)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0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Предостережение </w:t>
      </w: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недопустимости нарушения обязательных требований</w:t>
      </w: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№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="00957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(указываются фамилия, имя, отчество (при наличии) гражданина или наименование организации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(в родительном падеже), их индивидуальные номера налогоплательщика)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осуществлении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="00957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15"/>
        <w:tblW w:w="722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D4EEB" w:rsidRPr="00BD4EEB" w:rsidTr="000B3C55">
        <w:tc>
          <w:tcPr>
            <w:tcW w:w="72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поступили сведения о следующих действиях (бездействии):</w:t>
      </w:r>
    </w:p>
    <w:tbl>
      <w:tblPr>
        <w:tblStyle w:val="1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EEB" w:rsidRPr="00BD4EEB" w:rsidTr="000B3C55">
        <w:tc>
          <w:tcPr>
            <w:tcW w:w="963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805"/>
        </w:trPr>
        <w:tc>
          <w:tcPr>
            <w:tcW w:w="9639" w:type="dxa"/>
            <w:tcBorders>
              <w:top w:val="single" w:sz="4" w:space="0" w:color="auto"/>
            </w:tcBorders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(приводится описание, включая адрес (место) (при наличии), действий (бездействия), организации,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Указанные действия (бездействие) могут привести/приводят к нарушениям следующих обязательных требований: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957D17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ОБЪЯВЛЯЕМ ПРЕДОСТЕРЕЖЕНИЕ</w:t>
      </w:r>
    </w:p>
    <w:p w:rsidR="00BD4EEB" w:rsidRPr="00957D17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недопустимости нарушения обязательных требований</w:t>
      </w:r>
    </w:p>
    <w:p w:rsidR="00BD4EEB" w:rsidRPr="00957D17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предлагаем: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738"/>
        </w:trPr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вправе подать возражение на данное предостережение в порядке, установленном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78"/>
        <w:gridCol w:w="1955"/>
      </w:tblGrid>
      <w:tr w:rsidR="00BD4EEB" w:rsidRPr="00BD4EEB" w:rsidTr="00957D17">
        <w:tc>
          <w:tcPr>
            <w:tcW w:w="4107" w:type="dxa"/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957D17">
        <w:tc>
          <w:tcPr>
            <w:tcW w:w="4107" w:type="dxa"/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957D17">
        <w:tc>
          <w:tcPr>
            <w:tcW w:w="4107" w:type="dxa"/>
            <w:tcBorders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 (надзора)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957D17">
        <w:trPr>
          <w:trHeight w:val="70"/>
        </w:trPr>
        <w:tc>
          <w:tcPr>
            <w:tcW w:w="4107" w:type="dxa"/>
            <w:tcBorders>
              <w:top w:val="nil"/>
              <w:bottom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rPr>
          <w:trHeight w:val="80"/>
          <w:jc w:val="center"/>
        </w:trPr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jc w:val="center"/>
        </w:trPr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jc w:val="center"/>
        </w:trPr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решения, контактный телефон, электронный адрес (при наличии)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C616A" w:rsidRDefault="001C6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13284A">
        <w:rPr>
          <w:rFonts w:ascii="Times New Roman" w:hAnsi="Times New Roman"/>
          <w:sz w:val="28"/>
        </w:rPr>
        <w:t xml:space="preserve"> 14</w:t>
      </w:r>
      <w:r>
        <w:rPr>
          <w:rFonts w:ascii="Times New Roman" w:hAnsi="Times New Roman"/>
          <w:sz w:val="28"/>
        </w:rPr>
        <w:t xml:space="preserve"> к приказу 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</w:p>
    <w:p w:rsidR="001C616A" w:rsidRDefault="001C616A" w:rsidP="001C616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3"/>
        <w:tblW w:w="43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4"/>
        <w:gridCol w:w="1699"/>
      </w:tblGrid>
      <w:tr w:rsidR="001C616A" w:rsidTr="000B3C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616A" w:rsidRDefault="001C616A" w:rsidP="000B3C55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eastAsia="Calibri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BD4EEB" w:rsidRPr="00BD4EEB" w:rsidTr="000B3C55">
        <w:tc>
          <w:tcPr>
            <w:tcW w:w="5807" w:type="dxa"/>
          </w:tcPr>
          <w:p w:rsidR="00BD4EEB" w:rsidRPr="00BD4EEB" w:rsidRDefault="00BD4EEB" w:rsidP="00BD4EEB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предписании об устранении выявленных нарушений в едином реестре контрольных (надзорных) мероприятий</w:t>
            </w:r>
          </w:p>
        </w:tc>
        <w:tc>
          <w:tcPr>
            <w:tcW w:w="3822" w:type="dxa"/>
          </w:tcPr>
          <w:p w:rsidR="00BD4EEB" w:rsidRPr="00BD4EEB" w:rsidRDefault="00BD4EEB" w:rsidP="00BD4EEB">
            <w:pPr>
              <w:widowControl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2B184DDE" wp14:editId="5E701144">
            <wp:extent cx="652145" cy="812800"/>
            <wp:effectExtent l="0" t="0" r="0" b="0"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12"/>
          <w:szCs w:val="20"/>
          <w:lang w:eastAsia="ru-RU"/>
        </w:rPr>
      </w:pPr>
    </w:p>
    <w:p w:rsidR="00BD4EEB" w:rsidRPr="00BD4EEB" w:rsidRDefault="00BD4EEB" w:rsidP="00BD4EEB">
      <w:pPr>
        <w:widowControl w:val="0"/>
        <w:suppressAutoHyphens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МИНИСТЕРСТВО</w:t>
      </w:r>
    </w:p>
    <w:p w:rsidR="00BD4EEB" w:rsidRPr="00BD4EEB" w:rsidRDefault="00BD4EEB" w:rsidP="00BD4EEB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СОЦИАЛЬНОГО БЛАГОПОЛУЧИЯ И СЕМЕЙНОЙ ПОЛИТИКИ КАМЧАТСКОГО КРАЯ</w:t>
      </w:r>
    </w:p>
    <w:p w:rsidR="00BD4EEB" w:rsidRPr="00BD4EEB" w:rsidRDefault="00BD4EEB" w:rsidP="00BD4E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пл. Ленина 1, г. Петропавловск-Камчатский, 683040</w:t>
      </w:r>
    </w:p>
    <w:p w:rsidR="00BD4EEB" w:rsidRPr="00BD4EEB" w:rsidRDefault="00BD4EEB" w:rsidP="00BD4EEB">
      <w:pPr>
        <w:suppressAutoHyphens w:val="0"/>
        <w:spacing w:after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lang w:eastAsia="ru-RU"/>
        </w:rPr>
        <w:t>тел., факс 8 (4152) 425-680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(место составления предписания)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выявленных нарушений</w:t>
      </w: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4E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D4E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Предписание выдано по итогам проведения контрольного мероприятия в соответствии с решением: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(указывается ссылка на решение уполномоченного должностного лица контрольного (надзорного) органа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 проведении контрольного (надзорного) мероприятия, номер контрольного (надзорного) мероприятия в едином реестре контрольных (надзорных) мероприятий)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осуществлении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="007202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16"/>
        <w:tblW w:w="722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D4EEB" w:rsidRPr="00BD4EEB" w:rsidTr="000B3C55">
        <w:tc>
          <w:tcPr>
            <w:tcW w:w="72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вида контроля)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Контрольное мероприятие проведено:</w:t>
      </w:r>
    </w:p>
    <w:tbl>
      <w:tblPr>
        <w:tblStyle w:val="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EEB" w:rsidRPr="00BD4EEB" w:rsidTr="000B3C55">
        <w:tc>
          <w:tcPr>
            <w:tcW w:w="963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805"/>
        </w:trPr>
        <w:tc>
          <w:tcPr>
            <w:tcW w:w="9639" w:type="dxa"/>
            <w:tcBorders>
              <w:top w:val="single" w:sz="4" w:space="0" w:color="auto"/>
            </w:tcBorders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отчества, должности должностного лица (должностных лиц, в том числе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руководителя группы должностных лиц), уполномоченного (уполномоченных) на проведение контрольного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мероприятия, по итогам которого выдается предписание. При замене должностного лица (должностных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лиц) после принятия решения о проведении контрольного мероприятия, такое должностное лицо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(должностные лица) указывается (указываются), если его (их) замена была проведена после начала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контрольного мероприятия)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проведению документарной проверки были привлечены:</w:t>
      </w: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(экспертные организации):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 должности экспертов, с указанием сведений</w:t>
            </w:r>
          </w:p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аккредитации);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  <w:tcBorders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319"/>
        </w:trPr>
        <w:tc>
          <w:tcPr>
            <w:tcW w:w="9629" w:type="dxa"/>
            <w:tcBorders>
              <w:top w:val="single" w:sz="4" w:space="0" w:color="auto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фамилии, имена, отчества (при наличии), должности специалистов);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Контрольное мероприятие проведено в отношении: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rPr>
          <w:trHeight w:val="738"/>
        </w:trPr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(местоположению):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адреса (местоположение) места осуществления контролируемым лицом деятельности или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места нахождения иных объектов контроля, в отношении которых было проведено контрольное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Контролируемые лица: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номера налогоплательщика, адрес организации (ее филиалов, представительств,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обособленных структурных подразделений), ответственных за соответствие обязательным требованиям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 контроля, в отношении которого проведено контрольное мероприятие)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ходе проведения контрольного мероприятия выявлены следующие нарушения: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выводы о выявленных нарушениях обязательных требований (с указанием обязательного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требования, нормативного правового акта и его структурной единицы, которым установлено нарушенное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обязательное требование, сведений, являющихся доказательствами нарушения обязательного требования),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 несоблюдении (нереализации) требований, содержащихся в разрешительных документах, с указанием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реквизитов разрешительных документов, о несоблюдении требований документов, исполнение которых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является обязательным в соответствии с законодательством Российской Федерации, 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правовыми актами, о неисполнении ранее принятого решения органа контроля, являющихся</w:t>
            </w:r>
          </w:p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предметом контрольного мероприятия)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социального благополучия и семейной политики Камчатского края (далее – Министерство)</w:t>
      </w:r>
    </w:p>
    <w:p w:rsidR="0072020B" w:rsidRDefault="0072020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ПРЕДПИСЫВАЕТ</w:t>
      </w: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BD4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до</w:t>
      </w:r>
      <w:r w:rsidRPr="00BD4E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</w:t>
      </w:r>
      <w:r w:rsidRPr="00BD4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4EEB" w:rsidRPr="00BD4EEB" w:rsidRDefault="00BD4EEB" w:rsidP="00BD4EE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исполнения настоящего Предписания следует проинформировать Министерство в письменной форме по адресу</w:t>
      </w:r>
      <w:r w:rsidR="0072020B" w:rsidRPr="0072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4EE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72020B">
        <w:trPr>
          <w:trHeight w:val="410"/>
        </w:trPr>
        <w:tc>
          <w:tcPr>
            <w:tcW w:w="9629" w:type="dxa"/>
          </w:tcPr>
          <w:p w:rsidR="00BD4EEB" w:rsidRPr="00BD4EEB" w:rsidRDefault="00BD4EEB" w:rsidP="00BD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адрес нахождения контролирующего лица)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копий по</w:t>
      </w:r>
      <w:r w:rsidR="0072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дтверждающих документов до </w:t>
      </w:r>
      <w:r w:rsidR="0072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</w:t>
      </w: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___________20___г.</w:t>
      </w:r>
    </w:p>
    <w:p w:rsidR="00BD4EEB" w:rsidRPr="00BD4EEB" w:rsidRDefault="00BD4EEB" w:rsidP="00BD4E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Предписание может быть обжаловано в установленном законом порядке.                                      </w:t>
      </w: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226"/>
        <w:gridCol w:w="709"/>
        <w:gridCol w:w="1843"/>
      </w:tblGrid>
      <w:tr w:rsidR="00BD4EEB" w:rsidRPr="00BD4EEB" w:rsidTr="0072020B">
        <w:tc>
          <w:tcPr>
            <w:tcW w:w="3862" w:type="dxa"/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72020B">
        <w:tc>
          <w:tcPr>
            <w:tcW w:w="3862" w:type="dxa"/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72020B">
        <w:trPr>
          <w:trHeight w:val="765"/>
        </w:trPr>
        <w:tc>
          <w:tcPr>
            <w:tcW w:w="3862" w:type="dxa"/>
            <w:tcBorders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руководителя, заместителя руководителя органа контроля (надзора)</w:t>
            </w: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FFFFFF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EEB" w:rsidRPr="00BD4EEB" w:rsidTr="0072020B">
        <w:trPr>
          <w:trHeight w:val="70"/>
        </w:trPr>
        <w:tc>
          <w:tcPr>
            <w:tcW w:w="3862" w:type="dxa"/>
            <w:tcBorders>
              <w:top w:val="nil"/>
              <w:bottom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4EEB" w:rsidRPr="00BD4EEB" w:rsidRDefault="00BD4EEB" w:rsidP="00BD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4EEB" w:rsidRPr="00BD4EEB" w:rsidRDefault="00BD4EEB" w:rsidP="00BD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(подпись)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4EEB" w:rsidRPr="00BD4EEB" w:rsidTr="000B3C55">
        <w:tc>
          <w:tcPr>
            <w:tcW w:w="9629" w:type="dxa"/>
          </w:tcPr>
          <w:p w:rsidR="00BD4EEB" w:rsidRPr="00BD4EEB" w:rsidRDefault="00BD4EEB" w:rsidP="00BD4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ознакомления)*</w:t>
            </w:r>
          </w:p>
        </w:tc>
      </w:tr>
    </w:tbl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────────────────────────────── </w:t>
      </w:r>
    </w:p>
    <w:p w:rsidR="00BD4EEB" w:rsidRPr="00BD4EEB" w:rsidRDefault="00BD4EEB" w:rsidP="00BD4E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EEB">
        <w:rPr>
          <w:rFonts w:ascii="Times New Roman" w:eastAsia="Times New Roman" w:hAnsi="Times New Roman" w:cs="Times New Roman"/>
          <w:sz w:val="20"/>
          <w:szCs w:val="20"/>
          <w:lang w:eastAsia="ru-RU"/>
        </w:rPr>
        <w:t>* Отметки размещаются после реализации указанных в них действий.</w:t>
      </w:r>
    </w:p>
    <w:p w:rsidR="00B61C9B" w:rsidRDefault="00B61C9B" w:rsidP="00094E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1C9B" w:rsidSect="005F6E40">
      <w:headerReference w:type="even" r:id="rId11"/>
      <w:headerReference w:type="default" r:id="rId12"/>
      <w:headerReference w:type="first" r:id="rId13"/>
      <w:pgSz w:w="11906" w:h="16838"/>
      <w:pgMar w:top="1134" w:right="991" w:bottom="1134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A8" w:rsidRDefault="00B105A8">
      <w:pPr>
        <w:spacing w:after="0" w:line="240" w:lineRule="auto"/>
      </w:pPr>
      <w:r>
        <w:separator/>
      </w:r>
    </w:p>
  </w:endnote>
  <w:endnote w:type="continuationSeparator" w:id="0">
    <w:p w:rsidR="00B105A8" w:rsidRDefault="00B1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A8" w:rsidRDefault="00B105A8">
      <w:pPr>
        <w:spacing w:after="0" w:line="240" w:lineRule="auto"/>
      </w:pPr>
      <w:r>
        <w:separator/>
      </w:r>
    </w:p>
  </w:footnote>
  <w:footnote w:type="continuationSeparator" w:id="0">
    <w:p w:rsidR="00B105A8" w:rsidRDefault="00B1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12" w:rsidRDefault="00200A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/>
    <w:sdtContent>
      <w:p w:rsidR="00200A12" w:rsidRDefault="00200A12">
        <w:pPr>
          <w:pStyle w:val="aa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4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12" w:rsidRDefault="00200A1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B"/>
    <w:rsid w:val="0001267F"/>
    <w:rsid w:val="00013809"/>
    <w:rsid w:val="00015796"/>
    <w:rsid w:val="00026CD7"/>
    <w:rsid w:val="000368AB"/>
    <w:rsid w:val="000770BA"/>
    <w:rsid w:val="0009041F"/>
    <w:rsid w:val="00094E96"/>
    <w:rsid w:val="000B3C55"/>
    <w:rsid w:val="0013284A"/>
    <w:rsid w:val="001C616A"/>
    <w:rsid w:val="00200A12"/>
    <w:rsid w:val="002336EB"/>
    <w:rsid w:val="00305A62"/>
    <w:rsid w:val="00361F62"/>
    <w:rsid w:val="00364E21"/>
    <w:rsid w:val="00474CD1"/>
    <w:rsid w:val="004A0357"/>
    <w:rsid w:val="005401E9"/>
    <w:rsid w:val="00550F48"/>
    <w:rsid w:val="005D3427"/>
    <w:rsid w:val="005D4310"/>
    <w:rsid w:val="005F0440"/>
    <w:rsid w:val="005F6E40"/>
    <w:rsid w:val="006C246F"/>
    <w:rsid w:val="0072020B"/>
    <w:rsid w:val="00790D19"/>
    <w:rsid w:val="00862025"/>
    <w:rsid w:val="008A7524"/>
    <w:rsid w:val="00957D17"/>
    <w:rsid w:val="00982252"/>
    <w:rsid w:val="00A435AE"/>
    <w:rsid w:val="00AB7ACE"/>
    <w:rsid w:val="00AE4A3B"/>
    <w:rsid w:val="00AF2FCB"/>
    <w:rsid w:val="00B01148"/>
    <w:rsid w:val="00B105A8"/>
    <w:rsid w:val="00B508FF"/>
    <w:rsid w:val="00B557AD"/>
    <w:rsid w:val="00B61C9B"/>
    <w:rsid w:val="00BC435A"/>
    <w:rsid w:val="00BD2E17"/>
    <w:rsid w:val="00BD4037"/>
    <w:rsid w:val="00BD4EEB"/>
    <w:rsid w:val="00C0579D"/>
    <w:rsid w:val="00C37894"/>
    <w:rsid w:val="00C86923"/>
    <w:rsid w:val="00CB42B5"/>
    <w:rsid w:val="00D321C9"/>
    <w:rsid w:val="00D5736C"/>
    <w:rsid w:val="00D86AB5"/>
    <w:rsid w:val="00DE3C2A"/>
    <w:rsid w:val="00E60354"/>
    <w:rsid w:val="00E622B5"/>
    <w:rsid w:val="00EA4C4D"/>
    <w:rsid w:val="00EC35F8"/>
    <w:rsid w:val="00ED137A"/>
    <w:rsid w:val="00ED46A0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6DC3"/>
  <w15:docId w15:val="{BC912BD8-C100-4C80-8FC6-C6B8D18E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D321C9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BD4037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CB42B5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39"/>
    <w:rsid w:val="00EC35F8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39"/>
    <w:rsid w:val="00EC35F8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39"/>
    <w:rsid w:val="00EC35F8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39"/>
    <w:rsid w:val="00EC35F8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f3"/>
    <w:uiPriority w:val="39"/>
    <w:rsid w:val="001C616A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3"/>
    <w:uiPriority w:val="39"/>
    <w:rsid w:val="001C616A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3"/>
    <w:uiPriority w:val="39"/>
    <w:rsid w:val="001C616A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3"/>
    <w:uiPriority w:val="39"/>
    <w:rsid w:val="001C616A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3"/>
    <w:uiPriority w:val="39"/>
    <w:rsid w:val="001C616A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3"/>
    <w:uiPriority w:val="39"/>
    <w:rsid w:val="00BD4EEB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3"/>
    <w:uiPriority w:val="39"/>
    <w:rsid w:val="00BD4EEB"/>
    <w:pPr>
      <w:suppressAutoHyphens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6BBC-9BF3-4E6D-95CB-03250F7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51</Pages>
  <Words>12705</Words>
  <Characters>72423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Самойлик Александра Васильевна</cp:lastModifiedBy>
  <cp:revision>50</cp:revision>
  <cp:lastPrinted>2024-05-07T01:40:00Z</cp:lastPrinted>
  <dcterms:created xsi:type="dcterms:W3CDTF">2023-07-23T23:09:00Z</dcterms:created>
  <dcterms:modified xsi:type="dcterms:W3CDTF">2024-05-07T22:11:00Z</dcterms:modified>
  <dc:language>ru-RU</dc:language>
</cp:coreProperties>
</file>