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МИНИСТЕРСТВО СТРОИТЕЛЬСТВА 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ЖИЛИЩНОЙ ПОЛИТИКИ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8"/>
          <w:lang w:eastAsia="ru-RU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142" w:left="142" w:right="0"/>
              <w:rPr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  <w:sz w:val="28"/>
          <w:szCs w:val="21"/>
        </w:rPr>
      </w:pPr>
      <w:r>
        <w:rPr>
          <w:rFonts w:cs="Times New Roman" w:ascii="Times New Roman" w:hAnsi="Times New Roman"/>
          <w:bCs/>
          <w:sz w:val="28"/>
          <w:szCs w:val="21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б установлении среднемесячного размера оплаты труда рабочего первого разряда, занятого в строительной отрасли, для целей определения сметной стоимости строительства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 xml:space="preserve">в Камчатском крае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за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2023 год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пунктами 22 и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22</w:t>
        </w:r>
      </w:hyperlink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Правил мониторинга цен строительных ресурсов, утвержденных постановлением Правительства Российской Федерации от 23.12.2016 № 1452 «О мониторинге цен строительных ресурсов»,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bCs/>
          <w:sz w:val="28"/>
          <w:szCs w:val="20"/>
          <w:shd w:fill="FFFF00" w:val="clear"/>
        </w:rPr>
      </w:pPr>
      <w:r>
        <w:rPr>
          <w:rFonts w:cs="Times New Roman" w:ascii="Times New Roman" w:hAnsi="Times New Roman"/>
          <w:bCs/>
          <w:sz w:val="28"/>
          <w:szCs w:val="20"/>
          <w:shd w:fill="FFFF00" w:val="clear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 w:bidi="ar-SA"/>
        </w:rPr>
        <w:t xml:space="preserve">Установить среднемесячный размер оплаты труда рабочего первого разряда, занятого в </w:t>
      </w:r>
      <w:bookmarkStart w:id="1" w:name="_GoBack_Копия_1"/>
      <w:bookmarkEnd w:id="1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 w:bidi="ar-SA"/>
        </w:rPr>
        <w:t>строительной отрасли, для целей определения сметной стоимости строительства в Камчатском кра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eastAsia="ru-RU" w:bidi="ar-SA"/>
        </w:rPr>
        <w:t>е за 2023 год – 110 599,81 рублей.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 w:eastAsia="ru-RU" w:bidi="ar-SA"/>
        </w:rPr>
        <w:t>2. Настоящее постановление вступает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 w:bidi="ar-SA"/>
        </w:rPr>
        <w:t xml:space="preserve"> в силу после дня его официального опубликования </w:t>
      </w:r>
      <w:r>
        <w:rPr>
          <w:rFonts w:cs="Times New Roman" w:ascii="Times New Roman" w:hAnsi="Times New Roman"/>
          <w:bCs/>
          <w:sz w:val="28"/>
          <w:szCs w:val="28"/>
        </w:rPr>
        <w:t>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eastAsia="SimSun" w:cs="Times New Roman"/>
          <w:color w:val="000000"/>
          <w:sz w:val="8"/>
          <w:szCs w:val="24"/>
          <w:lang w:eastAsia="zh-CN" w:bidi="ar-SA"/>
        </w:rPr>
      </w:pPr>
      <w:r>
        <w:rPr>
          <w:rFonts w:eastAsia="SimSun" w:cs="Times New Roman" w:ascii="Times New Roman" w:hAnsi="Times New Roman"/>
          <w:color w:val="000000"/>
          <w:sz w:val="8"/>
          <w:szCs w:val="24"/>
          <w:lang w:eastAsia="zh-CN" w:bidi="ar-SA"/>
        </w:rPr>
      </w:r>
    </w:p>
    <w:tbl>
      <w:tblPr>
        <w:tblW w:w="119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6"/>
        <w:gridCol w:w="4394"/>
        <w:gridCol w:w="2267"/>
        <w:gridCol w:w="2269"/>
      </w:tblGrid>
      <w:tr>
        <w:trPr>
          <w:trHeight w:val="1361" w:hRule="atLeast"/>
        </w:trPr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И.о.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Министра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30" w:righ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bookmarkStart w:id="2" w:name="SIGNERSTAMP1"/>
            <w:r>
              <w:rPr>
                <w:rFonts w:cs="Times New Roman" w:ascii="Times New Roman" w:hAnsi="Times New Roman"/>
                <w:color w:val="FFFFFF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Е.Н. Воронова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7">
    <w:name w:val="Текст Знак"/>
    <w:basedOn w:val="DefaultParagraphFont"/>
    <w:qFormat/>
    <w:rPr>
      <w:rFonts w:ascii="Calibri" w:hAnsi="Calibri" w:eastAsia="Calibri" w:cs="Times New Roman"/>
      <w:szCs w:val="21"/>
    </w:rPr>
  </w:style>
  <w:style w:type="character" w:styleId="Style8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0">
    <w:name w:val="Верхний колонтитул Знак"/>
    <w:basedOn w:val="DefaultParagraphFont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alibri" w:hAnsi="Calibri" w:eastAsia="Calibri" w:cs="Times New Roman"/>
      <w:szCs w:val="21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1B8BD50BD2BB445B8661F66CDDF3206B6EF3AB805984FF99E78E237FF29046F035A78EFE9DDAB99491A8E317CB7E5291EEC34E1CC73F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LibreOffice/7.6.4.1$Linux_X86_64 LibreOffice_project/60$Build-1</Application>
  <AppVersion>15.0000</AppVersion>
  <Pages>2</Pages>
  <Words>116</Words>
  <Characters>800</Characters>
  <CharactersWithSpaces>902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2024-02-05T02:43:00Z</dcterms:created>
  <dc:creator>Киселев Виктор Вадимович</dc:creator>
  <dc:description/>
  <dc:language>ru-RU</dc:language>
  <cp:lastModifiedBy/>
  <dcterms:modified xsi:type="dcterms:W3CDTF">2024-04-23T18:33:21Z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C618B3B66EFE4CAEB92E1C61610342A1</vt:lpwstr>
  </property>
  <property fmtid="{D5CDD505-2E9C-101B-9397-08002B2CF9AE}" pid="3" name="KSOProductBuildVer">
    <vt:lpwstr>1049-11.2.0.11537</vt:lpwstr>
  </property>
</Properties>
</file>