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7C5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="00D27CF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="00D27CF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840D9" w:rsidP="00C840D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Губернатора Камчатского края от 02.10.2015 </w:t>
            </w:r>
            <w:r w:rsidR="00D27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87 «Об образовании </w:t>
            </w:r>
            <w:hyperlink w:anchor="P61" w:history="1">
              <w:r w:rsidRPr="00E3642A">
                <w:rPr>
                  <w:rFonts w:ascii="Times New Roman" w:hAnsi="Times New Roman" w:cs="Times New Roman"/>
                  <w:sz w:val="28"/>
                  <w:szCs w:val="28"/>
                </w:rPr>
                <w:t>Комиссии</w:t>
              </w:r>
            </w:hyperlink>
            <w:r w:rsidRPr="00E3642A">
              <w:rPr>
                <w:rFonts w:ascii="Times New Roman" w:hAnsi="Times New Roman" w:cs="Times New Roman"/>
                <w:sz w:val="28"/>
                <w:szCs w:val="28"/>
              </w:rPr>
              <w:t xml:space="preserve"> по координации работы по противодействию коррупции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D2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C840D9" w:rsidP="00D2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31D6">
        <w:rPr>
          <w:rFonts w:ascii="Times New Roman" w:hAnsi="Times New Roman" w:cs="Times New Roman"/>
          <w:sz w:val="28"/>
          <w:szCs w:val="28"/>
        </w:rPr>
        <w:t>п</w:t>
      </w:r>
      <w:r w:rsidRPr="000F51B0">
        <w:rPr>
          <w:rFonts w:ascii="Times New Roman" w:hAnsi="Times New Roman" w:cs="Times New Roman"/>
          <w:sz w:val="28"/>
          <w:szCs w:val="28"/>
        </w:rPr>
        <w:t>остановлением Губернатора Камчатского края от 02.12.2021 № 161 «Об изменении структуры исполнительных органов государственной власти Камчатского края»</w:t>
      </w:r>
    </w:p>
    <w:p w:rsidR="008D7127" w:rsidRPr="004549E8" w:rsidRDefault="008D7127" w:rsidP="00D2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2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27C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0D9" w:rsidRDefault="00C840D9" w:rsidP="00D2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B0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0F51B0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02.10.2015 </w:t>
      </w:r>
      <w:r w:rsidRPr="000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F51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0F51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</w:t>
      </w:r>
      <w:hyperlink w:anchor="P61" w:history="1">
        <w:r w:rsidRPr="00E3642A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Камчатском крае</w:t>
      </w:r>
      <w:r w:rsidRPr="000F51B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840D9" w:rsidRPr="000F51B0" w:rsidRDefault="00C840D9" w:rsidP="00D27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51B0">
        <w:rPr>
          <w:rFonts w:ascii="Times New Roman" w:hAnsi="Times New Roman" w:cs="Times New Roman"/>
          <w:sz w:val="28"/>
          <w:szCs w:val="28"/>
        </w:rPr>
        <w:t xml:space="preserve">) преамбулу изложить в следующей редакции: </w:t>
      </w:r>
    </w:p>
    <w:p w:rsidR="00C840D9" w:rsidRPr="00E3642A" w:rsidRDefault="00C840D9" w:rsidP="00D27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B0"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3642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364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40D9" w:rsidRPr="00E3642A" w:rsidRDefault="00C840D9" w:rsidP="00D27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Default="00C840D9" w:rsidP="00D2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40D9" w:rsidRDefault="00C840D9" w:rsidP="00D2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F51B0">
        <w:rPr>
          <w:rFonts w:ascii="Times New Roman" w:hAnsi="Times New Roman" w:cs="Times New Roman"/>
          <w:sz w:val="28"/>
          <w:szCs w:val="28"/>
        </w:rPr>
        <w:t>постановляющую часть изложить в следующей редакции:</w:t>
      </w:r>
    </w:p>
    <w:p w:rsidR="00C840D9" w:rsidRPr="00E3642A" w:rsidRDefault="00C840D9" w:rsidP="00D27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1. Образовать Комиссию по координации работы по противодействию коррупции в Камчатском крае.</w:t>
      </w:r>
    </w:p>
    <w:p w:rsidR="00C840D9" w:rsidRPr="00E3642A" w:rsidRDefault="00C840D9" w:rsidP="00D27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61" w:history="1">
        <w:r w:rsidRPr="00E3642A">
          <w:rPr>
            <w:rFonts w:ascii="Times New Roman" w:hAnsi="Times New Roman" w:cs="Times New Roman"/>
            <w:sz w:val="28"/>
            <w:szCs w:val="28"/>
          </w:rPr>
          <w:t>Положение о Комиссии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Камчатском крае согл</w:t>
      </w:r>
      <w:r w:rsidR="003431D6">
        <w:rPr>
          <w:rFonts w:ascii="Times New Roman" w:hAnsi="Times New Roman" w:cs="Times New Roman"/>
          <w:sz w:val="28"/>
          <w:szCs w:val="28"/>
        </w:rPr>
        <w:t>асно приложению 1 к настоящему п</w:t>
      </w:r>
      <w:r w:rsidRPr="00E3642A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840D9" w:rsidRPr="00E3642A" w:rsidRDefault="00C840D9" w:rsidP="00D27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3. Утвердить Положение о порядке рассмотрения Комиссией по координации работы по противодействию коррупции в Камчатском крае вопросов, касающихся соблюдения требований к должностному поведению лиц, замещающих отдельные государственные должности Камчатского края, и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урегулирования конфликта интересов, согласно </w:t>
      </w:r>
      <w:hyperlink w:anchor="P503" w:history="1">
        <w:r w:rsidRPr="00E3642A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31D6">
        <w:rPr>
          <w:rFonts w:ascii="Times New Roman" w:hAnsi="Times New Roman" w:cs="Times New Roman"/>
          <w:sz w:val="28"/>
          <w:szCs w:val="28"/>
        </w:rPr>
        <w:t>п</w:t>
      </w:r>
      <w:r w:rsidRPr="00E3642A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840D9" w:rsidRPr="00E3642A" w:rsidRDefault="00C840D9" w:rsidP="00D27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9" w:history="1">
        <w:r w:rsidR="003431D6">
          <w:rPr>
            <w:rFonts w:ascii="Times New Roman" w:hAnsi="Times New Roman" w:cs="Times New Roman"/>
            <w:sz w:val="28"/>
            <w:szCs w:val="28"/>
          </w:rPr>
          <w:t>п</w:t>
        </w:r>
        <w:r w:rsidRPr="00E3642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3642A">
        <w:rPr>
          <w:rFonts w:ascii="Times New Roman" w:hAnsi="Times New Roman" w:cs="Times New Roman"/>
          <w:sz w:val="28"/>
          <w:szCs w:val="28"/>
        </w:rPr>
        <w:t>убернатора Камчатского края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64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642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№ 45 «</w:t>
      </w:r>
      <w:r w:rsidRPr="00E3642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363E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 изменений</w:t>
      </w:r>
      <w:r w:rsidR="003431D6">
        <w:rPr>
          <w:rFonts w:ascii="Times New Roman" w:hAnsi="Times New Roman" w:cs="Times New Roman"/>
          <w:sz w:val="28"/>
          <w:szCs w:val="28"/>
        </w:rPr>
        <w:t xml:space="preserve"> в приложение 2 к п</w:t>
      </w:r>
      <w:r w:rsidRPr="005F363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363E">
        <w:rPr>
          <w:rFonts w:ascii="Times New Roman" w:hAnsi="Times New Roman" w:cs="Times New Roman"/>
          <w:sz w:val="28"/>
          <w:szCs w:val="28"/>
        </w:rPr>
        <w:t>убернатора Камчатского края от 0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5F363E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363E">
        <w:rPr>
          <w:rFonts w:ascii="Times New Roman" w:hAnsi="Times New Roman" w:cs="Times New Roman"/>
          <w:sz w:val="28"/>
          <w:szCs w:val="28"/>
        </w:rPr>
        <w:t xml:space="preserve"> 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63E">
        <w:rPr>
          <w:rFonts w:ascii="Times New Roman" w:hAnsi="Times New Roman" w:cs="Times New Roman"/>
          <w:sz w:val="28"/>
          <w:szCs w:val="28"/>
        </w:rPr>
        <w:t>Об образовании Комиссии по координации работы по противодейст</w:t>
      </w:r>
      <w:r>
        <w:rPr>
          <w:rFonts w:ascii="Times New Roman" w:hAnsi="Times New Roman" w:cs="Times New Roman"/>
          <w:sz w:val="28"/>
          <w:szCs w:val="28"/>
        </w:rPr>
        <w:t>вию коррупции в Камчатском крае».</w:t>
      </w:r>
    </w:p>
    <w:p w:rsidR="00C840D9" w:rsidRDefault="00C840D9" w:rsidP="00D2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5</w:t>
      </w:r>
      <w:r w:rsidR="003431D6">
        <w:rPr>
          <w:rFonts w:ascii="Times New Roman" w:hAnsi="Times New Roman" w:cs="Times New Roman"/>
          <w:sz w:val="28"/>
          <w:szCs w:val="28"/>
        </w:rPr>
        <w:t>. Настоящее п</w:t>
      </w:r>
      <w:r w:rsidRPr="00E3642A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40D9" w:rsidRDefault="00C840D9" w:rsidP="00D27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F51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F51B0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C840D9" w:rsidRPr="000F51B0" w:rsidRDefault="00C840D9" w:rsidP="00D27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F51B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F51B0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F51B0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C840D9" w:rsidRDefault="00C840D9" w:rsidP="00D27C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31D6">
        <w:rPr>
          <w:rFonts w:ascii="Times New Roman" w:hAnsi="Times New Roman" w:cs="Times New Roman"/>
          <w:sz w:val="28"/>
          <w:szCs w:val="28"/>
        </w:rPr>
        <w:t>Настоящее п</w:t>
      </w:r>
      <w:r w:rsidRPr="00E3642A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D27CF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C840D9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Default="0031799B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40D9" w:rsidRDefault="00C840D9" w:rsidP="002C2B5A"/>
    <w:p w:rsidR="00C8743F" w:rsidRPr="00950CCD" w:rsidRDefault="00C8743F" w:rsidP="00C87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50CC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C8743F" w:rsidRPr="00950CCD" w:rsidRDefault="00C8743F" w:rsidP="00C87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</w:p>
    <w:p w:rsidR="00C8743F" w:rsidRPr="00950CCD" w:rsidRDefault="00C8743F" w:rsidP="00C87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от [</w:t>
      </w:r>
      <w:r w:rsidRPr="00950CCD">
        <w:rPr>
          <w:rFonts w:ascii="Times New Roman" w:hAnsi="Times New Roman" w:cs="Times New Roman"/>
          <w:color w:val="E7E6E6" w:themeColor="background2"/>
          <w:sz w:val="28"/>
          <w:szCs w:val="28"/>
        </w:rPr>
        <w:t xml:space="preserve">Дата регистрац </w:t>
      </w:r>
      <w:r w:rsidRPr="00950CCD">
        <w:rPr>
          <w:rFonts w:ascii="Times New Roman" w:hAnsi="Times New Roman" w:cs="Times New Roman"/>
          <w:sz w:val="28"/>
          <w:szCs w:val="28"/>
        </w:rPr>
        <w:t>] № [</w:t>
      </w:r>
      <w:r w:rsidRPr="00950CCD">
        <w:rPr>
          <w:rFonts w:ascii="Times New Roman" w:hAnsi="Times New Roman" w:cs="Times New Roman"/>
          <w:color w:val="E7E6E6" w:themeColor="background2"/>
          <w:sz w:val="28"/>
          <w:szCs w:val="28"/>
        </w:rPr>
        <w:t>Номер документа</w:t>
      </w:r>
      <w:r w:rsidRPr="00950CCD">
        <w:rPr>
          <w:rFonts w:ascii="Times New Roman" w:hAnsi="Times New Roman" w:cs="Times New Roman"/>
          <w:sz w:val="28"/>
          <w:szCs w:val="28"/>
        </w:rPr>
        <w:t>]</w:t>
      </w:r>
    </w:p>
    <w:p w:rsidR="003431D6" w:rsidRDefault="003431D6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к </w:t>
      </w:r>
      <w:r w:rsidR="003431D6">
        <w:rPr>
          <w:rFonts w:ascii="Times New Roman" w:hAnsi="Times New Roman" w:cs="Times New Roman"/>
          <w:sz w:val="28"/>
          <w:szCs w:val="28"/>
        </w:rPr>
        <w:t>п</w:t>
      </w:r>
      <w:r w:rsidRPr="00E3642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42A">
        <w:rPr>
          <w:rFonts w:ascii="Times New Roman" w:hAnsi="Times New Roman" w:cs="Times New Roman"/>
          <w:sz w:val="28"/>
          <w:szCs w:val="28"/>
        </w:rPr>
        <w:t>убернатора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E3642A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61"/>
      <w:bookmarkEnd w:id="3"/>
      <w:r w:rsidRPr="003431D6">
        <w:rPr>
          <w:rFonts w:ascii="Times New Roman" w:hAnsi="Times New Roman" w:cs="Times New Roman"/>
          <w:b w:val="0"/>
          <w:sz w:val="28"/>
          <w:szCs w:val="28"/>
        </w:rPr>
        <w:t>ПОЛОЖЕНИЕ О КОМИССИИ ПО КООРДИНАЦИИ РАБОТЫ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КАМЧАТСКОМ КРАЕ</w:t>
      </w:r>
    </w:p>
    <w:p w:rsidR="00C840D9" w:rsidRPr="00E3642A" w:rsidRDefault="00C840D9" w:rsidP="00C84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Комиссия по координации работы по противодействию коррупции в Камчатском крае (далее - Комиссия) является постоянно действующим координационным органом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42A">
        <w:rPr>
          <w:rFonts w:ascii="Times New Roman" w:hAnsi="Times New Roman" w:cs="Times New Roman"/>
          <w:sz w:val="28"/>
          <w:szCs w:val="28"/>
        </w:rPr>
        <w:t>убернаторе Камчатского края.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E3642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 w:rsidRPr="00E364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и законами Камчатского края, по</w:t>
      </w:r>
      <w:r w:rsidR="003F6996">
        <w:rPr>
          <w:rFonts w:ascii="Times New Roman" w:hAnsi="Times New Roman" w:cs="Times New Roman"/>
          <w:sz w:val="28"/>
          <w:szCs w:val="28"/>
        </w:rPr>
        <w:t>становлениями и распоряжениями Г</w:t>
      </w:r>
      <w:r w:rsidRPr="00E3642A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края, а также настоящим Положением.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</w:t>
      </w:r>
      <w:bookmarkStart w:id="4" w:name="_GoBack"/>
      <w:bookmarkEnd w:id="4"/>
      <w:r w:rsidRPr="00E3642A">
        <w:rPr>
          <w:rFonts w:ascii="Times New Roman" w:hAnsi="Times New Roman" w:cs="Times New Roman"/>
          <w:sz w:val="28"/>
          <w:szCs w:val="28"/>
        </w:rPr>
        <w:t xml:space="preserve">замещающих государственные должности Камчатского края, предусмотренные Реестром государственных должностей Камчатского края, утвержденным </w:t>
      </w:r>
      <w:hyperlink r:id="rId12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от 27.02.2013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государственных должностях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, за исключением государственных должностей Камчатского края в Законодательном Собрании Камчатского края, мировых судей в Камчатском крае (далее - государственные должности Камчатского края), и рассматривает вопросы в соответствии с </w:t>
      </w:r>
      <w:hyperlink w:anchor="P503" w:history="1">
        <w:r w:rsidRPr="00E3642A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642A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2) подготовка предложений о реализации государственной политики в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обл</w:t>
      </w:r>
      <w:r>
        <w:rPr>
          <w:rFonts w:ascii="Times New Roman" w:hAnsi="Times New Roman" w:cs="Times New Roman"/>
          <w:sz w:val="28"/>
          <w:szCs w:val="28"/>
        </w:rPr>
        <w:t>асти противодействия коррупции Г</w:t>
      </w:r>
      <w:r w:rsidRPr="00E3642A">
        <w:rPr>
          <w:rFonts w:ascii="Times New Roman" w:hAnsi="Times New Roman" w:cs="Times New Roman"/>
          <w:sz w:val="28"/>
          <w:szCs w:val="28"/>
        </w:rPr>
        <w:t>убернатору Камчатского края;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3) обеспечение координации деятельности Правительства Камчатского края, исполнительных органов государственной власти Камчатского края, государственных учреждений Камчатского края, органов местного самоуправления муниципальных образований в Камчатском крае по реализации государственной политики в области противодействия коррупции;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4) обеспечение согласованных действий исполнительных органов государственной власти Камчатского края и органов местного самоуправления муниципальных образований в Камчатском крае, а также их взаимодействия с территориальными органами федеральных органов исполнительной власти по Камчатскому краю при реализации мер по противодействию коррупции в Камчатском крае;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5) обеспечение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с гражданами, институтами гражданского общества, средствами массовой информации, научными и образовательными организациями по вопросам противодействия коррупции в Камчатском крае;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6) информирование общественности о проводимой исполнительными органами государственной власти Камчатского края и органами местного самоуправления муниципальных образований в Камчатском крае работе по противодействию коррупции.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642A">
        <w:rPr>
          <w:rFonts w:ascii="Times New Roman" w:hAnsi="Times New Roman" w:cs="Times New Roman"/>
          <w:sz w:val="28"/>
          <w:szCs w:val="28"/>
        </w:rPr>
        <w:t>. Комиссия в целях выполнения возложенных на нее задач осуществляет следующие полномочия: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1) подготавливает предложения по совершенствованию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42A">
        <w:rPr>
          <w:rFonts w:ascii="Times New Roman" w:hAnsi="Times New Roman" w:cs="Times New Roman"/>
          <w:sz w:val="28"/>
          <w:szCs w:val="28"/>
        </w:rPr>
        <w:t>убернатору Камчатского края;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4) организует: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а) подготовку проектов нормативных правовых актов Камчатского края по вопросам противодействия коррупции;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б) разработку региональной антикоррупционной программы и разработку антикоррупционных программ органов исполнительной власти Камчатского края (планов мероприятий по противодействию коррупции), а также контроль их реализации,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5) рассматривает вопросы, касающиеся соблюдения лицами, замещающими государственные должности Камчатского края, запретов, ограничений и требований, установленных в целях противодействия коррупции;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6) принимает меры по выявлению (в том числе на основании обращений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7)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Камчатского края (планов мероприятий по противодействию коррупции);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8)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>, опубликование в средствах массовой информации и направление в федеральные государственные органы (по их запросам).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4. Порядок формирования Комиссии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642A">
        <w:rPr>
          <w:rFonts w:ascii="Times New Roman" w:hAnsi="Times New Roman" w:cs="Times New Roman"/>
          <w:sz w:val="28"/>
          <w:szCs w:val="28"/>
        </w:rPr>
        <w:t>. Персональный состав Комиссии утве</w:t>
      </w:r>
      <w:r>
        <w:rPr>
          <w:rFonts w:ascii="Times New Roman" w:hAnsi="Times New Roman" w:cs="Times New Roman"/>
          <w:sz w:val="28"/>
          <w:szCs w:val="28"/>
        </w:rPr>
        <w:t>рждается распоряжением Г</w:t>
      </w:r>
      <w:r w:rsidRPr="00E3642A">
        <w:rPr>
          <w:rFonts w:ascii="Times New Roman" w:hAnsi="Times New Roman" w:cs="Times New Roman"/>
          <w:sz w:val="28"/>
          <w:szCs w:val="28"/>
        </w:rPr>
        <w:t>убернатора Камчатского края.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642A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 Комиссии, его заместителей, секретаря и членов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>
        <w:rPr>
          <w:rFonts w:ascii="Times New Roman" w:hAnsi="Times New Roman" w:cs="Times New Roman"/>
          <w:sz w:val="28"/>
          <w:szCs w:val="28"/>
        </w:rPr>
        <w:t>Комиссии по должности является Г</w:t>
      </w:r>
      <w:r w:rsidRPr="00E3642A">
        <w:rPr>
          <w:rFonts w:ascii="Times New Roman" w:hAnsi="Times New Roman" w:cs="Times New Roman"/>
          <w:sz w:val="28"/>
          <w:szCs w:val="28"/>
        </w:rPr>
        <w:t>убернатор Камчатского края или лицо, временно исполняющее его обязанности.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642A">
        <w:rPr>
          <w:rFonts w:ascii="Times New Roman" w:hAnsi="Times New Roman" w:cs="Times New Roman"/>
          <w:sz w:val="28"/>
          <w:szCs w:val="28"/>
        </w:rPr>
        <w:t>. В состав Комиссии могут входить руководители органов исполнительной власти Камчатского края, органов местного самоуправления, представители аппарата полномочного представителя Президента Российской Федерации в Дальневосточном федеральном округе, руководители территориальных органов федеральных государственных органов, руководитель общественной палаты Камчатского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3642A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3642A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642A">
        <w:rPr>
          <w:rFonts w:ascii="Times New Roman" w:hAnsi="Times New Roman" w:cs="Times New Roman"/>
          <w:sz w:val="28"/>
          <w:szCs w:val="28"/>
        </w:rPr>
        <w:t>. На заседания Комиссии могут быть приглашены представители федеральных государственных органов, государственных органов Камчатского края, органов местного самоуправления, организаций и средств массовой информации.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3642A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5. Организация деятельности Комиссии и порядок ее работы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 председатель комиссии или, по его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поручению, заместитель председателя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3642A">
        <w:rPr>
          <w:rFonts w:ascii="Times New Roman" w:hAnsi="Times New Roman" w:cs="Times New Roman"/>
          <w:sz w:val="28"/>
          <w:szCs w:val="28"/>
        </w:rPr>
        <w:t>. Работа Комиссии осуществляется на плановой основе и в соответствии с регламентом, утверждаемым Комиссией. План работы Комиссии формируется на основе предложений членов Комиссии, иных заинтересованных лиц.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3642A">
        <w:rPr>
          <w:rFonts w:ascii="Times New Roman" w:hAnsi="Times New Roman" w:cs="Times New Roman"/>
          <w:sz w:val="28"/>
          <w:szCs w:val="28"/>
        </w:rPr>
        <w:t>. Заседания Комиссии проводятся, как правило, один раз в квартал в соответствии с ежегодно утверждаемым председателем Комиссии планом работы.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В случае необходимости,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Комиссии), могут проводиться внеочередные заседания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3642A">
        <w:rPr>
          <w:rFonts w:ascii="Times New Roman" w:hAnsi="Times New Roman" w:cs="Times New Roman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или, в его отсутствие,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3642A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присутствуют не менее половины членов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3642A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путем открытого голосования присутствующих на заседании членов. При равенстве голосов членов Комиссии голос председательствующего на заседании является решающим.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3642A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подписывает председательствующий на заседании.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Для реализации решений Комиссии могут издаваться </w:t>
      </w:r>
      <w:r>
        <w:rPr>
          <w:rFonts w:ascii="Times New Roman" w:hAnsi="Times New Roman" w:cs="Times New Roman"/>
          <w:sz w:val="28"/>
          <w:szCs w:val="28"/>
        </w:rPr>
        <w:t>постановления или распоряжения Г</w:t>
      </w:r>
      <w:r w:rsidRPr="00E3642A">
        <w:rPr>
          <w:rFonts w:ascii="Times New Roman" w:hAnsi="Times New Roman" w:cs="Times New Roman"/>
          <w:sz w:val="28"/>
          <w:szCs w:val="28"/>
        </w:rPr>
        <w:t>убернатора Камчатского кр</w:t>
      </w:r>
      <w:r>
        <w:rPr>
          <w:rFonts w:ascii="Times New Roman" w:hAnsi="Times New Roman" w:cs="Times New Roman"/>
          <w:sz w:val="28"/>
          <w:szCs w:val="28"/>
        </w:rPr>
        <w:t>ая, а также даваться поручения Г</w:t>
      </w:r>
      <w:r w:rsidRPr="00E3642A">
        <w:rPr>
          <w:rFonts w:ascii="Times New Roman" w:hAnsi="Times New Roman" w:cs="Times New Roman"/>
          <w:sz w:val="28"/>
          <w:szCs w:val="28"/>
        </w:rPr>
        <w:t>убернатора Камчатского края.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3642A">
        <w:rPr>
          <w:rFonts w:ascii="Times New Roman" w:hAnsi="Times New Roman" w:cs="Times New Roman"/>
          <w:sz w:val="28"/>
          <w:szCs w:val="28"/>
        </w:rPr>
        <w:t>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крае, представителей общественных организаций и экспертов могут создаваться рабочие группы по отдельным вопросам.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3642A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4) дает поручения в рамках своих полномочий членам Комиссии;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3642A">
        <w:rPr>
          <w:rFonts w:ascii="Times New Roman" w:hAnsi="Times New Roman" w:cs="Times New Roman"/>
          <w:sz w:val="28"/>
          <w:szCs w:val="28"/>
        </w:rPr>
        <w:t>представляет Комиссию в отношениях с федеральными государственными органами, государственными органами Камчатского края, организациями и гражданами по вопросам, относящимся к компетенции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заседаниям Комиссии и контроль исполнения принятых ею решений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осуществляет орган Камчатского края по профилактике коррупционных и иных правонарушений.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3642A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3) оформляет протоколы заседаний Комиссии;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3642A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Заседания Комиссии по вопросам, касающимся соблюдения требований к должностному поведению лиц, замещающих отдельные государственные должности Камчатского края, а также соблюдения указанными лицами запретов, ограничений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13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законами Камчатского края, а также некоторых обращений граждан, проводятся в соответствии с </w:t>
      </w:r>
      <w:hyperlink w:anchor="P503" w:history="1">
        <w:r w:rsidRPr="00E3642A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431D6">
        <w:rPr>
          <w:rFonts w:ascii="Times New Roman" w:hAnsi="Times New Roman" w:cs="Times New Roman"/>
          <w:sz w:val="28"/>
          <w:szCs w:val="28"/>
        </w:rPr>
        <w:t>».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743F" w:rsidRPr="00950CCD" w:rsidRDefault="00C8743F" w:rsidP="00C87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50CC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C8743F" w:rsidRPr="00950CCD" w:rsidRDefault="00C8743F" w:rsidP="00C87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</w:p>
    <w:p w:rsidR="00C8743F" w:rsidRPr="00950CCD" w:rsidRDefault="00C8743F" w:rsidP="00C87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CCD">
        <w:rPr>
          <w:rFonts w:ascii="Times New Roman" w:hAnsi="Times New Roman" w:cs="Times New Roman"/>
          <w:sz w:val="28"/>
          <w:szCs w:val="28"/>
        </w:rPr>
        <w:t>от [</w:t>
      </w:r>
      <w:r w:rsidRPr="00950CCD">
        <w:rPr>
          <w:rFonts w:ascii="Times New Roman" w:hAnsi="Times New Roman" w:cs="Times New Roman"/>
          <w:color w:val="E7E6E6" w:themeColor="background2"/>
          <w:sz w:val="28"/>
          <w:szCs w:val="28"/>
        </w:rPr>
        <w:t xml:space="preserve">Дата регистрац </w:t>
      </w:r>
      <w:r w:rsidRPr="00950CCD">
        <w:rPr>
          <w:rFonts w:ascii="Times New Roman" w:hAnsi="Times New Roman" w:cs="Times New Roman"/>
          <w:sz w:val="28"/>
          <w:szCs w:val="28"/>
        </w:rPr>
        <w:t>] № [</w:t>
      </w:r>
      <w:r w:rsidRPr="00950CCD">
        <w:rPr>
          <w:rFonts w:ascii="Times New Roman" w:hAnsi="Times New Roman" w:cs="Times New Roman"/>
          <w:color w:val="E7E6E6" w:themeColor="background2"/>
          <w:sz w:val="28"/>
          <w:szCs w:val="28"/>
        </w:rPr>
        <w:t>Номер документа</w:t>
      </w:r>
      <w:r w:rsidRPr="00950CCD">
        <w:rPr>
          <w:rFonts w:ascii="Times New Roman" w:hAnsi="Times New Roman" w:cs="Times New Roman"/>
          <w:sz w:val="28"/>
          <w:szCs w:val="28"/>
        </w:rPr>
        <w:t>]</w:t>
      </w:r>
    </w:p>
    <w:p w:rsidR="003431D6" w:rsidRDefault="003431D6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3431D6" w:rsidP="00C840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40D9" w:rsidRPr="00E3642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F69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Г</w:t>
      </w:r>
      <w:r w:rsidRPr="00E3642A">
        <w:rPr>
          <w:rFonts w:ascii="Times New Roman" w:hAnsi="Times New Roman" w:cs="Times New Roman"/>
          <w:sz w:val="28"/>
          <w:szCs w:val="28"/>
        </w:rPr>
        <w:t>убернатора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E3642A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О ПОРЯДКЕ РАССМОТРЕНИЯ КОМИССИЕЙ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ПО КООРДИНАЦИИ РАБОТЫ ПО ПРОТИВОДЕЙСТВИЮ КОРРУПЦИИ В КАМЧАТСКОМ КРАЕ ВОПРОСОВ, КАСАЮЩИХСЯ СОБЛЮДЕНИЯ ТРЕБОВАНИЙ К СЛУЖЕБНОМУ (ДОЛЖНОСТНОМУ) ПОВЕДЕНИЮ ЛИЦ, ЗАМЕЩАЮЩИХ ОТДЕЛЬНЫЕ ГОСУДАРСТВЕННЫЕ ДОЛЖНОСТИ КАМЧАТСКОГО</w:t>
      </w:r>
      <w:r w:rsidR="003431D6" w:rsidRPr="00343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31D6">
        <w:rPr>
          <w:rFonts w:ascii="Times New Roman" w:hAnsi="Times New Roman" w:cs="Times New Roman"/>
          <w:b w:val="0"/>
          <w:sz w:val="28"/>
          <w:szCs w:val="28"/>
        </w:rPr>
        <w:t>КРАЯ, И УРЕГУЛИРОВАНИЯ КОНФЛИКТА ИНТЕРЕСОВ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E3642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рассмотрения Комиссией по координации работы по противодействию коррупции в Камчатском крае (далее - Комиссия) вопросов, касающихся соблюдения требований к должностному поведению лиц, замещающих государственные должности Камчатского края, предусмотренные Реестром государственных должностей Камчатского края, утвержденным </w:t>
      </w:r>
      <w:hyperlink r:id="rId14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от 27.02.2013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государственных должностях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15" w:history="1">
        <w:r w:rsidRPr="00E364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государственных должностях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), за исключением государственных должностей Камчатского края в Законодательном Собрании Камчатского края, мировых судей в Камчатском крае (далее - лицо, замещающее государственную должность), а также соблюдения указанными лицами запретов, ограничений,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16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hyperlink r:id="rId17" w:history="1">
        <w:r w:rsidRPr="00E364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F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>), другими федеральными законами, законами Камчатского края (далее - требования к должностному поведению и (или) об урегулировании конфликта интересов), а также некоторых обращений граждан.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8" w:history="1">
        <w:r w:rsidRPr="00E3642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9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Федеральным </w:t>
      </w:r>
      <w:hyperlink r:id="rId20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от 03.12.2012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21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hyperlink r:id="rId22" w:history="1">
        <w:r w:rsidRPr="00E364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F6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), Указом Президента Российской Федерации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364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,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</w:t>
      </w:r>
      <w:hyperlink r:id="rId23" w:history="1">
        <w:r w:rsidRPr="00E3642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233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некоторых вопросах организации деятельности президиума Совета при Президенте Российской Федерации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</w:t>
      </w:r>
      <w:hyperlink r:id="rId24" w:history="1">
        <w:r w:rsidRPr="00E364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hyperlink r:id="rId25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государственных должностях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от 18.12.2008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192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противодействии коррупции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от 16.12.2009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380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от 27.04.2010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436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(далее - Закон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), </w:t>
      </w:r>
      <w:hyperlink r:id="rId29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от 28.05.2013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242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и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иными законами Камчатского края.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2. Основания</w:t>
      </w:r>
    </w:p>
    <w:p w:rsidR="00C840D9" w:rsidRPr="00E3642A" w:rsidRDefault="00C840D9" w:rsidP="00C84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для проведения заседания Комиссии </w:t>
      </w:r>
    </w:p>
    <w:p w:rsidR="00C840D9" w:rsidRPr="00E3642A" w:rsidRDefault="00C840D9" w:rsidP="00C84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5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Pr="00E3642A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="003431D6">
        <w:rPr>
          <w:rFonts w:ascii="Times New Roman" w:hAnsi="Times New Roman" w:cs="Times New Roman"/>
          <w:sz w:val="28"/>
          <w:szCs w:val="28"/>
        </w:rPr>
        <w:t>Г</w:t>
      </w:r>
      <w:r w:rsidRPr="00E3642A">
        <w:rPr>
          <w:rFonts w:ascii="Times New Roman" w:hAnsi="Times New Roman" w:cs="Times New Roman"/>
          <w:sz w:val="28"/>
          <w:szCs w:val="28"/>
        </w:rPr>
        <w:t>убернатора Камчатского края, принятое на основании: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 w:rsidRPr="00E3642A">
        <w:rPr>
          <w:rFonts w:ascii="Times New Roman" w:hAnsi="Times New Roman" w:cs="Times New Roman"/>
          <w:sz w:val="28"/>
          <w:szCs w:val="28"/>
        </w:rPr>
        <w:t>а) материалов проверки, проведенной отделом по профилактике коррупционных и иных правонарушений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Губернатора Камчатского края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 xml:space="preserve">отдел по профилактике) в соответствии с Положением 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поведению, утвержденным </w:t>
      </w:r>
      <w:hyperlink r:id="rId30" w:history="1">
        <w:r w:rsidRPr="00E364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(далее - Положение о проверке достоверности и полноты сведений), представленных в Комиссию на основании </w:t>
      </w:r>
      <w:hyperlink r:id="rId31" w:history="1">
        <w:r w:rsidRPr="00E3642A">
          <w:rPr>
            <w:rFonts w:ascii="Times New Roman" w:hAnsi="Times New Roman" w:cs="Times New Roman"/>
            <w:sz w:val="28"/>
            <w:szCs w:val="28"/>
          </w:rPr>
          <w:t>части 20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0"/>
      <w:bookmarkEnd w:id="8"/>
      <w:r w:rsidRPr="00E3642A">
        <w:rPr>
          <w:rFonts w:ascii="Times New Roman" w:hAnsi="Times New Roman" w:cs="Times New Roman"/>
          <w:sz w:val="28"/>
          <w:szCs w:val="28"/>
        </w:rPr>
        <w:t>б) иных материалов о нарушении лицом, замещающим государственную должность, требований к должностному поведению, поступивших в Комиссию;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2"/>
      <w:bookmarkEnd w:id="9"/>
      <w:r w:rsidRPr="00E3642A">
        <w:rPr>
          <w:rFonts w:ascii="Times New Roman" w:hAnsi="Times New Roman" w:cs="Times New Roman"/>
          <w:sz w:val="28"/>
          <w:szCs w:val="28"/>
        </w:rPr>
        <w:t>2) поступившее в отдел по профилактике: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 w:rsidRPr="00E3642A">
        <w:rPr>
          <w:rFonts w:ascii="Times New Roman" w:hAnsi="Times New Roman" w:cs="Times New Roman"/>
          <w:sz w:val="28"/>
          <w:szCs w:val="28"/>
        </w:rPr>
        <w:t>а) обращение гражданина, замещавшего государственную должность,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по государственному управлению этой организацией входили в его должностные обязанности, до истечения двух лет со дня освобождения от государственной должности;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4"/>
      <w:bookmarkEnd w:id="11"/>
      <w:r w:rsidRPr="00E3642A">
        <w:rPr>
          <w:rFonts w:ascii="Times New Roman" w:hAnsi="Times New Roman" w:cs="Times New Roman"/>
          <w:sz w:val="28"/>
          <w:szCs w:val="28"/>
        </w:rPr>
        <w:t>б) 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5"/>
      <w:bookmarkEnd w:id="12"/>
      <w:r w:rsidRPr="00E3642A">
        <w:rPr>
          <w:rFonts w:ascii="Times New Roman" w:hAnsi="Times New Roman" w:cs="Times New Roman"/>
          <w:sz w:val="28"/>
          <w:szCs w:val="28"/>
        </w:rPr>
        <w:t xml:space="preserve">в) заявление лица, замещающего государственную должность, о невозможности выполнить требования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6"/>
      <w:bookmarkEnd w:id="13"/>
      <w:r w:rsidRPr="00E3642A">
        <w:rPr>
          <w:rFonts w:ascii="Times New Roman" w:hAnsi="Times New Roman" w:cs="Times New Roman"/>
          <w:sz w:val="28"/>
          <w:szCs w:val="28"/>
        </w:rPr>
        <w:t>г) 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642A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Обращения, заявления, уведомления, указанные в </w:t>
      </w:r>
      <w:hyperlink w:anchor="P185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подаются на имя начальника отдела по профилактике по соответствующим формам согласно </w:t>
      </w:r>
      <w:hyperlink w:anchor="P367" w:history="1">
        <w:r w:rsidRPr="00E3642A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9" w:history="1">
        <w:r w:rsidRPr="00E3642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93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лицом, замещающим государственную должность, планирующим свое освобождение от замещения государственной должности, по форме согласно </w:t>
      </w:r>
      <w:hyperlink w:anchor="P367" w:history="1">
        <w:r w:rsidRPr="00E3642A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к настоящему Положению и подлежит рассмотрению Комиссией в соответствии с настоящим Положением.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В обращении, предусмотренном </w:t>
      </w:r>
      <w:hyperlink w:anchor="P193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фамилия, имя, отчество гражданина, дата его рождения, адрес места жительства, замещаемые должности в течение последних двух лет до освобождения от государственной должности, наименование, местонахождение организации, характер ее деятельности, должностные обязанности, исполняемые гражданином во время замещения им государственной должности в отношении этой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Заявление, указанное в </w:t>
      </w:r>
      <w:hyperlink w:anchor="P194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4"/>
      <w:bookmarkEnd w:id="14"/>
      <w:r>
        <w:rPr>
          <w:rFonts w:ascii="Times New Roman" w:hAnsi="Times New Roman" w:cs="Times New Roman"/>
          <w:sz w:val="28"/>
          <w:szCs w:val="28"/>
        </w:rPr>
        <w:t>9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В отделе по профилактике осуществляется предварительное рассмотрение обращений, заявлений и уведомлений, указанных в </w:t>
      </w:r>
      <w:hyperlink w:anchor="P19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При подготовке предусмотренного </w:t>
      </w:r>
      <w:hyperlink w:anchor="P204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 мотивированного заключения должностные лица отдела по профилактике по поручению начальника отдела по профилактике имеют право получать в установленном порядке от лиц, представивших в соответствии с </w:t>
      </w:r>
      <w:hyperlink w:anchor="P19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пунктом 2 </w:t>
        </w:r>
        <w:r w:rsidR="007C556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3642A">
          <w:rPr>
            <w:rFonts w:ascii="Times New Roman" w:hAnsi="Times New Roman" w:cs="Times New Roman"/>
            <w:sz w:val="28"/>
            <w:szCs w:val="28"/>
          </w:rPr>
          <w:t>част</w:t>
        </w:r>
        <w:r w:rsidR="007C5566">
          <w:rPr>
            <w:rFonts w:ascii="Times New Roman" w:hAnsi="Times New Roman" w:cs="Times New Roman"/>
            <w:sz w:val="28"/>
            <w:szCs w:val="28"/>
          </w:rPr>
          <w:t>и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 обращения, заявления или уведомления,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необходимые пояснения, а начальник отдела по профилактике направляет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Обращение, заявление или уведомление, указанные в </w:t>
      </w:r>
      <w:hyperlink w:anchor="P19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мотивированное заключение к ним и другие материалы в течение 7 рабочих дней со дня поступления обращения, заявления или уведомления представляются председателю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 обращение, заявление или уведомление, указанные в </w:t>
      </w:r>
      <w:hyperlink w:anchor="P19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мотивированное заключение к ним и другие материалы представляются председателю Комиссии в течение 45 календарных дней со дня поступления обращения, заявления или уведомления. Указанный срок может быть продлен, но не более чем на 30 календарных дней.</w:t>
      </w:r>
    </w:p>
    <w:p w:rsidR="00C840D9" w:rsidRPr="00A96E35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В случае если в заявлении, указанном в </w:t>
      </w:r>
      <w:hyperlink w:anchor="P194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</w:t>
      </w:r>
      <w:hyperlink w:anchor="P273" w:history="1">
        <w:r w:rsidRPr="00A96E35">
          <w:rPr>
            <w:rFonts w:ascii="Times New Roman" w:hAnsi="Times New Roman" w:cs="Times New Roman"/>
            <w:sz w:val="28"/>
            <w:szCs w:val="28"/>
          </w:rPr>
          <w:t>пунктом 1 части 30</w:t>
        </w:r>
      </w:hyperlink>
      <w:r w:rsidRPr="00A96E3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840D9" w:rsidRPr="00A96E35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E35">
        <w:rPr>
          <w:rFonts w:ascii="Times New Roman" w:hAnsi="Times New Roman" w:cs="Times New Roman"/>
          <w:sz w:val="28"/>
          <w:szCs w:val="28"/>
        </w:rPr>
        <w:t xml:space="preserve">14. В случае если в заявлении, указанном в </w:t>
      </w:r>
      <w:hyperlink w:anchor="P195" w:history="1">
        <w:r w:rsidRPr="00A96E35">
          <w:rPr>
            <w:rFonts w:ascii="Times New Roman" w:hAnsi="Times New Roman" w:cs="Times New Roman"/>
            <w:sz w:val="28"/>
            <w:szCs w:val="28"/>
          </w:rPr>
          <w:t>подпункта «в» пункта 2 части 3</w:t>
        </w:r>
      </w:hyperlink>
      <w:r w:rsidRPr="00A96E35">
        <w:rPr>
          <w:rFonts w:ascii="Times New Roman" w:hAnsi="Times New Roman" w:cs="Times New Roman"/>
          <w:sz w:val="28"/>
          <w:szCs w:val="28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объективными, председатель Комиссии может принять решение, предусмотренное </w:t>
      </w:r>
      <w:hyperlink w:anchor="P280" w:history="1">
        <w:r w:rsidRPr="00A96E35">
          <w:rPr>
            <w:rFonts w:ascii="Times New Roman" w:hAnsi="Times New Roman" w:cs="Times New Roman"/>
            <w:sz w:val="28"/>
            <w:szCs w:val="28"/>
          </w:rPr>
          <w:t>пунктом 1 части 31</w:t>
        </w:r>
      </w:hyperlink>
      <w:r w:rsidRPr="00A96E3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E35">
        <w:rPr>
          <w:rFonts w:ascii="Times New Roman" w:hAnsi="Times New Roman" w:cs="Times New Roman"/>
          <w:sz w:val="28"/>
          <w:szCs w:val="28"/>
        </w:rPr>
        <w:t xml:space="preserve">15. В случае если в уведомлении, указанном в </w:t>
      </w:r>
      <w:hyperlink w:anchor="P196" w:history="1">
        <w:r w:rsidRPr="00A96E35">
          <w:rPr>
            <w:rFonts w:ascii="Times New Roman" w:hAnsi="Times New Roman" w:cs="Times New Roman"/>
            <w:sz w:val="28"/>
            <w:szCs w:val="28"/>
          </w:rPr>
          <w:t>подпункте «г» пункта 2 части 3</w:t>
        </w:r>
      </w:hyperlink>
      <w:r w:rsidRPr="00A96E35">
        <w:rPr>
          <w:rFonts w:ascii="Times New Roman" w:hAnsi="Times New Roman" w:cs="Times New Roman"/>
          <w:sz w:val="28"/>
          <w:szCs w:val="28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85" w:history="1">
        <w:r w:rsidRPr="00A96E35">
          <w:rPr>
            <w:rFonts w:ascii="Times New Roman" w:hAnsi="Times New Roman" w:cs="Times New Roman"/>
            <w:sz w:val="28"/>
            <w:szCs w:val="28"/>
          </w:rPr>
          <w:t>пунктом 1 части 32</w:t>
        </w:r>
      </w:hyperlink>
      <w:r w:rsidRPr="00A96E35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E3642A">
        <w:rPr>
          <w:rFonts w:ascii="Times New Roman" w:hAnsi="Times New Roman" w:cs="Times New Roman"/>
          <w:sz w:val="28"/>
          <w:szCs w:val="28"/>
        </w:rPr>
        <w:t>оящего Положения.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3642A">
        <w:rPr>
          <w:rFonts w:ascii="Times New Roman" w:hAnsi="Times New Roman" w:cs="Times New Roman"/>
          <w:sz w:val="28"/>
          <w:szCs w:val="28"/>
        </w:rPr>
        <w:t>. Мотивированное 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7 рабочих дней со дня его принятия.</w:t>
      </w:r>
    </w:p>
    <w:p w:rsidR="00C840D9" w:rsidRPr="00E3642A" w:rsidRDefault="00C840D9" w:rsidP="003431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lastRenderedPageBreak/>
        <w:t>3. Порядок</w:t>
      </w:r>
      <w:r w:rsidR="003431D6"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 xml:space="preserve">проведения заседаний Комиссии 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3642A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1) в течение 10 календарных дней назначает дату заседания президиума и место его проведения. При этом дата заседания президиума не может быть назначена позднее 20 календарных дней со дня поступления указанной информации, за исключением случая, предусмотренного </w:t>
      </w:r>
      <w:hyperlink w:anchor="P237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организует подготовку вопросов, выносимых на заседание президиума, а также информирование членов президиума, лица, замещающего государственную должность, его представителя, гражданина, замещавшего государственную должность, и других лиц, участвующих в заседании президиума, о вопросах, включенных в повестку дня заседания президиума, дате, времени и месте проведения заседания не позднее чем за 7 рабочих дней до дня заседания;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президиума лиц, указанных в </w:t>
      </w:r>
      <w:hyperlink w:anchor="P245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президиума дополнительных материалов.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3642A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3642A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3642A">
        <w:rPr>
          <w:rFonts w:ascii="Times New Roman" w:hAnsi="Times New Roman" w:cs="Times New Roman"/>
          <w:sz w:val="28"/>
          <w:szCs w:val="28"/>
        </w:rPr>
        <w:t>. В случае, если на заседании Комиссии рассматривается вопрос о соблюдении требований к должностному поведению и (или) об урегулировании конфликта интересов в отношении одного из членов Комиссии, указанный член Комиссии не имеет права голоса при принятии решения.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7"/>
      <w:bookmarkEnd w:id="15"/>
      <w:r>
        <w:rPr>
          <w:rFonts w:ascii="Times New Roman" w:hAnsi="Times New Roman" w:cs="Times New Roman"/>
          <w:sz w:val="28"/>
          <w:szCs w:val="28"/>
        </w:rPr>
        <w:t>21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194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лица, представившего в соответствии с </w:t>
      </w:r>
      <w:hyperlink w:anchor="P19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лица, представившего в соответствии с </w:t>
      </w:r>
      <w:hyperlink w:anchor="P19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 обращение, заявление или уведомление, в случае: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 не содержится указания о намерении лица, представившего обращение, заявление или уведомление, лично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президиума;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если лицо, представившее обращение, заявление или уведомление, намеревающееся лично присутствовать на заседании президиума и надлежащим образом извещенное о времени и месте его проведения, не явилось на заседание президиума.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5"/>
      <w:bookmarkEnd w:id="16"/>
      <w:r>
        <w:rPr>
          <w:rFonts w:ascii="Times New Roman" w:hAnsi="Times New Roman" w:cs="Times New Roman"/>
          <w:sz w:val="28"/>
          <w:szCs w:val="28"/>
        </w:rPr>
        <w:t>24</w:t>
      </w:r>
      <w:r w:rsidRPr="00E3642A">
        <w:rPr>
          <w:rFonts w:ascii="Times New Roman" w:hAnsi="Times New Roman" w:cs="Times New Roman"/>
          <w:sz w:val="28"/>
          <w:szCs w:val="28"/>
        </w:rPr>
        <w:t>. На заседание Комиссии могут приглашаться должностные лица государственных органов Камчатского края, органов местного самоуправления муниципальных образований в Камчатском крае, а также представители заинтересованных организаций - по решению председателя Комиссии, принимаемому в каждом конкретном случае отдельно не менее чем за 7 рабочих дней до дня заседания Комиссии на основании ходатайства лица, замещающего государственную должность, в отношении которого Комиссией рассматривается этот вопрос, или любого члена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3642A">
        <w:rPr>
          <w:rFonts w:ascii="Times New Roman" w:hAnsi="Times New Roman" w:cs="Times New Roman"/>
          <w:sz w:val="28"/>
          <w:szCs w:val="28"/>
        </w:rPr>
        <w:t>. На заседании Комиссии в порядке, определяемом председателем Комиссии, заслушиваются пояснения лица, замещающего государственную должность, гражданина, замещавшего государственную должность (с их согласия),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гражданина, замещавшего государственную должность, могут быть заслушаны иные лица и рассмотрены представленные ими материалы.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3642A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4. Решения Комиссии 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8"/>
      <w:bookmarkEnd w:id="17"/>
      <w:r>
        <w:rPr>
          <w:rFonts w:ascii="Times New Roman" w:hAnsi="Times New Roman" w:cs="Times New Roman"/>
          <w:sz w:val="28"/>
          <w:szCs w:val="28"/>
        </w:rPr>
        <w:t>27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По итогам рассмотрения материалов, указанных в </w:t>
      </w:r>
      <w:hyperlink w:anchor="P188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1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лицом, замещающим государственную должность, в соответствии с </w:t>
      </w:r>
      <w:hyperlink r:id="rId32" w:history="1">
        <w:r w:rsidRPr="00E3642A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лицом, замещающим государственную должность, в соответствии с </w:t>
      </w:r>
      <w:hyperlink r:id="rId33" w:history="1">
        <w:r w:rsidRPr="00E3642A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По итогам рассмотрения материалов, указанных в </w:t>
      </w:r>
      <w:hyperlink w:anchor="P190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1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1) установить, что в рассматриваемом случае не содержится признаков нарушения лицом, замещающим государственную должность, требований к должностному поведению;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2) установить, что в рассматриваемом случае имеются признаки нарушения лицом, замещающим государственную должность, требований к должностному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поведению. В этом случае Комиссия уведомляет должностное лицо государственного органа Камчатского края, назначившее лицо, замещающее государственную должность, на соответствующую государственную должность.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93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организации на условиях трудового договора либо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обязанности;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организации на условиях трудового договора либо в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94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73"/>
      <w:bookmarkEnd w:id="18"/>
      <w:r w:rsidRPr="00E3642A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уведомляет должностное лицо государственного органа Камчатского края, назначившее лицо, замещающее государственную должность, на соответствующую государственную должность.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95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80"/>
      <w:bookmarkEnd w:id="19"/>
      <w:r w:rsidRPr="00E3642A"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непредставления лицом, замещающим государственную должность, требований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>, являются объективными;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>, не являются объективными. В этом случае Комиссия уведомляет должностное лицо государственного органа Камчатского края, назначившее лицо, замещающее государственную должность, на соответствующую государственную должность.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96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85"/>
      <w:bookmarkEnd w:id="20"/>
      <w:r w:rsidRPr="00E3642A"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Комиссия уведомляет должностное лицо государственного органа Камчатского края, назначившее лицо, замещающее государственную должность, на соответствующую государственную должность;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3) признать, что лицом, представившим уведомление, не соблюдались требования об урегулировании конфликта интересов. О принятом решении Комиссия уведомляет должностное лицо государственного органа Камчатского края, назначившее лицо, замещающее государственную должность, на соответствующую государственную должность.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90"/>
      <w:bookmarkEnd w:id="21"/>
      <w:r>
        <w:rPr>
          <w:rFonts w:ascii="Times New Roman" w:hAnsi="Times New Roman" w:cs="Times New Roman"/>
          <w:sz w:val="28"/>
          <w:szCs w:val="28"/>
        </w:rPr>
        <w:t>33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85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вправе принять иное, чем предусмотрено </w:t>
      </w:r>
      <w:hyperlink w:anchor="P258" w:history="1">
        <w:r>
          <w:rPr>
            <w:rFonts w:ascii="Times New Roman" w:hAnsi="Times New Roman" w:cs="Times New Roman"/>
            <w:sz w:val="28"/>
            <w:szCs w:val="28"/>
          </w:rPr>
          <w:t xml:space="preserve">частями </w:t>
        </w:r>
      </w:hyperlink>
      <w:r w:rsidRPr="00A96E35">
        <w:rPr>
          <w:rFonts w:ascii="Times New Roman" w:hAnsi="Times New Roman" w:cs="Times New Roman"/>
          <w:sz w:val="28"/>
          <w:szCs w:val="28"/>
        </w:rPr>
        <w:t>27</w:t>
      </w:r>
      <w:r w:rsidRPr="00E364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0" w:history="1"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правовых актов Камчатского края, решений или поручений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42A">
        <w:rPr>
          <w:rFonts w:ascii="Times New Roman" w:hAnsi="Times New Roman" w:cs="Times New Roman"/>
          <w:sz w:val="28"/>
          <w:szCs w:val="28"/>
        </w:rPr>
        <w:t>убернатора Камчатского края, которые в устано</w:t>
      </w:r>
      <w:r>
        <w:rPr>
          <w:rFonts w:ascii="Times New Roman" w:hAnsi="Times New Roman" w:cs="Times New Roman"/>
          <w:sz w:val="28"/>
          <w:szCs w:val="28"/>
        </w:rPr>
        <w:t>вленном порядке представляются Г</w:t>
      </w:r>
      <w:r w:rsidRPr="00E3642A">
        <w:rPr>
          <w:rFonts w:ascii="Times New Roman" w:hAnsi="Times New Roman" w:cs="Times New Roman"/>
          <w:sz w:val="28"/>
          <w:szCs w:val="28"/>
        </w:rPr>
        <w:t>убернатору Камчатского края на рассмотрение.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3642A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85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E3642A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председательствующий и секретарь Комиссии. Решения Комиссии, за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решения, принимаемого по итогам рассмотрения вопроса, указанного в </w:t>
      </w:r>
      <w:hyperlink w:anchor="P193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3F6996">
        <w:rPr>
          <w:rFonts w:ascii="Times New Roman" w:hAnsi="Times New Roman" w:cs="Times New Roman"/>
          <w:sz w:val="28"/>
          <w:szCs w:val="28"/>
        </w:rPr>
        <w:t>Г</w:t>
      </w:r>
      <w:r w:rsidRPr="00E3642A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либо должностного лица государственного органа Камчатского края, назначившего лицо, замещающего государственную должность, на соответствующую государственную должность, носят рекомендательный характер. Решение, принимаемое по итогам рассмотрения вопроса, указанного в </w:t>
      </w:r>
      <w:hyperlink w:anchor="P193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В случае если в обращениях, заявлениях, уведомлениях, предусмотренных </w:t>
      </w:r>
      <w:hyperlink w:anchor="P19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пунктом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9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пункте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302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02"/>
      <w:bookmarkEnd w:id="22"/>
      <w:r>
        <w:rPr>
          <w:rFonts w:ascii="Times New Roman" w:hAnsi="Times New Roman" w:cs="Times New Roman"/>
          <w:sz w:val="28"/>
          <w:szCs w:val="28"/>
        </w:rPr>
        <w:t>38</w:t>
      </w:r>
      <w:r w:rsidRPr="00E3642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2) информация о том, что заседание Комиссии осуществлялось в порядке, предусмотренном настоящим Положением;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рассматривается вопрос;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4) предъявляемые к лицу, замещающему государственную должность, претензии, материалы, на которых они основываются;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5) содержание пояснений лица, замещающего государственную должность, и других лиц по существу рассматриваемых вопросов;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6) фамилии, имена, отчества выступивших на заседании лиц и краткое изложение их выступлений;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7) источник информации, содержащей основания для проведения заседания президиума и дата поступления информации в отдел по профилактике;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8) другие сведения;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9) результаты голосования;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10) решение и обоснование его принятия.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3642A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его решением, вправе в письменной форме изложить свое мнение, которое подлежит обязательному приобщению к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протоколу заседания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642A">
        <w:rPr>
          <w:rFonts w:ascii="Times New Roman" w:hAnsi="Times New Roman" w:cs="Times New Roman"/>
          <w:sz w:val="28"/>
          <w:szCs w:val="28"/>
        </w:rPr>
        <w:t>. Копия протокола заседания Комиссии направляется Комиссией должностному лицу государственного органа Камчатского края, назначившему лицо, замещающему государственную должность, на соответствующую государственную должность, выписка из решения Комиссии - лицу, замещающему государственную должность, либо гражданину, а также по решению Комиссии иным заинтересованным лицам в течение 5 рабочих дней после подписания протокола заседания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41. Выписка из решения Комиссии, заверенная подписью секретаря Комиссии и печатью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края, вручается гражданину, замещавшему государственную должность, в отношении которого рассматривался вопрос, указанный в </w:t>
      </w:r>
      <w:hyperlink w:anchor="P193" w:history="1">
        <w:r w:rsidRPr="00E3642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3642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3642A">
          <w:rPr>
            <w:rFonts w:ascii="Times New Roman" w:hAnsi="Times New Roman" w:cs="Times New Roman"/>
            <w:sz w:val="28"/>
            <w:szCs w:val="28"/>
          </w:rPr>
          <w:t xml:space="preserve"> пункта 2 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642A">
        <w:rPr>
          <w:rFonts w:ascii="Times New Roman" w:hAnsi="Times New Roman" w:cs="Times New Roman"/>
          <w:sz w:val="28"/>
          <w:szCs w:val="28"/>
        </w:rPr>
        <w:t>. Должностное лицо государственного органа Камчатского края, назначившее лицо, замещающее государственную должность, на соответствующую государственную должность,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государственную должность, меры ответственности, предусмотренной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указанное должностное лицо в письменной форме уведомляет Комиссию в течение 30 календарных дней со дня поступления к нему протокола заседания Комиссии. Информация о принятом решении оглашается на ближайшем заседании Комиссии и принимается к сведению без обсуждения.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лица, замещающего государственную должность,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42A">
        <w:rPr>
          <w:rFonts w:ascii="Times New Roman" w:hAnsi="Times New Roman" w:cs="Times New Roman"/>
          <w:sz w:val="28"/>
          <w:szCs w:val="28"/>
        </w:rPr>
        <w:t>убернатору Камчатского края либо должностному лицу государственного органа Камчатского края, назначившему лицо, замещающее государственную должность, на соответствующую государственную должность, для решения вопроса о применении к нему, меры ответственности, предусмотренной нормативными правовыми актами Российской Федерации.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642A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лицом, замещающим государственную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3-х календарных дней, а при необходимости - немедленно.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642A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лица, замещающего государственную должность, в отношении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которого рассмотрен соответствующий вопрос.</w:t>
      </w: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642A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 Положению о порядке рассмотрения</w:t>
      </w:r>
    </w:p>
    <w:p w:rsidR="00C840D9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координации работы 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64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противодействию коррупции в Камчатском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крае вопросов, касающихся соблюдения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требований к должностному поведению лиц,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замещающих отдельные государственные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должности Камчатского края,</w:t>
      </w:r>
    </w:p>
    <w:p w:rsidR="00C840D9" w:rsidRPr="00E3642A" w:rsidRDefault="00C840D9" w:rsidP="003431D6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и урегулирования конфликта</w:t>
      </w:r>
      <w:r w:rsidR="003431D6"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интересов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40D9" w:rsidRPr="00E3642A" w:rsidRDefault="00C840D9" w:rsidP="00C840D9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Начальнику   отдела по профилактике</w:t>
      </w:r>
    </w:p>
    <w:p w:rsidR="00C840D9" w:rsidRPr="00E3642A" w:rsidRDefault="00C840D9" w:rsidP="00C840D9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коррупционных и иных правонарушений Администрации Губернатора Камчатского края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64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E364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40D9" w:rsidRDefault="00C840D9" w:rsidP="00C840D9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E3642A">
        <w:rPr>
          <w:rFonts w:ascii="Times New Roman" w:hAnsi="Times New Roman" w:cs="Times New Roman"/>
          <w:sz w:val="28"/>
          <w:szCs w:val="28"/>
        </w:rPr>
        <w:t>(</w:t>
      </w:r>
      <w:r w:rsidRPr="007256A8">
        <w:rPr>
          <w:rFonts w:ascii="Times New Roman" w:hAnsi="Times New Roman" w:cs="Times New Roman"/>
          <w:sz w:val="22"/>
          <w:szCs w:val="22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7256A8">
        <w:rPr>
          <w:rFonts w:ascii="Times New Roman" w:hAnsi="Times New Roman" w:cs="Times New Roman"/>
          <w:sz w:val="22"/>
          <w:szCs w:val="22"/>
        </w:rPr>
        <w:t xml:space="preserve">                                     гражданина/лица, замещавшего(замещающего)  государственную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>должность Камчатского края/</w:t>
      </w:r>
    </w:p>
    <w:p w:rsidR="00C840D9" w:rsidRPr="007256A8" w:rsidRDefault="00C840D9" w:rsidP="00C840D9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7256A8">
        <w:rPr>
          <w:rFonts w:ascii="Times New Roman" w:hAnsi="Times New Roman" w:cs="Times New Roman"/>
          <w:sz w:val="22"/>
          <w:szCs w:val="22"/>
        </w:rPr>
        <w:t xml:space="preserve"> дата рождения, 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>места     жительства, контактный телефон)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P367"/>
      <w:bookmarkEnd w:id="23"/>
      <w:r w:rsidRPr="003431D6">
        <w:rPr>
          <w:rFonts w:ascii="Times New Roman" w:hAnsi="Times New Roman" w:cs="Times New Roman"/>
          <w:b w:val="0"/>
          <w:sz w:val="28"/>
          <w:szCs w:val="28"/>
        </w:rPr>
        <w:t>ОБРАЩЕНИЕ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О ПОЛУЧЕНИИ СОГЛАСИЯ НА ЗАКЛЮЧЕНИЕ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ТРУДОВОГО/ ГРАЖДАНСКО-ПРАВОВОГО ДОГОВОРА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(гражданско-правовых договоров)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В соответствии  с </w:t>
      </w:r>
      <w:hyperlink r:id="rId34" w:history="1">
        <w:r w:rsidRPr="00E3642A">
          <w:rPr>
            <w:rFonts w:ascii="Times New Roman" w:hAnsi="Times New Roman" w:cs="Times New Roman"/>
            <w:sz w:val="28"/>
            <w:szCs w:val="28"/>
          </w:rPr>
          <w:t>частью 1  статьи 12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 прошу   дать   согласие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по  координации  работы по противодействию коррупции в Камчатском крае: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1) на замещение на условиях трудового договора, заключаемого на________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 xml:space="preserve">              (указывается срок действия трудового договора)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E3642A">
        <w:rPr>
          <w:rFonts w:ascii="Times New Roman" w:hAnsi="Times New Roman" w:cs="Times New Roman"/>
          <w:sz w:val="28"/>
          <w:szCs w:val="28"/>
        </w:rPr>
        <w:t>рганизации:________________________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 xml:space="preserve">                  (указывается наименование коммерческой, некоммерческой организации, характер ее деятельности)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63E">
        <w:rPr>
          <w:rFonts w:ascii="Times New Roman" w:hAnsi="Times New Roman" w:cs="Times New Roman"/>
          <w:sz w:val="28"/>
          <w:szCs w:val="28"/>
        </w:rPr>
        <w:t>(местонахождение:___________________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C840D9" w:rsidRPr="005F363E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256A8">
        <w:rPr>
          <w:rFonts w:ascii="Times New Roman" w:hAnsi="Times New Roman" w:cs="Times New Roman"/>
          <w:sz w:val="22"/>
          <w:szCs w:val="22"/>
        </w:rPr>
        <w:t>(указывается почтовый адрес  и юридический адрес)</w:t>
      </w:r>
      <w:r w:rsidRPr="005F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363E">
        <w:rPr>
          <w:rFonts w:ascii="Times New Roman" w:hAnsi="Times New Roman" w:cs="Times New Roman"/>
          <w:sz w:val="28"/>
          <w:szCs w:val="28"/>
        </w:rPr>
        <w:t>электронна</w:t>
      </w:r>
      <w:r>
        <w:rPr>
          <w:rFonts w:ascii="Times New Roman" w:hAnsi="Times New Roman" w:cs="Times New Roman"/>
          <w:sz w:val="28"/>
          <w:szCs w:val="28"/>
        </w:rPr>
        <w:t>я почта:_______________________________________________</w:t>
      </w:r>
      <w:r w:rsidRPr="005F363E">
        <w:rPr>
          <w:rFonts w:ascii="Times New Roman" w:hAnsi="Times New Roman" w:cs="Times New Roman"/>
          <w:sz w:val="28"/>
          <w:szCs w:val="28"/>
        </w:rPr>
        <w:t>),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63E">
        <w:rPr>
          <w:rFonts w:ascii="Times New Roman" w:hAnsi="Times New Roman" w:cs="Times New Roman"/>
          <w:sz w:val="28"/>
          <w:szCs w:val="28"/>
        </w:rPr>
        <w:t>должности</w:t>
      </w:r>
      <w:r w:rsidRPr="00E3642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,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1FA0">
        <w:rPr>
          <w:rFonts w:ascii="Times New Roman" w:hAnsi="Times New Roman" w:cs="Times New Roman"/>
          <w:sz w:val="22"/>
          <w:szCs w:val="22"/>
        </w:rPr>
        <w:t xml:space="preserve">                     (</w:t>
      </w:r>
      <w:r>
        <w:rPr>
          <w:rFonts w:ascii="Times New Roman" w:hAnsi="Times New Roman" w:cs="Times New Roman"/>
          <w:sz w:val="22"/>
          <w:szCs w:val="22"/>
        </w:rPr>
        <w:t xml:space="preserve">указывается полное наименование </w:t>
      </w:r>
      <w:r w:rsidRPr="007256A8">
        <w:rPr>
          <w:rFonts w:ascii="Times New Roman" w:hAnsi="Times New Roman" w:cs="Times New Roman"/>
          <w:sz w:val="22"/>
          <w:szCs w:val="22"/>
        </w:rPr>
        <w:t>должности с указанием структурного подразделения)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основные на</w:t>
      </w:r>
      <w:r>
        <w:rPr>
          <w:rFonts w:ascii="Times New Roman" w:hAnsi="Times New Roman" w:cs="Times New Roman"/>
          <w:sz w:val="28"/>
          <w:szCs w:val="28"/>
        </w:rPr>
        <w:t>правления поручаемой работы _______________________________:__</w:t>
      </w:r>
      <w:r w:rsidRPr="00E3642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642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2) выполнение в_______________________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,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256A8">
        <w:rPr>
          <w:rFonts w:ascii="Times New Roman" w:hAnsi="Times New Roman" w:cs="Times New Roman"/>
          <w:sz w:val="22"/>
          <w:szCs w:val="22"/>
        </w:rPr>
        <w:t>(указывается наименование коммерческой, некоммерческой организации)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>(местонахождение:________________________________________________________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256A8">
        <w:rPr>
          <w:rFonts w:ascii="Times New Roman" w:hAnsi="Times New Roman" w:cs="Times New Roman"/>
          <w:sz w:val="22"/>
          <w:szCs w:val="22"/>
        </w:rPr>
        <w:t>),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256A8">
        <w:rPr>
          <w:rFonts w:ascii="Times New Roman" w:hAnsi="Times New Roman" w:cs="Times New Roman"/>
          <w:sz w:val="22"/>
          <w:szCs w:val="22"/>
        </w:rPr>
        <w:t xml:space="preserve"> (указывается почтовый адрес и юридический адрес)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1FA0">
        <w:rPr>
          <w:rFonts w:ascii="Times New Roman" w:hAnsi="Times New Roman" w:cs="Times New Roman"/>
          <w:sz w:val="28"/>
          <w:szCs w:val="28"/>
        </w:rPr>
        <w:t>работ (оказание услуг) по</w:t>
      </w:r>
      <w:r w:rsidRPr="00E3642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 xml:space="preserve">(нужное  подчеркнуть)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7256A8">
        <w:rPr>
          <w:rFonts w:ascii="Times New Roman" w:hAnsi="Times New Roman" w:cs="Times New Roman"/>
          <w:sz w:val="22"/>
          <w:szCs w:val="22"/>
        </w:rPr>
        <w:t>перечисляются работы (услуги), выполняемые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>коммерчес</w:t>
      </w:r>
      <w:r>
        <w:rPr>
          <w:rFonts w:ascii="Times New Roman" w:hAnsi="Times New Roman" w:cs="Times New Roman"/>
          <w:sz w:val="22"/>
          <w:szCs w:val="22"/>
        </w:rPr>
        <w:t>кой, некоммерческой организации)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>(оказываемые коммерческой, некоммерческой организации) на условиях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>гражданско-правового договора (гражданско-правовых договоров)</w:t>
      </w:r>
    </w:p>
    <w:p w:rsidR="00C840D9" w:rsidRPr="001F4E53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4E53">
        <w:rPr>
          <w:rFonts w:ascii="Times New Roman" w:hAnsi="Times New Roman" w:cs="Times New Roman"/>
          <w:sz w:val="28"/>
          <w:szCs w:val="28"/>
        </w:rPr>
        <w:t xml:space="preserve">в  течение месяца стоимостью </w:t>
      </w:r>
      <w:r>
        <w:rPr>
          <w:rFonts w:ascii="Times New Roman" w:hAnsi="Times New Roman" w:cs="Times New Roman"/>
          <w:sz w:val="28"/>
          <w:szCs w:val="28"/>
        </w:rPr>
        <w:t xml:space="preserve">более 100 </w:t>
      </w:r>
      <w:r w:rsidRPr="001F4E53">
        <w:rPr>
          <w:rFonts w:ascii="Times New Roman" w:hAnsi="Times New Roman" w:cs="Times New Roman"/>
          <w:sz w:val="28"/>
          <w:szCs w:val="28"/>
        </w:rPr>
        <w:t>тыс. рублей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53">
        <w:rPr>
          <w:rFonts w:ascii="Times New Roman" w:hAnsi="Times New Roman" w:cs="Times New Roman"/>
          <w:sz w:val="28"/>
          <w:szCs w:val="28"/>
        </w:rPr>
        <w:t>гражданско-правого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53">
        <w:rPr>
          <w:rFonts w:ascii="Times New Roman" w:hAnsi="Times New Roman" w:cs="Times New Roman"/>
          <w:sz w:val="28"/>
          <w:szCs w:val="28"/>
        </w:rPr>
        <w:t>договора (гражданско-правовых договоров),</w:t>
      </w:r>
    </w:p>
    <w:p w:rsidR="00C840D9" w:rsidRPr="00974794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 xml:space="preserve">                               (нужное подчеркнуть)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8"/>
          <w:szCs w:val="28"/>
        </w:rPr>
        <w:t>заключаемого (заключаемых) на</w:t>
      </w:r>
      <w:r w:rsidRPr="007256A8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 xml:space="preserve">  (нужное подчеркнуть)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256A8">
        <w:rPr>
          <w:rFonts w:ascii="Times New Roman" w:hAnsi="Times New Roman" w:cs="Times New Roman"/>
          <w:sz w:val="22"/>
          <w:szCs w:val="22"/>
        </w:rPr>
        <w:t>,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7256A8">
        <w:rPr>
          <w:rFonts w:ascii="Times New Roman" w:hAnsi="Times New Roman" w:cs="Times New Roman"/>
          <w:sz w:val="22"/>
          <w:szCs w:val="22"/>
        </w:rPr>
        <w:t>(указывается срок действия гражданско-правового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>договора (гражданско-правовых договоров),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сумма оплаты за выполнение (оказание) по гражданско-правовому договору(гражданско-правовым договорам) работ (услуг) составит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E3642A">
        <w:rPr>
          <w:rFonts w:ascii="Times New Roman" w:hAnsi="Times New Roman" w:cs="Times New Roman"/>
          <w:sz w:val="28"/>
          <w:szCs w:val="28"/>
        </w:rPr>
        <w:t>.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 xml:space="preserve">течение последних </w:t>
      </w:r>
      <w:r w:rsidRPr="00E3642A">
        <w:rPr>
          <w:rFonts w:ascii="Times New Roman" w:hAnsi="Times New Roman" w:cs="Times New Roman"/>
          <w:sz w:val="28"/>
          <w:szCs w:val="28"/>
        </w:rPr>
        <w:t>двух лет до дня освобождения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 xml:space="preserve">государственной должности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(дата </w:t>
      </w:r>
      <w:r w:rsidRPr="00E3642A">
        <w:rPr>
          <w:rFonts w:ascii="Times New Roman" w:hAnsi="Times New Roman" w:cs="Times New Roman"/>
          <w:sz w:val="28"/>
          <w:szCs w:val="28"/>
        </w:rPr>
        <w:t xml:space="preserve">увольнения)замещал/а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642A">
        <w:rPr>
          <w:rFonts w:ascii="Times New Roman" w:hAnsi="Times New Roman" w:cs="Times New Roman"/>
          <w:sz w:val="28"/>
          <w:szCs w:val="28"/>
        </w:rPr>
        <w:t>олжности</w:t>
      </w:r>
      <w:r w:rsidRPr="007256A8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______________________.</w:t>
      </w:r>
      <w:r w:rsidRPr="007256A8">
        <w:rPr>
          <w:rFonts w:ascii="Times New Roman" w:hAnsi="Times New Roman" w:cs="Times New Roman"/>
          <w:sz w:val="22"/>
          <w:szCs w:val="22"/>
        </w:rPr>
        <w:t xml:space="preserve"> (перечислить наименования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>замещаемых государственных должностей Камчатского края; должностные обязанности,</w:t>
      </w:r>
      <w:r>
        <w:rPr>
          <w:rFonts w:ascii="Times New Roman" w:hAnsi="Times New Roman" w:cs="Times New Roman"/>
          <w:sz w:val="22"/>
          <w:szCs w:val="22"/>
        </w:rPr>
        <w:t xml:space="preserve"> исполняемые во время замещения </w:t>
      </w:r>
      <w:r w:rsidRPr="007256A8">
        <w:rPr>
          <w:rFonts w:ascii="Times New Roman" w:hAnsi="Times New Roman" w:cs="Times New Roman"/>
          <w:sz w:val="22"/>
          <w:szCs w:val="22"/>
        </w:rPr>
        <w:t>государственной должности Камчатского края)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Во время замещения мной должности______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256A8">
        <w:rPr>
          <w:rFonts w:ascii="Times New Roman" w:hAnsi="Times New Roman" w:cs="Times New Roman"/>
          <w:sz w:val="22"/>
          <w:szCs w:val="22"/>
        </w:rPr>
        <w:t>(указывается  полное наименование государственной должности Камчатского края)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исполнял/а (исполняю) следующие </w:t>
      </w:r>
      <w:r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Pr="00E3642A">
        <w:rPr>
          <w:rFonts w:ascii="Times New Roman" w:hAnsi="Times New Roman" w:cs="Times New Roman"/>
          <w:sz w:val="28"/>
          <w:szCs w:val="28"/>
        </w:rPr>
        <w:t>в том числе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 xml:space="preserve">функциями государственного управления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42A">
        <w:rPr>
          <w:rFonts w:ascii="Times New Roman" w:hAnsi="Times New Roman" w:cs="Times New Roman"/>
          <w:sz w:val="28"/>
          <w:szCs w:val="28"/>
        </w:rPr>
        <w:t>тношении__________________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40D9" w:rsidRDefault="00C840D9" w:rsidP="00C840D9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>(указать наименование коммерческой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 xml:space="preserve">или некоммерческой организации, </w:t>
      </w:r>
    </w:p>
    <w:p w:rsidR="00C840D9" w:rsidRDefault="00C840D9" w:rsidP="00C840D9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>перечислить должностные обязанности, функции государственного управления)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К обращению прилагаю следующие дополнительные материалы </w:t>
      </w:r>
      <w:hyperlink w:anchor="P463" w:history="1">
        <w:r w:rsidRPr="00E3642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3642A">
        <w:rPr>
          <w:rFonts w:ascii="Times New Roman" w:hAnsi="Times New Roman" w:cs="Times New Roman"/>
          <w:sz w:val="28"/>
          <w:szCs w:val="28"/>
        </w:rPr>
        <w:t>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.</w:t>
      </w:r>
    </w:p>
    <w:p w:rsidR="00C840D9" w:rsidRPr="007256A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56A8">
        <w:rPr>
          <w:rFonts w:ascii="Times New Roman" w:hAnsi="Times New Roman" w:cs="Times New Roman"/>
          <w:sz w:val="22"/>
          <w:szCs w:val="22"/>
        </w:rPr>
        <w:t>(указываются документы: копии трудовой книжки, копии должностной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>инструкции, трудового договора, гражданско-правового договора, приказа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6A8">
        <w:rPr>
          <w:rFonts w:ascii="Times New Roman" w:hAnsi="Times New Roman" w:cs="Times New Roman"/>
          <w:sz w:val="22"/>
          <w:szCs w:val="22"/>
        </w:rPr>
        <w:t>приеме на работу, иных документов, имеющих отношение к обращению)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Намереваюсь (не </w:t>
      </w:r>
      <w:r>
        <w:rPr>
          <w:rFonts w:ascii="Times New Roman" w:hAnsi="Times New Roman" w:cs="Times New Roman"/>
          <w:sz w:val="28"/>
          <w:szCs w:val="28"/>
        </w:rPr>
        <w:t xml:space="preserve">намереваюсь) </w:t>
      </w:r>
      <w:r w:rsidRPr="00E3642A">
        <w:rPr>
          <w:rFonts w:ascii="Times New Roman" w:hAnsi="Times New Roman" w:cs="Times New Roman"/>
          <w:sz w:val="28"/>
          <w:szCs w:val="28"/>
        </w:rPr>
        <w:t>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3642A">
        <w:rPr>
          <w:rFonts w:ascii="Times New Roman" w:hAnsi="Times New Roman" w:cs="Times New Roman"/>
          <w:sz w:val="28"/>
          <w:szCs w:val="28"/>
        </w:rPr>
        <w:t>по координации работы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Камчатском крае при рассмотрении настоящего обращения (нужное подчеркнуть).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Информацию о принятом комиссией решении </w:t>
      </w:r>
      <w:hyperlink w:anchor="P464" w:history="1">
        <w:r w:rsidRPr="00E3642A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прошу направить на мое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имя по адресу: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9C668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688">
        <w:rPr>
          <w:rFonts w:ascii="Times New Roman" w:hAnsi="Times New Roman" w:cs="Times New Roman"/>
          <w:sz w:val="22"/>
          <w:szCs w:val="22"/>
        </w:rPr>
        <w:t>(указывается адрес фактического проживания гражданина для направления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6688">
        <w:rPr>
          <w:rFonts w:ascii="Times New Roman" w:hAnsi="Times New Roman" w:cs="Times New Roman"/>
          <w:sz w:val="22"/>
          <w:szCs w:val="22"/>
        </w:rPr>
        <w:t xml:space="preserve">решения по почте, любой другой способ направления решения, а также необходимые реквизиты для такого способа                           </w:t>
      </w:r>
      <w:r w:rsidRPr="009C6688">
        <w:rPr>
          <w:rFonts w:ascii="Times New Roman" w:hAnsi="Times New Roman" w:cs="Times New Roman"/>
          <w:sz w:val="22"/>
          <w:szCs w:val="22"/>
        </w:rPr>
        <w:lastRenderedPageBreak/>
        <w:t>направления решения)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Намереваюсь/не намереваюсь лично присутствовать на заседании Комиссии</w:t>
      </w:r>
    </w:p>
    <w:p w:rsidR="00C840D9" w:rsidRPr="00E3642A" w:rsidRDefault="00C840D9" w:rsidP="00C84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C6688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крае при рассмотрении настоящего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642A">
        <w:rPr>
          <w:rFonts w:ascii="Times New Roman" w:hAnsi="Times New Roman" w:cs="Times New Roman"/>
          <w:sz w:val="28"/>
          <w:szCs w:val="28"/>
        </w:rPr>
        <w:t>________________</w:t>
      </w:r>
    </w:p>
    <w:p w:rsidR="00C840D9" w:rsidRPr="009C668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________20__ г. ____________________ </w:t>
      </w:r>
      <w:r w:rsidRPr="009C6688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C840D9" w:rsidRPr="009C668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9C6688">
        <w:rPr>
          <w:rFonts w:ascii="Times New Roman" w:hAnsi="Times New Roman" w:cs="Times New Roman"/>
          <w:sz w:val="22"/>
          <w:szCs w:val="22"/>
        </w:rPr>
        <w:t xml:space="preserve"> (подпись лица,           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9C6688">
        <w:rPr>
          <w:rFonts w:ascii="Times New Roman" w:hAnsi="Times New Roman" w:cs="Times New Roman"/>
          <w:sz w:val="22"/>
          <w:szCs w:val="22"/>
        </w:rPr>
        <w:t>)</w:t>
      </w:r>
    </w:p>
    <w:p w:rsidR="00C840D9" w:rsidRPr="009C6688" w:rsidRDefault="00C840D9" w:rsidP="00C840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9C6688">
        <w:rPr>
          <w:rFonts w:ascii="Times New Roman" w:hAnsi="Times New Roman" w:cs="Times New Roman"/>
          <w:sz w:val="22"/>
          <w:szCs w:val="22"/>
        </w:rPr>
        <w:t>направляющего обращение)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40D9" w:rsidRPr="00361FA0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63"/>
      <w:bookmarkEnd w:id="24"/>
      <w:r w:rsidRPr="00361FA0">
        <w:rPr>
          <w:rFonts w:ascii="Times New Roman" w:hAnsi="Times New Roman" w:cs="Times New Roman"/>
          <w:sz w:val="24"/>
          <w:szCs w:val="24"/>
        </w:rPr>
        <w:t>&lt;1&gt; Представление документов осуществляется по усмотрению гражданина / лица, замещающего государственную должность Камчатского края.</w:t>
      </w:r>
    </w:p>
    <w:p w:rsidR="00C840D9" w:rsidRPr="00361FA0" w:rsidRDefault="00C840D9" w:rsidP="00C84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64"/>
      <w:bookmarkEnd w:id="25"/>
      <w:r w:rsidRPr="00361FA0">
        <w:rPr>
          <w:rFonts w:ascii="Times New Roman" w:hAnsi="Times New Roman" w:cs="Times New Roman"/>
          <w:sz w:val="24"/>
          <w:szCs w:val="24"/>
        </w:rPr>
        <w:t>&lt;2&gt; Выписка из решения Комиссии по координации работы по противодействию коррупции в Камчатском крае, заверенная подписью его секретаря и печатью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FA0">
        <w:rPr>
          <w:rFonts w:ascii="Times New Roman" w:hAnsi="Times New Roman" w:cs="Times New Roman"/>
          <w:sz w:val="24"/>
          <w:szCs w:val="24"/>
        </w:rPr>
        <w:t>Губернатора Камчатского края, вручается гражданину / лицу, замещающему государственную должность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по координации работы по противодействию коррупции в Камчатском крае.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 Положению о порядке рассмотрения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Комиссией по координации работы по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противодействию коррупции в Камчатском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крае вопросов, касающихся соблюдения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требований к должностному поведению лиц,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замещающих отдельные государственные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должности Камчатского края,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и урегулирования конфликта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интересов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nformat"/>
        <w:ind w:left="492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Начальнику отдела по профилактике коррупционных и иных правонарушений Администрации Губернатора Камчатского края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364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364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40D9" w:rsidRDefault="00C840D9" w:rsidP="00C840D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                     </w:t>
      </w:r>
      <w:r w:rsidRPr="00361FA0">
        <w:rPr>
          <w:rFonts w:ascii="Times New Roman" w:hAnsi="Times New Roman" w:cs="Times New Roman"/>
          <w:sz w:val="24"/>
          <w:szCs w:val="24"/>
        </w:rPr>
        <w:t>гражданина/ лица,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r w:rsidRPr="00361FA0">
        <w:rPr>
          <w:rFonts w:ascii="Times New Roman" w:hAnsi="Times New Roman" w:cs="Times New Roman"/>
          <w:sz w:val="24"/>
          <w:szCs w:val="24"/>
        </w:rPr>
        <w:t xml:space="preserve">ещавшего </w:t>
      </w:r>
      <w:r>
        <w:rPr>
          <w:rFonts w:ascii="Times New Roman" w:hAnsi="Times New Roman" w:cs="Times New Roman"/>
          <w:sz w:val="24"/>
          <w:szCs w:val="24"/>
        </w:rPr>
        <w:t xml:space="preserve">(замещающего) </w:t>
      </w:r>
      <w:r w:rsidRPr="00361FA0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должность Камчатского </w:t>
      </w:r>
      <w:r w:rsidRPr="00361FA0">
        <w:rPr>
          <w:rFonts w:ascii="Times New Roman" w:hAnsi="Times New Roman" w:cs="Times New Roman"/>
          <w:sz w:val="24"/>
          <w:szCs w:val="24"/>
        </w:rPr>
        <w:t>края/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D9" w:rsidRDefault="00C840D9" w:rsidP="00C840D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FE6793">
        <w:rPr>
          <w:rFonts w:ascii="Times New Roman" w:hAnsi="Times New Roman" w:cs="Times New Roman"/>
          <w:sz w:val="24"/>
          <w:szCs w:val="24"/>
        </w:rPr>
        <w:t>(дата рождения,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93">
        <w:rPr>
          <w:rFonts w:ascii="Times New Roman" w:hAnsi="Times New Roman" w:cs="Times New Roman"/>
          <w:sz w:val="24"/>
          <w:szCs w:val="24"/>
        </w:rPr>
        <w:t>жительства,</w:t>
      </w:r>
    </w:p>
    <w:p w:rsidR="00C840D9" w:rsidRPr="00FE6793" w:rsidRDefault="00C840D9" w:rsidP="00C840D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E6793">
        <w:rPr>
          <w:rFonts w:ascii="Times New Roman" w:hAnsi="Times New Roman" w:cs="Times New Roman"/>
          <w:sz w:val="24"/>
          <w:szCs w:val="24"/>
        </w:rPr>
        <w:t xml:space="preserve"> контактный телефон)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6" w:name="P503"/>
      <w:bookmarkEnd w:id="26"/>
      <w:r w:rsidRPr="003431D6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О НЕВОЗМОЖНОСТИ ПО ОБЪЕКТИВНЫМ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ПРИЧИНАМ ПРЕДСТАВИТЬ СВЕДЕНИЯ О ДОХОДАХ, ОБ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</w:p>
    <w:p w:rsidR="00C840D9" w:rsidRPr="00E3642A" w:rsidRDefault="00C840D9" w:rsidP="00C84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Сообщаю, что не имею возможности представить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3642A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 xml:space="preserve">супруги (супруга) и (или) несовершеннолетних </w:t>
      </w:r>
      <w:r>
        <w:rPr>
          <w:rFonts w:ascii="Times New Roman" w:hAnsi="Times New Roman" w:cs="Times New Roman"/>
          <w:sz w:val="28"/>
          <w:szCs w:val="28"/>
        </w:rPr>
        <w:t>детей_______________________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273BE2" w:rsidRDefault="00C840D9" w:rsidP="00C840D9">
      <w:pPr>
        <w:pStyle w:val="ConsPlusNonformat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</w:rPr>
        <w:t>(Ф.И.О. (при наличии) супруги (супруга) и (или) несовершеннолетних детей)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за____________________________, проживающих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40D9" w:rsidRPr="00273BE2" w:rsidRDefault="00C840D9" w:rsidP="00C840D9">
      <w:pPr>
        <w:pStyle w:val="ConsPlusNonformat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</w:rPr>
        <w:t xml:space="preserve">        (указать период)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73BE2">
        <w:rPr>
          <w:rFonts w:ascii="Times New Roman" w:hAnsi="Times New Roman" w:cs="Times New Roman"/>
        </w:rPr>
        <w:t>(адрес места жительства)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по следующим причинам:_____________________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40D9" w:rsidRPr="00FE6793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793">
        <w:rPr>
          <w:rFonts w:ascii="Times New Roman" w:hAnsi="Times New Roman" w:cs="Times New Roman"/>
          <w:sz w:val="24"/>
          <w:szCs w:val="24"/>
        </w:rPr>
        <w:t>(указываются  все причины и обстоятельства,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40D9" w:rsidRPr="00FE6793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793">
        <w:rPr>
          <w:rFonts w:ascii="Times New Roman" w:hAnsi="Times New Roman" w:cs="Times New Roman"/>
          <w:sz w:val="24"/>
          <w:szCs w:val="24"/>
        </w:rPr>
        <w:t>необходимые для того, чтобы подкомиссия могла сделать вывод о том,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FE6793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793">
        <w:rPr>
          <w:rFonts w:ascii="Times New Roman" w:hAnsi="Times New Roman" w:cs="Times New Roman"/>
          <w:sz w:val="24"/>
          <w:szCs w:val="24"/>
        </w:rPr>
        <w:lastRenderedPageBreak/>
        <w:t>что непредставление сведений носит объективный характер)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.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Принятые меры по получению указанных сведений: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3642A">
        <w:rPr>
          <w:rFonts w:ascii="Times New Roman" w:hAnsi="Times New Roman" w:cs="Times New Roman"/>
          <w:sz w:val="28"/>
          <w:szCs w:val="28"/>
        </w:rPr>
        <w:t>.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К заявлению прилагаю  следующие дополнительные материалы (при наличии):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;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2.__________________________________________________________________;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3.________________________________________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.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Намереваюсь/ не намереваюсь лично присутствовать на заседании</w:t>
      </w:r>
    </w:p>
    <w:p w:rsidR="00C840D9" w:rsidRPr="00FE6793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793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крае при рассмотрении настоящего заявления.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_______20___г. _____________________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840D9" w:rsidRPr="00FE6793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E6793">
        <w:rPr>
          <w:rFonts w:ascii="Times New Roman" w:hAnsi="Times New Roman" w:cs="Times New Roman"/>
          <w:sz w:val="24"/>
          <w:szCs w:val="24"/>
        </w:rPr>
        <w:t>(подпись лица,          (фамилия, имя, отчество)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FE6793">
        <w:rPr>
          <w:rFonts w:ascii="Times New Roman" w:hAnsi="Times New Roman" w:cs="Times New Roman"/>
          <w:sz w:val="24"/>
          <w:szCs w:val="24"/>
        </w:rPr>
        <w:t>)</w:t>
      </w:r>
    </w:p>
    <w:p w:rsidR="00C840D9" w:rsidRPr="00FE6793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E6793">
        <w:rPr>
          <w:rFonts w:ascii="Times New Roman" w:hAnsi="Times New Roman" w:cs="Times New Roman"/>
          <w:sz w:val="24"/>
          <w:szCs w:val="24"/>
        </w:rPr>
        <w:t>направляющего заявление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 Положению о порядке рассмотрения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Комиссией по координации работы по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противодействию коррупции в Камчатском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крае вопросов, касающихся соблюдения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требований к должностному поведению лиц,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замещающих отдельные государственные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должности Камчатского края,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и урегулирования конфликта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интересов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На</w:t>
      </w:r>
      <w:r w:rsidRPr="00E3642A">
        <w:rPr>
          <w:rFonts w:ascii="Times New Roman" w:hAnsi="Times New Roman" w:cs="Times New Roman"/>
          <w:sz w:val="28"/>
          <w:szCs w:val="28"/>
        </w:rPr>
        <w:t>чальнику   отдела по профилактике</w:t>
      </w:r>
    </w:p>
    <w:p w:rsidR="00C840D9" w:rsidRPr="00E3642A" w:rsidRDefault="00C840D9" w:rsidP="00C840D9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коррупционных и иных правонарушений Администрации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840D9" w:rsidRPr="00E3642A" w:rsidRDefault="00C840D9" w:rsidP="00C840D9">
      <w:pPr>
        <w:pStyle w:val="ConsPlusNonformat"/>
        <w:ind w:left="4675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0D9" w:rsidRPr="00E3642A" w:rsidRDefault="00C840D9" w:rsidP="00C840D9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431D6">
        <w:rPr>
          <w:rFonts w:ascii="Times New Roman" w:hAnsi="Times New Roman" w:cs="Times New Roman"/>
          <w:sz w:val="28"/>
          <w:szCs w:val="28"/>
        </w:rPr>
        <w:t xml:space="preserve">   </w:t>
      </w:r>
      <w:r w:rsidRPr="00E3642A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C840D9" w:rsidRPr="00EA4E58" w:rsidRDefault="003431D6" w:rsidP="00C840D9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0D9" w:rsidRPr="00EA4E58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C840D9">
        <w:rPr>
          <w:rFonts w:ascii="Times New Roman" w:hAnsi="Times New Roman" w:cs="Times New Roman"/>
          <w:sz w:val="24"/>
          <w:szCs w:val="24"/>
        </w:rPr>
        <w:t xml:space="preserve"> (при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0D9">
        <w:rPr>
          <w:rFonts w:ascii="Times New Roman" w:hAnsi="Times New Roman" w:cs="Times New Roman"/>
          <w:sz w:val="24"/>
          <w:szCs w:val="24"/>
        </w:rPr>
        <w:t>наличии)</w:t>
      </w:r>
      <w:r w:rsidR="00C840D9" w:rsidRPr="00EA4E58">
        <w:rPr>
          <w:rFonts w:ascii="Times New Roman" w:hAnsi="Times New Roman" w:cs="Times New Roman"/>
          <w:sz w:val="24"/>
          <w:szCs w:val="24"/>
        </w:rPr>
        <w:t>гражданина/ лица, замещавшего</w:t>
      </w:r>
    </w:p>
    <w:p w:rsidR="00C840D9" w:rsidRPr="00E3642A" w:rsidRDefault="00C840D9" w:rsidP="00C840D9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31D6">
        <w:rPr>
          <w:rFonts w:ascii="Times New Roman" w:hAnsi="Times New Roman" w:cs="Times New Roman"/>
          <w:sz w:val="28"/>
          <w:szCs w:val="28"/>
        </w:rPr>
        <w:t xml:space="preserve">  </w:t>
      </w:r>
      <w:r w:rsidRPr="00E3642A">
        <w:rPr>
          <w:rFonts w:ascii="Times New Roman" w:hAnsi="Times New Roman" w:cs="Times New Roman"/>
          <w:sz w:val="28"/>
          <w:szCs w:val="28"/>
        </w:rPr>
        <w:t xml:space="preserve"> __</w:t>
      </w:r>
      <w:r w:rsidR="00343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40D9" w:rsidRPr="00EA4E58" w:rsidRDefault="00C840D9" w:rsidP="00C840D9">
      <w:pPr>
        <w:pStyle w:val="ConsPlusNonformat"/>
        <w:ind w:left="4675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EA4E58">
        <w:rPr>
          <w:rFonts w:ascii="Times New Roman" w:hAnsi="Times New Roman" w:cs="Times New Roman"/>
          <w:sz w:val="24"/>
          <w:szCs w:val="24"/>
        </w:rPr>
        <w:t>(замещающего)  государственную</w:t>
      </w:r>
    </w:p>
    <w:p w:rsidR="00C840D9" w:rsidRPr="00EA4E58" w:rsidRDefault="00C840D9" w:rsidP="00C840D9">
      <w:pPr>
        <w:pStyle w:val="ConsPlusNonformat"/>
        <w:ind w:left="439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A4E58">
        <w:rPr>
          <w:rFonts w:ascii="Times New Roman" w:hAnsi="Times New Roman" w:cs="Times New Roman"/>
          <w:sz w:val="24"/>
          <w:szCs w:val="24"/>
        </w:rPr>
        <w:t>должность Камчатского края/</w:t>
      </w:r>
    </w:p>
    <w:p w:rsidR="00C840D9" w:rsidRPr="00E3642A" w:rsidRDefault="00C840D9" w:rsidP="00C840D9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</w:t>
      </w:r>
      <w:r w:rsidR="003431D6">
        <w:rPr>
          <w:rFonts w:ascii="Times New Roman" w:hAnsi="Times New Roman" w:cs="Times New Roman"/>
          <w:sz w:val="28"/>
          <w:szCs w:val="28"/>
        </w:rPr>
        <w:t>____</w:t>
      </w:r>
    </w:p>
    <w:p w:rsidR="00C840D9" w:rsidRPr="00EA4E58" w:rsidRDefault="00C840D9" w:rsidP="00C840D9">
      <w:pPr>
        <w:pStyle w:val="ConsPlusNonformat"/>
        <w:ind w:left="4675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EA4E58">
        <w:rPr>
          <w:rFonts w:ascii="Times New Roman" w:hAnsi="Times New Roman" w:cs="Times New Roman"/>
          <w:sz w:val="24"/>
          <w:szCs w:val="24"/>
        </w:rPr>
        <w:t>дата рождения, адрес места</w:t>
      </w:r>
    </w:p>
    <w:p w:rsidR="00C840D9" w:rsidRPr="00EA4E58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E58">
        <w:rPr>
          <w:rFonts w:ascii="Times New Roman" w:hAnsi="Times New Roman" w:cs="Times New Roman"/>
          <w:sz w:val="24"/>
          <w:szCs w:val="24"/>
        </w:rPr>
        <w:t xml:space="preserve">__________________________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4E58">
        <w:rPr>
          <w:rFonts w:ascii="Times New Roman" w:hAnsi="Times New Roman" w:cs="Times New Roman"/>
          <w:sz w:val="24"/>
          <w:szCs w:val="24"/>
        </w:rPr>
        <w:t>жительства, контактный телефон)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О НЕВОЗМОЖНОСТИ ВЫПОЛНИТЬ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ТРЕБОВАНИЯ ФЕДЕРАЛЬНОГО ЗАКОНА «О ЗАПРЕТЕ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ОТДЕЛЬНЫМ КАТЕГОРИЯМ ЛИЦ ОТКРЫВАТЬ И ИМЕТЬ СЧЕТА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C840D9" w:rsidRPr="00E3642A" w:rsidRDefault="00C840D9" w:rsidP="00C84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Сообщаю, что не имею возможности в</w:t>
      </w:r>
      <w:r>
        <w:rPr>
          <w:rFonts w:ascii="Times New Roman" w:hAnsi="Times New Roman" w:cs="Times New Roman"/>
          <w:sz w:val="28"/>
          <w:szCs w:val="28"/>
        </w:rPr>
        <w:t xml:space="preserve">ыполнить требования Федерального </w:t>
      </w:r>
      <w:hyperlink r:id="rId35" w:history="1">
        <w:r w:rsidRPr="00E364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642A">
        <w:rPr>
          <w:rFonts w:ascii="Times New Roman" w:hAnsi="Times New Roman" w:cs="Times New Roman"/>
          <w:sz w:val="28"/>
          <w:szCs w:val="28"/>
        </w:rPr>
        <w:t xml:space="preserve">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иностранных банках, расположенных за пределами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владеть</w:t>
      </w:r>
      <w:r w:rsidRPr="00E3642A">
        <w:rPr>
          <w:rFonts w:ascii="Times New Roman" w:hAnsi="Times New Roman" w:cs="Times New Roman"/>
          <w:sz w:val="28"/>
          <w:szCs w:val="28"/>
        </w:rPr>
        <w:t xml:space="preserve"> и (или) пользоваться иностранными 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 xml:space="preserve"> в связи со следующими обстоятельствами: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Принятые меры по выполнению требований Федерального </w:t>
      </w:r>
      <w:hyperlink r:id="rId36" w:history="1">
        <w:r w:rsidRPr="00E364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431D6"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от</w:t>
      </w:r>
      <w:r w:rsidR="003431D6"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lastRenderedPageBreak/>
        <w:t xml:space="preserve">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42A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>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дополнительные материалы (при наличии):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1.___________________________________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;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2.___________________________________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;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3.___________________________________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3642A">
        <w:rPr>
          <w:rFonts w:ascii="Times New Roman" w:hAnsi="Times New Roman" w:cs="Times New Roman"/>
          <w:sz w:val="28"/>
          <w:szCs w:val="28"/>
        </w:rPr>
        <w:t>.</w:t>
      </w:r>
    </w:p>
    <w:p w:rsidR="00C840D9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Намереваюсь/ не намереваюсь</w:t>
      </w:r>
      <w:r w:rsidRPr="00E3642A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</w:t>
      </w:r>
    </w:p>
    <w:p w:rsidR="00C840D9" w:rsidRPr="00EA4E58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E58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3642A">
        <w:rPr>
          <w:rFonts w:ascii="Times New Roman" w:hAnsi="Times New Roman" w:cs="Times New Roman"/>
          <w:sz w:val="28"/>
          <w:szCs w:val="28"/>
        </w:rPr>
        <w:t>по координации работы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Камчатском крае при рассмотрении настоящего заявления.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>________20__ г. ___________________ 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40D9" w:rsidRPr="00EA4E58" w:rsidRDefault="00C840D9" w:rsidP="00C840D9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58">
        <w:rPr>
          <w:rFonts w:ascii="Times New Roman" w:hAnsi="Times New Roman" w:cs="Times New Roman"/>
          <w:sz w:val="24"/>
          <w:szCs w:val="24"/>
        </w:rPr>
        <w:t xml:space="preserve">(подпись лица,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4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4E58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A4E58">
        <w:rPr>
          <w:rFonts w:ascii="Times New Roman" w:hAnsi="Times New Roman" w:cs="Times New Roman"/>
          <w:sz w:val="24"/>
          <w:szCs w:val="24"/>
        </w:rPr>
        <w:t>)</w:t>
      </w:r>
    </w:p>
    <w:p w:rsidR="00C840D9" w:rsidRPr="00EA4E58" w:rsidRDefault="00C840D9" w:rsidP="00C840D9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4E58">
        <w:rPr>
          <w:rFonts w:ascii="Times New Roman" w:hAnsi="Times New Roman" w:cs="Times New Roman"/>
          <w:sz w:val="24"/>
          <w:szCs w:val="24"/>
        </w:rPr>
        <w:t>направляющего заявление)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1D6" w:rsidRDefault="003431D6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 Положению о порядке рассмотрения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Комиссией по координации работы по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противодействию коррупции в Камчатском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крае вопросов, касающихся соблюдения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требований к должностному поведению лиц,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замещающих отдельные государственные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должности Камчатского края,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и урегулирования конфликта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интересов</w:t>
      </w:r>
    </w:p>
    <w:p w:rsidR="00C840D9" w:rsidRPr="00E3642A" w:rsidRDefault="00C840D9" w:rsidP="00C84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642A">
        <w:rPr>
          <w:rFonts w:ascii="Times New Roman" w:hAnsi="Times New Roman" w:cs="Times New Roman"/>
          <w:sz w:val="28"/>
          <w:szCs w:val="28"/>
        </w:rPr>
        <w:t>Начальнику отдела по профилактике</w:t>
      </w:r>
    </w:p>
    <w:p w:rsidR="00C840D9" w:rsidRPr="00E3642A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Администрации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</w:t>
      </w:r>
      <w:r w:rsidRPr="00E364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40D9" w:rsidRPr="00E3642A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                                     от_____________________________</w:t>
      </w:r>
    </w:p>
    <w:p w:rsidR="00C840D9" w:rsidRPr="00273BE2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</w:rPr>
        <w:t xml:space="preserve"> (фамилия, имя, отчество (при наличии) гражданина/ лица, замещавшего</w:t>
      </w:r>
    </w:p>
    <w:p w:rsidR="00C840D9" w:rsidRPr="00E3642A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0D9" w:rsidRPr="009D248A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9D248A">
        <w:rPr>
          <w:rFonts w:ascii="Times New Roman" w:hAnsi="Times New Roman" w:cs="Times New Roman"/>
        </w:rPr>
        <w:t>(замещающего)  государственную</w:t>
      </w:r>
    </w:p>
    <w:p w:rsidR="00C840D9" w:rsidRPr="009D248A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9D248A">
        <w:rPr>
          <w:rFonts w:ascii="Times New Roman" w:hAnsi="Times New Roman" w:cs="Times New Roman"/>
        </w:rPr>
        <w:t>должность Камчатского края/</w:t>
      </w:r>
    </w:p>
    <w:p w:rsidR="00C840D9" w:rsidRPr="00E3642A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0D9" w:rsidRPr="00273BE2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</w:rPr>
        <w:t>дата рождения, адрес места</w:t>
      </w:r>
    </w:p>
    <w:p w:rsidR="00C840D9" w:rsidRDefault="00C840D9" w:rsidP="00C840D9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</w:rPr>
        <w:t>жительства, контактный телефон)</w:t>
      </w:r>
    </w:p>
    <w:p w:rsidR="00C840D9" w:rsidRPr="00145633" w:rsidRDefault="00C840D9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C840D9" w:rsidRPr="00E3642A" w:rsidRDefault="00C840D9" w:rsidP="00C84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" w:name="P659"/>
      <w:bookmarkEnd w:id="27"/>
      <w:r w:rsidRPr="003431D6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О ВОЗНИКНОВЕНИИ ЛИЧНОЙ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 КОТОРАЯ ПРИВОДИТ</w:t>
      </w:r>
    </w:p>
    <w:p w:rsidR="00C840D9" w:rsidRPr="003431D6" w:rsidRDefault="00C840D9" w:rsidP="00C84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D6"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ИНТЕРЕСОВ</w:t>
      </w:r>
    </w:p>
    <w:p w:rsidR="00C840D9" w:rsidRPr="00E3642A" w:rsidRDefault="00C840D9" w:rsidP="00C84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0D9" w:rsidRPr="009D248A" w:rsidRDefault="00C840D9" w:rsidP="00C840D9">
      <w:pPr>
        <w:pStyle w:val="ConsPlusNonformat"/>
        <w:jc w:val="both"/>
        <w:rPr>
          <w:rFonts w:ascii="Times New Roman" w:hAnsi="Times New Roman" w:cs="Times New Roman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Сообщаю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о возникновении у меня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приводит/ может привести к конфликту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248A">
        <w:rPr>
          <w:rFonts w:ascii="Times New Roman" w:hAnsi="Times New Roman" w:cs="Times New Roman"/>
        </w:rPr>
        <w:t>(нужное подчеркнуть)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заинтересованности:___________________________________________________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Должностные обязанности, на исполнение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E3642A">
        <w:rPr>
          <w:rFonts w:ascii="Times New Roman" w:hAnsi="Times New Roman" w:cs="Times New Roman"/>
          <w:sz w:val="28"/>
          <w:szCs w:val="28"/>
        </w:rPr>
        <w:t>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    Предлагаемые меры по предотвращению или урегулированию конфликта</w:t>
      </w:r>
      <w:r w:rsidR="005D3B60"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интересов:___________________________________________________</w:t>
      </w:r>
      <w:r w:rsidR="005D3B60">
        <w:rPr>
          <w:rFonts w:ascii="Times New Roman" w:hAnsi="Times New Roman" w:cs="Times New Roman"/>
          <w:sz w:val="28"/>
          <w:szCs w:val="28"/>
        </w:rPr>
        <w:t>______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Намереваюсь/ не намереваюсь </w:t>
      </w:r>
      <w:r w:rsidRPr="00E3642A">
        <w:rPr>
          <w:rFonts w:ascii="Times New Roman" w:hAnsi="Times New Roman" w:cs="Times New Roman"/>
          <w:sz w:val="28"/>
          <w:szCs w:val="28"/>
        </w:rPr>
        <w:t>лично присутствовать на заседании</w:t>
      </w:r>
      <w:r w:rsidR="005D3B60">
        <w:rPr>
          <w:rFonts w:ascii="Times New Roman" w:hAnsi="Times New Roman" w:cs="Times New Roman"/>
          <w:sz w:val="28"/>
          <w:szCs w:val="28"/>
        </w:rPr>
        <w:t>.</w:t>
      </w:r>
    </w:p>
    <w:p w:rsidR="00C840D9" w:rsidRPr="00145633" w:rsidRDefault="005D3B60" w:rsidP="00C8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40D9" w:rsidRPr="00145633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42A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642A">
        <w:rPr>
          <w:rFonts w:ascii="Times New Roman" w:hAnsi="Times New Roman" w:cs="Times New Roman"/>
          <w:sz w:val="28"/>
          <w:szCs w:val="28"/>
        </w:rPr>
        <w:t>Камчатском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2A">
        <w:rPr>
          <w:rFonts w:ascii="Times New Roman" w:hAnsi="Times New Roman" w:cs="Times New Roman"/>
          <w:sz w:val="28"/>
          <w:szCs w:val="28"/>
        </w:rPr>
        <w:t>крае при рассмотрении настоящего уведомления.</w:t>
      </w: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0D9" w:rsidRPr="00E3642A" w:rsidRDefault="00C840D9" w:rsidP="00C8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642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42A">
        <w:rPr>
          <w:rFonts w:ascii="Times New Roman" w:hAnsi="Times New Roman" w:cs="Times New Roman"/>
          <w:sz w:val="28"/>
          <w:szCs w:val="28"/>
        </w:rPr>
        <w:t>_________20___ г. ___________________</w:t>
      </w:r>
      <w:r>
        <w:rPr>
          <w:rFonts w:ascii="Times New Roman" w:hAnsi="Times New Roman" w:cs="Times New Roman"/>
          <w:sz w:val="28"/>
          <w:szCs w:val="28"/>
        </w:rPr>
        <w:t>_  _________________________</w:t>
      </w:r>
    </w:p>
    <w:p w:rsidR="00C840D9" w:rsidRPr="00273BE2" w:rsidRDefault="00C840D9" w:rsidP="00C840D9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</w:rPr>
        <w:t xml:space="preserve">(подпись лица,       </w:t>
      </w:r>
      <w:r w:rsidRPr="00273B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273BE2">
        <w:rPr>
          <w:rFonts w:ascii="Times New Roman" w:hAnsi="Times New Roman" w:cs="Times New Roman"/>
        </w:rPr>
        <w:t>(фамилия, имя, отчество (при наличии))</w:t>
      </w:r>
    </w:p>
    <w:p w:rsidR="00C840D9" w:rsidRPr="005D3B60" w:rsidRDefault="00C840D9" w:rsidP="005D3B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73BE2">
        <w:rPr>
          <w:rFonts w:ascii="Times New Roman" w:hAnsi="Times New Roman" w:cs="Times New Roman"/>
        </w:rPr>
        <w:t xml:space="preserve"> направляющего уведомление)</w:t>
      </w:r>
      <w:r w:rsidR="00C8743F" w:rsidRPr="00C8743F">
        <w:rPr>
          <w:rFonts w:ascii="Times New Roman" w:hAnsi="Times New Roman" w:cs="Times New Roman"/>
          <w:sz w:val="28"/>
          <w:szCs w:val="28"/>
        </w:rPr>
        <w:t>»».</w:t>
      </w:r>
      <w:r w:rsidRPr="00273BE2">
        <w:rPr>
          <w:rFonts w:ascii="Times New Roman" w:hAnsi="Times New Roman" w:cs="Times New Roman"/>
        </w:rPr>
        <w:tab/>
      </w:r>
      <w:r w:rsidRPr="00273BE2">
        <w:rPr>
          <w:rFonts w:ascii="Times New Roman" w:hAnsi="Times New Roman" w:cs="Times New Roman"/>
        </w:rPr>
        <w:tab/>
      </w:r>
    </w:p>
    <w:p w:rsidR="00C840D9" w:rsidRPr="00E3642A" w:rsidRDefault="00C840D9" w:rsidP="00C840D9">
      <w:pPr>
        <w:rPr>
          <w:rFonts w:ascii="Times New Roman" w:hAnsi="Times New Roman" w:cs="Times New Roman"/>
          <w:sz w:val="28"/>
          <w:szCs w:val="28"/>
        </w:rPr>
      </w:pPr>
    </w:p>
    <w:p w:rsidR="00C840D9" w:rsidRPr="00033533" w:rsidRDefault="00C840D9" w:rsidP="002C2B5A"/>
    <w:sectPr w:rsidR="00C840D9" w:rsidRPr="00033533" w:rsidSect="003431D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7D" w:rsidRDefault="00974F7D" w:rsidP="0031799B">
      <w:pPr>
        <w:spacing w:after="0" w:line="240" w:lineRule="auto"/>
      </w:pPr>
      <w:r>
        <w:separator/>
      </w:r>
    </w:p>
  </w:endnote>
  <w:endnote w:type="continuationSeparator" w:id="0">
    <w:p w:rsidR="00974F7D" w:rsidRDefault="00974F7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7D" w:rsidRDefault="00974F7D" w:rsidP="0031799B">
      <w:pPr>
        <w:spacing w:after="0" w:line="240" w:lineRule="auto"/>
      </w:pPr>
      <w:r>
        <w:separator/>
      </w:r>
    </w:p>
  </w:footnote>
  <w:footnote w:type="continuationSeparator" w:id="0">
    <w:p w:rsidR="00974F7D" w:rsidRDefault="00974F7D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431D6"/>
    <w:rsid w:val="00374C3C"/>
    <w:rsid w:val="0038403D"/>
    <w:rsid w:val="00397C94"/>
    <w:rsid w:val="003B0709"/>
    <w:rsid w:val="003B52E1"/>
    <w:rsid w:val="003C30E0"/>
    <w:rsid w:val="003D42EC"/>
    <w:rsid w:val="003F6996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7126"/>
    <w:rsid w:val="005D2494"/>
    <w:rsid w:val="005D3B60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C5566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E4904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74F7D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840D9"/>
    <w:rsid w:val="00C8743F"/>
    <w:rsid w:val="00C90D3D"/>
    <w:rsid w:val="00CA15D6"/>
    <w:rsid w:val="00CA5DDF"/>
    <w:rsid w:val="00CC0EF1"/>
    <w:rsid w:val="00CD29F6"/>
    <w:rsid w:val="00CD6890"/>
    <w:rsid w:val="00D064E7"/>
    <w:rsid w:val="00D16B35"/>
    <w:rsid w:val="00D206A1"/>
    <w:rsid w:val="00D27CFE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56652"/>
    <w:rsid w:val="00F63133"/>
    <w:rsid w:val="00F66B2F"/>
    <w:rsid w:val="00F81A81"/>
    <w:rsid w:val="00FB47AC"/>
    <w:rsid w:val="00FE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ED79"/>
  <w15:docId w15:val="{AAC014A0-0D5E-43D9-BAB0-FA6101A5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0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8CA5BD173283BA9013060DA0EF27C6CABC379937504EEF3455AC6351I7bFB" TargetMode="External"/><Relationship Id="rId18" Type="http://schemas.openxmlformats.org/officeDocument/2006/relationships/hyperlink" Target="consultantplus://offline/ref=728CA5BD173283BA9013060DA0EF27C6C9BD349C3A0019ED6500A2I6b6B" TargetMode="External"/><Relationship Id="rId26" Type="http://schemas.openxmlformats.org/officeDocument/2006/relationships/hyperlink" Target="consultantplus://offline/ref=728CA5BD173283BA90131800B6837BC2CDBE6D94305541BD6B07AA340E2FF96439I6bFB" TargetMode="External"/><Relationship Id="rId21" Type="http://schemas.openxmlformats.org/officeDocument/2006/relationships/hyperlink" Target="consultantplus://offline/ref=728CA5BD173283BA9013060DA0EF27C6CABD3A9C38574EEF3455AC6351I7bFB" TargetMode="External"/><Relationship Id="rId34" Type="http://schemas.openxmlformats.org/officeDocument/2006/relationships/hyperlink" Target="consultantplus://offline/ref=728CA5BD173283BA9013060DA0EF27C6CABC379937504EEF3455AC63517FFF31792F1B8AI2b8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8CA5BD173283BA90131800B6837BC2CDBE6D94305243B86B08AA340E2FF96439I6bFB" TargetMode="External"/><Relationship Id="rId17" Type="http://schemas.openxmlformats.org/officeDocument/2006/relationships/hyperlink" Target="consultantplus://offline/ref=728CA5BD173283BA9013060DA0EF27C6CABC379937504EEF3455AC6351I7bFB" TargetMode="External"/><Relationship Id="rId25" Type="http://schemas.openxmlformats.org/officeDocument/2006/relationships/hyperlink" Target="consultantplus://offline/ref=728CA5BD173283BA90131800B6837BC2CDBE6D94305243B86B08AA340E2FF96439I6bFB" TargetMode="External"/><Relationship Id="rId33" Type="http://schemas.openxmlformats.org/officeDocument/2006/relationships/hyperlink" Target="consultantplus://offline/ref=728CA5BD173283BA90131800B6837BC2CDBE6D94305246BC6F09AA340E2FF964396F1DDC626BC59F47F77D78IFb9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8CA5BD173283BA9013060DA0EF27C6CABC379937504EEF3455AC6351I7bFB" TargetMode="External"/><Relationship Id="rId20" Type="http://schemas.openxmlformats.org/officeDocument/2006/relationships/hyperlink" Target="consultantplus://offline/ref=728CA5BD173283BA9013060DA0EF27C6CABD3B9A36524EEF3455AC6351I7bFB" TargetMode="External"/><Relationship Id="rId29" Type="http://schemas.openxmlformats.org/officeDocument/2006/relationships/hyperlink" Target="consultantplus://offline/ref=728CA5BD173283BA90131800B6837BC2CDBE6D94305243B06A09AA340E2FF96439I6bF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8CA5BD173283BA90131800B6837BC2CDBE6D94305243B16C03AA340E2FF96439I6bFB" TargetMode="External"/><Relationship Id="rId24" Type="http://schemas.openxmlformats.org/officeDocument/2006/relationships/hyperlink" Target="consultantplus://offline/ref=728CA5BD173283BA90131800B6837BC2CDBE6D94305243B16C03AA340E2FF96439I6bFB" TargetMode="External"/><Relationship Id="rId32" Type="http://schemas.openxmlformats.org/officeDocument/2006/relationships/hyperlink" Target="consultantplus://offline/ref=728CA5BD173283BA90131800B6837BC2CDBE6D94305246BC6F09AA340E2FF964396F1DDC626BC59F47F77D78IFb9B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8CA5BD173283BA90131800B6837BC2CDBE6D94305243B86B08AA340E2FF96439I6bFB" TargetMode="External"/><Relationship Id="rId23" Type="http://schemas.openxmlformats.org/officeDocument/2006/relationships/hyperlink" Target="consultantplus://offline/ref=728CA5BD173283BA9013060DA0EF27C6CABC3390335E4EEF3455AC6351I7bFB" TargetMode="External"/><Relationship Id="rId28" Type="http://schemas.openxmlformats.org/officeDocument/2006/relationships/hyperlink" Target="consultantplus://offline/ref=728CA5BD173283BA90131800B6837BC2CDBE6D94305243B06908AA340E2FF96439I6bFB" TargetMode="External"/><Relationship Id="rId36" Type="http://schemas.openxmlformats.org/officeDocument/2006/relationships/hyperlink" Target="consultantplus://offline/ref=728CA5BD173283BA9013060DA0EF27C6CABD3A9C38574EEF3455AC6351I7bFB" TargetMode="External"/><Relationship Id="rId10" Type="http://schemas.openxmlformats.org/officeDocument/2006/relationships/hyperlink" Target="consultantplus://offline/ref=728CA5BD173283BA9013060DA0EF27C6C9BD349C3A0019ED6500A2I6b6B" TargetMode="External"/><Relationship Id="rId19" Type="http://schemas.openxmlformats.org/officeDocument/2006/relationships/hyperlink" Target="consultantplus://offline/ref=728CA5BD173283BA9013060DA0EF27C6CABC379937504EEF3455AC6351I7bFB" TargetMode="External"/><Relationship Id="rId31" Type="http://schemas.openxmlformats.org/officeDocument/2006/relationships/hyperlink" Target="consultantplus://offline/ref=728CA5BD173283BA90131800B6837BC2CDBE6D94305243B06908AA340E2FF964396F1DDC626BC59F47F77D79IFb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8CA5BD173283BA90131800B6837BC2CDBE6D94305543B06E03AA340E2FF96439I6bFB" TargetMode="External"/><Relationship Id="rId14" Type="http://schemas.openxmlformats.org/officeDocument/2006/relationships/hyperlink" Target="consultantplus://offline/ref=728CA5BD173283BA90131800B6837BC2CDBE6D94305243B86B08AA340E2FF96439I6bFB" TargetMode="External"/><Relationship Id="rId22" Type="http://schemas.openxmlformats.org/officeDocument/2006/relationships/hyperlink" Target="consultantplus://offline/ref=728CA5BD173283BA9013060DA0EF27C6CABD3A9C38574EEF3455AC6351I7bFB" TargetMode="External"/><Relationship Id="rId27" Type="http://schemas.openxmlformats.org/officeDocument/2006/relationships/hyperlink" Target="consultantplus://offline/ref=728CA5BD173283BA90131800B6837BC2CDBE6D94305243B06A06AA340E2FF96439I6bFB" TargetMode="External"/><Relationship Id="rId30" Type="http://schemas.openxmlformats.org/officeDocument/2006/relationships/hyperlink" Target="consultantplus://offline/ref=728CA5BD173283BA90131800B6837BC2CDBE6D94305243B06908AA340E2FF96439I6bFB" TargetMode="External"/><Relationship Id="rId35" Type="http://schemas.openxmlformats.org/officeDocument/2006/relationships/hyperlink" Target="consultantplus://offline/ref=728CA5BD173283BA9013060DA0EF27C6CABD3A9C38574EEF3455AC6351I7bFB" TargetMode="External"/><Relationship Id="rId8" Type="http://schemas.openxmlformats.org/officeDocument/2006/relationships/hyperlink" Target="consultantplus://offline/ref=728CA5BD173283BA9013060DA0EF27C6CABD319133554EEF3455AC6351I7bF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E153-69B9-439C-A4E6-050F1B6D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9543</Words>
  <Characters>54399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Корытко Инна Николаевна</cp:lastModifiedBy>
  <cp:revision>7</cp:revision>
  <cp:lastPrinted>2021-10-13T05:48:00Z</cp:lastPrinted>
  <dcterms:created xsi:type="dcterms:W3CDTF">2022-01-20T06:39:00Z</dcterms:created>
  <dcterms:modified xsi:type="dcterms:W3CDTF">2022-01-25T00:11:00Z</dcterms:modified>
</cp:coreProperties>
</file>