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F971FF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Д</w:t>
            </w:r>
            <w:r w:rsidRPr="0024385A">
              <w:rPr>
                <w:rFonts w:ascii="Times New Roman" w:hAnsi="Times New Roman" w:cs="Times New Roman"/>
                <w:color w:val="C0C0C0"/>
                <w:sz w:val="20"/>
                <w:szCs w:val="20"/>
              </w:rPr>
              <w:t>ата регистрации</w:t>
            </w:r>
            <w:r w:rsidRPr="0024385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</w:t>
            </w:r>
          </w:p>
        </w:tc>
        <w:tc>
          <w:tcPr>
            <w:tcW w:w="425" w:type="dxa"/>
            <w:hideMark/>
          </w:tcPr>
          <w:p w:rsidR="008D4AE0" w:rsidRDefault="008D4AE0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F971FF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B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Н</w:t>
            </w:r>
            <w:r w:rsidRPr="00812B9A">
              <w:rPr>
                <w:rFonts w:ascii="Times New Roman" w:hAnsi="Times New Roman" w:cs="Times New Roman"/>
                <w:color w:val="C0C0C0"/>
                <w:sz w:val="18"/>
                <w:szCs w:val="18"/>
              </w:rPr>
              <w:t>омер документа</w:t>
            </w:r>
            <w:r w:rsidRPr="00812B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</w:t>
            </w:r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17416" w:rsidRDefault="00033533" w:rsidP="007174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</w:tblGrid>
      <w:tr w:rsidR="00717416" w:rsidRPr="00717416" w:rsidTr="002D10FD">
        <w:trPr>
          <w:trHeight w:val="1827"/>
        </w:trPr>
        <w:tc>
          <w:tcPr>
            <w:tcW w:w="4536" w:type="dxa"/>
            <w:tcBorders>
              <w:bottom w:val="nil"/>
            </w:tcBorders>
          </w:tcPr>
          <w:p w:rsidR="002D10FD" w:rsidRDefault="00EB0470" w:rsidP="00706F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</w:t>
            </w:r>
            <w:r w:rsidR="008D66F7">
              <w:rPr>
                <w:rFonts w:ascii="Times New Roman" w:hAnsi="Times New Roman" w:cs="Times New Roman"/>
                <w:sz w:val="28"/>
                <w:szCs w:val="28"/>
              </w:rPr>
              <w:t xml:space="preserve"> перечня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категорий</w:t>
            </w:r>
            <w:r w:rsidR="002D10FD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2D10FD" w:rsidRPr="002D10FD">
              <w:rPr>
                <w:rFonts w:ascii="Times New Roman" w:hAnsi="Times New Roman" w:cs="Times New Roman"/>
                <w:sz w:val="28"/>
                <w:szCs w:val="28"/>
              </w:rPr>
              <w:t>ообщени</w:t>
            </w:r>
            <w:r w:rsidR="002D10FD">
              <w:rPr>
                <w:rFonts w:ascii="Times New Roman" w:hAnsi="Times New Roman" w:cs="Times New Roman"/>
                <w:sz w:val="28"/>
                <w:szCs w:val="28"/>
              </w:rPr>
              <w:t>й и обращений</w:t>
            </w:r>
            <w:r w:rsidR="002D10FD" w:rsidRPr="002D10FD">
              <w:rPr>
                <w:rFonts w:ascii="Times New Roman" w:hAnsi="Times New Roman" w:cs="Times New Roman"/>
                <w:sz w:val="28"/>
                <w:szCs w:val="28"/>
              </w:rPr>
              <w:t>, направляемы</w:t>
            </w:r>
            <w:r w:rsidR="008D66F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2D10FD" w:rsidRPr="002D10FD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гражданами и юридическими лицами с использованием федеральной государственной информационной системы "Единый портал государственных и муниципальных услуг (функций)"</w:t>
            </w:r>
            <w:r w:rsidR="002D10FD">
              <w:rPr>
                <w:rFonts w:ascii="Times New Roman" w:hAnsi="Times New Roman" w:cs="Times New Roman"/>
                <w:sz w:val="28"/>
                <w:szCs w:val="28"/>
              </w:rPr>
              <w:t xml:space="preserve"> для которых устанавливается ускоренный порядок рассмотрения</w:t>
            </w:r>
            <w:r w:rsidR="00AD7C50">
              <w:rPr>
                <w:rFonts w:ascii="Times New Roman" w:hAnsi="Times New Roman" w:cs="Times New Roman"/>
                <w:sz w:val="28"/>
                <w:szCs w:val="28"/>
              </w:rPr>
              <w:t xml:space="preserve"> в Камчатском крае</w:t>
            </w:r>
          </w:p>
          <w:p w:rsidR="00717416" w:rsidRPr="00717416" w:rsidRDefault="00717416" w:rsidP="002D10FD">
            <w:pPr>
              <w:widowControl w:val="0"/>
              <w:tabs>
                <w:tab w:val="left" w:pos="41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7416" w:rsidRPr="00717416" w:rsidRDefault="00717416" w:rsidP="00717416">
      <w:pPr>
        <w:pStyle w:val="ConsPlusNormal"/>
        <w:ind w:firstLine="0"/>
        <w:rPr>
          <w:rFonts w:ascii="Times New Roman" w:hAnsi="Times New Roman" w:cs="Times New Roman"/>
          <w:sz w:val="16"/>
          <w:szCs w:val="16"/>
        </w:rPr>
      </w:pPr>
    </w:p>
    <w:p w:rsidR="00717416" w:rsidRDefault="002D10FD" w:rsidP="00706F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10FD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550F">
        <w:rPr>
          <w:rFonts w:ascii="Times New Roman" w:hAnsi="Times New Roman" w:cs="Times New Roman"/>
          <w:sz w:val="28"/>
          <w:szCs w:val="28"/>
        </w:rPr>
        <w:t>частью</w:t>
      </w:r>
      <w:r>
        <w:rPr>
          <w:rFonts w:ascii="Times New Roman" w:hAnsi="Times New Roman" w:cs="Times New Roman"/>
          <w:sz w:val="28"/>
          <w:szCs w:val="28"/>
        </w:rPr>
        <w:t xml:space="preserve"> 17 Положения</w:t>
      </w:r>
      <w:r w:rsidRPr="002D10FD">
        <w:rPr>
          <w:rFonts w:ascii="Times New Roman" w:hAnsi="Times New Roman" w:cs="Times New Roman"/>
          <w:sz w:val="28"/>
          <w:szCs w:val="28"/>
        </w:rPr>
        <w:t xml:space="preserve"> о проведении эксперимента по использованию федеральной государственной информационной системы "Единый портал государственных и муниципальных услуг (функций)" для направления гражданами и юридическими лицами в государственные органы, органы местного самоуправления, государственные и муниципальные учреждения, иные организации, осуществляющие публично значимые функции, и их должностным лицам сообщений и обращений, а также для направления такими органами и организациями ответов на указанные сообщения и обращения</w:t>
      </w:r>
      <w:r w:rsidR="00EB0470">
        <w:rPr>
          <w:rFonts w:ascii="Times New Roman" w:hAnsi="Times New Roman" w:cs="Times New Roman"/>
          <w:sz w:val="28"/>
          <w:szCs w:val="28"/>
        </w:rPr>
        <w:t>, утвержденным Постановлением Правитель</w:t>
      </w:r>
      <w:r w:rsidR="00832B42">
        <w:rPr>
          <w:rFonts w:ascii="Times New Roman" w:hAnsi="Times New Roman" w:cs="Times New Roman"/>
          <w:sz w:val="28"/>
          <w:szCs w:val="28"/>
        </w:rPr>
        <w:t>ства Российской Федерации от 10.11.</w:t>
      </w:r>
      <w:r w:rsidR="00EB0470">
        <w:rPr>
          <w:rFonts w:ascii="Times New Roman" w:hAnsi="Times New Roman" w:cs="Times New Roman"/>
          <w:sz w:val="28"/>
          <w:szCs w:val="28"/>
        </w:rPr>
        <w:t>2020 № 1802</w:t>
      </w:r>
    </w:p>
    <w:p w:rsidR="00EB0470" w:rsidRPr="00717416" w:rsidRDefault="00EB0470" w:rsidP="00706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7416" w:rsidRPr="00717416" w:rsidRDefault="00717416" w:rsidP="00706F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7416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717416" w:rsidRPr="00717416" w:rsidRDefault="00717416" w:rsidP="00706F3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0470" w:rsidRPr="00EB0470" w:rsidRDefault="00EB0470" w:rsidP="00706F3C">
      <w:pPr>
        <w:pStyle w:val="ad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EB0470">
        <w:t xml:space="preserve">Утвердить </w:t>
      </w:r>
      <w:r>
        <w:t xml:space="preserve">перечень </w:t>
      </w:r>
      <w:r>
        <w:rPr>
          <w:szCs w:val="28"/>
        </w:rPr>
        <w:t>к</w:t>
      </w:r>
      <w:r w:rsidRPr="00EB0470">
        <w:rPr>
          <w:szCs w:val="28"/>
        </w:rPr>
        <w:t>атегори</w:t>
      </w:r>
      <w:r>
        <w:rPr>
          <w:szCs w:val="28"/>
        </w:rPr>
        <w:t>й</w:t>
      </w:r>
      <w:r w:rsidRPr="00EB0470">
        <w:rPr>
          <w:szCs w:val="28"/>
        </w:rPr>
        <w:t xml:space="preserve"> сообщений и обращений, </w:t>
      </w:r>
      <w:r w:rsidRPr="002D10FD">
        <w:rPr>
          <w:szCs w:val="28"/>
        </w:rPr>
        <w:t>направляемы</w:t>
      </w:r>
      <w:r w:rsidR="008D66F7">
        <w:rPr>
          <w:szCs w:val="28"/>
        </w:rPr>
        <w:t>х</w:t>
      </w:r>
      <w:r w:rsidRPr="002D10FD">
        <w:rPr>
          <w:szCs w:val="28"/>
        </w:rPr>
        <w:t xml:space="preserve"> гражданами и юридическими лицами с использованием федеральной государственной информационной системы "Единый портал государственных и муниципальных услуг (функций)"</w:t>
      </w:r>
      <w:r>
        <w:rPr>
          <w:szCs w:val="28"/>
        </w:rPr>
        <w:t xml:space="preserve"> </w:t>
      </w:r>
      <w:r w:rsidRPr="00EB0470">
        <w:rPr>
          <w:szCs w:val="28"/>
        </w:rPr>
        <w:t>для которых устанавливается ускоренный порядок рассмотрения</w:t>
      </w:r>
      <w:r w:rsidR="00AD7C50">
        <w:rPr>
          <w:szCs w:val="28"/>
        </w:rPr>
        <w:t xml:space="preserve"> в Камчатском крае</w:t>
      </w:r>
      <w:r w:rsidRPr="002D10FD">
        <w:rPr>
          <w:szCs w:val="28"/>
        </w:rPr>
        <w:t>,</w:t>
      </w:r>
      <w:r>
        <w:rPr>
          <w:szCs w:val="28"/>
        </w:rPr>
        <w:t xml:space="preserve"> согласно приложению.</w:t>
      </w:r>
      <w:r w:rsidRPr="002D10FD">
        <w:rPr>
          <w:szCs w:val="28"/>
        </w:rPr>
        <w:t xml:space="preserve"> </w:t>
      </w:r>
    </w:p>
    <w:p w:rsidR="00EB0470" w:rsidRPr="00F70D80" w:rsidRDefault="00EB0470" w:rsidP="00706F3C">
      <w:pPr>
        <w:pStyle w:val="ad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lastRenderedPageBreak/>
        <w:t>Настоящее постановление вступает в силу после дня его официального опубликования.</w:t>
      </w:r>
    </w:p>
    <w:p w:rsidR="006664BC" w:rsidRDefault="006664BC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71FF" w:rsidRDefault="00F971FF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3402"/>
        <w:gridCol w:w="2409"/>
      </w:tblGrid>
      <w:tr w:rsidR="004C1C88" w:rsidRPr="00076132" w:rsidTr="00D04444">
        <w:trPr>
          <w:trHeight w:val="1256"/>
        </w:trPr>
        <w:tc>
          <w:tcPr>
            <w:tcW w:w="3828" w:type="dxa"/>
            <w:shd w:val="clear" w:color="auto" w:fill="auto"/>
          </w:tcPr>
          <w:p w:rsidR="004C1C88" w:rsidRPr="00033533" w:rsidRDefault="00F971FF" w:rsidP="00F327C5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 xml:space="preserve">тва 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402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0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0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:rsidR="00957D25" w:rsidRDefault="00957D25" w:rsidP="00957D25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1C88" w:rsidRPr="002F3844" w:rsidRDefault="00F971FF" w:rsidP="00957D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</w:tc>
      </w:tr>
    </w:tbl>
    <w:p w:rsidR="00FD243D" w:rsidRDefault="00FD243D" w:rsidP="00717416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FD243D" w:rsidRDefault="00FD24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17416" w:rsidRPr="00717416" w:rsidRDefault="00717416" w:rsidP="00717416">
      <w:pPr>
        <w:spacing w:after="0" w:line="240" w:lineRule="auto"/>
        <w:ind w:left="5387"/>
        <w:rPr>
          <w:rFonts w:ascii="Times New Roman" w:hAnsi="Times New Roman" w:cs="Times New Roman"/>
        </w:rPr>
      </w:pPr>
      <w:r w:rsidRPr="00717416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                          Правительства Камчатского края</w:t>
      </w:r>
    </w:p>
    <w:p w:rsidR="00717416" w:rsidRPr="00717416" w:rsidRDefault="00717416" w:rsidP="00717416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u w:val="single"/>
        </w:rPr>
      </w:pPr>
      <w:r w:rsidRPr="00717416">
        <w:rPr>
          <w:rFonts w:ascii="Times New Roman" w:hAnsi="Times New Roman" w:cs="Times New Roman"/>
          <w:sz w:val="28"/>
          <w:szCs w:val="28"/>
        </w:rPr>
        <w:t xml:space="preserve">от </w:t>
      </w:r>
      <w:r w:rsidRPr="00717416">
        <w:rPr>
          <w:rFonts w:ascii="Times New Roman" w:hAnsi="Times New Roman" w:cs="Times New Roman"/>
          <w:sz w:val="24"/>
          <w:szCs w:val="24"/>
        </w:rPr>
        <w:t>[</w:t>
      </w:r>
      <w:r w:rsidRPr="00812B9A">
        <w:rPr>
          <w:rFonts w:ascii="Times New Roman" w:hAnsi="Times New Roman" w:cs="Times New Roman"/>
          <w:color w:val="C0C0C0"/>
          <w:sz w:val="24"/>
          <w:szCs w:val="24"/>
        </w:rPr>
        <w:t>Д</w:t>
      </w:r>
      <w:r w:rsidRPr="0024385A">
        <w:rPr>
          <w:rFonts w:ascii="Times New Roman" w:hAnsi="Times New Roman" w:cs="Times New Roman"/>
          <w:color w:val="C0C0C0"/>
          <w:sz w:val="20"/>
          <w:szCs w:val="20"/>
        </w:rPr>
        <w:t>ата регистрации</w:t>
      </w:r>
      <w:r w:rsidRPr="00717416">
        <w:rPr>
          <w:rFonts w:ascii="Times New Roman" w:hAnsi="Times New Roman" w:cs="Times New Roman"/>
          <w:sz w:val="20"/>
          <w:szCs w:val="20"/>
        </w:rPr>
        <w:t>]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17416">
        <w:rPr>
          <w:rFonts w:ascii="Times New Roman" w:hAnsi="Times New Roman" w:cs="Times New Roman"/>
          <w:sz w:val="28"/>
          <w:szCs w:val="28"/>
        </w:rPr>
        <w:t xml:space="preserve">№ </w:t>
      </w:r>
      <w:r w:rsidRPr="00717416">
        <w:rPr>
          <w:rFonts w:ascii="Times New Roman" w:hAnsi="Times New Roman" w:cs="Times New Roman"/>
          <w:sz w:val="24"/>
          <w:szCs w:val="24"/>
        </w:rPr>
        <w:t>[</w:t>
      </w:r>
      <w:r w:rsidRPr="00812B9A">
        <w:rPr>
          <w:rFonts w:ascii="Times New Roman" w:hAnsi="Times New Roman" w:cs="Times New Roman"/>
          <w:color w:val="C0C0C0"/>
          <w:sz w:val="24"/>
          <w:szCs w:val="24"/>
        </w:rPr>
        <w:t>Н</w:t>
      </w:r>
      <w:r w:rsidRPr="00812B9A">
        <w:rPr>
          <w:rFonts w:ascii="Times New Roman" w:hAnsi="Times New Roman" w:cs="Times New Roman"/>
          <w:color w:val="C0C0C0"/>
          <w:sz w:val="18"/>
          <w:szCs w:val="18"/>
        </w:rPr>
        <w:t>омер документа</w:t>
      </w:r>
      <w:r w:rsidRPr="00717416">
        <w:rPr>
          <w:rFonts w:ascii="Times New Roman" w:hAnsi="Times New Roman" w:cs="Times New Roman"/>
          <w:sz w:val="20"/>
          <w:szCs w:val="20"/>
        </w:rPr>
        <w:t>]</w:t>
      </w:r>
    </w:p>
    <w:p w:rsidR="00FD243D" w:rsidRPr="00F70D80" w:rsidRDefault="00FD243D" w:rsidP="00FD243D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C50" w:rsidRDefault="00FD243D" w:rsidP="00FD2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="00AD7C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</w:t>
      </w:r>
      <w:r w:rsidR="008D6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сообщений и обращений, </w:t>
      </w:r>
    </w:p>
    <w:p w:rsidR="00AD7C50" w:rsidRDefault="00FD243D" w:rsidP="00FD2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направляем</w:t>
      </w:r>
      <w:r w:rsidR="00957D2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FD2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 и юридическими лицами с использованием </w:t>
      </w:r>
    </w:p>
    <w:p w:rsidR="00AD7C50" w:rsidRDefault="00FD243D" w:rsidP="00FD2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3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 государ</w:t>
      </w:r>
      <w:r w:rsidR="00AD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информационной системы </w:t>
      </w:r>
      <w:bookmarkStart w:id="1" w:name="_GoBack"/>
      <w:bookmarkEnd w:id="1"/>
    </w:p>
    <w:p w:rsidR="00AD7C50" w:rsidRDefault="00FD243D" w:rsidP="00FD2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3D">
        <w:rPr>
          <w:rFonts w:ascii="Times New Roman" w:eastAsia="Times New Roman" w:hAnsi="Times New Roman" w:cs="Times New Roman"/>
          <w:sz w:val="28"/>
          <w:szCs w:val="28"/>
          <w:lang w:eastAsia="ru-RU"/>
        </w:rPr>
        <w:t>"Единый портал государственных и муниципальных услуг (функций)"</w:t>
      </w:r>
    </w:p>
    <w:p w:rsidR="00AD7C50" w:rsidRDefault="00FD243D" w:rsidP="00FD2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43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которых устанавливается ускоренный порядок рассмотрения</w:t>
      </w:r>
      <w:r w:rsidR="00AD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243D" w:rsidRDefault="00AD7C50" w:rsidP="00FD2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Камчатском крае</w:t>
      </w:r>
    </w:p>
    <w:p w:rsidR="00FD243D" w:rsidRDefault="00FD243D" w:rsidP="00FD2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709"/>
        <w:gridCol w:w="4678"/>
        <w:gridCol w:w="3969"/>
      </w:tblGrid>
      <w:tr w:rsidR="00CC0DD3" w:rsidTr="00CC0DD3">
        <w:tc>
          <w:tcPr>
            <w:tcW w:w="709" w:type="dxa"/>
          </w:tcPr>
          <w:p w:rsidR="00CC0DD3" w:rsidRPr="00766DB6" w:rsidRDefault="00CC0DD3" w:rsidP="00EA78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</w:tcPr>
          <w:p w:rsidR="00CC0DD3" w:rsidRPr="00766DB6" w:rsidRDefault="00CC0DD3" w:rsidP="00EA78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D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3969" w:type="dxa"/>
          </w:tcPr>
          <w:p w:rsidR="00CC0DD3" w:rsidRPr="00766DB6" w:rsidRDefault="00CC0DD3" w:rsidP="00EA78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D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Подкатегория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 дороги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Освещение дорог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 дороги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Остановки общественного транспорта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 дороги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дорог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 дороги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 дороги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Среда для инвалидов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 дороги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Тротуары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 дороги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снега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Автомобильные дороги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Ямы, выбоины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Детские площадки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Контейнерные площадки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наружного освещения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Отлов </w:t>
            </w:r>
            <w:r w:rsidRPr="0005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безнадзорных</w:t>
            </w: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животных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</w:t>
            </w:r>
            <w:r w:rsidRPr="0005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безнадзорных</w:t>
            </w: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животных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Отключение воды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Водоснабжение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Повреждение трубопровода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Дворы и территории общего пользования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Канализационные люки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Дворы и территории общего пользования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Пешеходная инфраструктура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Дворы и территории общего пользования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снега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Дворы и территории общего пользования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Угроза падения льда с крыш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Дворы и территории общего пользования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Недово</w:t>
            </w:r>
            <w:r w:rsidRPr="00052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ство услугами, оказываемыми учреждениями культуры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доступа к учреждениям культуры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условий для инвалидов в учреждении культуры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категории земель</w:t>
            </w:r>
          </w:p>
        </w:tc>
      </w:tr>
      <w:tr w:rsidR="0085209E" w:rsidRPr="00F70D80" w:rsidTr="00CC0DD3">
        <w:trPr>
          <w:trHeight w:val="247"/>
        </w:trPr>
        <w:tc>
          <w:tcPr>
            <w:tcW w:w="709" w:type="dxa"/>
          </w:tcPr>
          <w:p w:rsidR="0085209E" w:rsidRPr="00CC0DD3" w:rsidRDefault="0085209E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85209E" w:rsidRPr="00F70D80" w:rsidRDefault="0085209E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85209E" w:rsidRPr="00F70D80" w:rsidRDefault="0085209E" w:rsidP="0085209E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Проблемы, связанные с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85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оронавирусом</w:t>
            </w:r>
            <w:proofErr w:type="spellEnd"/>
            <w:r w:rsidRPr="008520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запись на вакцинацию, получение учетных записей, тестов и кодов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Аптеки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Вызов скорой помощи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Дезинфекция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Консультация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Лекарственные препараты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карта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помощь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Прикрепление к медицинской организации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Справочные службы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учреждений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 дома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Авария на трубопроводе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 дома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Инфраструктура для инвалидов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 дома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Незаконное проживание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 дома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Некорректное поведение сотрудников УК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 дома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контакта с диспетчерскими службами УК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 дома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Электрооборудование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Мусор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Контейнерные площадки, мусорные контейнеры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МФЦ "Мои документы"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 в предоставлении услуги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МФЦ "Мои документы"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Очередь в МФЦ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МФЦ "Мои документы"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Справочные службы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образовательных организаций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 функционирования образовательных организаций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обучающимся в образовательных организациях</w:t>
            </w:r>
          </w:p>
        </w:tc>
      </w:tr>
      <w:tr w:rsidR="00CC0DD3" w:rsidRPr="00F70D80" w:rsidTr="00CC0DD3">
        <w:trPr>
          <w:trHeight w:val="742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Заработная плата и социальные выплаты в образовательных организациях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 в образовательных организациях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Поступление в образовательные организации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образования детей с инвалидностью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Электронный дневник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 транспорт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 о расписании движения транспортных средств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 транспорт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на проезд и тарифы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 транспорт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Нарушение графика движения транспорта</w:t>
            </w:r>
          </w:p>
        </w:tc>
      </w:tr>
      <w:tr w:rsidR="00CC0DD3" w:rsidRPr="00F70D80" w:rsidTr="00CC0DD3">
        <w:trPr>
          <w:trHeight w:val="742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Общественный транспорт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Некорректное поведение водительского и кондукторского состава перевозчиков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Природа, Экология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Загрязнение атмосферного воздуха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Природа, Экология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Нарушение режима особой охраны природной территории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Природа, Экология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Незаконное размещение отходов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телевидение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качественной сотовой связи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Выплаты, компенсации и льготы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Доступная среда для людей с ограниченными возможностями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Качество и доступность предоставления социальных услуг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Материнский капитал</w:t>
            </w:r>
          </w:p>
        </w:tc>
      </w:tr>
      <w:tr w:rsidR="00CC0DD3" w:rsidRPr="00F70D80" w:rsidTr="00CC0DD3">
        <w:trPr>
          <w:trHeight w:val="989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Необоснованные отказы работодателей в трудоустройстве людей с ограниченными возможностями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социальной помощи 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удостоверения многодетной семьи</w:t>
            </w:r>
          </w:p>
        </w:tc>
      </w:tr>
      <w:tr w:rsidR="00CC0DD3" w:rsidRPr="00F70D80" w:rsidTr="00CC0DD3">
        <w:trPr>
          <w:trHeight w:val="742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в очередь на получение земельного участка многодетной семьей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государственных пособий на детей 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людям с ограниченными возможностями в поиске работы</w:t>
            </w:r>
          </w:p>
        </w:tc>
      </w:tr>
      <w:tr w:rsidR="00CC0DD3" w:rsidRPr="00F70D80" w:rsidTr="00CC0DD3">
        <w:trPr>
          <w:trHeight w:val="742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и защита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опеки и попечительства в отношении совершеннолетних граждан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незаконных ограждений и построек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признаков незаконных строительных работ</w:t>
            </w:r>
          </w:p>
        </w:tc>
      </w:tr>
      <w:tr w:rsidR="00CC0DD3" w:rsidRPr="00F70D80" w:rsidTr="00CC0DD3">
        <w:trPr>
          <w:trHeight w:val="742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Неисправное, слишком яркое или отсутствующее освещение на территории стройплощадки</w:t>
            </w:r>
          </w:p>
        </w:tc>
      </w:tr>
      <w:tr w:rsidR="00CC0DD3" w:rsidRPr="00F70D80" w:rsidTr="00CC0DD3">
        <w:trPr>
          <w:trHeight w:val="742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Несоблюдение правил техники безопасности на строительном объекте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Несоблюдение правил уборки территории строительной площадки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Повреждение трубопровода теплоснабжения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при розничной продаже алкоголя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Нестационарная торговля (киоски, павильоны, сезонная торговля)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Розничные рынки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доступной среды для инвалидов на объектах торговли 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Зачисление ребенка в спортивную школу</w:t>
            </w:r>
          </w:p>
        </w:tc>
      </w:tr>
      <w:tr w:rsidR="00CC0DD3" w:rsidRPr="00F70D80" w:rsidTr="00CC0DD3">
        <w:trPr>
          <w:trHeight w:val="742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Недоступность спортивных объектов для людей с ограниченными возможностями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Некорректное отношение работников в учреждении спорта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Платные услуги в ФОК и спортшколах</w:t>
            </w:r>
          </w:p>
        </w:tc>
      </w:tr>
      <w:tr w:rsidR="00CC0DD3" w:rsidRPr="00F70D80" w:rsidTr="00CC0DD3">
        <w:trPr>
          <w:trHeight w:val="989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бизнес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Нарушение сроков рассмотрения или незаконный отказ при получении разрешений, лицензий или согласований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бизнес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Нарушения при проведении закупок органами власти 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бизнес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Нарушения при проведении проверок надзорными органами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бизнес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Ограничение конкуренции</w:t>
            </w:r>
          </w:p>
        </w:tc>
      </w:tr>
      <w:tr w:rsidR="00CC0DD3" w:rsidRPr="00F70D80" w:rsidTr="00CC0DD3">
        <w:trPr>
          <w:trHeight w:val="742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бизнес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с получением в аренду муниципального имущества для ведения бизнеса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бизнес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 с получением налоговых льгот, субсидий или господдержки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Клиентские офисы поставщиков электроэнергии</w:t>
            </w:r>
          </w:p>
        </w:tc>
      </w:tr>
      <w:tr w:rsidR="00CC0DD3" w:rsidRPr="00F70D80" w:rsidTr="00CC0DD3">
        <w:trPr>
          <w:trHeight w:val="247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Электроснабжение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Отключение электроэнергии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Горячее питание младших классов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Отсутствует бесплатное горячее питание в начальных классах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Горячее питание младших классов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устраивает рацион/меню питания</w:t>
            </w:r>
          </w:p>
        </w:tc>
      </w:tr>
      <w:tr w:rsidR="00CC0DD3" w:rsidRPr="00F70D80" w:rsidTr="00CC0DD3">
        <w:trPr>
          <w:trHeight w:val="494"/>
        </w:trPr>
        <w:tc>
          <w:tcPr>
            <w:tcW w:w="709" w:type="dxa"/>
          </w:tcPr>
          <w:p w:rsidR="00CC0DD3" w:rsidRPr="00CC0DD3" w:rsidRDefault="00CC0DD3" w:rsidP="00CC0DD3">
            <w:pPr>
              <w:pStyle w:val="ad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Lines="80" w:after="192"/>
              <w:rPr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Горячее питание младших классов</w:t>
            </w:r>
          </w:p>
        </w:tc>
        <w:tc>
          <w:tcPr>
            <w:tcW w:w="3969" w:type="dxa"/>
          </w:tcPr>
          <w:p w:rsidR="00CC0DD3" w:rsidRPr="00F70D80" w:rsidRDefault="00CC0DD3" w:rsidP="00EA7842">
            <w:pPr>
              <w:autoSpaceDE w:val="0"/>
              <w:autoSpaceDN w:val="0"/>
              <w:adjustRightInd w:val="0"/>
              <w:spacing w:afterLines="80" w:after="19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D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устраивает качество питания</w:t>
            </w:r>
          </w:p>
        </w:tc>
      </w:tr>
    </w:tbl>
    <w:p w:rsidR="0045386D" w:rsidRPr="00220EBD" w:rsidRDefault="0045386D" w:rsidP="00220E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45386D" w:rsidRPr="00220EBD" w:rsidSect="006D446A">
      <w:headerReference w:type="default" r:id="rId9"/>
      <w:footnotePr>
        <w:numFmt w:val="chicago"/>
      </w:footnotePr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BD" w:rsidRDefault="00D10ABD" w:rsidP="0031799B">
      <w:pPr>
        <w:spacing w:after="0" w:line="240" w:lineRule="auto"/>
      </w:pPr>
      <w:r>
        <w:separator/>
      </w:r>
    </w:p>
  </w:endnote>
  <w:endnote w:type="continuationSeparator" w:id="0">
    <w:p w:rsidR="00D10ABD" w:rsidRDefault="00D10ABD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BD" w:rsidRDefault="00D10ABD" w:rsidP="0031799B">
      <w:pPr>
        <w:spacing w:after="0" w:line="240" w:lineRule="auto"/>
      </w:pPr>
      <w:r>
        <w:separator/>
      </w:r>
    </w:p>
  </w:footnote>
  <w:footnote w:type="continuationSeparator" w:id="0">
    <w:p w:rsidR="00D10ABD" w:rsidRDefault="00D10ABD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6775167"/>
      <w:docPartObj>
        <w:docPartGallery w:val="Page Numbers (Top of Page)"/>
        <w:docPartUnique/>
      </w:docPartObj>
    </w:sdtPr>
    <w:sdtEndPr/>
    <w:sdtContent>
      <w:p w:rsidR="00037E48" w:rsidRDefault="00037E48" w:rsidP="00FD243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C50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34F9"/>
    <w:multiLevelType w:val="hybridMultilevel"/>
    <w:tmpl w:val="D59EC84C"/>
    <w:lvl w:ilvl="0" w:tplc="13502B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4F15FB"/>
    <w:multiLevelType w:val="hybridMultilevel"/>
    <w:tmpl w:val="E0826E4A"/>
    <w:lvl w:ilvl="0" w:tplc="7FAC52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84ACF"/>
    <w:multiLevelType w:val="hybridMultilevel"/>
    <w:tmpl w:val="CB506DA0"/>
    <w:lvl w:ilvl="0" w:tplc="A11890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6DE686C"/>
    <w:multiLevelType w:val="hybridMultilevel"/>
    <w:tmpl w:val="7CA07A2C"/>
    <w:lvl w:ilvl="0" w:tplc="E56CE1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33533"/>
    <w:rsid w:val="00037E48"/>
    <w:rsid w:val="00043623"/>
    <w:rsid w:val="00045111"/>
    <w:rsid w:val="00045304"/>
    <w:rsid w:val="00053869"/>
    <w:rsid w:val="00066C50"/>
    <w:rsid w:val="00076132"/>
    <w:rsid w:val="00077162"/>
    <w:rsid w:val="00082619"/>
    <w:rsid w:val="00095795"/>
    <w:rsid w:val="000A0A57"/>
    <w:rsid w:val="000B1239"/>
    <w:rsid w:val="000C7139"/>
    <w:rsid w:val="000E53EF"/>
    <w:rsid w:val="000F5BB5"/>
    <w:rsid w:val="001125EB"/>
    <w:rsid w:val="00112C1A"/>
    <w:rsid w:val="001208AF"/>
    <w:rsid w:val="00126EFA"/>
    <w:rsid w:val="00140E22"/>
    <w:rsid w:val="00152227"/>
    <w:rsid w:val="00180140"/>
    <w:rsid w:val="00181702"/>
    <w:rsid w:val="00181A55"/>
    <w:rsid w:val="001C15D6"/>
    <w:rsid w:val="001D00F5"/>
    <w:rsid w:val="001D4724"/>
    <w:rsid w:val="001F1DD5"/>
    <w:rsid w:val="002013FF"/>
    <w:rsid w:val="00220EBD"/>
    <w:rsid w:val="0022234A"/>
    <w:rsid w:val="00225F0E"/>
    <w:rsid w:val="00233FCB"/>
    <w:rsid w:val="0024385A"/>
    <w:rsid w:val="00257670"/>
    <w:rsid w:val="00295AC8"/>
    <w:rsid w:val="002C2B5A"/>
    <w:rsid w:val="002D10FD"/>
    <w:rsid w:val="002D5D0F"/>
    <w:rsid w:val="002E4E87"/>
    <w:rsid w:val="002F3844"/>
    <w:rsid w:val="0030022E"/>
    <w:rsid w:val="00313CF4"/>
    <w:rsid w:val="0031799B"/>
    <w:rsid w:val="00327B6F"/>
    <w:rsid w:val="003435A1"/>
    <w:rsid w:val="00374C3C"/>
    <w:rsid w:val="0038403D"/>
    <w:rsid w:val="00397C94"/>
    <w:rsid w:val="003B0709"/>
    <w:rsid w:val="003B52E1"/>
    <w:rsid w:val="003B55E1"/>
    <w:rsid w:val="003C30E0"/>
    <w:rsid w:val="003C5B03"/>
    <w:rsid w:val="003D5354"/>
    <w:rsid w:val="003E55AB"/>
    <w:rsid w:val="0043251D"/>
    <w:rsid w:val="004348C7"/>
    <w:rsid w:val="0043505F"/>
    <w:rsid w:val="004351FE"/>
    <w:rsid w:val="004415AF"/>
    <w:rsid w:val="004440D5"/>
    <w:rsid w:val="0045386D"/>
    <w:rsid w:val="004549E8"/>
    <w:rsid w:val="00464949"/>
    <w:rsid w:val="00466B97"/>
    <w:rsid w:val="004B221A"/>
    <w:rsid w:val="004C1C88"/>
    <w:rsid w:val="004E00B2"/>
    <w:rsid w:val="004E554E"/>
    <w:rsid w:val="004E6A87"/>
    <w:rsid w:val="005020C9"/>
    <w:rsid w:val="00503FC3"/>
    <w:rsid w:val="005271B3"/>
    <w:rsid w:val="005578C9"/>
    <w:rsid w:val="00563B33"/>
    <w:rsid w:val="00576D34"/>
    <w:rsid w:val="005846D7"/>
    <w:rsid w:val="005D2494"/>
    <w:rsid w:val="005F11A7"/>
    <w:rsid w:val="005F1F7D"/>
    <w:rsid w:val="006160C9"/>
    <w:rsid w:val="006271E6"/>
    <w:rsid w:val="00631037"/>
    <w:rsid w:val="00636F31"/>
    <w:rsid w:val="00650CAB"/>
    <w:rsid w:val="00663D27"/>
    <w:rsid w:val="006664BC"/>
    <w:rsid w:val="00680220"/>
    <w:rsid w:val="00681BFE"/>
    <w:rsid w:val="0069601C"/>
    <w:rsid w:val="006A541B"/>
    <w:rsid w:val="006B115E"/>
    <w:rsid w:val="006D446A"/>
    <w:rsid w:val="006E593A"/>
    <w:rsid w:val="006F5D44"/>
    <w:rsid w:val="007043F0"/>
    <w:rsid w:val="00706F3C"/>
    <w:rsid w:val="00717416"/>
    <w:rsid w:val="00725A0F"/>
    <w:rsid w:val="0074156B"/>
    <w:rsid w:val="00744B7F"/>
    <w:rsid w:val="007752D2"/>
    <w:rsid w:val="00796B9B"/>
    <w:rsid w:val="007B3851"/>
    <w:rsid w:val="007D746A"/>
    <w:rsid w:val="007E7ADA"/>
    <w:rsid w:val="007F0218"/>
    <w:rsid w:val="007F3D5B"/>
    <w:rsid w:val="00812B9A"/>
    <w:rsid w:val="00832B42"/>
    <w:rsid w:val="0085209E"/>
    <w:rsid w:val="0085578D"/>
    <w:rsid w:val="00860C71"/>
    <w:rsid w:val="008708D4"/>
    <w:rsid w:val="0089042F"/>
    <w:rsid w:val="00894735"/>
    <w:rsid w:val="008B1995"/>
    <w:rsid w:val="008B1FEA"/>
    <w:rsid w:val="008B262E"/>
    <w:rsid w:val="008B3D1C"/>
    <w:rsid w:val="008B5632"/>
    <w:rsid w:val="008B668F"/>
    <w:rsid w:val="008B7969"/>
    <w:rsid w:val="008C0054"/>
    <w:rsid w:val="008C5C03"/>
    <w:rsid w:val="008D4AE0"/>
    <w:rsid w:val="008D6646"/>
    <w:rsid w:val="008D66F7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57D25"/>
    <w:rsid w:val="00962575"/>
    <w:rsid w:val="0096751B"/>
    <w:rsid w:val="00997969"/>
    <w:rsid w:val="009A471F"/>
    <w:rsid w:val="009C1684"/>
    <w:rsid w:val="009D4819"/>
    <w:rsid w:val="009F320C"/>
    <w:rsid w:val="00A43195"/>
    <w:rsid w:val="00A8227F"/>
    <w:rsid w:val="00A834AC"/>
    <w:rsid w:val="00A84370"/>
    <w:rsid w:val="00AB0F55"/>
    <w:rsid w:val="00AB3ECC"/>
    <w:rsid w:val="00AC6E43"/>
    <w:rsid w:val="00AD7C50"/>
    <w:rsid w:val="00AE7481"/>
    <w:rsid w:val="00AF4409"/>
    <w:rsid w:val="00B105C7"/>
    <w:rsid w:val="00B11806"/>
    <w:rsid w:val="00B12F65"/>
    <w:rsid w:val="00B17A8B"/>
    <w:rsid w:val="00B405E4"/>
    <w:rsid w:val="00B64060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3269"/>
    <w:rsid w:val="00C22F2F"/>
    <w:rsid w:val="00C31201"/>
    <w:rsid w:val="00C366DA"/>
    <w:rsid w:val="00C37B1E"/>
    <w:rsid w:val="00C442AB"/>
    <w:rsid w:val="00C502D0"/>
    <w:rsid w:val="00C5596B"/>
    <w:rsid w:val="00C67156"/>
    <w:rsid w:val="00C73DCC"/>
    <w:rsid w:val="00C90D3D"/>
    <w:rsid w:val="00CB0344"/>
    <w:rsid w:val="00CB2127"/>
    <w:rsid w:val="00CC0DD3"/>
    <w:rsid w:val="00D04444"/>
    <w:rsid w:val="00D10ABD"/>
    <w:rsid w:val="00D16B35"/>
    <w:rsid w:val="00D206A1"/>
    <w:rsid w:val="00D31705"/>
    <w:rsid w:val="00D330ED"/>
    <w:rsid w:val="00D47CEF"/>
    <w:rsid w:val="00D50172"/>
    <w:rsid w:val="00D51DAE"/>
    <w:rsid w:val="00D81A56"/>
    <w:rsid w:val="00DA34AD"/>
    <w:rsid w:val="00DC189A"/>
    <w:rsid w:val="00DD3A94"/>
    <w:rsid w:val="00DF3901"/>
    <w:rsid w:val="00DF3A35"/>
    <w:rsid w:val="00E05881"/>
    <w:rsid w:val="00E0619C"/>
    <w:rsid w:val="00E159EE"/>
    <w:rsid w:val="00E21060"/>
    <w:rsid w:val="00E3550F"/>
    <w:rsid w:val="00E40D0A"/>
    <w:rsid w:val="00E43CC4"/>
    <w:rsid w:val="00E54488"/>
    <w:rsid w:val="00E60260"/>
    <w:rsid w:val="00E61A8D"/>
    <w:rsid w:val="00E72DA7"/>
    <w:rsid w:val="00E8524F"/>
    <w:rsid w:val="00E92746"/>
    <w:rsid w:val="00EB0470"/>
    <w:rsid w:val="00EC2DBB"/>
    <w:rsid w:val="00EF524F"/>
    <w:rsid w:val="00F148B5"/>
    <w:rsid w:val="00F327C5"/>
    <w:rsid w:val="00F42F6B"/>
    <w:rsid w:val="00F46EC1"/>
    <w:rsid w:val="00F52709"/>
    <w:rsid w:val="00F63133"/>
    <w:rsid w:val="00F81A81"/>
    <w:rsid w:val="00F971FF"/>
    <w:rsid w:val="00FB47AC"/>
    <w:rsid w:val="00FD243D"/>
    <w:rsid w:val="00FE0846"/>
    <w:rsid w:val="00FF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C979A7E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971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F971FF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405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636F31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636F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636F31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D81A5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D81A5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D81A56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81A56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81A56"/>
    <w:rPr>
      <w:b/>
      <w:bCs/>
      <w:sz w:val="20"/>
      <w:szCs w:val="20"/>
    </w:rPr>
  </w:style>
  <w:style w:type="paragraph" w:styleId="af6">
    <w:name w:val="endnote text"/>
    <w:basedOn w:val="a"/>
    <w:link w:val="af7"/>
    <w:uiPriority w:val="99"/>
    <w:semiHidden/>
    <w:unhideWhenUsed/>
    <w:rsid w:val="00D81A56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D81A56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D81A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B9F56-13C4-49C2-B579-6F8E3B2A6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Егоров Антон Витальевич</cp:lastModifiedBy>
  <cp:revision>10</cp:revision>
  <cp:lastPrinted>2021-10-13T05:03:00Z</cp:lastPrinted>
  <dcterms:created xsi:type="dcterms:W3CDTF">2021-12-16T02:30:00Z</dcterms:created>
  <dcterms:modified xsi:type="dcterms:W3CDTF">2021-12-16T05:26:00Z</dcterms:modified>
</cp:coreProperties>
</file>