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A54CD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РЕГИОНАЛЬНАЯ СЛУЖБА </w:t>
      </w: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ТАРИФАМ И ЦЕНАМ КАМЧАТСКОГО КРАЯ</w:t>
      </w:r>
    </w:p>
    <w:p w:rsidR="00A54CD1" w:rsidRPr="0064580B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D1" w:rsidRDefault="00242F8C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AA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D762E" w:rsidRPr="007465E3" w:rsidRDefault="005D762E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216B8B" w:rsidRPr="00216B8B" w:rsidTr="00E147C9">
        <w:tc>
          <w:tcPr>
            <w:tcW w:w="2552" w:type="dxa"/>
            <w:tcBorders>
              <w:bottom w:val="single" w:sz="4" w:space="0" w:color="auto"/>
            </w:tcBorders>
          </w:tcPr>
          <w:p w:rsidR="00216B8B" w:rsidRPr="00216B8B" w:rsidRDefault="00216B8B" w:rsidP="00216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B8B">
              <w:rPr>
                <w:rFonts w:ascii="Times New Roman" w:hAnsi="Times New Roman" w:cs="Times New Roman"/>
                <w:lang w:val="en-US"/>
              </w:rPr>
              <w:t>[</w:t>
            </w:r>
            <w:r w:rsidRPr="00216B8B">
              <w:rPr>
                <w:rFonts w:ascii="Times New Roman" w:hAnsi="Times New Roman" w:cs="Times New Roman"/>
                <w:color w:val="E7E6E6"/>
              </w:rPr>
              <w:t>Дата регистрации</w:t>
            </w:r>
            <w:r w:rsidRPr="00216B8B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" w:type="dxa"/>
          </w:tcPr>
          <w:p w:rsidR="00216B8B" w:rsidRPr="00216B8B" w:rsidRDefault="00216B8B" w:rsidP="00216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6B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B8B" w:rsidRPr="00216B8B" w:rsidRDefault="00216B8B" w:rsidP="0021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B8B">
              <w:rPr>
                <w:rFonts w:ascii="Times New Roman" w:hAnsi="Times New Roman" w:cs="Times New Roman"/>
                <w:lang w:val="en-US"/>
              </w:rPr>
              <w:t>[</w:t>
            </w:r>
            <w:r w:rsidRPr="00216B8B">
              <w:rPr>
                <w:rFonts w:ascii="Times New Roman" w:hAnsi="Times New Roman" w:cs="Times New Roman"/>
                <w:color w:val="E7E6E6"/>
              </w:rPr>
              <w:t>Номер</w:t>
            </w:r>
            <w:r w:rsidRPr="00216B8B">
              <w:rPr>
                <w:rFonts w:ascii="Times New Roman" w:hAnsi="Times New Roman" w:cs="Times New Roman"/>
                <w:color w:val="E7E6E6"/>
                <w:sz w:val="20"/>
                <w:szCs w:val="20"/>
              </w:rPr>
              <w:t xml:space="preserve"> документа</w:t>
            </w:r>
            <w:r w:rsidRPr="00216B8B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</w:tbl>
    <w:p w:rsidR="00216B8B" w:rsidRPr="00216B8B" w:rsidRDefault="00216B8B" w:rsidP="00216B8B">
      <w:pPr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216B8B">
        <w:rPr>
          <w:rFonts w:ascii="Times New Roman" w:hAnsi="Times New Roman" w:cs="Times New Roman"/>
          <w:sz w:val="36"/>
          <w:vertAlign w:val="superscript"/>
        </w:rPr>
        <w:t xml:space="preserve">                   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216B8B">
        <w:tc>
          <w:tcPr>
            <w:tcW w:w="4820" w:type="dxa"/>
          </w:tcPr>
          <w:p w:rsidR="006E593A" w:rsidRDefault="002760B1" w:rsidP="002760B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0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тарифов на горячую воду в закрытой системе горячего водоснабжения, поставляемую </w:t>
            </w:r>
            <w:r w:rsidRPr="002760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ФГКУ «ПУ ФСБ России по восточному арктическому району» потребителям </w:t>
            </w:r>
            <w:r w:rsidRPr="002760B1"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  <w:t>Петропавловск-Камчатского городского</w:t>
            </w:r>
            <w:r w:rsidRPr="002760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округа на 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2760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471E1" w:rsidRDefault="00242F8C" w:rsidP="0007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C12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2E2BF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126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="009B0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BFE" w:rsidRPr="004471E1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371FDD">
        <w:rPr>
          <w:rFonts w:ascii="Times New Roman" w:hAnsi="Times New Roman" w:cs="Times New Roman"/>
          <w:sz w:val="28"/>
          <w:szCs w:val="28"/>
        </w:rPr>
        <w:t>Региональной службы по тарифам и ценам Камчатского края</w:t>
      </w:r>
    </w:p>
    <w:p w:rsidR="008D7127" w:rsidRPr="004549E8" w:rsidRDefault="008D7127" w:rsidP="0007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07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0763A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0B1" w:rsidRPr="002760B1" w:rsidRDefault="002E2BFE" w:rsidP="002760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23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Утвердить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производственную программу ФГКУ «ПУ ФСБ России по восточному арктическому району» по оказанию услуг горячего водоснабжения 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закрытой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систем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горячего водоснабжения в </w:t>
      </w:r>
      <w:r w:rsidR="002760B1" w:rsidRPr="002760B1">
        <w:rPr>
          <w:rFonts w:ascii="Times New Roman" w:eastAsia="Calibri" w:hAnsi="Times New Roman" w:cs="Times New Roman"/>
          <w:kern w:val="36"/>
          <w:sz w:val="28"/>
          <w:szCs w:val="28"/>
          <w:lang w:val="x-none" w:eastAsia="ru-RU"/>
        </w:rPr>
        <w:t>Петропавловск-Камчатско</w:t>
      </w:r>
      <w:r w:rsidR="002760B1" w:rsidRPr="002760B1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м</w:t>
      </w:r>
      <w:r w:rsidR="002760B1" w:rsidRPr="002760B1">
        <w:rPr>
          <w:rFonts w:ascii="Times New Roman" w:eastAsia="Calibri" w:hAnsi="Times New Roman" w:cs="Times New Roman"/>
          <w:kern w:val="36"/>
          <w:sz w:val="28"/>
          <w:szCs w:val="28"/>
          <w:lang w:val="x-none" w:eastAsia="ru-RU"/>
        </w:rPr>
        <w:t xml:space="preserve"> городско</w:t>
      </w:r>
      <w:r w:rsidR="002760B1" w:rsidRPr="002760B1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м</w:t>
      </w:r>
      <w:r w:rsidR="002760B1" w:rsidRPr="002760B1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округ</w:t>
      </w:r>
      <w:r w:rsidR="002760B1" w:rsidRPr="002760B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</w:t>
      </w:r>
      <w:r w:rsid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согласно приложению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</w:t>
      </w:r>
      <w:r w:rsidR="002760B1" w:rsidRPr="002760B1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.</w:t>
      </w:r>
    </w:p>
    <w:p w:rsidR="002760B1" w:rsidRPr="002760B1" w:rsidRDefault="002760B1" w:rsidP="002760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0B1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</w:t>
      </w:r>
      <w:r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ввести в действие с 01 января 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31 декабря 202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тарифы на горячую воду в закрытой системе горячего водоснабжения, поставляемую </w:t>
      </w:r>
      <w:r w:rsidRPr="002760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ФГКУ «ПУ ФСБ России по восточному арктическому району» потребителям </w:t>
      </w:r>
      <w:r w:rsidRPr="002760B1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Петропавловск-Камчатского городского</w:t>
      </w:r>
      <w:r w:rsidRPr="002760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округа</w:t>
      </w:r>
      <w:r w:rsidRPr="002760B1">
        <w:rPr>
          <w:rFonts w:ascii="Times New Roman" w:eastAsia="Calibri" w:hAnsi="Times New Roman" w:cs="Times New Roman"/>
          <w:sz w:val="28"/>
          <w:szCs w:val="28"/>
          <w:lang w:eastAsia="ru-RU"/>
        </w:rPr>
        <w:t>, с календарной разбивкой согласно приложению 2.</w:t>
      </w:r>
    </w:p>
    <w:p w:rsidR="002E2BFE" w:rsidRPr="005B1C76" w:rsidRDefault="002E2BFE" w:rsidP="00276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 </w:t>
      </w:r>
      <w:r w:rsidRPr="005B1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через десять дней после дня его официального опубликования.</w:t>
      </w:r>
    </w:p>
    <w:p w:rsidR="00576D34" w:rsidRDefault="00576D34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FE" w:rsidRDefault="002E2BFE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11534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4CD1" w:rsidRPr="00076132" w:rsidTr="00A54CD1">
        <w:trPr>
          <w:trHeight w:val="1537"/>
        </w:trPr>
        <w:tc>
          <w:tcPr>
            <w:tcW w:w="3261" w:type="dxa"/>
            <w:shd w:val="clear" w:color="auto" w:fill="auto"/>
          </w:tcPr>
          <w:p w:rsidR="00A54CD1" w:rsidRPr="00033533" w:rsidRDefault="00242F8C" w:rsidP="00CC14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42F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CC14CB">
              <w:rPr>
                <w:rFonts w:ascii="Times New Roman" w:hAnsi="Times New Roman" w:cs="Times New Roman"/>
                <w:sz w:val="28"/>
                <w:szCs w:val="28"/>
              </w:rPr>
              <w:t>еменно исполняющий обязанности р</w:t>
            </w:r>
            <w:r w:rsidRPr="00242F8C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r w:rsidR="00A54CD1" w:rsidRPr="0064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54CD1" w:rsidRPr="00076132" w:rsidRDefault="00A54CD1" w:rsidP="00B962C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:rsidR="00A54CD1" w:rsidRPr="00076132" w:rsidRDefault="00A54CD1" w:rsidP="00B962C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C14CB" w:rsidRDefault="00CC14CB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CD1" w:rsidRPr="002F3844" w:rsidRDefault="00242F8C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F8C">
              <w:rPr>
                <w:rFonts w:ascii="Times New Roman" w:hAnsi="Times New Roman" w:cs="Times New Roman"/>
                <w:sz w:val="28"/>
                <w:szCs w:val="28"/>
              </w:rPr>
              <w:t>В.А. Губинский</w:t>
            </w:r>
          </w:p>
        </w:tc>
      </w:tr>
    </w:tbl>
    <w:p w:rsidR="00CC14CB" w:rsidRDefault="00CC14CB" w:rsidP="00242F8C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CC14CB" w:rsidSect="00CC14C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42F8C" w:rsidRPr="00242F8C" w:rsidRDefault="00242F8C" w:rsidP="002760B1">
      <w:pPr>
        <w:tabs>
          <w:tab w:val="left" w:pos="4111"/>
        </w:tabs>
        <w:spacing w:after="0" w:line="240" w:lineRule="auto"/>
        <w:ind w:left="3969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2760B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242F8C" w:rsidRPr="00242F8C" w:rsidRDefault="00242F8C" w:rsidP="002760B1">
      <w:pPr>
        <w:widowControl w:val="0"/>
        <w:tabs>
          <w:tab w:val="left" w:pos="4111"/>
        </w:tabs>
        <w:spacing w:after="0" w:line="240" w:lineRule="auto"/>
        <w:ind w:left="3969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Региональной службы</w:t>
      </w:r>
    </w:p>
    <w:p w:rsidR="00242F8C" w:rsidRPr="00242F8C" w:rsidRDefault="00242F8C" w:rsidP="002760B1">
      <w:pPr>
        <w:widowControl w:val="0"/>
        <w:tabs>
          <w:tab w:val="left" w:pos="4111"/>
        </w:tabs>
        <w:spacing w:after="0" w:line="240" w:lineRule="auto"/>
        <w:ind w:left="3969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тарифам и ценам Камчатского края </w:t>
      </w:r>
    </w:p>
    <w:p w:rsidR="00242F8C" w:rsidRPr="002760B1" w:rsidRDefault="00242F8C" w:rsidP="002760B1">
      <w:pPr>
        <w:tabs>
          <w:tab w:val="left" w:pos="4111"/>
        </w:tabs>
        <w:spacing w:after="0" w:line="240" w:lineRule="auto"/>
        <w:ind w:left="3969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60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CC14C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71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2760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</w:p>
    <w:p w:rsidR="00242F8C" w:rsidRDefault="00242F8C" w:rsidP="00242F8C">
      <w:pPr>
        <w:spacing w:after="0" w:line="24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60B1" w:rsidRPr="00F7707F" w:rsidRDefault="002760B1" w:rsidP="002760B1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70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Производственная программа ФГКУ «ПУ ФСБ России по восточному арктическому району» на оказание услуг горячего водоснабжения в закрытой системе горячего водоснабжения потребителям Петропавловск-Камчатского городского округа Камчатского края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2021</w:t>
      </w:r>
      <w:r w:rsidRPr="00F770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760B1" w:rsidRPr="00F7707F" w:rsidRDefault="002760B1" w:rsidP="002760B1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Pr="00F7707F" w:rsidRDefault="002760B1" w:rsidP="002760B1">
      <w:pPr>
        <w:widowControl w:val="0"/>
        <w:suppressAutoHyphens/>
        <w:spacing w:after="12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7707F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Раздел 1. Паспорт производственной программы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1984"/>
        <w:gridCol w:w="1559"/>
      </w:tblGrid>
      <w:tr w:rsidR="002760B1" w:rsidRPr="00F7707F" w:rsidTr="00456BD8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Период программы</w:t>
            </w:r>
          </w:p>
        </w:tc>
      </w:tr>
      <w:tr w:rsidR="002760B1" w:rsidRPr="00F7707F" w:rsidTr="00456BD8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полное / сокращенное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ФГКУ «Пограничное управление Федеральной службы безопасности Российской Федерации по восточному арктическому району» /ФГКУ «ПУ ФСБ России по восточному арктическому району»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Региональная служба по тарифам и ценам Камчатского края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B1" w:rsidRPr="00F7707F" w:rsidRDefault="002760B1" w:rsidP="00276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2</w:t>
            </w: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760B1" w:rsidRPr="00F7707F" w:rsidTr="00456BD8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Советская улица, д. 34, г. Петропавловск-Камчатский, Камчатский край,683000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Ленинградская ул., 118, г. Петропавловск-Камчатский, 683003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0B1" w:rsidRPr="00F7707F" w:rsidRDefault="002760B1" w:rsidP="00456B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2760B1" w:rsidRDefault="002760B1" w:rsidP="002760B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Pr="00F7707F" w:rsidRDefault="002760B1" w:rsidP="002760B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7707F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Раздел 2. Обеспечение прогнозируемого объема и качества услуг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2573"/>
        <w:gridCol w:w="993"/>
        <w:gridCol w:w="992"/>
        <w:gridCol w:w="709"/>
        <w:gridCol w:w="992"/>
        <w:gridCol w:w="1276"/>
        <w:gridCol w:w="1388"/>
      </w:tblGrid>
      <w:tr w:rsidR="002760B1" w:rsidRPr="00F7707F" w:rsidTr="00456BD8">
        <w:trPr>
          <w:trHeight w:val="17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Ед.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2760B1" w:rsidRDefault="002760B1" w:rsidP="00276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 регулирования</w:t>
            </w:r>
          </w:p>
        </w:tc>
      </w:tr>
      <w:tr w:rsidR="002760B1" w:rsidRPr="00F7707F" w:rsidTr="00456BD8">
        <w:trPr>
          <w:trHeight w:val="3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Утверждено РСТ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Ожидаемое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276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F7707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2760B1" w:rsidRDefault="002760B1" w:rsidP="00276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</w:t>
            </w:r>
            <w:r w:rsidRPr="00F7707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–30.06.20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2760B1" w:rsidRDefault="002760B1" w:rsidP="002760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01.07.20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F7707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30.12.20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2760B1" w:rsidRPr="00F7707F" w:rsidTr="00456BD8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60B1" w:rsidRPr="00F7707F" w:rsidTr="00456BD8">
        <w:trPr>
          <w:trHeight w:val="22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8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эффективности</w:t>
            </w:r>
          </w:p>
        </w:tc>
      </w:tr>
      <w:tr w:rsidR="002760B1" w:rsidRPr="00F7707F" w:rsidTr="00456BD8">
        <w:trPr>
          <w:trHeight w:val="16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1.1.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lang w:eastAsia="ru-RU"/>
              </w:rPr>
              <w:t>Объем реализации услуг, в том числе по потребителям: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B1" w:rsidRPr="002760B1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  <w:r w:rsidRPr="002760B1"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B1" w:rsidRPr="002760B1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  <w:r w:rsidRPr="002760B1"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760B1">
              <w:rPr>
                <w:rFonts w:ascii="Times New Roman" w:hAnsi="Times New Roman" w:cs="Times New Roman"/>
                <w:color w:val="000000"/>
                <w:highlight w:val="yellow"/>
              </w:rPr>
              <w:t>24,53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760B1">
              <w:rPr>
                <w:rFonts w:ascii="Times New Roman" w:hAnsi="Times New Roman" w:cs="Times New Roman"/>
                <w:color w:val="000000"/>
                <w:highlight w:val="yellow"/>
              </w:rPr>
              <w:t>12,8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760B1">
              <w:rPr>
                <w:rFonts w:ascii="Times New Roman" w:hAnsi="Times New Roman" w:cs="Times New Roman"/>
                <w:color w:val="000000"/>
                <w:highlight w:val="yellow"/>
              </w:rPr>
              <w:t>11,7</w:t>
            </w:r>
          </w:p>
        </w:tc>
      </w:tr>
      <w:tr w:rsidR="002760B1" w:rsidRPr="00F7707F" w:rsidTr="00456BD8">
        <w:trPr>
          <w:trHeight w:val="2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 xml:space="preserve"> - населению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B1" w:rsidRPr="002760B1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  <w:r w:rsidRPr="002760B1"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B1" w:rsidRPr="002760B1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  <w:r w:rsidRPr="002760B1"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760B1">
              <w:rPr>
                <w:rFonts w:ascii="Times New Roman" w:hAnsi="Times New Roman" w:cs="Times New Roman"/>
                <w:color w:val="000000"/>
                <w:highlight w:val="yellow"/>
              </w:rPr>
              <w:t>24,53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760B1">
              <w:rPr>
                <w:rFonts w:ascii="Times New Roman" w:hAnsi="Times New Roman" w:cs="Times New Roman"/>
                <w:color w:val="000000"/>
                <w:highlight w:val="yellow"/>
              </w:rPr>
              <w:t>12,8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760B1">
              <w:rPr>
                <w:rFonts w:ascii="Times New Roman" w:hAnsi="Times New Roman" w:cs="Times New Roman"/>
                <w:color w:val="000000"/>
                <w:highlight w:val="yellow"/>
              </w:rPr>
              <w:t>11,7</w:t>
            </w:r>
          </w:p>
        </w:tc>
      </w:tr>
      <w:tr w:rsidR="002760B1" w:rsidRPr="00F7707F" w:rsidTr="00456BD8">
        <w:trPr>
          <w:trHeight w:val="1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1.1.2.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 xml:space="preserve"> - бюджетным потребителям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2760B1" w:rsidRPr="00F7707F" w:rsidTr="00456BD8">
        <w:trPr>
          <w:trHeight w:val="1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 xml:space="preserve"> - прочим потребителям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тыс. куб. 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2760B1" w:rsidRPr="00F7707F" w:rsidTr="00456BD8">
        <w:trPr>
          <w:trHeight w:val="3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8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lang w:eastAsia="ru-RU"/>
              </w:rPr>
              <w:t>Технологические показатели работы системы горячего водоснабжения (заполняется в отношении организаций, оказывающих услуги в сфере водоснабжения)</w:t>
            </w:r>
          </w:p>
        </w:tc>
      </w:tr>
      <w:tr w:rsidR="002760B1" w:rsidRPr="00F7707F" w:rsidTr="00456BD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Доля воды, отпущенной по показаниям приборов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</w:tr>
      <w:tr w:rsidR="002760B1" w:rsidRPr="00F7707F" w:rsidTr="00456BD8">
        <w:trPr>
          <w:trHeight w:val="30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Удельное потребление воды населением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куб. м/час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60B1">
              <w:rPr>
                <w:rFonts w:ascii="Times New Roman" w:hAnsi="Times New Roman" w:cs="Times New Roman"/>
                <w:highlight w:val="yellow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60B1" w:rsidRPr="002760B1" w:rsidRDefault="002760B1" w:rsidP="00456B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60B1">
              <w:rPr>
                <w:rFonts w:ascii="Times New Roman" w:hAnsi="Times New Roman" w:cs="Times New Roman"/>
                <w:highlight w:val="yellow"/>
              </w:rPr>
              <w:t>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0B1" w:rsidRPr="002760B1" w:rsidRDefault="002760B1" w:rsidP="00456BD8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760B1">
              <w:rPr>
                <w:rFonts w:ascii="Times New Roman" w:hAnsi="Times New Roman" w:cs="Times New Roman"/>
                <w:highlight w:val="yellow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0B1" w:rsidRPr="002760B1" w:rsidRDefault="002760B1" w:rsidP="00456BD8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760B1">
              <w:rPr>
                <w:rFonts w:ascii="Times New Roman" w:hAnsi="Times New Roman" w:cs="Times New Roman"/>
                <w:highlight w:val="yellow"/>
              </w:rPr>
              <w:t>0,30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0B1" w:rsidRPr="002760B1" w:rsidRDefault="002760B1" w:rsidP="00456BD8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2760B1">
              <w:rPr>
                <w:rFonts w:ascii="Times New Roman" w:hAnsi="Times New Roman" w:cs="Times New Roman"/>
                <w:highlight w:val="yellow"/>
              </w:rPr>
              <w:t>0,30</w:t>
            </w:r>
          </w:p>
        </w:tc>
      </w:tr>
    </w:tbl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7707F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1559"/>
        <w:gridCol w:w="992"/>
      </w:tblGrid>
      <w:tr w:rsidR="002760B1" w:rsidRPr="00F7707F" w:rsidTr="00456BD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Финансовые потребности на реализацию мероприятий,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Ожидаемый эффект</w:t>
            </w:r>
          </w:p>
        </w:tc>
      </w:tr>
      <w:tr w:rsidR="002760B1" w:rsidRPr="00F7707F" w:rsidTr="00456BD8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руб./%</w:t>
            </w:r>
          </w:p>
        </w:tc>
      </w:tr>
      <w:tr w:rsidR="002760B1" w:rsidRPr="00F7707F" w:rsidTr="00456BD8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60B1" w:rsidRPr="00F7707F" w:rsidTr="00456BD8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Мероприятия по капитальному ремонту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60B1" w:rsidRPr="00F7707F" w:rsidTr="00456BD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Мероприятия по реконструкции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60B1" w:rsidRPr="00F7707F" w:rsidTr="00456BD8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60B1" w:rsidRPr="00F7707F" w:rsidTr="00456BD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60B1" w:rsidRPr="00F7707F" w:rsidTr="00456B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7707F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Раздел 4. Расчет финансовых потребностей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407"/>
        <w:gridCol w:w="1842"/>
        <w:gridCol w:w="1790"/>
        <w:gridCol w:w="35"/>
      </w:tblGrid>
      <w:tr w:rsidR="002760B1" w:rsidRPr="00442500" w:rsidTr="00456BD8">
        <w:trPr>
          <w:gridAfter w:val="1"/>
          <w:wAfter w:w="35" w:type="dxa"/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442500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Финансовые потребности на реализации производственной программы</w:t>
            </w:r>
          </w:p>
        </w:tc>
      </w:tr>
      <w:tr w:rsidR="002760B1" w:rsidRPr="00F7707F" w:rsidTr="00456BD8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0B1" w:rsidRPr="00442500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7E3ABE" w:rsidRDefault="002760B1" w:rsidP="007E3A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202</w:t>
            </w:r>
            <w:r w:rsidR="007E3ABE"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  <w:t xml:space="preserve">2 </w:t>
            </w: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7E3ABE" w:rsidRDefault="002760B1" w:rsidP="007E3A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</w:pP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01.01.202</w:t>
            </w:r>
            <w:r w:rsidR="007E3ABE"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  <w:t>2</w:t>
            </w: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 – 30.06.202</w:t>
            </w:r>
            <w:r w:rsidR="007E3ABE"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  <w:t>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0B1" w:rsidRPr="007E3ABE" w:rsidRDefault="002760B1" w:rsidP="007E3A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</w:pP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01.07.202</w:t>
            </w:r>
            <w:r w:rsidR="007E3ABE"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  <w:t>2</w:t>
            </w: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 -30.12.202</w:t>
            </w:r>
            <w:r w:rsidR="007E3ABE"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  <w:t>2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760B1" w:rsidRPr="00F7707F" w:rsidTr="00456BD8">
        <w:trPr>
          <w:gridAfter w:val="1"/>
          <w:wAfter w:w="35" w:type="dxa"/>
          <w:trHeight w:val="42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Затраты, относимые на себестоимость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6489,99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3341,13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3157,81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Рентабельность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Бюджетные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Выпадающие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Итого необходимая валовая выручка ОКК на период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6489,99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3341,13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3157,81</w:t>
            </w:r>
          </w:p>
        </w:tc>
      </w:tr>
      <w:tr w:rsidR="002760B1" w:rsidRPr="00F7707F" w:rsidTr="00456BD8">
        <w:trPr>
          <w:gridAfter w:val="1"/>
          <w:wAfter w:w="35" w:type="dxa"/>
          <w:trHeight w:val="42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Тариф организации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руб./куб. м.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3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том числе по потребителям: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- 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3ABE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компонент на тепловую энергию*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руб. / Гкал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1432,27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1432,27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0B1" w:rsidRPr="007E3ABE" w:rsidRDefault="002760B1" w:rsidP="00456BD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3A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1432,27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компонент на холодную воду*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руб./куб. м.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3ABE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51,71*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3ABE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51,71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3ABE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3AB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51,71</w:t>
            </w:r>
          </w:p>
        </w:tc>
      </w:tr>
      <w:tr w:rsidR="002760B1" w:rsidRPr="00F7707F" w:rsidTr="00456BD8">
        <w:trPr>
          <w:gridAfter w:val="1"/>
          <w:wAfter w:w="35" w:type="dxa"/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65B2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5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65B2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5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0B1" w:rsidRPr="007E65B2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65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компонент на тепловую энергию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руб. / Гкал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65B2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65B2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65B2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B1" w:rsidRPr="00F7707F" w:rsidTr="00456BD8">
        <w:trPr>
          <w:gridAfter w:val="1"/>
          <w:wAfter w:w="35" w:type="dxa"/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компонент на холодную воду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руб./куб. м.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65B2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65B2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0B1" w:rsidRPr="007E65B2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0B1" w:rsidRPr="00F7707F" w:rsidRDefault="002760B1" w:rsidP="002760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* </w:t>
      </w:r>
      <w:r w:rsidRPr="00F7707F">
        <w:rPr>
          <w:rFonts w:ascii="Times New Roman" w:eastAsia="Calibri" w:hAnsi="Times New Roman" w:cs="Times New Roman"/>
          <w:lang w:eastAsia="ru-RU"/>
        </w:rPr>
        <w:t xml:space="preserve"> средневзвешенные значения по году с учетом долевого распределения объемных тарифных показателей по полугодиям.</w:t>
      </w:r>
    </w:p>
    <w:p w:rsidR="002760B1" w:rsidRDefault="002760B1" w:rsidP="002760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760B1" w:rsidRDefault="002760B1" w:rsidP="002760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760B1" w:rsidRDefault="002760B1" w:rsidP="002760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760B1" w:rsidRPr="00F7707F" w:rsidRDefault="002760B1" w:rsidP="002760B1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7707F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Раздел 5. График реализации мероприятий 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74"/>
        <w:gridCol w:w="2410"/>
        <w:gridCol w:w="2411"/>
      </w:tblGrid>
      <w:tr w:rsidR="002760B1" w:rsidRPr="00F7707F" w:rsidTr="00456BD8">
        <w:trPr>
          <w:trHeight w:hRule="exact" w:val="817"/>
        </w:trPr>
        <w:tc>
          <w:tcPr>
            <w:tcW w:w="533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Дата начала реализации мероприятий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Дата окончания реализации мероприятий</w:t>
            </w:r>
          </w:p>
        </w:tc>
      </w:tr>
      <w:tr w:rsidR="002760B1" w:rsidRPr="00F7707F" w:rsidTr="00456BD8">
        <w:trPr>
          <w:trHeight w:hRule="exact" w:val="722"/>
        </w:trPr>
        <w:tc>
          <w:tcPr>
            <w:tcW w:w="534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B1" w:rsidRPr="007E3ABE" w:rsidRDefault="002760B1" w:rsidP="007E3A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</w:pP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01.01.202</w:t>
            </w:r>
            <w:r w:rsidR="007E3ABE"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B1" w:rsidRPr="007E3ABE" w:rsidRDefault="002760B1" w:rsidP="007E3A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</w:pPr>
            <w:r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31.12.202</w:t>
            </w:r>
            <w:r w:rsidR="007E3ABE" w:rsidRPr="007E3ABE"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ru-RU"/>
              </w:rPr>
              <w:t>2</w:t>
            </w:r>
          </w:p>
        </w:tc>
      </w:tr>
    </w:tbl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7707F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433"/>
        <w:gridCol w:w="1297"/>
        <w:gridCol w:w="2310"/>
      </w:tblGrid>
      <w:tr w:rsidR="002760B1" w:rsidRPr="00F7707F" w:rsidTr="00456BD8">
        <w:tc>
          <w:tcPr>
            <w:tcW w:w="532" w:type="dxa"/>
            <w:vMerge w:val="restar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433" w:type="dxa"/>
            <w:vMerge w:val="restar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297" w:type="dxa"/>
            <w:vMerge w:val="restar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Величина показателя</w:t>
            </w:r>
          </w:p>
        </w:tc>
      </w:tr>
      <w:tr w:rsidR="002760B1" w:rsidRPr="00F7707F" w:rsidTr="00456BD8">
        <w:tc>
          <w:tcPr>
            <w:tcW w:w="532" w:type="dxa"/>
            <w:vMerge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33" w:type="dxa"/>
            <w:vMerge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7E3ABE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  <w:r w:rsidR="007E3ABE">
              <w:rPr>
                <w:rFonts w:ascii="Times New Roman" w:eastAsia="Calibri" w:hAnsi="Times New Roman" w:cs="Times New Roman"/>
                <w:bCs/>
                <w:color w:val="000000"/>
                <w:lang w:val="en-US" w:eastAsia="ru-RU"/>
              </w:rPr>
              <w:t>2</w:t>
            </w: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2760B1" w:rsidRPr="00F7707F" w:rsidTr="00456BD8">
        <w:tc>
          <w:tcPr>
            <w:tcW w:w="53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5433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качества горячей воды: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760B1" w:rsidRPr="00F7707F" w:rsidTr="00456BD8">
        <w:tc>
          <w:tcPr>
            <w:tcW w:w="53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760B1" w:rsidRPr="00F7707F" w:rsidTr="00456BD8">
        <w:tc>
          <w:tcPr>
            <w:tcW w:w="53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760B1" w:rsidRPr="00F7707F" w:rsidTr="00456BD8">
        <w:tc>
          <w:tcPr>
            <w:tcW w:w="53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5433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760B1" w:rsidRPr="00F7707F" w:rsidTr="00456BD8">
        <w:tc>
          <w:tcPr>
            <w:tcW w:w="53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5433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ед./км в год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760B1" w:rsidRPr="00F7707F" w:rsidTr="00456BD8">
        <w:tc>
          <w:tcPr>
            <w:tcW w:w="53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5433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760B1" w:rsidRPr="00F7707F" w:rsidTr="00456BD8">
        <w:tc>
          <w:tcPr>
            <w:tcW w:w="532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5433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Гкал/куб.м.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</w:tbl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7707F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901"/>
        <w:gridCol w:w="840"/>
        <w:gridCol w:w="1398"/>
        <w:gridCol w:w="1960"/>
      </w:tblGrid>
      <w:tr w:rsidR="002760B1" w:rsidRPr="00F7707F" w:rsidTr="00456BD8">
        <w:trPr>
          <w:trHeight w:val="1132"/>
        </w:trPr>
        <w:tc>
          <w:tcPr>
            <w:tcW w:w="275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Значение показателя в базовом периоде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2760B1" w:rsidRPr="00F7707F" w:rsidTr="00456BD8">
        <w:tc>
          <w:tcPr>
            <w:tcW w:w="27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2545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качества горячей воды: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760B1" w:rsidRPr="00F7707F" w:rsidTr="00456BD8">
        <w:tc>
          <w:tcPr>
            <w:tcW w:w="27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254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760B1" w:rsidRPr="00F7707F" w:rsidTr="00456BD8">
        <w:tc>
          <w:tcPr>
            <w:tcW w:w="27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2545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760B1" w:rsidRPr="00F7707F" w:rsidTr="00456BD8">
        <w:tc>
          <w:tcPr>
            <w:tcW w:w="27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2545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760B1" w:rsidRPr="00F7707F" w:rsidTr="00456BD8">
        <w:tc>
          <w:tcPr>
            <w:tcW w:w="27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2545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ед./км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2760B1" w:rsidRPr="00F7707F" w:rsidTr="00456BD8">
        <w:tc>
          <w:tcPr>
            <w:tcW w:w="27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2545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760B1" w:rsidRPr="00F7707F" w:rsidTr="00456BD8">
        <w:tc>
          <w:tcPr>
            <w:tcW w:w="275" w:type="pct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2545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Гкал/</w:t>
            </w: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br/>
              <w:t>куб.м.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8" w:type="pct"/>
            <w:shd w:val="clear" w:color="auto" w:fill="auto"/>
            <w:vAlign w:val="bottom"/>
          </w:tcPr>
          <w:p w:rsidR="002760B1" w:rsidRPr="00F7707F" w:rsidRDefault="002760B1" w:rsidP="00456BD8">
            <w:pPr>
              <w:suppressAutoHyphens/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</w:tbl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7707F">
        <w:rPr>
          <w:rFonts w:ascii="Times New Roman" w:eastAsia="Calibri" w:hAnsi="Times New Roman" w:cs="Times New Roman"/>
          <w:b/>
          <w:lang w:eastAsia="ru-RU"/>
        </w:rPr>
        <w:t>Раздел 8. Отчет об исполнении производственной программы за истекший период регулирования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2552"/>
        <w:gridCol w:w="2551"/>
      </w:tblGrid>
      <w:tr w:rsidR="002760B1" w:rsidRPr="00F7707F" w:rsidTr="00456BD8">
        <w:tc>
          <w:tcPr>
            <w:tcW w:w="534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Ед. изм</w:t>
            </w:r>
          </w:p>
        </w:tc>
        <w:tc>
          <w:tcPr>
            <w:tcW w:w="2552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551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Фактическое значение показателя за истекший период регулирования</w:t>
            </w:r>
          </w:p>
        </w:tc>
      </w:tr>
      <w:tr w:rsidR="002760B1" w:rsidRPr="00F7707F" w:rsidTr="00456BD8">
        <w:tc>
          <w:tcPr>
            <w:tcW w:w="534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</w:tbl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7707F">
        <w:rPr>
          <w:rFonts w:ascii="Times New Roman" w:eastAsia="Calibri" w:hAnsi="Times New Roman" w:cs="Times New Roman"/>
          <w:b/>
          <w:lang w:eastAsia="ru-RU"/>
        </w:rPr>
        <w:t>Раздел 9. Мероприятия, направленные на повышение качества обслуживания абонентов</w:t>
      </w:r>
    </w:p>
    <w:p w:rsidR="002760B1" w:rsidRPr="00F7707F" w:rsidRDefault="002760B1" w:rsidP="002760B1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844"/>
        <w:gridCol w:w="3373"/>
      </w:tblGrid>
      <w:tr w:rsidR="002760B1" w:rsidRPr="00F7707F" w:rsidTr="00456BD8">
        <w:tc>
          <w:tcPr>
            <w:tcW w:w="530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ind w:left="-142"/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44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Наименования мероприятия</w:t>
            </w:r>
          </w:p>
        </w:tc>
        <w:tc>
          <w:tcPr>
            <w:tcW w:w="3373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Период проведения</w:t>
            </w: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br/>
              <w:t>мероприятия</w:t>
            </w:r>
          </w:p>
        </w:tc>
      </w:tr>
      <w:tr w:rsidR="002760B1" w:rsidRPr="00F7707F" w:rsidTr="00456BD8">
        <w:tc>
          <w:tcPr>
            <w:tcW w:w="530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5844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373" w:type="dxa"/>
            <w:shd w:val="clear" w:color="auto" w:fill="auto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</w:tbl>
    <w:p w:rsidR="007E3ABE" w:rsidRDefault="007E3ABE" w:rsidP="002760B1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760B1" w:rsidRPr="00F7707F" w:rsidRDefault="002760B1" w:rsidP="002760B1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2760B1" w:rsidRPr="00F7707F" w:rsidRDefault="002760B1" w:rsidP="002760B1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sz w:val="28"/>
          <w:szCs w:val="24"/>
          <w:lang w:eastAsia="ru-RU"/>
        </w:rPr>
        <w:t>к постановлению Региональной службы</w:t>
      </w:r>
    </w:p>
    <w:p w:rsidR="002760B1" w:rsidRPr="00F7707F" w:rsidRDefault="002760B1" w:rsidP="002760B1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 тарифам и ценам Камчатского края </w:t>
      </w:r>
    </w:p>
    <w:p w:rsidR="002760B1" w:rsidRPr="007E3ABE" w:rsidRDefault="002760B1" w:rsidP="002760B1">
      <w:pPr>
        <w:widowControl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en-US" w:eastAsia="ru-RU"/>
        </w:rPr>
      </w:pPr>
      <w:r w:rsidRPr="00F770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7E3ABE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xx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.12.2020</w:t>
      </w:r>
      <w:r w:rsidRPr="00F7707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7E3ABE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xxx</w:t>
      </w:r>
    </w:p>
    <w:p w:rsidR="002760B1" w:rsidRPr="00F7707F" w:rsidRDefault="002760B1" w:rsidP="002760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760B1" w:rsidRDefault="002760B1" w:rsidP="002760B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7707F">
        <w:rPr>
          <w:rFonts w:ascii="Times New Roman" w:eastAsia="Calibri" w:hAnsi="Times New Roman" w:cs="Times New Roman"/>
          <w:sz w:val="28"/>
          <w:szCs w:val="24"/>
          <w:lang w:eastAsia="ru-RU"/>
        </w:rPr>
        <w:t>Тарифы на</w:t>
      </w:r>
      <w:r w:rsidRPr="00F770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горячую воду в закрытой системе горячего водоснабжение, поставляемую ФГКУ «ПУ ФСБ России по восточному арктическому району» потребителям Петропавловск-Камчатского городского округа </w:t>
      </w:r>
    </w:p>
    <w:p w:rsidR="002760B1" w:rsidRPr="00F7707F" w:rsidRDefault="002760B1" w:rsidP="002760B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07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Камчатского края</w:t>
      </w:r>
      <w:r w:rsidRPr="00F77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3523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</w:t>
      </w:r>
      <w:r w:rsidRPr="00F77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2760B1" w:rsidRPr="00F7707F" w:rsidRDefault="002760B1" w:rsidP="002760B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60B1" w:rsidRPr="00F7707F" w:rsidRDefault="002760B1" w:rsidP="003523E4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12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07F">
        <w:rPr>
          <w:rFonts w:ascii="Times New Roman" w:eastAsia="Calibri" w:hAnsi="Times New Roman" w:cs="Times New Roman"/>
          <w:sz w:val="26"/>
          <w:szCs w:val="26"/>
        </w:rPr>
        <w:t>Экономически обоснованный тариф для населения и прочих потребителей (тарифы указываются без НДС)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43"/>
        <w:gridCol w:w="1918"/>
        <w:gridCol w:w="1747"/>
        <w:gridCol w:w="1856"/>
      </w:tblGrid>
      <w:tr w:rsidR="002760B1" w:rsidRPr="00F7707F" w:rsidTr="00456BD8">
        <w:trPr>
          <w:trHeight w:val="26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3043" w:type="dxa"/>
            <w:vMerge w:val="restart"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Наименование регулируемой</w:t>
            </w:r>
          </w:p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918" w:type="dxa"/>
            <w:vMerge w:val="restart"/>
            <w:vAlign w:val="center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Период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Тариф по двухкомпонентной схеме</w:t>
            </w:r>
          </w:p>
        </w:tc>
      </w:tr>
      <w:tr w:rsidR="002760B1" w:rsidRPr="00F7707F" w:rsidTr="00456BD8">
        <w:trPr>
          <w:trHeight w:val="581"/>
        </w:trPr>
        <w:tc>
          <w:tcPr>
            <w:tcW w:w="673" w:type="dxa"/>
            <w:vMerge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43" w:type="dxa"/>
            <w:vMerge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Компонент на холодную воду, руб./куб.м</w:t>
            </w:r>
          </w:p>
        </w:tc>
        <w:tc>
          <w:tcPr>
            <w:tcW w:w="1856" w:type="dxa"/>
            <w:shd w:val="clear" w:color="auto" w:fill="auto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Компонент на тепловую энергию, руб./Гкал</w:t>
            </w:r>
          </w:p>
        </w:tc>
      </w:tr>
      <w:tr w:rsidR="002760B1" w:rsidRPr="00683C5E" w:rsidTr="00456BD8">
        <w:trPr>
          <w:trHeight w:val="100"/>
        </w:trPr>
        <w:tc>
          <w:tcPr>
            <w:tcW w:w="673" w:type="dxa"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043" w:type="dxa"/>
            <w:vMerge w:val="restart"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ФГКУ «ПУ ФСБ России по восточному арктическому району»</w:t>
            </w:r>
          </w:p>
        </w:tc>
        <w:tc>
          <w:tcPr>
            <w:tcW w:w="1918" w:type="dxa"/>
          </w:tcPr>
          <w:p w:rsidR="002760B1" w:rsidRPr="003523E4" w:rsidRDefault="002760B1" w:rsidP="00352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01.01.202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683C5E">
              <w:rPr>
                <w:rFonts w:ascii="Times New Roman" w:eastAsia="Calibri" w:hAnsi="Times New Roman" w:cs="Times New Roman"/>
                <w:lang w:eastAsia="ru-RU"/>
              </w:rPr>
              <w:t>-30.06.202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760B1" w:rsidRPr="003523E4" w:rsidRDefault="002760B1" w:rsidP="00456B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23E4">
              <w:rPr>
                <w:rFonts w:ascii="Times New Roman" w:hAnsi="Times New Roman" w:cs="Times New Roman"/>
                <w:sz w:val="24"/>
                <w:highlight w:val="yellow"/>
              </w:rPr>
              <w:t>63,85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760B1" w:rsidRPr="003523E4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2 600,00</w:t>
            </w:r>
          </w:p>
        </w:tc>
      </w:tr>
      <w:tr w:rsidR="002760B1" w:rsidRPr="00683C5E" w:rsidTr="00456BD8">
        <w:trPr>
          <w:trHeight w:val="96"/>
        </w:trPr>
        <w:tc>
          <w:tcPr>
            <w:tcW w:w="673" w:type="dxa"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043" w:type="dxa"/>
            <w:vMerge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18" w:type="dxa"/>
          </w:tcPr>
          <w:p w:rsidR="002760B1" w:rsidRPr="003523E4" w:rsidRDefault="002760B1" w:rsidP="00352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01.07.202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683C5E">
              <w:rPr>
                <w:rFonts w:ascii="Times New Roman" w:eastAsia="Calibri" w:hAnsi="Times New Roman" w:cs="Times New Roman"/>
                <w:lang w:eastAsia="ru-RU"/>
              </w:rPr>
              <w:t>-31.12.202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760B1" w:rsidRPr="003523E4" w:rsidRDefault="002760B1" w:rsidP="00456BD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23E4">
              <w:rPr>
                <w:rFonts w:ascii="Times New Roman" w:hAnsi="Times New Roman" w:cs="Times New Roman"/>
                <w:sz w:val="24"/>
                <w:highlight w:val="yellow"/>
              </w:rPr>
              <w:t>73,25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760B1" w:rsidRPr="003523E4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2 680,74</w:t>
            </w:r>
          </w:p>
        </w:tc>
      </w:tr>
    </w:tbl>
    <w:p w:rsidR="002760B1" w:rsidRPr="00683C5E" w:rsidRDefault="002760B1" w:rsidP="002760B1">
      <w:pPr>
        <w:suppressAutoHyphens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C5E">
        <w:rPr>
          <w:rFonts w:ascii="Times New Roman" w:eastAsia="Calibri" w:hAnsi="Times New Roman" w:cs="Times New Roman"/>
          <w:sz w:val="26"/>
          <w:szCs w:val="26"/>
        </w:rPr>
        <w:t>2. Экономически обоснованный тариф для населения (тарифы указываются с учетом НДС)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918"/>
        <w:gridCol w:w="1747"/>
        <w:gridCol w:w="1856"/>
      </w:tblGrid>
      <w:tr w:rsidR="002760B1" w:rsidRPr="00683C5E" w:rsidTr="00456BD8">
        <w:trPr>
          <w:trHeight w:val="263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Наименование регулируемой</w:t>
            </w:r>
          </w:p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918" w:type="dxa"/>
            <w:vMerge w:val="restart"/>
            <w:vAlign w:val="center"/>
          </w:tcPr>
          <w:p w:rsidR="002760B1" w:rsidRPr="00683C5E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Период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Тариф по двухкомпонентной схеме</w:t>
            </w:r>
          </w:p>
        </w:tc>
      </w:tr>
      <w:tr w:rsidR="002760B1" w:rsidRPr="00683C5E" w:rsidTr="00456BD8">
        <w:trPr>
          <w:trHeight w:val="581"/>
        </w:trPr>
        <w:tc>
          <w:tcPr>
            <w:tcW w:w="672" w:type="dxa"/>
            <w:vMerge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Компонент на холодную воду, руб./куб.м</w:t>
            </w:r>
          </w:p>
        </w:tc>
        <w:tc>
          <w:tcPr>
            <w:tcW w:w="1856" w:type="dxa"/>
            <w:shd w:val="clear" w:color="auto" w:fill="auto"/>
          </w:tcPr>
          <w:p w:rsidR="002760B1" w:rsidRPr="00683C5E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Компонент на тепловую энергию, руб./Гкал</w:t>
            </w:r>
          </w:p>
        </w:tc>
      </w:tr>
      <w:tr w:rsidR="003523E4" w:rsidRPr="00683C5E" w:rsidTr="00456BD8">
        <w:trPr>
          <w:trHeight w:val="365"/>
        </w:trPr>
        <w:tc>
          <w:tcPr>
            <w:tcW w:w="672" w:type="dxa"/>
            <w:shd w:val="clear" w:color="auto" w:fill="auto"/>
            <w:vAlign w:val="center"/>
          </w:tcPr>
          <w:p w:rsidR="003523E4" w:rsidRPr="00683C5E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3523E4" w:rsidRPr="00683C5E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ФГКУ «ПУ ФСБ России по восточному арктическому району»</w:t>
            </w:r>
          </w:p>
        </w:tc>
        <w:tc>
          <w:tcPr>
            <w:tcW w:w="1918" w:type="dxa"/>
          </w:tcPr>
          <w:p w:rsidR="003523E4" w:rsidRPr="003523E4" w:rsidRDefault="003523E4" w:rsidP="00352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683C5E">
              <w:rPr>
                <w:rFonts w:ascii="Times New Roman" w:eastAsia="Calibri" w:hAnsi="Times New Roman" w:cs="Times New Roman"/>
                <w:lang w:eastAsia="ru-RU"/>
              </w:rPr>
              <w:t>-30.06.202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523E4" w:rsidRPr="003523E4" w:rsidRDefault="003523E4" w:rsidP="003523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23E4">
              <w:rPr>
                <w:rFonts w:ascii="Times New Roman" w:hAnsi="Times New Roman" w:cs="Times New Roman"/>
                <w:sz w:val="24"/>
                <w:highlight w:val="yellow"/>
              </w:rPr>
              <w:t>63,85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523E4" w:rsidRPr="003523E4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2 600,00</w:t>
            </w:r>
          </w:p>
        </w:tc>
      </w:tr>
      <w:tr w:rsidR="003523E4" w:rsidRPr="00683C5E" w:rsidTr="00456BD8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:rsidR="003523E4" w:rsidRPr="00683C5E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044" w:type="dxa"/>
            <w:vMerge/>
            <w:shd w:val="clear" w:color="auto" w:fill="auto"/>
            <w:vAlign w:val="center"/>
          </w:tcPr>
          <w:p w:rsidR="003523E4" w:rsidRPr="00683C5E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18" w:type="dxa"/>
          </w:tcPr>
          <w:p w:rsidR="003523E4" w:rsidRPr="003523E4" w:rsidRDefault="003523E4" w:rsidP="00352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01.07.202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683C5E">
              <w:rPr>
                <w:rFonts w:ascii="Times New Roman" w:eastAsia="Calibri" w:hAnsi="Times New Roman" w:cs="Times New Roman"/>
                <w:lang w:eastAsia="ru-RU"/>
              </w:rPr>
              <w:t>-31.12.202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523E4" w:rsidRPr="003523E4" w:rsidRDefault="003523E4" w:rsidP="003523E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23E4">
              <w:rPr>
                <w:rFonts w:ascii="Times New Roman" w:hAnsi="Times New Roman" w:cs="Times New Roman"/>
                <w:sz w:val="24"/>
                <w:highlight w:val="yellow"/>
              </w:rPr>
              <w:t>73,25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523E4" w:rsidRPr="003523E4" w:rsidRDefault="003523E4" w:rsidP="0035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2 680,74</w:t>
            </w:r>
          </w:p>
        </w:tc>
      </w:tr>
    </w:tbl>
    <w:p w:rsidR="002760B1" w:rsidRPr="00F7707F" w:rsidRDefault="002760B1" w:rsidP="002760B1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707F">
        <w:rPr>
          <w:rFonts w:ascii="Times New Roman" w:eastAsia="Calibri" w:hAnsi="Times New Roman" w:cs="Times New Roman"/>
          <w:sz w:val="26"/>
          <w:szCs w:val="26"/>
        </w:rPr>
        <w:t>3. Льготный (сниженный) тариф для населения и исполнителей коммунальных услуг (тарифы указываются с учетом НДС)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145"/>
        <w:gridCol w:w="1984"/>
        <w:gridCol w:w="1843"/>
        <w:gridCol w:w="1809"/>
      </w:tblGrid>
      <w:tr w:rsidR="002760B1" w:rsidRPr="00F7707F" w:rsidTr="00456BD8">
        <w:trPr>
          <w:trHeight w:val="263"/>
        </w:trPr>
        <w:tc>
          <w:tcPr>
            <w:tcW w:w="683" w:type="dxa"/>
            <w:vMerge w:val="restart"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3145" w:type="dxa"/>
            <w:vMerge w:val="restart"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Наименование регулируемой</w:t>
            </w:r>
            <w:r w:rsidRPr="00F7707F">
              <w:rPr>
                <w:rFonts w:ascii="Times New Roman" w:eastAsia="Calibri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Период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Тариф по двухкомпонентной схеме</w:t>
            </w:r>
          </w:p>
        </w:tc>
      </w:tr>
      <w:tr w:rsidR="002760B1" w:rsidRPr="00F7707F" w:rsidTr="00456BD8">
        <w:trPr>
          <w:trHeight w:val="581"/>
        </w:trPr>
        <w:tc>
          <w:tcPr>
            <w:tcW w:w="683" w:type="dxa"/>
            <w:vMerge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Компонент на холодную воду, руб./куб.м</w:t>
            </w:r>
          </w:p>
        </w:tc>
        <w:tc>
          <w:tcPr>
            <w:tcW w:w="1809" w:type="dxa"/>
            <w:shd w:val="clear" w:color="auto" w:fill="auto"/>
          </w:tcPr>
          <w:p w:rsidR="002760B1" w:rsidRPr="00F7707F" w:rsidRDefault="002760B1" w:rsidP="00456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Компонент на тепловую энергию, руб./Гкал</w:t>
            </w:r>
          </w:p>
        </w:tc>
      </w:tr>
      <w:tr w:rsidR="003523E4" w:rsidRPr="00F7707F" w:rsidTr="00456BD8">
        <w:trPr>
          <w:trHeight w:val="698"/>
        </w:trPr>
        <w:tc>
          <w:tcPr>
            <w:tcW w:w="683" w:type="dxa"/>
            <w:shd w:val="clear" w:color="auto" w:fill="auto"/>
            <w:vAlign w:val="center"/>
          </w:tcPr>
          <w:p w:rsidR="003523E4" w:rsidRPr="00F7707F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3523E4" w:rsidRPr="00F7707F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ФГКУ «ПУ ФСБ России по восточному арктическому району»</w:t>
            </w:r>
          </w:p>
        </w:tc>
        <w:tc>
          <w:tcPr>
            <w:tcW w:w="1984" w:type="dxa"/>
          </w:tcPr>
          <w:p w:rsidR="003523E4" w:rsidRPr="003523E4" w:rsidRDefault="003523E4" w:rsidP="00352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683C5E">
              <w:rPr>
                <w:rFonts w:ascii="Times New Roman" w:eastAsia="Calibri" w:hAnsi="Times New Roman" w:cs="Times New Roman"/>
                <w:lang w:eastAsia="ru-RU"/>
              </w:rPr>
              <w:t>-30.06.202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3E4" w:rsidRPr="003523E4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51,71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523E4" w:rsidRPr="003523E4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1432,27</w:t>
            </w:r>
          </w:p>
        </w:tc>
      </w:tr>
      <w:tr w:rsidR="003523E4" w:rsidRPr="00F7707F" w:rsidTr="00456BD8">
        <w:trPr>
          <w:trHeight w:val="698"/>
        </w:trPr>
        <w:tc>
          <w:tcPr>
            <w:tcW w:w="683" w:type="dxa"/>
            <w:shd w:val="clear" w:color="auto" w:fill="auto"/>
            <w:vAlign w:val="center"/>
          </w:tcPr>
          <w:p w:rsidR="003523E4" w:rsidRPr="00F7707F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3523E4" w:rsidRPr="00F7707F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ФГКУ «ПУ ФСБ России по восточному арктическому району»</w:t>
            </w:r>
          </w:p>
        </w:tc>
        <w:tc>
          <w:tcPr>
            <w:tcW w:w="1984" w:type="dxa"/>
          </w:tcPr>
          <w:p w:rsidR="003523E4" w:rsidRPr="003523E4" w:rsidRDefault="003523E4" w:rsidP="003523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83C5E">
              <w:rPr>
                <w:rFonts w:ascii="Times New Roman" w:eastAsia="Calibri" w:hAnsi="Times New Roman" w:cs="Times New Roman"/>
                <w:lang w:eastAsia="ru-RU"/>
              </w:rPr>
              <w:t>01.07.202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 w:rsidRPr="00683C5E">
              <w:rPr>
                <w:rFonts w:ascii="Times New Roman" w:eastAsia="Calibri" w:hAnsi="Times New Roman" w:cs="Times New Roman"/>
                <w:lang w:eastAsia="ru-RU"/>
              </w:rPr>
              <w:t>-31.12.202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3E4" w:rsidRPr="003523E4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51,71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523E4" w:rsidRPr="003523E4" w:rsidRDefault="003523E4" w:rsidP="003523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1432,27</w:t>
            </w:r>
          </w:p>
        </w:tc>
      </w:tr>
    </w:tbl>
    <w:p w:rsidR="002760B1" w:rsidRPr="00F7707F" w:rsidRDefault="002760B1" w:rsidP="002760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</w:t>
      </w:r>
    </w:p>
    <w:p w:rsidR="002760B1" w:rsidRDefault="002760B1" w:rsidP="002760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60B1" w:rsidRDefault="002760B1" w:rsidP="002760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60B1" w:rsidRPr="00F7707F" w:rsidRDefault="002760B1" w:rsidP="002760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60B1" w:rsidRPr="00F7707F" w:rsidRDefault="002760B1" w:rsidP="002760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Примечание: </w:t>
      </w:r>
    </w:p>
    <w:p w:rsidR="002760B1" w:rsidRPr="00F7707F" w:rsidRDefault="002760B1" w:rsidP="002760B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sz w:val="24"/>
          <w:szCs w:val="24"/>
          <w:lang w:eastAsia="ru-RU"/>
        </w:rPr>
        <w:t>ФГКУ «ПУ ФСБ России по восточному арктическому району» не является плательщиком НДС.</w:t>
      </w:r>
    </w:p>
    <w:p w:rsidR="002760B1" w:rsidRPr="00F7707F" w:rsidRDefault="002760B1" w:rsidP="002760B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жилищно-коммунального хозяйства и энергетики Камчатского края от 30.11.2015 № 596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Петропавловск-Камчатском городском округе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ФГКУ «ПУ ФСБ России по восточному арктическому району»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Петропавловск-Камчатском городском округе. В</w:t>
      </w:r>
      <w:r w:rsidRPr="00F770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F770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</w:t>
      </w:r>
      <w:r w:rsidRPr="00F770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7707F">
        <w:rPr>
          <w:rFonts w:ascii="Times New Roman" w:eastAsia="Calibri" w:hAnsi="Times New Roman" w:cs="Times New Roman"/>
          <w:sz w:val="24"/>
          <w:szCs w:val="24"/>
          <w:lang w:eastAsia="ru-RU"/>
        </w:rPr>
        <w:t>Правительства Российской Федерации от 06.05.2011 № 354, расчетная величина тарифа на</w:t>
      </w:r>
      <w:r w:rsidRPr="00F7707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707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горячую воду в закрытой системе теплоснабжения</w:t>
      </w:r>
      <w:r w:rsidRPr="00F770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590"/>
        <w:gridCol w:w="2552"/>
        <w:gridCol w:w="2234"/>
      </w:tblGrid>
      <w:tr w:rsidR="002760B1" w:rsidRPr="00F7707F" w:rsidTr="00456BD8">
        <w:tc>
          <w:tcPr>
            <w:tcW w:w="4786" w:type="dxa"/>
            <w:gridSpan w:val="2"/>
            <w:shd w:val="clear" w:color="auto" w:fill="auto"/>
            <w:vAlign w:val="center"/>
          </w:tcPr>
          <w:p w:rsidR="002760B1" w:rsidRPr="00F7707F" w:rsidRDefault="002760B1" w:rsidP="0045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Тип благоустройства</w:t>
            </w:r>
          </w:p>
        </w:tc>
        <w:tc>
          <w:tcPr>
            <w:tcW w:w="2552" w:type="dxa"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Норматив расхода тепловой энергии, Гкал на 1 куб.м.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Стоимость 1 куб. метра горячей воды,</w:t>
            </w:r>
          </w:p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 xml:space="preserve">руб./куб. метр </w:t>
            </w:r>
          </w:p>
          <w:p w:rsidR="002760B1" w:rsidRPr="00F7707F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>(с НДС)</w:t>
            </w:r>
          </w:p>
        </w:tc>
      </w:tr>
      <w:tr w:rsidR="002760B1" w:rsidRPr="00F7707F" w:rsidTr="00456BD8">
        <w:trPr>
          <w:trHeight w:val="99"/>
        </w:trPr>
        <w:tc>
          <w:tcPr>
            <w:tcW w:w="9572" w:type="dxa"/>
            <w:gridSpan w:val="4"/>
            <w:shd w:val="clear" w:color="auto" w:fill="auto"/>
            <w:vAlign w:val="center"/>
          </w:tcPr>
          <w:p w:rsidR="002760B1" w:rsidRPr="003523E4" w:rsidRDefault="002760B1" w:rsidP="0035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01.01.202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-30.06.202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</w:tr>
      <w:tr w:rsidR="002760B1" w:rsidRPr="00F7707F" w:rsidTr="00456BD8">
        <w:trPr>
          <w:trHeight w:val="435"/>
        </w:trPr>
        <w:tc>
          <w:tcPr>
            <w:tcW w:w="2196" w:type="dxa"/>
            <w:shd w:val="clear" w:color="auto" w:fill="auto"/>
            <w:vAlign w:val="center"/>
          </w:tcPr>
          <w:p w:rsidR="002760B1" w:rsidRPr="00F7707F" w:rsidRDefault="002760B1" w:rsidP="00456B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 xml:space="preserve">с неизолированными стояками 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60B1" w:rsidRPr="00F7707F" w:rsidRDefault="002760B1" w:rsidP="00456BD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 </w:t>
            </w:r>
            <w:r w:rsidRPr="00F7707F">
              <w:rPr>
                <w:rFonts w:ascii="Times New Roman" w:eastAsia="Calibri" w:hAnsi="Times New Roman" w:cs="Times New Roman"/>
                <w:lang w:eastAsia="ru-RU"/>
              </w:rPr>
              <w:t>полотенцесушител</w:t>
            </w:r>
            <w:r>
              <w:rPr>
                <w:rFonts w:ascii="Times New Roman" w:eastAsia="Calibri" w:hAnsi="Times New Roman" w:cs="Times New Roman"/>
                <w:lang w:eastAsia="ru-RU"/>
              </w:rPr>
              <w:t>ями</w:t>
            </w:r>
          </w:p>
        </w:tc>
        <w:tc>
          <w:tcPr>
            <w:tcW w:w="2552" w:type="dxa"/>
            <w:vAlign w:val="center"/>
          </w:tcPr>
          <w:p w:rsidR="002760B1" w:rsidRPr="003523E4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0,1004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760B1" w:rsidRPr="003523E4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195,51</w:t>
            </w:r>
          </w:p>
        </w:tc>
      </w:tr>
      <w:tr w:rsidR="002760B1" w:rsidRPr="00F7707F" w:rsidTr="00456BD8">
        <w:trPr>
          <w:trHeight w:val="309"/>
        </w:trPr>
        <w:tc>
          <w:tcPr>
            <w:tcW w:w="9572" w:type="dxa"/>
            <w:gridSpan w:val="4"/>
            <w:shd w:val="clear" w:color="auto" w:fill="auto"/>
            <w:vAlign w:val="center"/>
          </w:tcPr>
          <w:p w:rsidR="002760B1" w:rsidRPr="003523E4" w:rsidRDefault="002760B1" w:rsidP="003523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E65B2">
              <w:rPr>
                <w:rFonts w:ascii="Times New Roman" w:eastAsia="Calibri" w:hAnsi="Times New Roman" w:cs="Times New Roman"/>
                <w:lang w:eastAsia="ru-RU"/>
              </w:rPr>
              <w:t>01.07.202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 xml:space="preserve">2 </w:t>
            </w:r>
            <w:r w:rsidRPr="007E65B2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7E65B2">
              <w:rPr>
                <w:rFonts w:ascii="Times New Roman" w:eastAsia="Calibri" w:hAnsi="Times New Roman" w:cs="Times New Roman"/>
                <w:lang w:eastAsia="ru-RU"/>
              </w:rPr>
              <w:t>31.12.202</w:t>
            </w:r>
            <w:r w:rsidR="003523E4"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</w:p>
        </w:tc>
      </w:tr>
      <w:tr w:rsidR="002760B1" w:rsidRPr="00F7707F" w:rsidTr="00456BD8">
        <w:trPr>
          <w:trHeight w:val="435"/>
        </w:trPr>
        <w:tc>
          <w:tcPr>
            <w:tcW w:w="2196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707F">
              <w:rPr>
                <w:rFonts w:ascii="Times New Roman" w:eastAsia="Calibri" w:hAnsi="Times New Roman" w:cs="Times New Roman"/>
                <w:lang w:eastAsia="ru-RU"/>
              </w:rPr>
              <w:t xml:space="preserve">с неизолированными стояками 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2760B1" w:rsidRPr="00F7707F" w:rsidRDefault="002760B1" w:rsidP="00456B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полотенцесушителями</w:t>
            </w:r>
          </w:p>
        </w:tc>
        <w:tc>
          <w:tcPr>
            <w:tcW w:w="2552" w:type="dxa"/>
            <w:vAlign w:val="center"/>
          </w:tcPr>
          <w:p w:rsidR="002760B1" w:rsidRPr="003523E4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0,1004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760B1" w:rsidRPr="003523E4" w:rsidRDefault="002760B1" w:rsidP="00456B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3523E4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>195,51</w:t>
            </w:r>
          </w:p>
        </w:tc>
      </w:tr>
    </w:tbl>
    <w:p w:rsidR="002760B1" w:rsidRPr="00F7707F" w:rsidRDefault="002760B1" w:rsidP="002760B1">
      <w:pPr>
        <w:spacing w:after="0" w:line="240" w:lineRule="auto"/>
        <w:ind w:left="4109" w:firstLine="42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760B1" w:rsidRPr="00F7707F" w:rsidRDefault="002760B1" w:rsidP="002760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770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760B1" w:rsidRPr="00F7707F" w:rsidRDefault="002760B1" w:rsidP="002760B1">
      <w:pPr>
        <w:jc w:val="center"/>
      </w:pPr>
    </w:p>
    <w:p w:rsidR="002760B1" w:rsidRPr="00242F8C" w:rsidRDefault="002760B1" w:rsidP="00242F8C">
      <w:pPr>
        <w:spacing w:after="0" w:line="240" w:lineRule="auto"/>
        <w:ind w:left="3402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sectPr w:rsidR="002760B1" w:rsidRPr="00242F8C" w:rsidSect="00CC1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C5" w:rsidRDefault="00A735C5" w:rsidP="0031799B">
      <w:pPr>
        <w:spacing w:after="0" w:line="240" w:lineRule="auto"/>
      </w:pPr>
      <w:r>
        <w:separator/>
      </w:r>
    </w:p>
  </w:endnote>
  <w:endnote w:type="continuationSeparator" w:id="0">
    <w:p w:rsidR="00A735C5" w:rsidRDefault="00A735C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C5" w:rsidRDefault="00A735C5" w:rsidP="0031799B">
      <w:pPr>
        <w:spacing w:after="0" w:line="240" w:lineRule="auto"/>
      </w:pPr>
      <w:r>
        <w:separator/>
      </w:r>
    </w:p>
  </w:footnote>
  <w:footnote w:type="continuationSeparator" w:id="0">
    <w:p w:rsidR="00A735C5" w:rsidRDefault="00A735C5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1736F"/>
    <w:multiLevelType w:val="hybridMultilevel"/>
    <w:tmpl w:val="00422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C55B8"/>
    <w:multiLevelType w:val="hybridMultilevel"/>
    <w:tmpl w:val="1690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63A3"/>
    <w:rsid w:val="00077162"/>
    <w:rsid w:val="00082619"/>
    <w:rsid w:val="00095795"/>
    <w:rsid w:val="000B1239"/>
    <w:rsid w:val="000C7139"/>
    <w:rsid w:val="000E024B"/>
    <w:rsid w:val="000E53EF"/>
    <w:rsid w:val="00112C1A"/>
    <w:rsid w:val="00115348"/>
    <w:rsid w:val="00140E22"/>
    <w:rsid w:val="00180140"/>
    <w:rsid w:val="00181702"/>
    <w:rsid w:val="00181A55"/>
    <w:rsid w:val="0018739B"/>
    <w:rsid w:val="001C15D6"/>
    <w:rsid w:val="001D001F"/>
    <w:rsid w:val="001D00F5"/>
    <w:rsid w:val="001D4724"/>
    <w:rsid w:val="00216B8B"/>
    <w:rsid w:val="00233FCB"/>
    <w:rsid w:val="00242F8C"/>
    <w:rsid w:val="0024385A"/>
    <w:rsid w:val="00257670"/>
    <w:rsid w:val="002760B1"/>
    <w:rsid w:val="00295AC8"/>
    <w:rsid w:val="002A0507"/>
    <w:rsid w:val="002C2B5A"/>
    <w:rsid w:val="002D5D0F"/>
    <w:rsid w:val="002E2BFE"/>
    <w:rsid w:val="002E4E87"/>
    <w:rsid w:val="002F3844"/>
    <w:rsid w:val="0030022E"/>
    <w:rsid w:val="00313CF4"/>
    <w:rsid w:val="0031799B"/>
    <w:rsid w:val="00327B6F"/>
    <w:rsid w:val="003523E4"/>
    <w:rsid w:val="00371FDD"/>
    <w:rsid w:val="00374C3C"/>
    <w:rsid w:val="0038403D"/>
    <w:rsid w:val="00397C94"/>
    <w:rsid w:val="003A0E50"/>
    <w:rsid w:val="003B0709"/>
    <w:rsid w:val="003B52E1"/>
    <w:rsid w:val="003C30E0"/>
    <w:rsid w:val="003D42EC"/>
    <w:rsid w:val="003E6E02"/>
    <w:rsid w:val="004168AC"/>
    <w:rsid w:val="0043251D"/>
    <w:rsid w:val="0043505F"/>
    <w:rsid w:val="004351FE"/>
    <w:rsid w:val="004415AF"/>
    <w:rsid w:val="004440D5"/>
    <w:rsid w:val="004471E1"/>
    <w:rsid w:val="004549E8"/>
    <w:rsid w:val="00466B97"/>
    <w:rsid w:val="00492B6F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3666"/>
    <w:rsid w:val="005D762E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D2270"/>
    <w:rsid w:val="006E593A"/>
    <w:rsid w:val="006F5D44"/>
    <w:rsid w:val="00725A0F"/>
    <w:rsid w:val="0074156B"/>
    <w:rsid w:val="00744B7F"/>
    <w:rsid w:val="007621E8"/>
    <w:rsid w:val="007638A0"/>
    <w:rsid w:val="007B3851"/>
    <w:rsid w:val="007D746A"/>
    <w:rsid w:val="007E3ABE"/>
    <w:rsid w:val="007E7ADA"/>
    <w:rsid w:val="007F3D5B"/>
    <w:rsid w:val="00812B9A"/>
    <w:rsid w:val="0082313C"/>
    <w:rsid w:val="0085578D"/>
    <w:rsid w:val="00860C71"/>
    <w:rsid w:val="0086511C"/>
    <w:rsid w:val="008708D4"/>
    <w:rsid w:val="0089042F"/>
    <w:rsid w:val="00894735"/>
    <w:rsid w:val="008B1995"/>
    <w:rsid w:val="008B668F"/>
    <w:rsid w:val="008C0054"/>
    <w:rsid w:val="008C44D4"/>
    <w:rsid w:val="008D6646"/>
    <w:rsid w:val="008D7127"/>
    <w:rsid w:val="008E0465"/>
    <w:rsid w:val="008F2635"/>
    <w:rsid w:val="00907229"/>
    <w:rsid w:val="0091585A"/>
    <w:rsid w:val="00925E4D"/>
    <w:rsid w:val="009277F0"/>
    <w:rsid w:val="0093395B"/>
    <w:rsid w:val="0094073A"/>
    <w:rsid w:val="00950995"/>
    <w:rsid w:val="0095264E"/>
    <w:rsid w:val="0095344D"/>
    <w:rsid w:val="0096751B"/>
    <w:rsid w:val="00997969"/>
    <w:rsid w:val="009A471F"/>
    <w:rsid w:val="009B0F22"/>
    <w:rsid w:val="009E3CD0"/>
    <w:rsid w:val="009F320C"/>
    <w:rsid w:val="00A43195"/>
    <w:rsid w:val="00A54CD1"/>
    <w:rsid w:val="00A735C5"/>
    <w:rsid w:val="00A8227F"/>
    <w:rsid w:val="00A834AC"/>
    <w:rsid w:val="00A84370"/>
    <w:rsid w:val="00AA05DF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28CE"/>
    <w:rsid w:val="00BB478D"/>
    <w:rsid w:val="00BD13FF"/>
    <w:rsid w:val="00BE1E47"/>
    <w:rsid w:val="00BE396F"/>
    <w:rsid w:val="00BF2772"/>
    <w:rsid w:val="00BF3269"/>
    <w:rsid w:val="00C10831"/>
    <w:rsid w:val="00C1264E"/>
    <w:rsid w:val="00C366DA"/>
    <w:rsid w:val="00C37B1E"/>
    <w:rsid w:val="00C442AB"/>
    <w:rsid w:val="00C502D0"/>
    <w:rsid w:val="00C5596B"/>
    <w:rsid w:val="00C73DCC"/>
    <w:rsid w:val="00C90D3D"/>
    <w:rsid w:val="00CC14CB"/>
    <w:rsid w:val="00D01047"/>
    <w:rsid w:val="00D16B35"/>
    <w:rsid w:val="00D206A1"/>
    <w:rsid w:val="00D31705"/>
    <w:rsid w:val="00D330ED"/>
    <w:rsid w:val="00D41786"/>
    <w:rsid w:val="00D50172"/>
    <w:rsid w:val="00D60386"/>
    <w:rsid w:val="00D6065D"/>
    <w:rsid w:val="00DD3A94"/>
    <w:rsid w:val="00DF3901"/>
    <w:rsid w:val="00DF3A35"/>
    <w:rsid w:val="00DF48FE"/>
    <w:rsid w:val="00DF5B97"/>
    <w:rsid w:val="00E159EE"/>
    <w:rsid w:val="00E21060"/>
    <w:rsid w:val="00E40D0A"/>
    <w:rsid w:val="00E43CC4"/>
    <w:rsid w:val="00E61A8D"/>
    <w:rsid w:val="00E72DA7"/>
    <w:rsid w:val="00E8524F"/>
    <w:rsid w:val="00EC2DBB"/>
    <w:rsid w:val="00EC634A"/>
    <w:rsid w:val="00EF524F"/>
    <w:rsid w:val="00F148B5"/>
    <w:rsid w:val="00F45B5F"/>
    <w:rsid w:val="00F46EC1"/>
    <w:rsid w:val="00F52709"/>
    <w:rsid w:val="00F63133"/>
    <w:rsid w:val="00F81A81"/>
    <w:rsid w:val="00FB47AC"/>
    <w:rsid w:val="00FD14E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1354-3117-472F-A603-152EE5F7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Попова Кира Юрьевна</cp:lastModifiedBy>
  <cp:revision>21</cp:revision>
  <cp:lastPrinted>2021-10-08T05:51:00Z</cp:lastPrinted>
  <dcterms:created xsi:type="dcterms:W3CDTF">2021-11-22T06:38:00Z</dcterms:created>
  <dcterms:modified xsi:type="dcterms:W3CDTF">2021-12-03T08:18:00Z</dcterms:modified>
</cp:coreProperties>
</file>