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BA" w:rsidRPr="006928CB" w:rsidRDefault="000F3BBA" w:rsidP="000F3BBA">
      <w:pPr>
        <w:ind w:left="-284"/>
        <w:jc w:val="center"/>
        <w:rPr>
          <w:b/>
          <w:szCs w:val="20"/>
        </w:rPr>
      </w:pPr>
      <w:r w:rsidRPr="006928CB">
        <w:rPr>
          <w:b/>
          <w:szCs w:val="20"/>
        </w:rPr>
        <w:t xml:space="preserve">РЕГИОНАЛЬНАЯ СЛУЖБА </w:t>
      </w:r>
    </w:p>
    <w:p w:rsidR="000F3BBA" w:rsidRPr="006928CB" w:rsidRDefault="000F3BBA" w:rsidP="000F3BBA">
      <w:pPr>
        <w:ind w:left="-284"/>
        <w:jc w:val="center"/>
        <w:rPr>
          <w:b/>
          <w:szCs w:val="20"/>
        </w:rPr>
      </w:pPr>
      <w:r w:rsidRPr="006928CB">
        <w:rPr>
          <w:b/>
          <w:szCs w:val="20"/>
        </w:rPr>
        <w:t>ПО ТАРИФАМ И ЦЕНАМ КАМЧАТСКОГО КРАЯ</w:t>
      </w:r>
    </w:p>
    <w:p w:rsidR="000F3BBA" w:rsidRPr="006928CB" w:rsidRDefault="000F3BBA" w:rsidP="000F3BBA">
      <w:pPr>
        <w:ind w:left="-284"/>
        <w:jc w:val="center"/>
        <w:rPr>
          <w:szCs w:val="28"/>
        </w:rPr>
      </w:pPr>
    </w:p>
    <w:p w:rsidR="000F3BBA" w:rsidRPr="006928CB" w:rsidRDefault="00C662EF" w:rsidP="000F3BBA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ПРОЕКТ ПОСТАНОВЛЕНИЯ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D13CF" w:rsidTr="00DC5866">
        <w:tc>
          <w:tcPr>
            <w:tcW w:w="5137" w:type="dxa"/>
          </w:tcPr>
          <w:p w:rsidR="00B60245" w:rsidRPr="003D1CEC" w:rsidRDefault="00C662EF" w:rsidP="001054E1">
            <w:pPr>
              <w:ind w:left="-108"/>
              <w:jc w:val="both"/>
              <w:rPr>
                <w:bCs/>
                <w:szCs w:val="28"/>
              </w:rPr>
            </w:pPr>
            <w:r w:rsidRPr="00413F31">
              <w:rPr>
                <w:rFonts w:eastAsia="Calibri"/>
                <w:szCs w:val="28"/>
              </w:rPr>
              <w:t>О в</w:t>
            </w:r>
            <w:r>
              <w:rPr>
                <w:rFonts w:eastAsia="Calibri"/>
                <w:szCs w:val="28"/>
              </w:rPr>
              <w:t>несении изменений в приложения 3 - 6</w:t>
            </w:r>
            <w:r w:rsidRPr="00413F31">
              <w:rPr>
                <w:rFonts w:eastAsia="Calibri"/>
                <w:szCs w:val="28"/>
              </w:rPr>
              <w:t xml:space="preserve"> к </w:t>
            </w:r>
            <w:r w:rsidRPr="00413F31">
              <w:rPr>
                <w:rFonts w:eastAsia="Calibri"/>
                <w:bCs/>
                <w:szCs w:val="28"/>
              </w:rPr>
              <w:t xml:space="preserve">постановлению Региональной службы по тарифам и ценам </w:t>
            </w:r>
            <w:r>
              <w:rPr>
                <w:rFonts w:eastAsia="Calibri"/>
                <w:bCs/>
                <w:szCs w:val="28"/>
              </w:rPr>
              <w:t>Камчатского края от 18.11.2020 № 197</w:t>
            </w:r>
            <w:r w:rsidRPr="00413F31">
              <w:rPr>
                <w:rFonts w:eastAsia="Calibri"/>
                <w:bCs/>
                <w:szCs w:val="28"/>
              </w:rPr>
              <w:t xml:space="preserve"> «</w:t>
            </w:r>
            <w:r w:rsidRPr="00EF7863">
              <w:rPr>
                <w:bCs/>
                <w:szCs w:val="28"/>
              </w:rPr>
              <w:t xml:space="preserve">Об установлении тарифов </w:t>
            </w:r>
            <w:r w:rsidRPr="00EF7863">
              <w:rPr>
                <w:szCs w:val="28"/>
              </w:rPr>
              <w:t>в сфере теплоснабжения и горячего водоснабжения</w:t>
            </w:r>
            <w:r w:rsidRPr="00EF7863">
              <w:rPr>
                <w:bCs/>
                <w:szCs w:val="28"/>
              </w:rPr>
              <w:t xml:space="preserve"> МУП «Елизовская управляющая компания»</w:t>
            </w:r>
            <w:r w:rsidRPr="00EF7863">
              <w:rPr>
                <w:szCs w:val="28"/>
              </w:rPr>
              <w:t xml:space="preserve"> на территории Елизовского городского поселения Елизовского муниципального района, </w:t>
            </w:r>
            <w:r w:rsidRPr="00EF7863">
              <w:rPr>
                <w:bCs/>
                <w:szCs w:val="28"/>
              </w:rPr>
              <w:t>на 2021</w:t>
            </w:r>
            <w:r>
              <w:rPr>
                <w:bCs/>
                <w:szCs w:val="28"/>
              </w:rPr>
              <w:t xml:space="preserve"> </w:t>
            </w:r>
            <w:r w:rsidRPr="00EF7863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 xml:space="preserve"> 2</w:t>
            </w:r>
            <w:r w:rsidRPr="00EF7863">
              <w:rPr>
                <w:bCs/>
                <w:szCs w:val="28"/>
              </w:rPr>
              <w:t>025 годы</w:t>
            </w:r>
            <w:r w:rsidRPr="00413F31">
              <w:rPr>
                <w:rFonts w:eastAsia="Calibri"/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562" w:rsidRPr="004A7562" w:rsidRDefault="00337813" w:rsidP="000F3BBA">
      <w:pPr>
        <w:suppressAutoHyphens/>
        <w:spacing w:line="276" w:lineRule="auto"/>
        <w:ind w:firstLine="709"/>
        <w:jc w:val="both"/>
        <w:rPr>
          <w:szCs w:val="28"/>
        </w:rPr>
      </w:pPr>
      <w:r w:rsidRPr="00337813">
        <w:rPr>
          <w:szCs w:val="28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30.04.2014 № 400 «О формировании индексов изменения размера платы граждан за коммунальные услуги в Российской Федерации», приказом ФСТ России от 13.06.2013 № 760-э «Об утверждении Методических указаний по расчету регулируемых цен (тарифов)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="00D55EE5" w:rsidRPr="00EE41C0">
        <w:rPr>
          <w:szCs w:val="28"/>
        </w:rPr>
        <w:t xml:space="preserve">от </w:t>
      </w:r>
      <w:r w:rsidR="004F6A3E">
        <w:rPr>
          <w:szCs w:val="28"/>
          <w:lang w:val="en-US"/>
        </w:rPr>
        <w:t>xx</w:t>
      </w:r>
      <w:r w:rsidR="00E27FA9">
        <w:rPr>
          <w:szCs w:val="28"/>
        </w:rPr>
        <w:t>.12</w:t>
      </w:r>
      <w:r w:rsidR="00D55EE5">
        <w:rPr>
          <w:szCs w:val="28"/>
        </w:rPr>
        <w:t>.202</w:t>
      </w:r>
      <w:r w:rsidR="001054E1" w:rsidRPr="001054E1">
        <w:rPr>
          <w:szCs w:val="28"/>
        </w:rPr>
        <w:t>1</w:t>
      </w:r>
      <w:r w:rsidR="00D55EE5" w:rsidRPr="00EE41C0">
        <w:rPr>
          <w:szCs w:val="28"/>
        </w:rPr>
        <w:t xml:space="preserve"> № </w:t>
      </w:r>
      <w:r w:rsidR="001054E1">
        <w:rPr>
          <w:szCs w:val="28"/>
          <w:lang w:val="en-US"/>
        </w:rPr>
        <w:t>xxx</w:t>
      </w:r>
      <w:r w:rsidR="004A7562">
        <w:rPr>
          <w:szCs w:val="28"/>
        </w:rPr>
        <w:t xml:space="preserve">, </w:t>
      </w:r>
      <w:r w:rsidR="004F6A3E" w:rsidRPr="00584BDD">
        <w:rPr>
          <w:rFonts w:eastAsia="Calibri"/>
          <w:szCs w:val="28"/>
        </w:rPr>
        <w:t>по инициативе органа регулирования</w:t>
      </w:r>
    </w:p>
    <w:p w:rsidR="00B60245" w:rsidRPr="008D13CF" w:rsidRDefault="00B60245" w:rsidP="000F3BBA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D55EE5" w:rsidRPr="0004384B" w:rsidRDefault="00D55EE5" w:rsidP="000F3BBA">
      <w:pPr>
        <w:spacing w:line="276" w:lineRule="auto"/>
        <w:ind w:firstLine="709"/>
        <w:jc w:val="both"/>
        <w:rPr>
          <w:szCs w:val="28"/>
        </w:rPr>
      </w:pPr>
      <w:r w:rsidRPr="0004384B">
        <w:rPr>
          <w:szCs w:val="28"/>
        </w:rPr>
        <w:t>ПОСТАНОВЛЯЮ:</w:t>
      </w:r>
    </w:p>
    <w:p w:rsidR="00D55EE5" w:rsidRPr="0004384B" w:rsidRDefault="00D55EE5" w:rsidP="000F3BBA">
      <w:pPr>
        <w:spacing w:line="276" w:lineRule="auto"/>
        <w:ind w:firstLine="709"/>
        <w:rPr>
          <w:szCs w:val="28"/>
        </w:rPr>
      </w:pPr>
    </w:p>
    <w:p w:rsidR="00B51632" w:rsidRPr="00B51632" w:rsidRDefault="00E27FA9" w:rsidP="00B5163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B51632" w:rsidRPr="00B51632">
        <w:rPr>
          <w:rFonts w:eastAsia="Calibri"/>
          <w:szCs w:val="28"/>
        </w:rPr>
        <w:t xml:space="preserve">Внести в приложения </w:t>
      </w:r>
      <w:r w:rsidR="00B51632" w:rsidRPr="00B51632">
        <w:rPr>
          <w:szCs w:val="28"/>
        </w:rPr>
        <w:t xml:space="preserve">3 - 6 </w:t>
      </w:r>
      <w:r w:rsidR="00B51632" w:rsidRPr="00B51632">
        <w:rPr>
          <w:rFonts w:eastAsia="Calibri"/>
          <w:szCs w:val="28"/>
        </w:rPr>
        <w:t xml:space="preserve">к </w:t>
      </w:r>
      <w:r w:rsidR="00B51632" w:rsidRPr="00B51632">
        <w:rPr>
          <w:rFonts w:eastAsia="Calibri"/>
          <w:bCs/>
          <w:szCs w:val="28"/>
        </w:rPr>
        <w:t>постановлению Региональной службы по тарифам и ценам Камчатского края от 18.11.2020 № 197 «</w:t>
      </w:r>
      <w:r w:rsidR="00B51632" w:rsidRPr="00B51632">
        <w:rPr>
          <w:bCs/>
          <w:szCs w:val="28"/>
        </w:rPr>
        <w:t xml:space="preserve">Об установлении тарифов </w:t>
      </w:r>
      <w:r w:rsidR="00B51632" w:rsidRPr="00B51632">
        <w:rPr>
          <w:szCs w:val="28"/>
        </w:rPr>
        <w:t>в сфере теплоснабжения и горячего водоснабжения</w:t>
      </w:r>
      <w:r w:rsidR="00B51632" w:rsidRPr="00B51632">
        <w:rPr>
          <w:bCs/>
          <w:szCs w:val="28"/>
        </w:rPr>
        <w:t xml:space="preserve"> МУП «Елизовская управляющая компания»</w:t>
      </w:r>
      <w:r w:rsidR="00B51632" w:rsidRPr="00B51632">
        <w:rPr>
          <w:szCs w:val="28"/>
        </w:rPr>
        <w:t xml:space="preserve"> на территории Елизовского городского поселения </w:t>
      </w:r>
      <w:r w:rsidR="00B51632" w:rsidRPr="00B51632">
        <w:rPr>
          <w:szCs w:val="28"/>
        </w:rPr>
        <w:lastRenderedPageBreak/>
        <w:t xml:space="preserve">Елизовского муниципального района, </w:t>
      </w:r>
      <w:r w:rsidR="00B51632" w:rsidRPr="00B51632">
        <w:rPr>
          <w:bCs/>
          <w:szCs w:val="28"/>
        </w:rPr>
        <w:t>на 2021 - 2025 годы</w:t>
      </w:r>
      <w:r w:rsidR="00B51632" w:rsidRPr="00B51632">
        <w:rPr>
          <w:rFonts w:eastAsia="Calibri"/>
          <w:bCs/>
          <w:szCs w:val="28"/>
        </w:rPr>
        <w:t>»</w:t>
      </w:r>
      <w:r w:rsidR="00B51632" w:rsidRPr="00B51632">
        <w:rPr>
          <w:szCs w:val="28"/>
        </w:rPr>
        <w:t>, изложив их в редакции согласно приложениям 1 - 4 к настоящему постановлению.</w:t>
      </w:r>
    </w:p>
    <w:p w:rsidR="00E27FA9" w:rsidRDefault="00E27FA9" w:rsidP="000F3BBA">
      <w:pPr>
        <w:tabs>
          <w:tab w:val="left" w:pos="1134"/>
        </w:tabs>
        <w:suppressAutoHyphens/>
        <w:spacing w:line="276" w:lineRule="auto"/>
        <w:ind w:firstLine="709"/>
        <w:jc w:val="both"/>
        <w:rPr>
          <w:szCs w:val="28"/>
        </w:rPr>
      </w:pPr>
      <w:r w:rsidRPr="005C07FE">
        <w:rPr>
          <w:szCs w:val="28"/>
        </w:rPr>
        <w:t>2.</w:t>
      </w:r>
      <w:r w:rsidRPr="005C07FE">
        <w:rPr>
          <w:szCs w:val="28"/>
        </w:rPr>
        <w:tab/>
        <w:t xml:space="preserve">Настоящее постановление вступает в силу </w:t>
      </w:r>
      <w:r>
        <w:rPr>
          <w:szCs w:val="28"/>
        </w:rPr>
        <w:t>через десять дней после дня</w:t>
      </w:r>
      <w:r w:rsidRPr="005C07FE">
        <w:rPr>
          <w:szCs w:val="28"/>
        </w:rPr>
        <w:t xml:space="preserve"> его официального опубликования.</w:t>
      </w:r>
    </w:p>
    <w:p w:rsidR="006E4B23" w:rsidRDefault="006E4B23" w:rsidP="002B4D03">
      <w:pPr>
        <w:widowControl w:val="0"/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2B4D03">
      <w:pPr>
        <w:widowControl w:val="0"/>
        <w:adjustRightInd w:val="0"/>
        <w:ind w:firstLine="720"/>
        <w:jc w:val="both"/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19"/>
        <w:gridCol w:w="3716"/>
        <w:gridCol w:w="2203"/>
      </w:tblGrid>
      <w:tr w:rsidR="000F3BBA" w:rsidRPr="001E6FE1" w:rsidTr="000F3BBA">
        <w:trPr>
          <w:trHeight w:val="1284"/>
        </w:trPr>
        <w:tc>
          <w:tcPr>
            <w:tcW w:w="1929" w:type="pct"/>
            <w:shd w:val="clear" w:color="auto" w:fill="auto"/>
          </w:tcPr>
          <w:p w:rsidR="000F3BBA" w:rsidRDefault="000F3BBA" w:rsidP="006B4E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86B1F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руководителя</w:t>
            </w:r>
          </w:p>
          <w:p w:rsidR="000F3BBA" w:rsidRPr="00D871DE" w:rsidRDefault="000F3BBA" w:rsidP="006B4E24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1928" w:type="pct"/>
            <w:shd w:val="clear" w:color="auto" w:fill="auto"/>
          </w:tcPr>
          <w:p w:rsidR="000F3BBA" w:rsidRPr="001E6FE1" w:rsidRDefault="000F3BBA" w:rsidP="006B4E24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0F3BBA" w:rsidRPr="001E6FE1" w:rsidRDefault="000F3BBA" w:rsidP="006B4E24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143" w:type="pct"/>
            <w:shd w:val="clear" w:color="auto" w:fill="auto"/>
          </w:tcPr>
          <w:p w:rsidR="000F3BBA" w:rsidRDefault="000F3BBA" w:rsidP="006B4E24">
            <w:pPr>
              <w:adjustRightInd w:val="0"/>
              <w:ind w:right="36"/>
            </w:pPr>
          </w:p>
          <w:p w:rsidR="000F3BBA" w:rsidRPr="001E6FE1" w:rsidRDefault="000F3BBA" w:rsidP="000F3BBA">
            <w:pPr>
              <w:adjustRightInd w:val="0"/>
              <w:ind w:right="36" w:hanging="94"/>
              <w:jc w:val="right"/>
              <w:rPr>
                <w:szCs w:val="28"/>
              </w:rPr>
            </w:pPr>
            <w:r>
              <w:t>В.А. Губинский</w:t>
            </w:r>
          </w:p>
        </w:tc>
      </w:tr>
    </w:tbl>
    <w:p w:rsidR="006E4B23" w:rsidRDefault="006E4B23" w:rsidP="002B4D03">
      <w:pPr>
        <w:pStyle w:val="ConsPlusNormal"/>
        <w:jc w:val="both"/>
        <w:rPr>
          <w:rFonts w:ascii="Times New Roman" w:hAnsi="Times New Roman"/>
          <w:sz w:val="28"/>
        </w:rPr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322D7D" w:rsidRDefault="00322D7D" w:rsidP="00D55EE5">
      <w:pPr>
        <w:ind w:left="3402" w:firstLine="709"/>
      </w:pPr>
    </w:p>
    <w:p w:rsidR="00D55EE5" w:rsidRPr="00B51632" w:rsidRDefault="00D55EE5" w:rsidP="00037670">
      <w:pPr>
        <w:ind w:left="4962" w:hanging="142"/>
        <w:rPr>
          <w:lang w:val="en-US"/>
        </w:rPr>
      </w:pPr>
      <w:r>
        <w:lastRenderedPageBreak/>
        <w:t xml:space="preserve">Приложение </w:t>
      </w:r>
      <w:r w:rsidR="00B51632">
        <w:rPr>
          <w:lang w:val="en-US"/>
        </w:rPr>
        <w:t>1</w:t>
      </w:r>
    </w:p>
    <w:p w:rsidR="00D55EE5" w:rsidRPr="001F76C5" w:rsidRDefault="00D55EE5" w:rsidP="00037670">
      <w:pPr>
        <w:widowControl w:val="0"/>
        <w:ind w:left="4962" w:hanging="142"/>
      </w:pPr>
      <w:r w:rsidRPr="001F76C5">
        <w:t>к по</w:t>
      </w:r>
      <w:r>
        <w:t>становлению Региональной службы</w:t>
      </w:r>
    </w:p>
    <w:p w:rsidR="00D55EE5" w:rsidRPr="001F76C5" w:rsidRDefault="00D55EE5" w:rsidP="00037670">
      <w:pPr>
        <w:widowControl w:val="0"/>
        <w:ind w:left="4962" w:hanging="142"/>
      </w:pPr>
      <w:r w:rsidRPr="001F76C5">
        <w:t xml:space="preserve">по тарифам и ценам Камчатского края </w:t>
      </w:r>
    </w:p>
    <w:p w:rsidR="00D55EE5" w:rsidRPr="00577C09" w:rsidRDefault="002D1A15" w:rsidP="00037670">
      <w:pPr>
        <w:widowControl w:val="0"/>
        <w:ind w:left="4962" w:hanging="142"/>
      </w:pPr>
      <w:r>
        <w:t xml:space="preserve">от </w:t>
      </w:r>
      <w:r w:rsidR="00B51632">
        <w:rPr>
          <w:lang w:val="en-US"/>
        </w:rPr>
        <w:t>xx</w:t>
      </w:r>
      <w:r w:rsidR="00191450">
        <w:t>.12</w:t>
      </w:r>
      <w:r w:rsidR="00D55EE5">
        <w:t>.202</w:t>
      </w:r>
      <w:r w:rsidR="00322D7D">
        <w:t>1</w:t>
      </w:r>
      <w:r w:rsidR="00D55EE5">
        <w:t xml:space="preserve"> № </w:t>
      </w:r>
      <w:r w:rsidR="00322D7D">
        <w:rPr>
          <w:lang w:val="en-US"/>
        </w:rPr>
        <w:t>xxx</w:t>
      </w:r>
    </w:p>
    <w:p w:rsidR="00D55EE5" w:rsidRDefault="00D55EE5" w:rsidP="00D55EE5"/>
    <w:p w:rsidR="00037670" w:rsidRPr="00037670" w:rsidRDefault="00037670" w:rsidP="00037670">
      <w:pPr>
        <w:ind w:left="4820"/>
        <w:jc w:val="both"/>
      </w:pPr>
      <w:r w:rsidRPr="00037670">
        <w:t>«Приложение 3</w:t>
      </w:r>
    </w:p>
    <w:p w:rsidR="00037670" w:rsidRPr="00037670" w:rsidRDefault="00037670" w:rsidP="00037670">
      <w:pPr>
        <w:widowControl w:val="0"/>
        <w:ind w:left="4820"/>
      </w:pPr>
      <w:r w:rsidRPr="00037670">
        <w:t>к постановлению Региональной службы</w:t>
      </w:r>
    </w:p>
    <w:p w:rsidR="00037670" w:rsidRPr="00037670" w:rsidRDefault="00037670" w:rsidP="00037670">
      <w:pPr>
        <w:widowControl w:val="0"/>
        <w:ind w:left="4820"/>
      </w:pPr>
      <w:r w:rsidRPr="00037670">
        <w:t xml:space="preserve">по тарифам и ценам Камчатского края </w:t>
      </w:r>
    </w:p>
    <w:p w:rsidR="00037670" w:rsidRPr="00037670" w:rsidRDefault="00037670" w:rsidP="00037670">
      <w:pPr>
        <w:ind w:left="4820" w:hanging="5"/>
        <w:rPr>
          <w:szCs w:val="28"/>
        </w:rPr>
      </w:pPr>
      <w:r w:rsidRPr="00037670">
        <w:rPr>
          <w:szCs w:val="28"/>
        </w:rPr>
        <w:t>от 18.11.2020 № 197</w:t>
      </w:r>
    </w:p>
    <w:p w:rsidR="00037670" w:rsidRPr="00037670" w:rsidRDefault="00037670" w:rsidP="00037670">
      <w:pPr>
        <w:widowControl w:val="0"/>
        <w:tabs>
          <w:tab w:val="left" w:pos="3969"/>
        </w:tabs>
        <w:ind w:left="3969"/>
      </w:pPr>
    </w:p>
    <w:p w:rsidR="00037670" w:rsidRPr="00037670" w:rsidRDefault="00037670" w:rsidP="00037670">
      <w:pPr>
        <w:jc w:val="center"/>
        <w:rPr>
          <w:bCs/>
          <w:szCs w:val="28"/>
        </w:rPr>
      </w:pPr>
      <w:r w:rsidRPr="00037670">
        <w:rPr>
          <w:szCs w:val="28"/>
        </w:rPr>
        <w:t>Льготные тарифы на тепловую энергию на нужды отопления и горячего водоснабжения в закрытой системе горячего водоснабжения, поставляемую</w:t>
      </w:r>
      <w:r w:rsidRPr="00037670">
        <w:rPr>
          <w:szCs w:val="28"/>
        </w:rPr>
        <w:br/>
      </w:r>
      <w:r w:rsidRPr="00037670">
        <w:rPr>
          <w:bCs/>
          <w:szCs w:val="28"/>
        </w:rPr>
        <w:t>МУП «Елизовская управляющая компания»</w:t>
      </w:r>
      <w:r w:rsidRPr="00037670">
        <w:rPr>
          <w:szCs w:val="28"/>
        </w:rPr>
        <w:t xml:space="preserve"> потребителям Елизовского городского поселения Елизовского муниципального района</w:t>
      </w:r>
      <w:r w:rsidRPr="00037670">
        <w:rPr>
          <w:bCs/>
          <w:kern w:val="36"/>
          <w:szCs w:val="28"/>
        </w:rPr>
        <w:t>,</w:t>
      </w:r>
      <w:r w:rsidRPr="00037670">
        <w:rPr>
          <w:bCs/>
          <w:szCs w:val="28"/>
        </w:rPr>
        <w:t xml:space="preserve"> на 2021-2025 годы</w:t>
      </w:r>
    </w:p>
    <w:p w:rsidR="00037670" w:rsidRPr="00037670" w:rsidRDefault="00037670" w:rsidP="00037670">
      <w:pPr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85"/>
        <w:gridCol w:w="2235"/>
        <w:gridCol w:w="1173"/>
        <w:gridCol w:w="1033"/>
        <w:gridCol w:w="782"/>
        <w:gridCol w:w="782"/>
        <w:gridCol w:w="782"/>
        <w:gridCol w:w="833"/>
        <w:gridCol w:w="809"/>
      </w:tblGrid>
      <w:tr w:rsidR="00037670" w:rsidRPr="00037670" w:rsidTr="00230B3A">
        <w:trPr>
          <w:trHeight w:val="639"/>
          <w:jc w:val="center"/>
        </w:trPr>
        <w:tc>
          <w:tcPr>
            <w:tcW w:w="364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№ п/п</w:t>
            </w:r>
          </w:p>
        </w:tc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Вид тарифа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 xml:space="preserve">Год </w:t>
            </w:r>
          </w:p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(период)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Вода</w:t>
            </w:r>
          </w:p>
        </w:tc>
        <w:tc>
          <w:tcPr>
            <w:tcW w:w="1380" w:type="pct"/>
            <w:gridSpan w:val="4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:rsidR="00037670" w:rsidRPr="00037670" w:rsidRDefault="00037670" w:rsidP="00037670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037670" w:rsidRPr="00037670" w:rsidTr="00230B3A">
        <w:trPr>
          <w:trHeight w:val="1022"/>
          <w:jc w:val="center"/>
        </w:trPr>
        <w:tc>
          <w:tcPr>
            <w:tcW w:w="364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от 1,2 до 2,5 кг/см</w:t>
            </w:r>
            <w:r w:rsidRPr="0003767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от 2,5 до 7,0 кг/см</w:t>
            </w:r>
            <w:r w:rsidRPr="0003767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от 7,0 до 13,0 кг/см</w:t>
            </w:r>
            <w:r w:rsidRPr="0003767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свыше 13,0 кг/см</w:t>
            </w:r>
            <w:r w:rsidRPr="0003767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jc w:val="center"/>
        </w:trPr>
        <w:tc>
          <w:tcPr>
            <w:tcW w:w="36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</w:t>
            </w:r>
          </w:p>
        </w:tc>
        <w:tc>
          <w:tcPr>
            <w:tcW w:w="4636" w:type="pct"/>
            <w:gridSpan w:val="9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по схеме подключения</w:t>
            </w:r>
          </w:p>
        </w:tc>
      </w:tr>
      <w:tr w:rsidR="00037670" w:rsidRPr="00037670" w:rsidTr="00230B3A">
        <w:trPr>
          <w:trHeight w:val="317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:rsidR="00037670" w:rsidRPr="00037670" w:rsidRDefault="00037670" w:rsidP="00037670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037670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одноставочный руб./Гкал</w:t>
            </w:r>
          </w:p>
        </w:tc>
        <w:tc>
          <w:tcPr>
            <w:tcW w:w="65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36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280"/>
          <w:jc w:val="center"/>
        </w:trPr>
        <w:tc>
          <w:tcPr>
            <w:tcW w:w="36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  <w:textDirection w:val="btLr"/>
          </w:tcPr>
          <w:p w:rsidR="00037670" w:rsidRPr="00037670" w:rsidRDefault="00037670" w:rsidP="00037670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65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581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</w:tr>
      <w:tr w:rsidR="00037670" w:rsidRPr="00037670" w:rsidTr="00230B3A">
        <w:trPr>
          <w:trHeight w:val="333"/>
          <w:jc w:val="center"/>
        </w:trPr>
        <w:tc>
          <w:tcPr>
            <w:tcW w:w="36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  <w:textDirection w:val="btLr"/>
          </w:tcPr>
          <w:p w:rsidR="00037670" w:rsidRPr="00037670" w:rsidRDefault="00037670" w:rsidP="00037670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65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766"/>
          <w:jc w:val="center"/>
        </w:trPr>
        <w:tc>
          <w:tcPr>
            <w:tcW w:w="36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  <w:textDirection w:val="btLr"/>
          </w:tcPr>
          <w:p w:rsidR="00037670" w:rsidRPr="00037670" w:rsidRDefault="00037670" w:rsidP="00037670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ставка за содержание тепловой мощности, тыс.руб./Гкал/ч в мес.</w:t>
            </w:r>
          </w:p>
        </w:tc>
        <w:tc>
          <w:tcPr>
            <w:tcW w:w="65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cantSplit/>
          <w:trHeight w:val="443"/>
          <w:jc w:val="center"/>
        </w:trPr>
        <w:tc>
          <w:tcPr>
            <w:tcW w:w="36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  <w:textDirection w:val="btLr"/>
          </w:tcPr>
          <w:p w:rsidR="00037670" w:rsidRPr="00037670" w:rsidRDefault="00037670" w:rsidP="00037670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88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037670" w:rsidRPr="00037670" w:rsidTr="00230B3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1.1</w:t>
            </w:r>
          </w:p>
        </w:tc>
        <w:tc>
          <w:tcPr>
            <w:tcW w:w="349" w:type="pct"/>
            <w:vMerge/>
            <w:shd w:val="clear" w:color="auto" w:fill="auto"/>
            <w:textDirection w:val="btLr"/>
          </w:tcPr>
          <w:p w:rsidR="00037670" w:rsidRPr="00037670" w:rsidRDefault="00037670" w:rsidP="00037670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одноставочный руб./Гкал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2021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36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1.2</w:t>
            </w:r>
          </w:p>
        </w:tc>
        <w:tc>
          <w:tcPr>
            <w:tcW w:w="349" w:type="pct"/>
            <w:vMerge/>
            <w:shd w:val="clear" w:color="auto" w:fill="auto"/>
            <w:textDirection w:val="btLr"/>
          </w:tcPr>
          <w:p w:rsidR="00037670" w:rsidRPr="00037670" w:rsidRDefault="00037670" w:rsidP="00037670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01.01.2021 -30.06.2021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3 900,00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1.3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01.07.2021 -  31.12.2021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  <w:lang w:val="en-US"/>
              </w:rPr>
            </w:pPr>
            <w:r w:rsidRPr="00037670">
              <w:rPr>
                <w:sz w:val="22"/>
                <w:szCs w:val="22"/>
              </w:rPr>
              <w:t>3 </w:t>
            </w:r>
            <w:r w:rsidRPr="00037670">
              <w:rPr>
                <w:sz w:val="22"/>
                <w:szCs w:val="22"/>
                <w:lang w:val="en-US"/>
              </w:rPr>
              <w:t>800,00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1.4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2022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48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1.5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01.01.2022 -30.06.2022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&lt;*&gt;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475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1.6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01.07.2022 -  31.12.2022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&lt;*&gt;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270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1.7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2023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33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1.8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01.01.2023 -30.06.2023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outlineLv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33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1.9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01.07.2023 -  31.12.2023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outlineLv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33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33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1.11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01.01.2024 -30.06.2024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outlineLv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33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1.12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01.07.2024 -  31.12.2024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outlineLv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33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1.13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331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1.14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01.01.2025 -30.06.2025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outlineLv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434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1.15</w:t>
            </w: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01.07.2025 -  31.12.2025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outlineLv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28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65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581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Х</w:t>
            </w:r>
          </w:p>
        </w:tc>
      </w:tr>
      <w:tr w:rsidR="00037670" w:rsidRPr="00037670" w:rsidTr="00230B3A">
        <w:trPr>
          <w:trHeight w:val="183"/>
          <w:jc w:val="center"/>
        </w:trPr>
        <w:tc>
          <w:tcPr>
            <w:tcW w:w="364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65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trHeight w:val="545"/>
          <w:jc w:val="center"/>
        </w:trPr>
        <w:tc>
          <w:tcPr>
            <w:tcW w:w="364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ставка за содержание тепловой мощности, тыс.руб./Гкал/ч в мес.</w:t>
            </w:r>
          </w:p>
        </w:tc>
        <w:tc>
          <w:tcPr>
            <w:tcW w:w="65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230B3A">
        <w:trPr>
          <w:jc w:val="center"/>
        </w:trPr>
        <w:tc>
          <w:tcPr>
            <w:tcW w:w="36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</w:t>
            </w:r>
          </w:p>
        </w:tc>
        <w:tc>
          <w:tcPr>
            <w:tcW w:w="4636" w:type="pct"/>
            <w:gridSpan w:val="9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Потребители, подключенные к тепловой сети без дополнительного преобразования на тепловых пунктах, эксплуатируемых теплоснабжающей организацией</w:t>
            </w:r>
          </w:p>
        </w:tc>
      </w:tr>
      <w:tr w:rsidR="00037670" w:rsidRPr="00037670" w:rsidTr="00230B3A">
        <w:trPr>
          <w:jc w:val="center"/>
        </w:trPr>
        <w:tc>
          <w:tcPr>
            <w:tcW w:w="364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</w:t>
            </w:r>
          </w:p>
        </w:tc>
        <w:tc>
          <w:tcPr>
            <w:tcW w:w="4636" w:type="pct"/>
            <w:gridSpan w:val="9"/>
            <w:shd w:val="clear" w:color="auto" w:fill="auto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Потребители, подключенные к тепловой сети после тепловых пунктов (на тепловых пунктах), эксплуатируемых теплоснабжающей организацией</w:t>
            </w:r>
          </w:p>
        </w:tc>
      </w:tr>
    </w:tbl>
    <w:p w:rsidR="00037670" w:rsidRPr="00037670" w:rsidRDefault="00037670" w:rsidP="00037670">
      <w:pPr>
        <w:widowControl w:val="0"/>
        <w:jc w:val="both"/>
      </w:pPr>
    </w:p>
    <w:p w:rsidR="00037670" w:rsidRPr="00037670" w:rsidRDefault="00037670" w:rsidP="00037670">
      <w:pPr>
        <w:jc w:val="both"/>
        <w:rPr>
          <w:sz w:val="22"/>
          <w:szCs w:val="22"/>
        </w:rPr>
      </w:pPr>
      <w:r w:rsidRPr="00037670">
        <w:t>&lt;*&gt;</w:t>
      </w:r>
      <w:r w:rsidRPr="00037670">
        <w:rPr>
          <w:sz w:val="22"/>
          <w:szCs w:val="22"/>
        </w:rPr>
        <w:t xml:space="preserve"> значения льготных тарифов на тепловую энергию для населения и исполнителям коммунальных услуг для населения на период 2022 - 2025 года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037670" w:rsidRPr="00037670" w:rsidRDefault="00037670" w:rsidP="00037670">
      <w:pPr>
        <w:widowControl w:val="0"/>
        <w:jc w:val="both"/>
      </w:pPr>
    </w:p>
    <w:p w:rsidR="00037670" w:rsidRPr="00037670" w:rsidRDefault="00037670" w:rsidP="00037670">
      <w:pPr>
        <w:widowControl w:val="0"/>
        <w:jc w:val="both"/>
        <w:rPr>
          <w:sz w:val="22"/>
          <w:szCs w:val="22"/>
        </w:rPr>
      </w:pPr>
      <w:r w:rsidRPr="00037670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вторая)».</w:t>
      </w:r>
    </w:p>
    <w:p w:rsidR="00037670" w:rsidRPr="00037670" w:rsidRDefault="00037670" w:rsidP="00037670">
      <w:pPr>
        <w:ind w:left="5103"/>
        <w:jc w:val="both"/>
        <w:rPr>
          <w:sz w:val="24"/>
        </w:rPr>
      </w:pPr>
      <w:r w:rsidRPr="00037670">
        <w:rPr>
          <w:sz w:val="24"/>
        </w:rPr>
        <w:br w:type="page"/>
      </w:r>
    </w:p>
    <w:p w:rsidR="00037670" w:rsidRPr="00037670" w:rsidRDefault="00037670" w:rsidP="00230B3A">
      <w:pPr>
        <w:ind w:left="5103" w:hanging="283"/>
        <w:jc w:val="both"/>
        <w:rPr>
          <w:rFonts w:eastAsia="Calibri"/>
        </w:rPr>
      </w:pPr>
      <w:r w:rsidRPr="00037670">
        <w:rPr>
          <w:rFonts w:eastAsia="Calibri"/>
        </w:rPr>
        <w:lastRenderedPageBreak/>
        <w:t>Приложение 2</w:t>
      </w:r>
    </w:p>
    <w:p w:rsidR="00037670" w:rsidRPr="00037670" w:rsidRDefault="00037670" w:rsidP="00230B3A">
      <w:pPr>
        <w:ind w:left="5103" w:hanging="283"/>
        <w:jc w:val="both"/>
        <w:rPr>
          <w:rFonts w:eastAsia="Calibri"/>
        </w:rPr>
      </w:pPr>
      <w:r w:rsidRPr="00037670">
        <w:rPr>
          <w:rFonts w:eastAsia="Calibri"/>
        </w:rPr>
        <w:t>к постановлению Региональной службы</w:t>
      </w:r>
    </w:p>
    <w:p w:rsidR="00037670" w:rsidRPr="00037670" w:rsidRDefault="00037670" w:rsidP="00230B3A">
      <w:pPr>
        <w:ind w:left="5103" w:hanging="283"/>
        <w:jc w:val="both"/>
        <w:rPr>
          <w:rFonts w:eastAsia="Calibri"/>
        </w:rPr>
      </w:pPr>
      <w:r w:rsidRPr="00037670">
        <w:rPr>
          <w:rFonts w:eastAsia="Calibri"/>
        </w:rPr>
        <w:t xml:space="preserve">по тарифам и ценам Камчатского края </w:t>
      </w:r>
    </w:p>
    <w:p w:rsidR="00230B3A" w:rsidRPr="00230B3A" w:rsidRDefault="00230B3A" w:rsidP="00230B3A">
      <w:pPr>
        <w:ind w:left="5103" w:hanging="283"/>
        <w:jc w:val="both"/>
        <w:rPr>
          <w:rFonts w:eastAsia="Calibri"/>
        </w:rPr>
      </w:pPr>
      <w:r w:rsidRPr="00230B3A">
        <w:rPr>
          <w:rFonts w:eastAsia="Calibri"/>
        </w:rPr>
        <w:t xml:space="preserve">от </w:t>
      </w:r>
      <w:r w:rsidRPr="00230B3A">
        <w:rPr>
          <w:rFonts w:eastAsia="Calibri"/>
          <w:lang w:val="en-US"/>
        </w:rPr>
        <w:t>xx</w:t>
      </w:r>
      <w:r w:rsidRPr="00230B3A">
        <w:rPr>
          <w:rFonts w:eastAsia="Calibri"/>
        </w:rPr>
        <w:t xml:space="preserve">.12.2021 № </w:t>
      </w:r>
      <w:r w:rsidRPr="00230B3A">
        <w:rPr>
          <w:rFonts w:eastAsia="Calibri"/>
          <w:lang w:val="en-US"/>
        </w:rPr>
        <w:t>xxx</w:t>
      </w:r>
    </w:p>
    <w:p w:rsidR="00037670" w:rsidRPr="00037670" w:rsidRDefault="00037670" w:rsidP="00230B3A">
      <w:pPr>
        <w:ind w:left="5103" w:hanging="283"/>
        <w:jc w:val="both"/>
        <w:rPr>
          <w:sz w:val="24"/>
        </w:rPr>
      </w:pPr>
    </w:p>
    <w:p w:rsidR="00037670" w:rsidRPr="00037670" w:rsidRDefault="00037670" w:rsidP="00230B3A">
      <w:pPr>
        <w:ind w:left="5103" w:hanging="283"/>
        <w:jc w:val="both"/>
        <w:rPr>
          <w:szCs w:val="28"/>
        </w:rPr>
      </w:pPr>
      <w:r w:rsidRPr="00037670">
        <w:rPr>
          <w:szCs w:val="28"/>
        </w:rPr>
        <w:t>«Приложение 4</w:t>
      </w:r>
    </w:p>
    <w:p w:rsidR="00037670" w:rsidRPr="00037670" w:rsidRDefault="00037670" w:rsidP="00230B3A">
      <w:pPr>
        <w:tabs>
          <w:tab w:val="left" w:pos="4140"/>
          <w:tab w:val="left" w:pos="4320"/>
        </w:tabs>
        <w:ind w:left="5103" w:hanging="283"/>
        <w:jc w:val="both"/>
        <w:rPr>
          <w:szCs w:val="28"/>
        </w:rPr>
      </w:pPr>
      <w:r w:rsidRPr="00037670">
        <w:rPr>
          <w:szCs w:val="28"/>
        </w:rPr>
        <w:t>к постановлению Региональной службы</w:t>
      </w:r>
    </w:p>
    <w:p w:rsidR="00037670" w:rsidRPr="00037670" w:rsidRDefault="00037670" w:rsidP="00230B3A">
      <w:pPr>
        <w:tabs>
          <w:tab w:val="left" w:pos="4140"/>
          <w:tab w:val="left" w:pos="4320"/>
        </w:tabs>
        <w:ind w:left="5103" w:hanging="283"/>
        <w:jc w:val="both"/>
        <w:rPr>
          <w:szCs w:val="28"/>
        </w:rPr>
      </w:pPr>
      <w:r w:rsidRPr="00037670">
        <w:rPr>
          <w:szCs w:val="28"/>
        </w:rPr>
        <w:t>по тарифам и ценам Камчатского края</w:t>
      </w:r>
    </w:p>
    <w:p w:rsidR="00037670" w:rsidRPr="00037670" w:rsidRDefault="00037670" w:rsidP="00230B3A">
      <w:pPr>
        <w:ind w:left="5103" w:hanging="283"/>
        <w:jc w:val="both"/>
        <w:rPr>
          <w:szCs w:val="28"/>
        </w:rPr>
      </w:pPr>
      <w:r w:rsidRPr="00037670">
        <w:rPr>
          <w:szCs w:val="28"/>
        </w:rPr>
        <w:t>от 18.11.2020 № 197</w:t>
      </w:r>
    </w:p>
    <w:p w:rsidR="00037670" w:rsidRPr="00037670" w:rsidRDefault="00037670" w:rsidP="00230B3A">
      <w:pPr>
        <w:tabs>
          <w:tab w:val="left" w:pos="4140"/>
          <w:tab w:val="left" w:pos="4320"/>
        </w:tabs>
        <w:ind w:left="4320" w:hanging="283"/>
        <w:rPr>
          <w:szCs w:val="28"/>
        </w:rPr>
      </w:pPr>
    </w:p>
    <w:p w:rsidR="00037670" w:rsidRPr="00037670" w:rsidRDefault="00037670" w:rsidP="00037670">
      <w:pPr>
        <w:widowControl w:val="0"/>
        <w:jc w:val="center"/>
        <w:rPr>
          <w:bCs/>
          <w:szCs w:val="28"/>
        </w:rPr>
      </w:pPr>
      <w:r w:rsidRPr="00037670">
        <w:rPr>
          <w:szCs w:val="28"/>
        </w:rPr>
        <w:t xml:space="preserve">Тарифы на теплоноситель, поставляемый </w:t>
      </w:r>
      <w:r w:rsidRPr="00037670">
        <w:rPr>
          <w:bCs/>
          <w:szCs w:val="28"/>
        </w:rPr>
        <w:t>МУП «Елизовская управляющая компания»</w:t>
      </w:r>
      <w:r w:rsidRPr="00037670">
        <w:rPr>
          <w:szCs w:val="28"/>
        </w:rPr>
        <w:t xml:space="preserve"> потребителям Елизовского городского поселения Елизовского муниципального района</w:t>
      </w:r>
      <w:r w:rsidRPr="00037670">
        <w:rPr>
          <w:bCs/>
          <w:szCs w:val="28"/>
        </w:rPr>
        <w:t xml:space="preserve"> на 2021-2025 годы</w:t>
      </w:r>
    </w:p>
    <w:p w:rsidR="00037670" w:rsidRPr="00037670" w:rsidRDefault="00037670" w:rsidP="00037670">
      <w:pPr>
        <w:keepNext/>
        <w:jc w:val="center"/>
        <w:outlineLvl w:val="0"/>
        <w:rPr>
          <w:rFonts w:eastAsia="Calibri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610"/>
        <w:gridCol w:w="1665"/>
        <w:gridCol w:w="1786"/>
        <w:gridCol w:w="1374"/>
        <w:gridCol w:w="1509"/>
      </w:tblGrid>
      <w:tr w:rsidR="00037670" w:rsidRPr="00037670" w:rsidTr="0064394E">
        <w:trPr>
          <w:trHeight w:val="325"/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№ п/п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Вид тарифа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Год (период)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Вид теплоносителя</w:t>
            </w:r>
          </w:p>
        </w:tc>
      </w:tr>
      <w:tr w:rsidR="00037670" w:rsidRPr="00037670" w:rsidTr="0064394E">
        <w:trPr>
          <w:trHeight w:val="415"/>
          <w:jc w:val="center"/>
        </w:trPr>
        <w:tc>
          <w:tcPr>
            <w:tcW w:w="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Вода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Пар</w:t>
            </w: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</w:t>
            </w:r>
          </w:p>
        </w:tc>
        <w:tc>
          <w:tcPr>
            <w:tcW w:w="4643" w:type="pct"/>
            <w:gridSpan w:val="5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 xml:space="preserve">Экономически обоснованный тариф для прочих потребителей </w:t>
            </w:r>
            <w:r w:rsidRPr="00037670">
              <w:rPr>
                <w:bCs/>
                <w:sz w:val="22"/>
                <w:szCs w:val="22"/>
              </w:rPr>
              <w:t>(</w:t>
            </w:r>
            <w:r w:rsidRPr="00037670">
              <w:rPr>
                <w:sz w:val="22"/>
                <w:szCs w:val="22"/>
              </w:rPr>
              <w:t xml:space="preserve">тарифы указываются </w:t>
            </w:r>
            <w:r w:rsidRPr="00037670">
              <w:rPr>
                <w:bCs/>
                <w:sz w:val="22"/>
                <w:szCs w:val="22"/>
              </w:rPr>
              <w:t>без НДС)</w:t>
            </w: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1.1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01.01.2021 -30.06.2021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9,67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1.2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01.07.2021 -  31.12.2021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11,58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1.3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01.01.2022 -30.06.2022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10,67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1.4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01.07.2022 -  31.12.2022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10,91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1.5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01.01.2023 -30.06.2023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10,91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1.6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01.07.2023 -  31.12.2023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11,98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1.7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01.01.2024 -30.06.2024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1.8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01.07.2024 -  31.12.2024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1.9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01.01.2025 -30.06.2025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1.10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01.07.2025 -  31.12.2025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</w:t>
            </w:r>
          </w:p>
        </w:tc>
        <w:tc>
          <w:tcPr>
            <w:tcW w:w="4643" w:type="pct"/>
            <w:gridSpan w:val="5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 xml:space="preserve">Экономически обоснованный тариф для населения </w:t>
            </w:r>
            <w:r w:rsidRPr="00037670">
              <w:rPr>
                <w:bCs/>
                <w:sz w:val="22"/>
                <w:szCs w:val="22"/>
              </w:rPr>
              <w:t>(</w:t>
            </w:r>
            <w:r w:rsidRPr="00037670">
              <w:rPr>
                <w:sz w:val="22"/>
                <w:szCs w:val="22"/>
              </w:rPr>
              <w:t xml:space="preserve">тарифы указываются </w:t>
            </w:r>
            <w:r w:rsidRPr="00037670">
              <w:rPr>
                <w:bCs/>
                <w:sz w:val="22"/>
                <w:szCs w:val="22"/>
              </w:rPr>
              <w:t>с НДС)*</w:t>
            </w: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2.1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01.01.2021 -30.06.2021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13,90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2.2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01.07.2021 -  31.12.2021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12,80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2.3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01.01.2022 -30.06.2022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13,09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2.4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01.07.2022 -  31.12.2022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13,09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2.5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01.01.2023 -30.06.2023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14,38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2.6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01.07.2023 -  31.12.2023</w:t>
            </w:r>
          </w:p>
        </w:tc>
        <w:tc>
          <w:tcPr>
            <w:tcW w:w="715" w:type="pct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2.7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01.01.2024 -</w:t>
            </w:r>
            <w:r w:rsidRPr="00037670">
              <w:rPr>
                <w:sz w:val="22"/>
                <w:szCs w:val="22"/>
              </w:rPr>
              <w:lastRenderedPageBreak/>
              <w:t>30.06.2024</w:t>
            </w:r>
          </w:p>
        </w:tc>
        <w:tc>
          <w:tcPr>
            <w:tcW w:w="715" w:type="pct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lastRenderedPageBreak/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2.8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01.07.2024 -  31.12.2024</w:t>
            </w:r>
          </w:p>
        </w:tc>
        <w:tc>
          <w:tcPr>
            <w:tcW w:w="715" w:type="pct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2.9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01.01.2025 -30.06.2025</w:t>
            </w:r>
          </w:p>
        </w:tc>
        <w:tc>
          <w:tcPr>
            <w:tcW w:w="715" w:type="pct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2.10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01.07.2025 -  31.12.2025</w:t>
            </w:r>
          </w:p>
        </w:tc>
        <w:tc>
          <w:tcPr>
            <w:tcW w:w="715" w:type="pct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</w:t>
            </w:r>
          </w:p>
        </w:tc>
        <w:tc>
          <w:tcPr>
            <w:tcW w:w="4643" w:type="pct"/>
            <w:gridSpan w:val="5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Льготный (сниженный) тариф для населения и исполнителей коммунальных услуг</w:t>
            </w:r>
            <w:r w:rsidRPr="00037670">
              <w:rPr>
                <w:sz w:val="22"/>
                <w:szCs w:val="22"/>
              </w:rPr>
              <w:br/>
              <w:t>(тарифы указываются с учетом НДС)*</w:t>
            </w: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3.1</w:t>
            </w:r>
          </w:p>
        </w:tc>
        <w:tc>
          <w:tcPr>
            <w:tcW w:w="13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857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01.01.2021 -30.06.2021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11,60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3.2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01.07.2021 -  31.12.2021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11,60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3.3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01.01.2022 -30.06.2022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&lt;*&gt;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3.4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01.07.2022 -  31.12.2022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&lt;*&gt;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3.5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01.01.2023 -30.06.2023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3.6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01.07.2023 -  31.12.2023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3.7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01.01.2024 -30.06.2024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3.8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01.07.2024 -  31.12.2024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3.9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01.01.2025 -30.06.2025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7670" w:rsidRPr="00037670" w:rsidTr="0064394E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3.10</w:t>
            </w:r>
          </w:p>
        </w:tc>
        <w:tc>
          <w:tcPr>
            <w:tcW w:w="13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01.07.2025 -  31.12.2025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037670" w:rsidRPr="00037670" w:rsidRDefault="00037670" w:rsidP="00037670">
      <w:pPr>
        <w:jc w:val="both"/>
        <w:rPr>
          <w:sz w:val="22"/>
          <w:szCs w:val="22"/>
        </w:rPr>
      </w:pPr>
      <w:r w:rsidRPr="00037670">
        <w:t>&lt;*&gt;</w:t>
      </w:r>
      <w:r w:rsidRPr="00037670">
        <w:rPr>
          <w:sz w:val="22"/>
          <w:szCs w:val="22"/>
        </w:rPr>
        <w:t xml:space="preserve"> значения льготных тарифов на тепловую энергию для населения и исполнителям коммунальных услуг для населения на период 2022 - 2025 года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037670" w:rsidRPr="00037670" w:rsidRDefault="00037670" w:rsidP="00037670"/>
    <w:p w:rsidR="00037670" w:rsidRPr="00037670" w:rsidRDefault="00037670" w:rsidP="00037670">
      <w:pPr>
        <w:widowControl w:val="0"/>
        <w:jc w:val="both"/>
        <w:rPr>
          <w:sz w:val="22"/>
          <w:szCs w:val="22"/>
        </w:rPr>
      </w:pPr>
      <w:r w:rsidRPr="00037670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вторая)».</w:t>
      </w: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p w:rsidR="00037670" w:rsidRPr="00037670" w:rsidRDefault="00037670" w:rsidP="00037670">
      <w:pPr>
        <w:widowControl w:val="0"/>
        <w:jc w:val="both"/>
        <w:rPr>
          <w:sz w:val="24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06"/>
      </w:tblGrid>
      <w:tr w:rsidR="00037670" w:rsidRPr="00037670" w:rsidTr="00DE5DC8">
        <w:tc>
          <w:tcPr>
            <w:tcW w:w="5106" w:type="dxa"/>
            <w:shd w:val="clear" w:color="auto" w:fill="auto"/>
          </w:tcPr>
          <w:p w:rsidR="00037670" w:rsidRPr="00037670" w:rsidRDefault="00037670" w:rsidP="00037670">
            <w:pPr>
              <w:ind w:left="284" w:hanging="284"/>
              <w:rPr>
                <w:szCs w:val="28"/>
              </w:rPr>
            </w:pPr>
            <w:r w:rsidRPr="00037670">
              <w:rPr>
                <w:szCs w:val="28"/>
              </w:rPr>
              <w:lastRenderedPageBreak/>
              <w:t>Приложение 3</w:t>
            </w:r>
          </w:p>
          <w:p w:rsidR="00037670" w:rsidRPr="00037670" w:rsidRDefault="00037670" w:rsidP="00037670">
            <w:pPr>
              <w:ind w:left="284" w:hanging="284"/>
              <w:rPr>
                <w:szCs w:val="28"/>
              </w:rPr>
            </w:pPr>
            <w:r w:rsidRPr="00037670">
              <w:rPr>
                <w:szCs w:val="28"/>
              </w:rPr>
              <w:t>к постановлению Региональной службы</w:t>
            </w:r>
          </w:p>
          <w:p w:rsidR="00037670" w:rsidRPr="00037670" w:rsidRDefault="00037670" w:rsidP="00037670">
            <w:pPr>
              <w:ind w:left="284" w:hanging="284"/>
              <w:rPr>
                <w:szCs w:val="28"/>
              </w:rPr>
            </w:pPr>
            <w:r w:rsidRPr="00037670">
              <w:rPr>
                <w:szCs w:val="28"/>
              </w:rPr>
              <w:t xml:space="preserve">по тарифам и ценам Камчатского края </w:t>
            </w:r>
          </w:p>
          <w:p w:rsidR="00B4373C" w:rsidRPr="00B4373C" w:rsidRDefault="00B4373C" w:rsidP="00B4373C">
            <w:pPr>
              <w:ind w:left="284" w:hanging="284"/>
              <w:rPr>
                <w:szCs w:val="28"/>
              </w:rPr>
            </w:pPr>
            <w:r w:rsidRPr="00B4373C">
              <w:rPr>
                <w:szCs w:val="28"/>
              </w:rPr>
              <w:t xml:space="preserve">от </w:t>
            </w:r>
            <w:r w:rsidRPr="00B4373C">
              <w:rPr>
                <w:szCs w:val="28"/>
                <w:lang w:val="en-US"/>
              </w:rPr>
              <w:t>xx</w:t>
            </w:r>
            <w:r w:rsidRPr="00B4373C">
              <w:rPr>
                <w:szCs w:val="28"/>
              </w:rPr>
              <w:t xml:space="preserve">.12.2021 № </w:t>
            </w:r>
            <w:r w:rsidRPr="00B4373C">
              <w:rPr>
                <w:szCs w:val="28"/>
                <w:lang w:val="en-US"/>
              </w:rPr>
              <w:t>xxx</w:t>
            </w:r>
          </w:p>
          <w:p w:rsidR="00037670" w:rsidRPr="00037670" w:rsidRDefault="00037670" w:rsidP="00037670">
            <w:pPr>
              <w:ind w:left="284" w:hanging="284"/>
              <w:rPr>
                <w:szCs w:val="28"/>
              </w:rPr>
            </w:pPr>
          </w:p>
          <w:p w:rsidR="00037670" w:rsidRPr="00037670" w:rsidRDefault="00037670" w:rsidP="00037670">
            <w:pPr>
              <w:ind w:left="284" w:hanging="284"/>
              <w:rPr>
                <w:szCs w:val="28"/>
              </w:rPr>
            </w:pPr>
            <w:r w:rsidRPr="00037670">
              <w:rPr>
                <w:szCs w:val="28"/>
              </w:rPr>
              <w:t>«Приложение 5</w:t>
            </w:r>
          </w:p>
          <w:p w:rsidR="00037670" w:rsidRPr="00037670" w:rsidRDefault="00037670" w:rsidP="00037670">
            <w:pPr>
              <w:rPr>
                <w:szCs w:val="28"/>
              </w:rPr>
            </w:pPr>
            <w:r w:rsidRPr="00037670">
              <w:rPr>
                <w:szCs w:val="28"/>
              </w:rPr>
              <w:t>к постановлению Региональной службы по тарифам и ценам Камчатского края от 18.11.2020 № 197</w:t>
            </w:r>
          </w:p>
        </w:tc>
      </w:tr>
    </w:tbl>
    <w:p w:rsidR="00037670" w:rsidRPr="00037670" w:rsidRDefault="00037670" w:rsidP="00037670">
      <w:pPr>
        <w:jc w:val="both"/>
      </w:pPr>
    </w:p>
    <w:p w:rsidR="00037670" w:rsidRPr="00037670" w:rsidRDefault="00037670" w:rsidP="00037670">
      <w:pPr>
        <w:jc w:val="both"/>
      </w:pPr>
    </w:p>
    <w:p w:rsidR="00037670" w:rsidRPr="00037670" w:rsidRDefault="00037670" w:rsidP="00037670">
      <w:pPr>
        <w:jc w:val="both"/>
      </w:pPr>
    </w:p>
    <w:p w:rsidR="00037670" w:rsidRPr="00037670" w:rsidRDefault="00037670" w:rsidP="00037670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37670" w:rsidRPr="00037670" w:rsidRDefault="00037670" w:rsidP="00037670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37670" w:rsidRPr="00037670" w:rsidRDefault="00037670" w:rsidP="00037670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37670" w:rsidRPr="00037670" w:rsidRDefault="00037670" w:rsidP="00037670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37670" w:rsidRPr="00037670" w:rsidRDefault="00037670" w:rsidP="00037670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</w:p>
    <w:p w:rsidR="00037670" w:rsidRPr="00037670" w:rsidRDefault="00037670" w:rsidP="00037670">
      <w:pPr>
        <w:widowControl w:val="0"/>
        <w:suppressAutoHyphens/>
        <w:ind w:left="-142" w:firstLine="142"/>
        <w:jc w:val="center"/>
        <w:rPr>
          <w:rFonts w:eastAsia="Calibri"/>
          <w:bCs/>
          <w:szCs w:val="28"/>
        </w:rPr>
      </w:pPr>
      <w:r w:rsidRPr="00037670">
        <w:rPr>
          <w:rFonts w:eastAsia="Calibri"/>
          <w:bCs/>
          <w:szCs w:val="28"/>
        </w:rPr>
        <w:t xml:space="preserve">Производственная программа </w:t>
      </w:r>
      <w:r w:rsidRPr="00037670">
        <w:rPr>
          <w:bCs/>
          <w:szCs w:val="28"/>
        </w:rPr>
        <w:t xml:space="preserve">МУП «Елизовская управляющая компания» </w:t>
      </w:r>
      <w:r w:rsidRPr="00037670">
        <w:rPr>
          <w:rFonts w:eastAsia="Calibri"/>
          <w:bCs/>
          <w:szCs w:val="28"/>
        </w:rPr>
        <w:t xml:space="preserve">на оказание услуг горячего водоснабжения в закрытой системе горячего водоснабжения потребителям </w:t>
      </w:r>
      <w:r w:rsidRPr="00037670">
        <w:rPr>
          <w:szCs w:val="28"/>
        </w:rPr>
        <w:t>Елизовского городского поселения Елизовского муниципального района,</w:t>
      </w:r>
      <w:r w:rsidRPr="00037670">
        <w:rPr>
          <w:rFonts w:eastAsia="Calibri"/>
          <w:bCs/>
          <w:szCs w:val="28"/>
        </w:rPr>
        <w:t xml:space="preserve"> на 2021-2025 годы</w:t>
      </w:r>
    </w:p>
    <w:p w:rsidR="00037670" w:rsidRPr="00037670" w:rsidRDefault="00037670" w:rsidP="00037670">
      <w:pPr>
        <w:widowControl w:val="0"/>
        <w:suppressAutoHyphens/>
        <w:spacing w:before="120" w:after="120"/>
        <w:ind w:left="-142" w:firstLine="142"/>
        <w:jc w:val="center"/>
        <w:rPr>
          <w:b/>
          <w:bCs/>
          <w:color w:val="000000"/>
          <w:sz w:val="22"/>
          <w:szCs w:val="22"/>
        </w:rPr>
      </w:pPr>
      <w:r w:rsidRPr="00037670">
        <w:rPr>
          <w:b/>
          <w:bCs/>
          <w:color w:val="000000"/>
          <w:sz w:val="22"/>
          <w:szCs w:val="22"/>
        </w:rPr>
        <w:t>Раздел 1. Паспорт производственной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2365"/>
        <w:gridCol w:w="2365"/>
        <w:gridCol w:w="2950"/>
        <w:gridCol w:w="1392"/>
      </w:tblGrid>
      <w:tr w:rsidR="00037670" w:rsidRPr="00037670" w:rsidTr="00E377D8">
        <w:trPr>
          <w:trHeight w:hRule="exact" w:val="164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670" w:rsidRPr="00037670" w:rsidRDefault="00037670" w:rsidP="00037670">
            <w:pPr>
              <w:suppressAutoHyphens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1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Период программы</w:t>
            </w:r>
          </w:p>
        </w:tc>
      </w:tr>
      <w:tr w:rsidR="00037670" w:rsidRPr="00037670" w:rsidTr="00E377D8">
        <w:trPr>
          <w:trHeight w:val="8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Наименование полное / сокращенное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 xml:space="preserve">МУП </w:t>
            </w:r>
            <w:r w:rsidRPr="00037670">
              <w:rPr>
                <w:bCs/>
                <w:sz w:val="22"/>
                <w:szCs w:val="22"/>
              </w:rPr>
              <w:t>«Елизовская управляющая компания»/ МУП ЕУК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2021-2025 годы</w:t>
            </w:r>
          </w:p>
        </w:tc>
      </w:tr>
      <w:tr w:rsidR="00037670" w:rsidRPr="00037670" w:rsidTr="00E377D8">
        <w:trPr>
          <w:trHeight w:val="548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ул. Виталия Кручины, д. 20, г. Елизово, Камчатский край 684000 / ул. Виталия Кручины, д.26А, оф.14, г. Елизово, Камчатский край 684000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Ленинградская ул., 118,</w:t>
            </w:r>
          </w:p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г. Петропавловск-Камчатский, 683003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37670" w:rsidRPr="00037670" w:rsidRDefault="00037670" w:rsidP="00037670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 w:rsidRPr="00037670">
        <w:rPr>
          <w:b/>
          <w:bCs/>
          <w:color w:val="000000"/>
          <w:sz w:val="22"/>
          <w:szCs w:val="22"/>
        </w:rPr>
        <w:t>Раздел 2. Обеспечение прогнозируемого объема и качества услуг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2929"/>
        <w:gridCol w:w="1395"/>
        <w:gridCol w:w="934"/>
        <w:gridCol w:w="936"/>
        <w:gridCol w:w="936"/>
        <w:gridCol w:w="936"/>
        <w:gridCol w:w="932"/>
      </w:tblGrid>
      <w:tr w:rsidR="00037670" w:rsidRPr="00037670" w:rsidTr="00E377D8">
        <w:trPr>
          <w:cantSplit/>
          <w:trHeight w:val="825"/>
          <w:tblHeader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№</w:t>
            </w:r>
            <w:r w:rsidRPr="00037670">
              <w:rPr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 xml:space="preserve">Показатели </w:t>
            </w:r>
            <w:r w:rsidRPr="00037670">
              <w:rPr>
                <w:bCs/>
                <w:color w:val="000000"/>
                <w:sz w:val="22"/>
                <w:szCs w:val="22"/>
              </w:rPr>
              <w:br/>
              <w:t>производственной программы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Единицы</w:t>
            </w:r>
            <w:r w:rsidRPr="00037670">
              <w:rPr>
                <w:bCs/>
                <w:color w:val="000000"/>
                <w:sz w:val="22"/>
                <w:szCs w:val="22"/>
              </w:rPr>
              <w:br/>
              <w:t>измерения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037670" w:rsidRPr="00037670" w:rsidTr="00E377D8">
        <w:trPr>
          <w:cantSplit/>
          <w:trHeight w:val="235"/>
          <w:tblHeader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037670" w:rsidRPr="00037670" w:rsidTr="00E377D8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Показатели эффективности</w:t>
            </w:r>
          </w:p>
        </w:tc>
      </w:tr>
      <w:tr w:rsidR="00037670" w:rsidRPr="00037670" w:rsidTr="00E377D8">
        <w:trPr>
          <w:cantSplit/>
          <w:trHeight w:val="48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тыс. м</w:t>
            </w:r>
            <w:r w:rsidRPr="0003767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7,700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7,700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7,700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7,700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7,700</w:t>
            </w:r>
          </w:p>
        </w:tc>
      </w:tr>
      <w:tr w:rsidR="00037670" w:rsidRPr="00037670" w:rsidTr="00E377D8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 xml:space="preserve">- населению 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тыс. м</w:t>
            </w:r>
            <w:r w:rsidRPr="0003767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7,700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7,700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7,700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7,700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7,700</w:t>
            </w:r>
          </w:p>
        </w:tc>
      </w:tr>
      <w:tr w:rsidR="00037670" w:rsidRPr="00037670" w:rsidTr="00E377D8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 xml:space="preserve">- бюджетным потребителям 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тыс. м</w:t>
            </w:r>
            <w:r w:rsidRPr="0003767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 xml:space="preserve">- прочим потребителям 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тыс. м</w:t>
            </w:r>
            <w:r w:rsidRPr="0003767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- производственные нужды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тыс. м</w:t>
            </w:r>
            <w:r w:rsidRPr="0003767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Технологические показатели работы системы горячего водоснабжения (заполняется в отношении организаций, оказывающих услуги в сфере водоснабжения)</w:t>
            </w:r>
          </w:p>
        </w:tc>
      </w:tr>
      <w:tr w:rsidR="00037670" w:rsidRPr="00037670" w:rsidTr="00E377D8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Доля воды, отпущенной по показаниям приборов учета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rPr>
          <w:cantSplit/>
          <w:trHeight w:val="240"/>
        </w:trPr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70" w:rsidRPr="00037670" w:rsidRDefault="00037670" w:rsidP="00037670">
            <w:pPr>
              <w:suppressAutoHyphens/>
              <w:spacing w:after="120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Удельное потребление воды населением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м</w:t>
            </w:r>
            <w:r w:rsidRPr="00037670">
              <w:rPr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037670">
              <w:rPr>
                <w:bCs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0,1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0,1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0,1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037670">
              <w:rPr>
                <w:bCs/>
                <w:color w:val="000000"/>
                <w:sz w:val="22"/>
                <w:szCs w:val="22"/>
                <w:highlight w:val="yellow"/>
              </w:rPr>
              <w:t>0,1</w:t>
            </w:r>
          </w:p>
        </w:tc>
      </w:tr>
    </w:tbl>
    <w:p w:rsidR="00037670" w:rsidRPr="00037670" w:rsidRDefault="00037670" w:rsidP="00037670">
      <w:pPr>
        <w:suppressAutoHyphens/>
        <w:spacing w:after="120"/>
        <w:rPr>
          <w:bCs/>
          <w:color w:val="000000"/>
          <w:sz w:val="22"/>
          <w:szCs w:val="22"/>
        </w:rPr>
      </w:pPr>
    </w:p>
    <w:p w:rsidR="00037670" w:rsidRPr="00037670" w:rsidRDefault="00037670" w:rsidP="00037670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  <w:r w:rsidRPr="00037670">
        <w:rPr>
          <w:b/>
          <w:bCs/>
          <w:color w:val="000000"/>
          <w:sz w:val="22"/>
          <w:szCs w:val="22"/>
        </w:rPr>
        <w:t>Раздел 3. План мероприятий по повышению эффективности деятельности организации коммунального комплекса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4675"/>
        <w:gridCol w:w="1983"/>
        <w:gridCol w:w="1558"/>
        <w:gridCol w:w="849"/>
      </w:tblGrid>
      <w:tr w:rsidR="00037670" w:rsidRPr="00037670" w:rsidTr="00E377D8">
        <w:trPr>
          <w:trHeight w:val="30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Ожидаемый эффект</w:t>
            </w:r>
          </w:p>
        </w:tc>
      </w:tr>
      <w:tr w:rsidR="00037670" w:rsidRPr="00037670" w:rsidTr="00E377D8">
        <w:trPr>
          <w:trHeight w:val="602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тыс. руб./%</w:t>
            </w:r>
          </w:p>
        </w:tc>
      </w:tr>
      <w:tr w:rsidR="00037670" w:rsidRPr="00037670" w:rsidTr="00E377D8">
        <w:trPr>
          <w:trHeight w:val="124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70" w:rsidRPr="00037670" w:rsidRDefault="00037670" w:rsidP="000376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5</w:t>
            </w:r>
          </w:p>
        </w:tc>
      </w:tr>
      <w:tr w:rsidR="00037670" w:rsidRPr="00037670" w:rsidTr="00E377D8">
        <w:trPr>
          <w:trHeight w:val="18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Мероприятия по капитальному ремонту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7670" w:rsidRPr="00037670" w:rsidTr="00E377D8">
        <w:trPr>
          <w:trHeight w:val="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Мероприятия по реконструкции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7670" w:rsidRPr="00037670" w:rsidTr="00E377D8">
        <w:trPr>
          <w:trHeight w:val="203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7670" w:rsidRPr="00037670" w:rsidTr="00E377D8">
        <w:trPr>
          <w:trHeight w:val="41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7670" w:rsidRPr="00037670" w:rsidTr="00E377D8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70" w:rsidRPr="00037670" w:rsidRDefault="00037670" w:rsidP="00037670">
            <w:pPr>
              <w:suppressAutoHyphens/>
              <w:rPr>
                <w:color w:val="000000"/>
                <w:sz w:val="22"/>
                <w:szCs w:val="22"/>
              </w:rPr>
            </w:pPr>
            <w:r w:rsidRPr="0003767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37670" w:rsidRPr="00037670" w:rsidRDefault="00037670" w:rsidP="00037670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</w:p>
    <w:p w:rsidR="00037670" w:rsidRPr="00037670" w:rsidRDefault="00037670" w:rsidP="00037670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  <w:r w:rsidRPr="00037670">
        <w:rPr>
          <w:b/>
          <w:bCs/>
          <w:color w:val="000000"/>
          <w:sz w:val="22"/>
          <w:szCs w:val="22"/>
        </w:rPr>
        <w:t>Раздел 4. Расчет финансовых потребностей</w:t>
      </w:r>
    </w:p>
    <w:tbl>
      <w:tblPr>
        <w:tblpPr w:leftFromText="180" w:rightFromText="180" w:vertAnchor="text" w:horzAnchor="margin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522"/>
        <w:gridCol w:w="1350"/>
        <w:gridCol w:w="866"/>
        <w:gridCol w:w="836"/>
        <w:gridCol w:w="836"/>
        <w:gridCol w:w="836"/>
        <w:gridCol w:w="836"/>
      </w:tblGrid>
      <w:tr w:rsidR="00037670" w:rsidRPr="00037670" w:rsidTr="00E377D8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184" w:type="pct"/>
            <w:gridSpan w:val="5"/>
            <w:shd w:val="clear" w:color="auto" w:fill="auto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37670">
              <w:rPr>
                <w:rFonts w:eastAsia="Calibri"/>
                <w:bCs/>
                <w:sz w:val="22"/>
                <w:szCs w:val="22"/>
              </w:rPr>
              <w:t>Финансовые потребности на реализации производственной программы</w:t>
            </w:r>
          </w:p>
        </w:tc>
      </w:tr>
      <w:tr w:rsidR="00037670" w:rsidRPr="00037670" w:rsidTr="00E377D8"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037670">
              <w:rPr>
                <w:rFonts w:eastAsia="Calibri"/>
                <w:sz w:val="24"/>
                <w:lang w:eastAsia="en-US"/>
              </w:rPr>
              <w:t xml:space="preserve">2021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037670">
              <w:rPr>
                <w:rFonts w:eastAsia="Calibri"/>
                <w:sz w:val="24"/>
                <w:lang w:eastAsia="en-US"/>
              </w:rPr>
              <w:t>2022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037670">
              <w:rPr>
                <w:rFonts w:eastAsia="Calibri"/>
                <w:sz w:val="24"/>
                <w:lang w:eastAsia="en-US"/>
              </w:rPr>
              <w:t>2023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037670">
              <w:rPr>
                <w:rFonts w:eastAsia="Calibri"/>
                <w:sz w:val="24"/>
                <w:lang w:eastAsia="en-US"/>
              </w:rPr>
              <w:t>2024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037670">
              <w:rPr>
                <w:rFonts w:eastAsia="Calibri"/>
                <w:sz w:val="24"/>
                <w:lang w:eastAsia="en-US"/>
              </w:rPr>
              <w:t>2025</w:t>
            </w:r>
          </w:p>
        </w:tc>
      </w:tr>
      <w:tr w:rsidR="00037670" w:rsidRPr="00037670" w:rsidTr="00E377D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Затраты, относимые на себестоимость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5 056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 w:rsidRPr="00037670">
              <w:rPr>
                <w:rFonts w:eastAsia="Calibri"/>
                <w:sz w:val="20"/>
                <w:szCs w:val="20"/>
                <w:highlight w:val="yellow"/>
                <w:lang w:val="en-US"/>
              </w:rPr>
              <w:t>&lt;</w:t>
            </w:r>
            <w:r w:rsidRPr="00037670">
              <w:rPr>
                <w:rFonts w:eastAsia="Calibri"/>
                <w:sz w:val="20"/>
                <w:szCs w:val="20"/>
                <w:highlight w:val="yellow"/>
              </w:rPr>
              <w:t>*</w:t>
            </w:r>
            <w:r w:rsidRPr="00037670">
              <w:rPr>
                <w:rFonts w:eastAsia="Calibri"/>
                <w:sz w:val="20"/>
                <w:szCs w:val="20"/>
                <w:highlight w:val="yellow"/>
                <w:lang w:val="en-US"/>
              </w:rPr>
              <w:t>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7670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037670">
              <w:rPr>
                <w:rFonts w:eastAsia="Calibri"/>
                <w:sz w:val="20"/>
                <w:szCs w:val="20"/>
              </w:rPr>
              <w:t>*</w:t>
            </w:r>
            <w:r w:rsidRPr="00037670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7670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037670">
              <w:rPr>
                <w:rFonts w:eastAsia="Calibri"/>
                <w:sz w:val="20"/>
                <w:szCs w:val="20"/>
              </w:rPr>
              <w:t>*</w:t>
            </w:r>
            <w:r w:rsidRPr="00037670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7670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037670">
              <w:rPr>
                <w:rFonts w:eastAsia="Calibri"/>
                <w:sz w:val="20"/>
                <w:szCs w:val="20"/>
              </w:rPr>
              <w:t>*</w:t>
            </w:r>
            <w:r w:rsidRPr="00037670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Рентабельность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Бюджетные субсидии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Выпадающие доходы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Итого необходимая валовая выручка ОКК на период регулирования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5 056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 w:rsidRPr="00037670">
              <w:rPr>
                <w:rFonts w:eastAsia="Calibri"/>
                <w:sz w:val="20"/>
                <w:szCs w:val="20"/>
                <w:highlight w:val="yellow"/>
                <w:lang w:val="en-US"/>
              </w:rPr>
              <w:t>&lt;</w:t>
            </w:r>
            <w:r w:rsidRPr="00037670">
              <w:rPr>
                <w:rFonts w:eastAsia="Calibri"/>
                <w:sz w:val="20"/>
                <w:szCs w:val="20"/>
                <w:highlight w:val="yellow"/>
              </w:rPr>
              <w:t>*</w:t>
            </w:r>
            <w:r w:rsidRPr="00037670">
              <w:rPr>
                <w:rFonts w:eastAsia="Calibri"/>
                <w:sz w:val="20"/>
                <w:szCs w:val="20"/>
                <w:highlight w:val="yellow"/>
                <w:lang w:val="en-US"/>
              </w:rPr>
              <w:t>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7670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037670">
              <w:rPr>
                <w:rFonts w:eastAsia="Calibri"/>
                <w:sz w:val="20"/>
                <w:szCs w:val="20"/>
              </w:rPr>
              <w:t>*</w:t>
            </w:r>
            <w:r w:rsidRPr="00037670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7670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037670">
              <w:rPr>
                <w:rFonts w:eastAsia="Calibri"/>
                <w:sz w:val="20"/>
                <w:szCs w:val="20"/>
              </w:rPr>
              <w:t>*</w:t>
            </w:r>
            <w:r w:rsidRPr="00037670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37670">
              <w:rPr>
                <w:rFonts w:eastAsia="Calibri"/>
                <w:sz w:val="20"/>
                <w:szCs w:val="20"/>
                <w:lang w:val="en-US"/>
              </w:rPr>
              <w:t>&lt;</w:t>
            </w:r>
            <w:r w:rsidRPr="00037670">
              <w:rPr>
                <w:rFonts w:eastAsia="Calibri"/>
                <w:sz w:val="20"/>
                <w:szCs w:val="20"/>
              </w:rPr>
              <w:t>*</w:t>
            </w:r>
            <w:r w:rsidRPr="00037670">
              <w:rPr>
                <w:rFonts w:eastAsia="Calibri"/>
                <w:sz w:val="20"/>
                <w:szCs w:val="20"/>
                <w:lang w:val="en-US"/>
              </w:rPr>
              <w:t>&gt;</w:t>
            </w: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Тариф организации коммунального комплекса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в том числе по потребителям: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ind w:right="-10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 xml:space="preserve"> - населению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компонент на тепловую энергию*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руб./Гкал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670">
              <w:rPr>
                <w:bCs/>
                <w:sz w:val="20"/>
                <w:szCs w:val="20"/>
              </w:rPr>
              <w:t>9</w:t>
            </w:r>
            <w:r w:rsidRPr="00037670">
              <w:rPr>
                <w:bCs/>
                <w:sz w:val="20"/>
                <w:szCs w:val="20"/>
              </w:rPr>
              <w:br/>
              <w:t>189,63</w:t>
            </w:r>
            <w:r w:rsidRPr="00037670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7670">
              <w:rPr>
                <w:rFonts w:eastAsia="Calibri"/>
                <w:sz w:val="20"/>
                <w:szCs w:val="20"/>
                <w:highlight w:val="yellow"/>
              </w:rPr>
              <w:t>&lt;*&gt;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670">
              <w:rPr>
                <w:rFonts w:eastAsia="Calibri"/>
                <w:sz w:val="20"/>
                <w:szCs w:val="20"/>
              </w:rPr>
              <w:t>&lt;*&gt;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670">
              <w:rPr>
                <w:rFonts w:eastAsia="Calibri"/>
                <w:sz w:val="20"/>
                <w:szCs w:val="20"/>
              </w:rPr>
              <w:t>&lt;*&gt;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670">
              <w:rPr>
                <w:rFonts w:eastAsia="Calibri"/>
                <w:sz w:val="20"/>
                <w:szCs w:val="20"/>
              </w:rPr>
              <w:t>&lt;*&gt;</w:t>
            </w: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компонент на холодную воду*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670">
              <w:rPr>
                <w:rFonts w:eastAsia="Calibri"/>
                <w:sz w:val="20"/>
                <w:szCs w:val="20"/>
              </w:rPr>
              <w:t>9,67*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7670">
              <w:rPr>
                <w:rFonts w:eastAsia="Calibri"/>
                <w:sz w:val="20"/>
                <w:szCs w:val="20"/>
                <w:highlight w:val="yellow"/>
              </w:rPr>
              <w:t>&lt;*&gt;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670">
              <w:rPr>
                <w:rFonts w:eastAsia="Calibri"/>
                <w:sz w:val="20"/>
                <w:szCs w:val="20"/>
              </w:rPr>
              <w:t>&lt;*&gt;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670">
              <w:rPr>
                <w:rFonts w:eastAsia="Calibri"/>
                <w:sz w:val="20"/>
                <w:szCs w:val="20"/>
              </w:rPr>
              <w:t>&lt;*&gt;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  <w:r w:rsidRPr="00037670">
              <w:rPr>
                <w:rFonts w:eastAsia="Calibri"/>
                <w:sz w:val="20"/>
                <w:szCs w:val="20"/>
              </w:rPr>
              <w:t>&lt;*&gt;</w:t>
            </w:r>
          </w:p>
        </w:tc>
      </w:tr>
      <w:tr w:rsidR="00037670" w:rsidRPr="00037670" w:rsidTr="00E377D8"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руб. / Гкал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670" w:rsidRPr="00037670" w:rsidRDefault="00037670" w:rsidP="00037670">
            <w:pPr>
              <w:suppressAutoHyphens/>
              <w:rPr>
                <w:rFonts w:eastAsia="Calibri"/>
                <w:color w:val="000000"/>
                <w:sz w:val="22"/>
                <w:szCs w:val="22"/>
              </w:rPr>
            </w:pPr>
            <w:r w:rsidRPr="00037670">
              <w:rPr>
                <w:rFonts w:eastAsia="Calibri"/>
                <w:color w:val="000000"/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670" w:rsidRPr="00037670" w:rsidRDefault="00037670" w:rsidP="00037670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37670">
              <w:rPr>
                <w:rFonts w:eastAsia="Calibri"/>
                <w:color w:val="000000"/>
                <w:sz w:val="20"/>
                <w:szCs w:val="20"/>
              </w:rPr>
              <w:t>руб./куб. м.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37670" w:rsidRPr="00037670" w:rsidRDefault="00037670" w:rsidP="00037670">
      <w:pPr>
        <w:suppressAutoHyphens/>
        <w:ind w:firstLine="709"/>
        <w:jc w:val="both"/>
        <w:rPr>
          <w:sz w:val="22"/>
          <w:szCs w:val="22"/>
        </w:rPr>
      </w:pPr>
    </w:p>
    <w:p w:rsidR="00037670" w:rsidRPr="00037670" w:rsidRDefault="00037670" w:rsidP="00037670">
      <w:pPr>
        <w:suppressAutoHyphens/>
        <w:ind w:firstLine="709"/>
        <w:jc w:val="both"/>
        <w:rPr>
          <w:sz w:val="22"/>
          <w:szCs w:val="22"/>
        </w:rPr>
      </w:pPr>
      <w:r w:rsidRPr="00037670">
        <w:rPr>
          <w:sz w:val="22"/>
          <w:szCs w:val="22"/>
        </w:rPr>
        <w:t>* средневзвешенные значения по году с учетом долевого распределения объемных тарифных показателей по полугодиям.</w:t>
      </w:r>
    </w:p>
    <w:p w:rsidR="00037670" w:rsidRPr="00037670" w:rsidRDefault="00037670" w:rsidP="00037670">
      <w:pPr>
        <w:suppressAutoHyphens/>
        <w:ind w:firstLine="709"/>
        <w:jc w:val="both"/>
        <w:rPr>
          <w:sz w:val="22"/>
          <w:szCs w:val="22"/>
        </w:rPr>
      </w:pPr>
      <w:r w:rsidRPr="00037670">
        <w:rPr>
          <w:sz w:val="22"/>
          <w:szCs w:val="22"/>
        </w:rPr>
        <w:lastRenderedPageBreak/>
        <w:t>** тариф на горячее водоснабжение для населения устанавливается с учетом установленного льготного тарифа на тепловую энергию на нужды горячего водоснабжения для населения и исполнителей коммунальных услуг для населения. Компенсация разницы между экономически обоснованным и льготным тарифом на тепловую энергию для населения и исполнителей коммунальных услуг для населения осуществляется путём предоставления субсидии за счёт средств краевого бюджета на компенсацию стоимости тепловой энергии, поставляемой населению и исполнителям коммунальных услуг для населения на нужды горячего водоснабжения".</w:t>
      </w:r>
    </w:p>
    <w:p w:rsidR="00037670" w:rsidRPr="00037670" w:rsidRDefault="00037670" w:rsidP="00037670">
      <w:pPr>
        <w:suppressAutoHyphens/>
        <w:ind w:firstLine="709"/>
        <w:jc w:val="both"/>
        <w:rPr>
          <w:sz w:val="22"/>
          <w:szCs w:val="22"/>
        </w:rPr>
      </w:pPr>
    </w:p>
    <w:p w:rsidR="00037670" w:rsidRPr="00037670" w:rsidRDefault="00037670" w:rsidP="00037670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  <w:r w:rsidRPr="00037670">
        <w:rPr>
          <w:b/>
          <w:bCs/>
          <w:color w:val="000000"/>
          <w:sz w:val="22"/>
          <w:szCs w:val="22"/>
        </w:rPr>
        <w:t>Раздел 5. График реализации мероприятий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196"/>
        <w:gridCol w:w="2457"/>
        <w:gridCol w:w="2457"/>
      </w:tblGrid>
      <w:tr w:rsidR="00037670" w:rsidRPr="00037670" w:rsidTr="00E377D8">
        <w:tc>
          <w:tcPr>
            <w:tcW w:w="269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Дата начала реализации мероприятий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037670" w:rsidRPr="00037670" w:rsidTr="00E377D8">
        <w:trPr>
          <w:trHeight w:val="447"/>
        </w:trPr>
        <w:tc>
          <w:tcPr>
            <w:tcW w:w="269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31.12.2025</w:t>
            </w:r>
          </w:p>
        </w:tc>
      </w:tr>
    </w:tbl>
    <w:p w:rsidR="00037670" w:rsidRPr="00037670" w:rsidRDefault="00037670" w:rsidP="00037670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</w:p>
    <w:p w:rsidR="00037670" w:rsidRPr="00037670" w:rsidRDefault="00037670" w:rsidP="00037670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  <w:r w:rsidRPr="00037670">
        <w:rPr>
          <w:b/>
          <w:bCs/>
          <w:color w:val="000000"/>
          <w:sz w:val="22"/>
          <w:szCs w:val="22"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476"/>
        <w:gridCol w:w="1298"/>
        <w:gridCol w:w="2322"/>
      </w:tblGrid>
      <w:tr w:rsidR="00037670" w:rsidRPr="00037670" w:rsidTr="00E377D8">
        <w:tc>
          <w:tcPr>
            <w:tcW w:w="276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44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06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Величина показателя</w:t>
            </w:r>
          </w:p>
        </w:tc>
      </w:tr>
      <w:tr w:rsidR="00037670" w:rsidRPr="00037670" w:rsidTr="00E377D8">
        <w:tc>
          <w:tcPr>
            <w:tcW w:w="276" w:type="pct"/>
            <w:vMerge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pct"/>
            <w:vMerge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2021-2025 годы</w:t>
            </w:r>
          </w:p>
        </w:tc>
      </w:tr>
      <w:tr w:rsidR="00037670" w:rsidRPr="00037670" w:rsidTr="00E377D8">
        <w:tc>
          <w:tcPr>
            <w:tcW w:w="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44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c>
          <w:tcPr>
            <w:tcW w:w="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37670" w:rsidRPr="00037670" w:rsidTr="00E377D8">
        <w:trPr>
          <w:trHeight w:val="1203"/>
        </w:trPr>
        <w:tc>
          <w:tcPr>
            <w:tcW w:w="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844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37670" w:rsidRPr="00037670" w:rsidTr="00E377D8">
        <w:trPr>
          <w:trHeight w:val="373"/>
        </w:trPr>
        <w:tc>
          <w:tcPr>
            <w:tcW w:w="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44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c>
          <w:tcPr>
            <w:tcW w:w="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844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ед./км в год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37670" w:rsidRPr="00037670" w:rsidTr="00E377D8">
        <w:tc>
          <w:tcPr>
            <w:tcW w:w="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44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c>
          <w:tcPr>
            <w:tcW w:w="27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844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Гкал/куб.м.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037670" w:rsidRPr="00037670" w:rsidRDefault="00037670" w:rsidP="00037670">
      <w:pPr>
        <w:suppressAutoHyphens/>
        <w:spacing w:after="120"/>
        <w:rPr>
          <w:b/>
          <w:bCs/>
          <w:color w:val="000000"/>
          <w:sz w:val="22"/>
          <w:szCs w:val="22"/>
        </w:rPr>
      </w:pPr>
    </w:p>
    <w:p w:rsidR="00037670" w:rsidRPr="00037670" w:rsidRDefault="00037670" w:rsidP="00037670">
      <w:pPr>
        <w:suppressAutoHyphens/>
        <w:spacing w:after="120"/>
        <w:rPr>
          <w:b/>
          <w:bCs/>
          <w:color w:val="000000"/>
          <w:sz w:val="22"/>
          <w:szCs w:val="22"/>
        </w:rPr>
      </w:pPr>
    </w:p>
    <w:p w:rsidR="00037670" w:rsidRPr="00037670" w:rsidRDefault="00037670" w:rsidP="00037670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  <w:r w:rsidRPr="00037670">
        <w:rPr>
          <w:b/>
          <w:bCs/>
          <w:color w:val="000000"/>
          <w:sz w:val="22"/>
          <w:szCs w:val="22"/>
        </w:rPr>
        <w:lastRenderedPageBreak/>
        <w:t>Раздел 7.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973"/>
        <w:gridCol w:w="812"/>
        <w:gridCol w:w="1387"/>
        <w:gridCol w:w="1943"/>
      </w:tblGrid>
      <w:tr w:rsidR="00037670" w:rsidRPr="00037670" w:rsidTr="00E377D8">
        <w:trPr>
          <w:trHeight w:val="557"/>
        </w:trPr>
        <w:tc>
          <w:tcPr>
            <w:tcW w:w="283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Значение показателя в базовом периоде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Планируемое значение показателя по итогам реализации производственной программы</w:t>
            </w:r>
          </w:p>
        </w:tc>
      </w:tr>
      <w:tr w:rsidR="00037670" w:rsidRPr="00037670" w:rsidTr="00E377D8">
        <w:tc>
          <w:tcPr>
            <w:tcW w:w="283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c>
          <w:tcPr>
            <w:tcW w:w="283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22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4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37670" w:rsidRPr="00037670" w:rsidTr="00E377D8">
        <w:tc>
          <w:tcPr>
            <w:tcW w:w="283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4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37670" w:rsidRPr="00037670" w:rsidTr="00E377D8">
        <w:tc>
          <w:tcPr>
            <w:tcW w:w="283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37670" w:rsidRPr="00037670" w:rsidTr="00E377D8">
        <w:tc>
          <w:tcPr>
            <w:tcW w:w="283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 w:rsidRPr="00037670">
              <w:rPr>
                <w:bCs/>
                <w:color w:val="000000"/>
                <w:sz w:val="20"/>
                <w:szCs w:val="20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037670">
              <w:rPr>
                <w:bCs/>
                <w:color w:val="000000"/>
                <w:sz w:val="20"/>
                <w:szCs w:val="20"/>
              </w:rPr>
              <w:t>ед./км</w:t>
            </w:r>
          </w:p>
        </w:tc>
        <w:tc>
          <w:tcPr>
            <w:tcW w:w="74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037670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7670" w:rsidRPr="00037670" w:rsidTr="00E377D8">
        <w:tc>
          <w:tcPr>
            <w:tcW w:w="283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 w:rsidRPr="00037670">
              <w:rPr>
                <w:bCs/>
                <w:color w:val="000000"/>
                <w:sz w:val="20"/>
                <w:szCs w:val="20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37670" w:rsidRPr="00037670" w:rsidTr="00E377D8">
        <w:tc>
          <w:tcPr>
            <w:tcW w:w="283" w:type="pct"/>
            <w:shd w:val="clear" w:color="auto" w:fill="auto"/>
            <w:vAlign w:val="center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622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 w:rsidRPr="00037670">
              <w:rPr>
                <w:bCs/>
                <w:color w:val="000000"/>
                <w:sz w:val="20"/>
                <w:szCs w:val="20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037670">
              <w:rPr>
                <w:bCs/>
                <w:color w:val="000000"/>
                <w:sz w:val="20"/>
                <w:szCs w:val="20"/>
              </w:rPr>
              <w:t>Гкал/</w:t>
            </w:r>
            <w:r w:rsidRPr="00037670">
              <w:rPr>
                <w:bCs/>
                <w:color w:val="000000"/>
                <w:sz w:val="20"/>
                <w:szCs w:val="20"/>
              </w:rPr>
              <w:br/>
              <w:t>куб.м.</w:t>
            </w:r>
          </w:p>
        </w:tc>
        <w:tc>
          <w:tcPr>
            <w:tcW w:w="74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bottom"/>
          </w:tcPr>
          <w:p w:rsidR="00037670" w:rsidRPr="00037670" w:rsidRDefault="00037670" w:rsidP="00037670">
            <w:pPr>
              <w:suppressAutoHyphens/>
              <w:spacing w:after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037670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037670" w:rsidRPr="00037670" w:rsidRDefault="00037670" w:rsidP="00037670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</w:p>
    <w:p w:rsidR="00037670" w:rsidRPr="00037670" w:rsidRDefault="00037670" w:rsidP="00037670">
      <w:pPr>
        <w:suppressAutoHyphens/>
        <w:jc w:val="center"/>
        <w:rPr>
          <w:b/>
          <w:sz w:val="22"/>
          <w:szCs w:val="22"/>
        </w:rPr>
      </w:pPr>
      <w:r w:rsidRPr="00037670">
        <w:rPr>
          <w:b/>
          <w:sz w:val="22"/>
          <w:szCs w:val="22"/>
        </w:rPr>
        <w:t>Раздел 8. Отчет об исполнении производственной программы за истекший период регулирования</w:t>
      </w:r>
    </w:p>
    <w:p w:rsidR="00037670" w:rsidRPr="00037670" w:rsidRDefault="00037670" w:rsidP="00037670">
      <w:pPr>
        <w:suppressAutoHyphens/>
        <w:jc w:val="both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2552"/>
        <w:gridCol w:w="2551"/>
      </w:tblGrid>
      <w:tr w:rsidR="00037670" w:rsidRPr="00037670" w:rsidTr="00DE5DC8">
        <w:tc>
          <w:tcPr>
            <w:tcW w:w="534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shd w:val="clear" w:color="auto" w:fill="auto"/>
          </w:tcPr>
          <w:p w:rsidR="00037670" w:rsidRPr="00037670" w:rsidRDefault="00037670" w:rsidP="0003767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2552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551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Фактическое значение показателя за истекший период регулирования</w:t>
            </w:r>
          </w:p>
        </w:tc>
      </w:tr>
      <w:tr w:rsidR="00037670" w:rsidRPr="00037670" w:rsidTr="00DE5DC8">
        <w:tc>
          <w:tcPr>
            <w:tcW w:w="534" w:type="dxa"/>
            <w:shd w:val="clear" w:color="auto" w:fill="auto"/>
          </w:tcPr>
          <w:p w:rsidR="00037670" w:rsidRPr="00037670" w:rsidRDefault="00037670" w:rsidP="000376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37670" w:rsidRPr="00037670" w:rsidRDefault="00037670" w:rsidP="00037670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37670" w:rsidRPr="00037670" w:rsidRDefault="00037670" w:rsidP="00037670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037670" w:rsidRPr="00037670" w:rsidRDefault="00037670" w:rsidP="00037670">
      <w:pPr>
        <w:suppressAutoHyphens/>
        <w:jc w:val="center"/>
        <w:rPr>
          <w:b/>
          <w:sz w:val="22"/>
          <w:szCs w:val="22"/>
        </w:rPr>
      </w:pPr>
    </w:p>
    <w:p w:rsidR="00037670" w:rsidRPr="00037670" w:rsidRDefault="00037670" w:rsidP="00037670">
      <w:pPr>
        <w:suppressAutoHyphens/>
        <w:jc w:val="center"/>
        <w:rPr>
          <w:b/>
          <w:sz w:val="22"/>
          <w:szCs w:val="22"/>
        </w:rPr>
      </w:pPr>
      <w:r w:rsidRPr="00037670">
        <w:rPr>
          <w:b/>
          <w:sz w:val="22"/>
          <w:szCs w:val="22"/>
        </w:rPr>
        <w:t>Раздел 9. Мероприятия, направленные на повышение качества обслуживания абонентов</w:t>
      </w:r>
    </w:p>
    <w:p w:rsidR="00037670" w:rsidRPr="00037670" w:rsidRDefault="00037670" w:rsidP="00037670">
      <w:pPr>
        <w:suppressAutoHyphens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882"/>
        <w:gridCol w:w="3214"/>
      </w:tblGrid>
      <w:tr w:rsidR="00037670" w:rsidRPr="00037670" w:rsidTr="00DE5DC8">
        <w:tc>
          <w:tcPr>
            <w:tcW w:w="534" w:type="dxa"/>
            <w:shd w:val="clear" w:color="auto" w:fill="auto"/>
          </w:tcPr>
          <w:p w:rsidR="00037670" w:rsidRPr="00037670" w:rsidRDefault="00037670" w:rsidP="00037670">
            <w:pPr>
              <w:ind w:left="-142"/>
              <w:jc w:val="right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41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3238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Период проведения</w:t>
            </w:r>
            <w:r w:rsidRPr="00037670">
              <w:rPr>
                <w:bCs/>
                <w:color w:val="000000"/>
                <w:sz w:val="22"/>
                <w:szCs w:val="22"/>
              </w:rPr>
              <w:br/>
              <w:t>мероприятия</w:t>
            </w:r>
          </w:p>
        </w:tc>
      </w:tr>
      <w:tr w:rsidR="00037670" w:rsidRPr="00037670" w:rsidTr="00DE5DC8">
        <w:tc>
          <w:tcPr>
            <w:tcW w:w="534" w:type="dxa"/>
            <w:shd w:val="clear" w:color="auto" w:fill="auto"/>
          </w:tcPr>
          <w:p w:rsidR="00037670" w:rsidRPr="00037670" w:rsidRDefault="00037670" w:rsidP="0003767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238" w:type="dxa"/>
            <w:shd w:val="clear" w:color="auto" w:fill="auto"/>
          </w:tcPr>
          <w:p w:rsidR="00037670" w:rsidRPr="00037670" w:rsidRDefault="00037670" w:rsidP="000376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670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E377D8" w:rsidRDefault="00E377D8" w:rsidP="00037670">
      <w:pPr>
        <w:jc w:val="right"/>
        <w:rPr>
          <w:b/>
          <w:bCs/>
          <w:color w:val="000000"/>
          <w:sz w:val="22"/>
          <w:szCs w:val="22"/>
        </w:rPr>
      </w:pPr>
    </w:p>
    <w:p w:rsidR="00037670" w:rsidRPr="00037670" w:rsidRDefault="00037670" w:rsidP="00037670">
      <w:pPr>
        <w:jc w:val="right"/>
        <w:rPr>
          <w:b/>
          <w:bCs/>
          <w:color w:val="000000"/>
          <w:sz w:val="22"/>
          <w:szCs w:val="22"/>
        </w:rPr>
      </w:pPr>
      <w:r w:rsidRPr="00037670">
        <w:rPr>
          <w:b/>
          <w:bCs/>
          <w:color w:val="000000"/>
          <w:sz w:val="22"/>
          <w:szCs w:val="22"/>
        </w:rPr>
        <w:t>»;</w:t>
      </w:r>
    </w:p>
    <w:p w:rsidR="00037670" w:rsidRPr="00037670" w:rsidRDefault="00037670" w:rsidP="00E377D8">
      <w:pPr>
        <w:ind w:left="4820"/>
        <w:jc w:val="both"/>
        <w:rPr>
          <w:rFonts w:eastAsia="Calibri"/>
        </w:rPr>
      </w:pPr>
      <w:r w:rsidRPr="00037670">
        <w:rPr>
          <w:rFonts w:eastAsia="Calibri"/>
        </w:rPr>
        <w:lastRenderedPageBreak/>
        <w:t>Приложение 4</w:t>
      </w:r>
    </w:p>
    <w:p w:rsidR="00037670" w:rsidRPr="00037670" w:rsidRDefault="00037670" w:rsidP="00E377D8">
      <w:pPr>
        <w:ind w:left="4820"/>
        <w:jc w:val="both"/>
        <w:rPr>
          <w:rFonts w:eastAsia="Calibri"/>
        </w:rPr>
      </w:pPr>
      <w:r w:rsidRPr="00037670">
        <w:rPr>
          <w:rFonts w:eastAsia="Calibri"/>
        </w:rPr>
        <w:t>к постановлению Региональной службы</w:t>
      </w:r>
    </w:p>
    <w:p w:rsidR="00037670" w:rsidRPr="00037670" w:rsidRDefault="00037670" w:rsidP="00E377D8">
      <w:pPr>
        <w:ind w:left="4820"/>
        <w:jc w:val="both"/>
        <w:rPr>
          <w:rFonts w:eastAsia="Calibri"/>
        </w:rPr>
      </w:pPr>
      <w:r w:rsidRPr="00037670">
        <w:rPr>
          <w:rFonts w:eastAsia="Calibri"/>
        </w:rPr>
        <w:t xml:space="preserve">по тарифам и ценам Камчатского края </w:t>
      </w:r>
    </w:p>
    <w:p w:rsidR="00E377D8" w:rsidRPr="00E377D8" w:rsidRDefault="00E377D8" w:rsidP="00E377D8">
      <w:pPr>
        <w:widowControl w:val="0"/>
        <w:ind w:left="4820"/>
        <w:rPr>
          <w:rFonts w:eastAsia="Calibri"/>
        </w:rPr>
      </w:pPr>
      <w:r w:rsidRPr="00E377D8">
        <w:rPr>
          <w:rFonts w:eastAsia="Calibri"/>
        </w:rPr>
        <w:t xml:space="preserve">от </w:t>
      </w:r>
      <w:r w:rsidRPr="00E377D8">
        <w:rPr>
          <w:rFonts w:eastAsia="Calibri"/>
          <w:lang w:val="en-US"/>
        </w:rPr>
        <w:t>xx</w:t>
      </w:r>
      <w:r w:rsidRPr="00E377D8">
        <w:rPr>
          <w:rFonts w:eastAsia="Calibri"/>
        </w:rPr>
        <w:t xml:space="preserve">.12.2021 № </w:t>
      </w:r>
      <w:r w:rsidRPr="00E377D8">
        <w:rPr>
          <w:rFonts w:eastAsia="Calibri"/>
          <w:lang w:val="en-US"/>
        </w:rPr>
        <w:t>xxx</w:t>
      </w:r>
    </w:p>
    <w:p w:rsidR="00037670" w:rsidRPr="00037670" w:rsidRDefault="00037670" w:rsidP="00E377D8">
      <w:pPr>
        <w:widowControl w:val="0"/>
        <w:ind w:left="4820"/>
        <w:rPr>
          <w:szCs w:val="28"/>
        </w:rPr>
      </w:pPr>
    </w:p>
    <w:p w:rsidR="00037670" w:rsidRPr="00037670" w:rsidRDefault="00037670" w:rsidP="00E377D8">
      <w:pPr>
        <w:widowControl w:val="0"/>
        <w:ind w:left="4820"/>
        <w:rPr>
          <w:szCs w:val="28"/>
        </w:rPr>
      </w:pPr>
      <w:r w:rsidRPr="00037670">
        <w:rPr>
          <w:szCs w:val="28"/>
        </w:rPr>
        <w:t>«Приложение 6</w:t>
      </w:r>
    </w:p>
    <w:p w:rsidR="00037670" w:rsidRPr="00037670" w:rsidRDefault="00037670" w:rsidP="00E377D8">
      <w:pPr>
        <w:widowControl w:val="0"/>
        <w:ind w:left="4820"/>
        <w:rPr>
          <w:szCs w:val="28"/>
        </w:rPr>
      </w:pPr>
      <w:r w:rsidRPr="00037670">
        <w:rPr>
          <w:szCs w:val="28"/>
        </w:rPr>
        <w:t>к постановлению Региональной службы по тарифам и ценам Камчатского края от 18.11.2020 № 197</w:t>
      </w:r>
    </w:p>
    <w:p w:rsidR="00037670" w:rsidRPr="00037670" w:rsidRDefault="00037670" w:rsidP="00037670">
      <w:pPr>
        <w:widowControl w:val="0"/>
        <w:ind w:left="4820"/>
      </w:pPr>
    </w:p>
    <w:p w:rsidR="00037670" w:rsidRPr="00037670" w:rsidRDefault="00037670" w:rsidP="00037670">
      <w:pPr>
        <w:widowControl w:val="0"/>
        <w:jc w:val="center"/>
        <w:rPr>
          <w:bCs/>
          <w:szCs w:val="28"/>
        </w:rPr>
      </w:pPr>
      <w:r w:rsidRPr="00037670">
        <w:t>Тарифы на</w:t>
      </w:r>
      <w:r w:rsidRPr="00037670">
        <w:rPr>
          <w:bCs/>
          <w:szCs w:val="28"/>
        </w:rPr>
        <w:t xml:space="preserve"> горячую воду в закрытой системе горячего водоснабжения, </w:t>
      </w:r>
    </w:p>
    <w:p w:rsidR="00037670" w:rsidRPr="00037670" w:rsidRDefault="00037670" w:rsidP="00037670">
      <w:pPr>
        <w:widowControl w:val="0"/>
        <w:jc w:val="center"/>
        <w:rPr>
          <w:szCs w:val="28"/>
        </w:rPr>
      </w:pPr>
      <w:r w:rsidRPr="00037670">
        <w:rPr>
          <w:bCs/>
          <w:szCs w:val="28"/>
        </w:rPr>
        <w:t xml:space="preserve">поставляемую МУП «Елизовская управляющая компания» потребителям </w:t>
      </w:r>
      <w:r w:rsidRPr="00037670">
        <w:rPr>
          <w:szCs w:val="28"/>
        </w:rPr>
        <w:t>Елизовского городского поселения Елизовского муниципального района,</w:t>
      </w:r>
    </w:p>
    <w:p w:rsidR="00037670" w:rsidRPr="00037670" w:rsidRDefault="00037670" w:rsidP="00037670">
      <w:pPr>
        <w:widowControl w:val="0"/>
        <w:jc w:val="center"/>
        <w:rPr>
          <w:szCs w:val="28"/>
        </w:rPr>
      </w:pPr>
      <w:r w:rsidRPr="00037670">
        <w:rPr>
          <w:szCs w:val="28"/>
        </w:rPr>
        <w:t>на 2021-2025 годы</w:t>
      </w:r>
    </w:p>
    <w:p w:rsidR="00037670" w:rsidRPr="00037670" w:rsidRDefault="00037670" w:rsidP="00037670">
      <w:pPr>
        <w:widowControl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089"/>
        <w:gridCol w:w="2368"/>
        <w:gridCol w:w="2230"/>
        <w:gridCol w:w="2228"/>
      </w:tblGrid>
      <w:tr w:rsidR="00037670" w:rsidRPr="00037670" w:rsidTr="00E377D8">
        <w:trPr>
          <w:trHeight w:val="677"/>
        </w:trPr>
        <w:tc>
          <w:tcPr>
            <w:tcW w:w="370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№ п/п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Год (период)</w:t>
            </w:r>
          </w:p>
        </w:tc>
        <w:tc>
          <w:tcPr>
            <w:tcW w:w="2315" w:type="pct"/>
            <w:gridSpan w:val="2"/>
            <w:shd w:val="clear" w:color="auto" w:fill="auto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Тариф по двухкомпонентной схеме</w:t>
            </w:r>
          </w:p>
        </w:tc>
      </w:tr>
      <w:tr w:rsidR="00037670" w:rsidRPr="00037670" w:rsidTr="00E377D8">
        <w:trPr>
          <w:trHeight w:val="677"/>
        </w:trPr>
        <w:tc>
          <w:tcPr>
            <w:tcW w:w="370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Компонент на холодную воду, руб./куб. м</w:t>
            </w:r>
          </w:p>
        </w:tc>
        <w:tc>
          <w:tcPr>
            <w:tcW w:w="1158" w:type="pct"/>
            <w:shd w:val="clear" w:color="auto" w:fill="auto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Компонент на тепловую энергию, руб./Гкал</w:t>
            </w:r>
          </w:p>
        </w:tc>
      </w:tr>
      <w:tr w:rsidR="00037670" w:rsidRPr="00037670" w:rsidTr="00E377D8">
        <w:trPr>
          <w:trHeight w:val="405"/>
        </w:trPr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</w:pPr>
            <w:r w:rsidRPr="00037670">
              <w:t>1</w:t>
            </w:r>
          </w:p>
        </w:tc>
        <w:tc>
          <w:tcPr>
            <w:tcW w:w="4630" w:type="pct"/>
            <w:gridSpan w:val="4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18"/>
                <w:szCs w:val="18"/>
              </w:rPr>
            </w:pPr>
            <w:r w:rsidRPr="00037670">
              <w:rPr>
                <w:sz w:val="22"/>
                <w:szCs w:val="22"/>
              </w:rPr>
              <w:t>Экономически обоснованный тариф для населения и прочих потребителей</w:t>
            </w:r>
            <w:r w:rsidRPr="00037670">
              <w:rPr>
                <w:sz w:val="22"/>
                <w:szCs w:val="22"/>
              </w:rPr>
              <w:br/>
            </w:r>
            <w:r w:rsidRPr="00037670">
              <w:rPr>
                <w:bCs/>
                <w:sz w:val="22"/>
                <w:szCs w:val="22"/>
              </w:rPr>
              <w:t>(</w:t>
            </w:r>
            <w:r w:rsidRPr="00037670">
              <w:rPr>
                <w:sz w:val="22"/>
                <w:szCs w:val="22"/>
              </w:rPr>
              <w:t xml:space="preserve">тарифы указываются </w:t>
            </w:r>
            <w:r w:rsidRPr="00037670">
              <w:rPr>
                <w:bCs/>
                <w:sz w:val="22"/>
                <w:szCs w:val="22"/>
              </w:rPr>
              <w:t>без НДС)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1.1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18"/>
                <w:szCs w:val="18"/>
              </w:rPr>
            </w:pPr>
            <w:r w:rsidRPr="00037670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01.01.2021 - 30.06.2021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9,67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9 189,63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1.2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01.07.2021- 31.12.2021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11,58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10 231,19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1.3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01.01.2022 - 3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.06.2022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10,67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10 231,19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1.4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01.07.2022- 31.12.2022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10,91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10 852,96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1.5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01.01.2023 - 3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.06.2023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10,91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8 700,00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1.6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01.07.2023- 31.12.2023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11,98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9 170,69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1.7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01.01.2024 - 3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.06.2024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8 930,00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1.8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01.07.2024- 31.12.2024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9 387,02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1.9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01.01.2025- 3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.06.2025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9 387,02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1.10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01.07.2025- 31.12.2025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9 498,97</w:t>
            </w:r>
          </w:p>
        </w:tc>
      </w:tr>
      <w:tr w:rsidR="00037670" w:rsidRPr="00037670" w:rsidTr="00E377D8">
        <w:trPr>
          <w:trHeight w:val="340"/>
        </w:trPr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</w:pPr>
            <w:r w:rsidRPr="00037670">
              <w:t>2</w:t>
            </w:r>
          </w:p>
        </w:tc>
        <w:tc>
          <w:tcPr>
            <w:tcW w:w="4630" w:type="pct"/>
            <w:gridSpan w:val="4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Экономически обоснованный тариф для населения и исполнителей коммунальных услуг</w:t>
            </w:r>
            <w:r w:rsidRPr="00037670">
              <w:rPr>
                <w:sz w:val="22"/>
                <w:szCs w:val="22"/>
              </w:rPr>
              <w:br/>
              <w:t>(тарифы указываются с НДС)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2.1</w:t>
            </w:r>
          </w:p>
        </w:tc>
        <w:tc>
          <w:tcPr>
            <w:tcW w:w="1085" w:type="pct"/>
            <w:vMerge w:val="restart"/>
            <w:vAlign w:val="center"/>
          </w:tcPr>
          <w:p w:rsidR="00037670" w:rsidRPr="00037670" w:rsidRDefault="00037670" w:rsidP="00037670">
            <w:pPr>
              <w:widowControl w:val="0"/>
              <w:jc w:val="center"/>
            </w:pPr>
            <w:r w:rsidRPr="00037670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01.01.2021 - 30.06.2021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13,90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bCs/>
                <w:sz w:val="22"/>
                <w:szCs w:val="22"/>
              </w:rPr>
              <w:t>11 027,56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2.2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01.07.2021- 31.12.2021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12,80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bCs/>
                <w:sz w:val="22"/>
                <w:szCs w:val="22"/>
              </w:rPr>
              <w:t>12 277,43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2.3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01.01.2022 - 3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.06.2022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13,09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12 277,43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2.4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01.07.2022- 31.12.2022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13,09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13 023,55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2.5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01.01.2023 - 3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.06.2023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  <w:highlight w:val="yellow"/>
              </w:rPr>
            </w:pPr>
            <w:r w:rsidRPr="00037670">
              <w:rPr>
                <w:sz w:val="24"/>
                <w:highlight w:val="yellow"/>
              </w:rPr>
              <w:t>14,38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10 440,00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2.6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01.07.2023- 31.12.2023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11 004,83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2.7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01.01.2024 - 3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.06.2024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10 716,00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2.8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01.07.2024- 31.12.2024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11 264,42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lastRenderedPageBreak/>
              <w:t>2.9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01.01.2025- 3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.06.2025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11 264,42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2.10</w:t>
            </w:r>
          </w:p>
        </w:tc>
        <w:tc>
          <w:tcPr>
            <w:tcW w:w="1085" w:type="pct"/>
            <w:vMerge/>
          </w:tcPr>
          <w:p w:rsidR="00037670" w:rsidRPr="00037670" w:rsidRDefault="00037670" w:rsidP="00037670">
            <w:pPr>
              <w:widowControl w:val="0"/>
              <w:jc w:val="center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01.07.2025- 31.12.2025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bCs/>
                <w:sz w:val="22"/>
                <w:szCs w:val="22"/>
                <w:highlight w:val="yellow"/>
              </w:rPr>
              <w:t>11 398,76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</w:pPr>
            <w:r w:rsidRPr="00037670">
              <w:t>3.</w:t>
            </w:r>
          </w:p>
        </w:tc>
        <w:tc>
          <w:tcPr>
            <w:tcW w:w="4630" w:type="pct"/>
            <w:gridSpan w:val="4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Льготный (сниженный) тариф для населения и исполнителей коммунальных услуг</w:t>
            </w:r>
            <w:r w:rsidRPr="00037670">
              <w:rPr>
                <w:sz w:val="22"/>
                <w:szCs w:val="22"/>
              </w:rPr>
              <w:br/>
              <w:t>(тарифы указываются с учетом НДС)*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3.1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</w:pPr>
            <w:r w:rsidRPr="00037670">
              <w:rPr>
                <w:bCs/>
                <w:sz w:val="22"/>
                <w:szCs w:val="22"/>
              </w:rPr>
              <w:t>МУП «Елизовская управляющая компания»</w:t>
            </w: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01.01.2021 - 30.06.2021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11,60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37670">
              <w:rPr>
                <w:sz w:val="22"/>
                <w:szCs w:val="22"/>
              </w:rPr>
              <w:t>3 900,00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3.2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01.07.2021- 31.12.2021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11,60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3 800,00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3.3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01.01.2022 - 3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.06.2022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&lt;*&gt;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&lt;*&gt;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3.4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01.07.2022- 31.12.2022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&lt;*&gt;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  <w:rPr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&lt;*&gt;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3.5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01.01.2023 - 3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.06.2023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3.6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01.07.2023- 31.12.2023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3.7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01.01.2024 - 3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.06.2024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3.8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01.07.2024- 31.12.2024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3.9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01.01.2025- 3</w:t>
            </w:r>
            <w:r w:rsidRPr="00037670">
              <w:rPr>
                <w:sz w:val="22"/>
                <w:szCs w:val="22"/>
                <w:lang w:val="en-US"/>
              </w:rPr>
              <w:t>0</w:t>
            </w:r>
            <w:r w:rsidRPr="00037670">
              <w:rPr>
                <w:sz w:val="22"/>
                <w:szCs w:val="22"/>
              </w:rPr>
              <w:t>.06.2025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</w:tr>
      <w:tr w:rsidR="00037670" w:rsidRPr="00037670" w:rsidTr="00E377D8">
        <w:tc>
          <w:tcPr>
            <w:tcW w:w="370" w:type="pct"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  <w:jc w:val="center"/>
              <w:rPr>
                <w:sz w:val="24"/>
              </w:rPr>
            </w:pPr>
            <w:r w:rsidRPr="00037670">
              <w:rPr>
                <w:sz w:val="24"/>
              </w:rPr>
              <w:t>3.10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037670" w:rsidRPr="00037670" w:rsidRDefault="00037670" w:rsidP="00037670">
            <w:pPr>
              <w:widowControl w:val="0"/>
            </w:pPr>
          </w:p>
        </w:tc>
        <w:tc>
          <w:tcPr>
            <w:tcW w:w="1230" w:type="pct"/>
          </w:tcPr>
          <w:p w:rsidR="00037670" w:rsidRPr="00037670" w:rsidRDefault="00037670" w:rsidP="0003767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01.07.2025- 31.12.2025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  <w:tc>
          <w:tcPr>
            <w:tcW w:w="1158" w:type="pct"/>
            <w:vAlign w:val="center"/>
          </w:tcPr>
          <w:p w:rsidR="00037670" w:rsidRPr="00037670" w:rsidRDefault="00037670" w:rsidP="00037670">
            <w:pPr>
              <w:jc w:val="center"/>
            </w:pPr>
            <w:r w:rsidRPr="00037670">
              <w:rPr>
                <w:sz w:val="22"/>
                <w:szCs w:val="22"/>
              </w:rPr>
              <w:t>&lt;*&gt;</w:t>
            </w:r>
          </w:p>
        </w:tc>
      </w:tr>
    </w:tbl>
    <w:p w:rsidR="00037670" w:rsidRPr="00037670" w:rsidRDefault="00037670" w:rsidP="00037670">
      <w:pPr>
        <w:widowControl w:val="0"/>
        <w:suppressAutoHyphens/>
        <w:jc w:val="both"/>
        <w:rPr>
          <w:sz w:val="24"/>
        </w:rPr>
      </w:pPr>
      <w:r w:rsidRPr="00037670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037670" w:rsidRPr="00037670" w:rsidRDefault="00037670" w:rsidP="00037670">
      <w:pPr>
        <w:widowControl w:val="0"/>
        <w:suppressAutoHyphens/>
        <w:jc w:val="both"/>
        <w:rPr>
          <w:sz w:val="24"/>
        </w:rPr>
      </w:pPr>
    </w:p>
    <w:p w:rsidR="00037670" w:rsidRPr="00037670" w:rsidRDefault="00037670" w:rsidP="00037670">
      <w:pPr>
        <w:jc w:val="both"/>
        <w:rPr>
          <w:sz w:val="24"/>
        </w:rPr>
      </w:pPr>
      <w:r w:rsidRPr="00037670">
        <w:rPr>
          <w:sz w:val="24"/>
        </w:rPr>
        <w:t>&lt;*&gt;  значение компонента на тепловую энергию и теплоноситель для населения и исполнителям коммунальных услуг для населения на период 2022-2025 годов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37670" w:rsidRPr="00037670" w:rsidRDefault="00037670" w:rsidP="00037670">
      <w:pPr>
        <w:jc w:val="both"/>
        <w:rPr>
          <w:sz w:val="24"/>
        </w:rPr>
      </w:pPr>
    </w:p>
    <w:p w:rsidR="00037670" w:rsidRPr="00037670" w:rsidRDefault="00037670" w:rsidP="00037670">
      <w:pPr>
        <w:jc w:val="both"/>
        <w:rPr>
          <w:sz w:val="24"/>
        </w:rPr>
      </w:pPr>
      <w:r w:rsidRPr="00037670">
        <w:rPr>
          <w:sz w:val="24"/>
        </w:rPr>
        <w:t xml:space="preserve">Приложение: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Елизовского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</w:t>
      </w:r>
      <w:r w:rsidRPr="00037670">
        <w:rPr>
          <w:bCs/>
          <w:sz w:val="24"/>
        </w:rPr>
        <w:t>МУП «Елизовская управляющая компания»</w:t>
      </w:r>
      <w:r w:rsidRPr="00037670">
        <w:rPr>
          <w:sz w:val="24"/>
        </w:rPr>
        <w:t xml:space="preserve"> в Елизовском городском поселении Елизовского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37670">
        <w:rPr>
          <w:bCs/>
          <w:sz w:val="24"/>
        </w:rPr>
        <w:t>постановлением</w:t>
      </w:r>
      <w:r w:rsidRPr="00037670">
        <w:rPr>
          <w:b/>
          <w:sz w:val="24"/>
        </w:rPr>
        <w:t xml:space="preserve"> </w:t>
      </w:r>
      <w:r w:rsidRPr="00037670">
        <w:rPr>
          <w:sz w:val="24"/>
        </w:rPr>
        <w:t>Правительства Российской Федерации от 06.05.2011 № 354, расчетная величина тарифа на</w:t>
      </w:r>
      <w:r w:rsidRPr="00037670">
        <w:rPr>
          <w:b/>
          <w:i/>
          <w:sz w:val="24"/>
        </w:rPr>
        <w:t xml:space="preserve"> </w:t>
      </w:r>
      <w:r w:rsidRPr="00037670">
        <w:rPr>
          <w:bCs/>
          <w:sz w:val="24"/>
        </w:rPr>
        <w:t>горячую воду в закрытой системе теплоснабжения</w:t>
      </w:r>
      <w:r w:rsidRPr="00037670">
        <w:rPr>
          <w:sz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037670" w:rsidRPr="00037670" w:rsidRDefault="00037670" w:rsidP="00037670">
      <w:pPr>
        <w:widowControl w:val="0"/>
        <w:suppressAutoHyphens/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3260"/>
      </w:tblGrid>
      <w:tr w:rsidR="00037670" w:rsidRPr="00037670" w:rsidTr="00DE5D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Тип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Норматив расхода тепловой энергии, Гкал на 1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Расчетный тариф на горячую воду (с НДС), руб./куб. метр</w:t>
            </w:r>
          </w:p>
        </w:tc>
      </w:tr>
      <w:tr w:rsidR="00037670" w:rsidRPr="00037670" w:rsidTr="00DE5DC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01.01.2021 - 30.06.2021</w:t>
            </w:r>
          </w:p>
        </w:tc>
      </w:tr>
      <w:tr w:rsidR="00037670" w:rsidRPr="00037670" w:rsidTr="00DE5D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70" w:rsidRPr="00037670" w:rsidRDefault="00037670" w:rsidP="00037670">
            <w:pPr>
              <w:jc w:val="both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0,0704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286,16</w:t>
            </w:r>
          </w:p>
        </w:tc>
      </w:tr>
      <w:tr w:rsidR="00037670" w:rsidRPr="00037670" w:rsidTr="00DE5DC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01.07.2021 - 31.12.2021</w:t>
            </w:r>
          </w:p>
        </w:tc>
      </w:tr>
      <w:tr w:rsidR="00037670" w:rsidRPr="00037670" w:rsidTr="00DE5D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jc w:val="both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lastRenderedPageBreak/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0,0704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70" w:rsidRPr="00037670" w:rsidRDefault="00037670" w:rsidP="00037670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279,12</w:t>
            </w:r>
          </w:p>
        </w:tc>
      </w:tr>
      <w:tr w:rsidR="00E377D8" w:rsidRPr="00037670" w:rsidTr="0011621D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D8" w:rsidRPr="00037670" w:rsidRDefault="00E377D8" w:rsidP="00E377D8">
            <w:pPr>
              <w:jc w:val="center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  <w:lang w:val="en-US"/>
              </w:rPr>
              <w:t>2</w:t>
            </w:r>
            <w:r w:rsidRPr="00037670">
              <w:rPr>
                <w:sz w:val="22"/>
                <w:szCs w:val="22"/>
              </w:rPr>
              <w:t xml:space="preserve"> - 30.06.202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E377D8" w:rsidRPr="00037670" w:rsidTr="00DE5D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D8" w:rsidRPr="00037670" w:rsidRDefault="00E377D8" w:rsidP="00E377D8">
            <w:pPr>
              <w:jc w:val="both"/>
              <w:rPr>
                <w:sz w:val="22"/>
                <w:szCs w:val="22"/>
              </w:rPr>
            </w:pPr>
            <w:r w:rsidRPr="00037670">
              <w:rPr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D8" w:rsidRPr="00037670" w:rsidRDefault="00E377D8" w:rsidP="00E377D8">
            <w:pPr>
              <w:jc w:val="center"/>
              <w:rPr>
                <w:sz w:val="22"/>
                <w:szCs w:val="22"/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0,0704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D8" w:rsidRPr="00037670" w:rsidRDefault="00E377D8" w:rsidP="00E377D8">
            <w:pPr>
              <w:jc w:val="center"/>
              <w:rPr>
                <w:sz w:val="22"/>
                <w:szCs w:val="22"/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279,12</w:t>
            </w:r>
          </w:p>
        </w:tc>
      </w:tr>
      <w:tr w:rsidR="00E377D8" w:rsidRPr="00037670" w:rsidTr="00DB07D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D8" w:rsidRPr="00037670" w:rsidRDefault="00E377D8" w:rsidP="0003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01.07.2022</w:t>
            </w:r>
            <w:r w:rsidRPr="00037670">
              <w:rPr>
                <w:sz w:val="22"/>
                <w:szCs w:val="22"/>
              </w:rPr>
              <w:t xml:space="preserve"> - 31.12.202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E377D8" w:rsidRPr="00037670" w:rsidTr="00DE5DC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D8" w:rsidRPr="00037670" w:rsidRDefault="00E377D8" w:rsidP="00E377D8">
            <w:pPr>
              <w:jc w:val="both"/>
              <w:rPr>
                <w:sz w:val="22"/>
                <w:szCs w:val="22"/>
              </w:rPr>
            </w:pPr>
            <w:bookmarkStart w:id="0" w:name="_GoBack" w:colFirst="0" w:colLast="2"/>
            <w:r w:rsidRPr="00037670">
              <w:rPr>
                <w:sz w:val="22"/>
                <w:szCs w:val="22"/>
              </w:rPr>
              <w:t>С неизолированными стояками, с полотенцесушителями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D8" w:rsidRPr="00037670" w:rsidRDefault="00E377D8" w:rsidP="00E377D8">
            <w:pPr>
              <w:jc w:val="center"/>
              <w:rPr>
                <w:sz w:val="22"/>
                <w:szCs w:val="22"/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0,0704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7D8" w:rsidRPr="00037670" w:rsidRDefault="00E377D8" w:rsidP="00E377D8">
            <w:pPr>
              <w:jc w:val="center"/>
              <w:rPr>
                <w:sz w:val="22"/>
                <w:szCs w:val="22"/>
                <w:highlight w:val="yellow"/>
              </w:rPr>
            </w:pPr>
            <w:r w:rsidRPr="00037670">
              <w:rPr>
                <w:sz w:val="22"/>
                <w:szCs w:val="22"/>
                <w:highlight w:val="yellow"/>
              </w:rPr>
              <w:t>279,12</w:t>
            </w:r>
          </w:p>
        </w:tc>
      </w:tr>
    </w:tbl>
    <w:bookmarkEnd w:id="0"/>
    <w:p w:rsidR="00037670" w:rsidRPr="00037670" w:rsidRDefault="00037670" w:rsidP="00037670">
      <w:pPr>
        <w:widowControl w:val="0"/>
        <w:jc w:val="right"/>
      </w:pPr>
      <w:r w:rsidRPr="00037670">
        <w:t>».</w:t>
      </w:r>
    </w:p>
    <w:p w:rsidR="00D55EE5" w:rsidRDefault="00D55EE5" w:rsidP="00D55EE5">
      <w:pPr>
        <w:widowControl w:val="0"/>
      </w:pPr>
    </w:p>
    <w:sectPr w:rsidR="00D55EE5" w:rsidSect="000F3BB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E4" w:rsidRDefault="007735E4" w:rsidP="00342D13">
      <w:r>
        <w:separator/>
      </w:r>
    </w:p>
  </w:endnote>
  <w:endnote w:type="continuationSeparator" w:id="0">
    <w:p w:rsidR="007735E4" w:rsidRDefault="007735E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E4" w:rsidRDefault="007735E4" w:rsidP="00342D13">
      <w:r>
        <w:separator/>
      </w:r>
    </w:p>
  </w:footnote>
  <w:footnote w:type="continuationSeparator" w:id="0">
    <w:p w:rsidR="007735E4" w:rsidRDefault="007735E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8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0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25"/>
  </w:num>
  <w:num w:numId="5">
    <w:abstractNumId w:val="5"/>
  </w:num>
  <w:num w:numId="6">
    <w:abstractNumId w:val="7"/>
  </w:num>
  <w:num w:numId="7">
    <w:abstractNumId w:val="20"/>
  </w:num>
  <w:num w:numId="8">
    <w:abstractNumId w:val="13"/>
  </w:num>
  <w:num w:numId="9">
    <w:abstractNumId w:val="29"/>
  </w:num>
  <w:num w:numId="10">
    <w:abstractNumId w:val="14"/>
  </w:num>
  <w:num w:numId="11">
    <w:abstractNumId w:val="18"/>
  </w:num>
  <w:num w:numId="12">
    <w:abstractNumId w:val="12"/>
  </w:num>
  <w:num w:numId="13">
    <w:abstractNumId w:val="24"/>
  </w:num>
  <w:num w:numId="14">
    <w:abstractNumId w:val="15"/>
  </w:num>
  <w:num w:numId="15">
    <w:abstractNumId w:val="30"/>
  </w:num>
  <w:num w:numId="1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27"/>
  </w:num>
  <w:num w:numId="19">
    <w:abstractNumId w:val="32"/>
  </w:num>
  <w:num w:numId="20">
    <w:abstractNumId w:val="10"/>
  </w:num>
  <w:num w:numId="21">
    <w:abstractNumId w:val="0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 w:numId="26">
    <w:abstractNumId w:val="8"/>
  </w:num>
  <w:num w:numId="27">
    <w:abstractNumId w:val="31"/>
  </w:num>
  <w:num w:numId="28">
    <w:abstractNumId w:val="28"/>
  </w:num>
  <w:num w:numId="29">
    <w:abstractNumId w:val="4"/>
  </w:num>
  <w:num w:numId="30">
    <w:abstractNumId w:val="26"/>
  </w:num>
  <w:num w:numId="31">
    <w:abstractNumId w:val="6"/>
  </w:num>
  <w:num w:numId="32">
    <w:abstractNumId w:val="21"/>
  </w:num>
  <w:num w:numId="33">
    <w:abstractNumId w:val="1"/>
  </w:num>
  <w:num w:numId="34">
    <w:abstractNumId w:val="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24D"/>
    <w:rsid w:val="00013733"/>
    <w:rsid w:val="0003329F"/>
    <w:rsid w:val="00035C9A"/>
    <w:rsid w:val="00037670"/>
    <w:rsid w:val="00040FFE"/>
    <w:rsid w:val="00043327"/>
    <w:rsid w:val="00044126"/>
    <w:rsid w:val="000545B3"/>
    <w:rsid w:val="00057444"/>
    <w:rsid w:val="00063AA2"/>
    <w:rsid w:val="000848B8"/>
    <w:rsid w:val="000A416F"/>
    <w:rsid w:val="000B5DBB"/>
    <w:rsid w:val="000C0ABF"/>
    <w:rsid w:val="000C1841"/>
    <w:rsid w:val="000C7146"/>
    <w:rsid w:val="000F3BBA"/>
    <w:rsid w:val="001054E1"/>
    <w:rsid w:val="0010596D"/>
    <w:rsid w:val="00111371"/>
    <w:rsid w:val="001723D0"/>
    <w:rsid w:val="0017404B"/>
    <w:rsid w:val="00184C6B"/>
    <w:rsid w:val="00191450"/>
    <w:rsid w:val="00191854"/>
    <w:rsid w:val="00196836"/>
    <w:rsid w:val="001B5371"/>
    <w:rsid w:val="001D76E4"/>
    <w:rsid w:val="001D78D1"/>
    <w:rsid w:val="001E0B39"/>
    <w:rsid w:val="001E62AB"/>
    <w:rsid w:val="001E6FE1"/>
    <w:rsid w:val="001F0398"/>
    <w:rsid w:val="00200564"/>
    <w:rsid w:val="00223D68"/>
    <w:rsid w:val="00230B3A"/>
    <w:rsid w:val="00230F4D"/>
    <w:rsid w:val="00232A85"/>
    <w:rsid w:val="00270299"/>
    <w:rsid w:val="002722F0"/>
    <w:rsid w:val="00296585"/>
    <w:rsid w:val="002A71B0"/>
    <w:rsid w:val="002B334D"/>
    <w:rsid w:val="002B4D03"/>
    <w:rsid w:val="002D1A15"/>
    <w:rsid w:val="002D43BE"/>
    <w:rsid w:val="00316569"/>
    <w:rsid w:val="00321E7D"/>
    <w:rsid w:val="00322D7D"/>
    <w:rsid w:val="00337813"/>
    <w:rsid w:val="00342D13"/>
    <w:rsid w:val="003457B0"/>
    <w:rsid w:val="00362299"/>
    <w:rsid w:val="003736A5"/>
    <w:rsid w:val="003832CF"/>
    <w:rsid w:val="003926A3"/>
    <w:rsid w:val="003A5BEF"/>
    <w:rsid w:val="003A6658"/>
    <w:rsid w:val="003A7F52"/>
    <w:rsid w:val="003C2A43"/>
    <w:rsid w:val="003C6E62"/>
    <w:rsid w:val="003D0EDF"/>
    <w:rsid w:val="003D1CEC"/>
    <w:rsid w:val="003D6D19"/>
    <w:rsid w:val="003D6F0D"/>
    <w:rsid w:val="003E38BA"/>
    <w:rsid w:val="003F29C5"/>
    <w:rsid w:val="0042426D"/>
    <w:rsid w:val="00441A91"/>
    <w:rsid w:val="00453987"/>
    <w:rsid w:val="00460247"/>
    <w:rsid w:val="0046790E"/>
    <w:rsid w:val="0048068C"/>
    <w:rsid w:val="0048261B"/>
    <w:rsid w:val="004A7562"/>
    <w:rsid w:val="004B5F19"/>
    <w:rsid w:val="004D1553"/>
    <w:rsid w:val="004D492F"/>
    <w:rsid w:val="004D79DB"/>
    <w:rsid w:val="004E7E64"/>
    <w:rsid w:val="004F0472"/>
    <w:rsid w:val="004F6A3E"/>
    <w:rsid w:val="00511A74"/>
    <w:rsid w:val="00512C6C"/>
    <w:rsid w:val="00536552"/>
    <w:rsid w:val="0054446A"/>
    <w:rsid w:val="005675E2"/>
    <w:rsid w:val="005709CE"/>
    <w:rsid w:val="00577C09"/>
    <w:rsid w:val="00596B7E"/>
    <w:rsid w:val="005E22DD"/>
    <w:rsid w:val="005F0B57"/>
    <w:rsid w:val="005F2BC6"/>
    <w:rsid w:val="00622D4E"/>
    <w:rsid w:val="006317BF"/>
    <w:rsid w:val="0063197A"/>
    <w:rsid w:val="0064394E"/>
    <w:rsid w:val="0065680F"/>
    <w:rsid w:val="006604E4"/>
    <w:rsid w:val="006650EC"/>
    <w:rsid w:val="0068176B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735E4"/>
    <w:rsid w:val="00793645"/>
    <w:rsid w:val="0079398E"/>
    <w:rsid w:val="007A764E"/>
    <w:rsid w:val="007A798B"/>
    <w:rsid w:val="007B42F4"/>
    <w:rsid w:val="007C6DC9"/>
    <w:rsid w:val="007E17B7"/>
    <w:rsid w:val="007F3290"/>
    <w:rsid w:val="007F49CA"/>
    <w:rsid w:val="007F7068"/>
    <w:rsid w:val="00815D96"/>
    <w:rsid w:val="0083039A"/>
    <w:rsid w:val="00832E23"/>
    <w:rsid w:val="008434A6"/>
    <w:rsid w:val="00856C9C"/>
    <w:rsid w:val="00863EEF"/>
    <w:rsid w:val="00867259"/>
    <w:rsid w:val="0087152E"/>
    <w:rsid w:val="008B4FA3"/>
    <w:rsid w:val="008B7954"/>
    <w:rsid w:val="008D13CF"/>
    <w:rsid w:val="008D23BA"/>
    <w:rsid w:val="008F114E"/>
    <w:rsid w:val="008F586A"/>
    <w:rsid w:val="00905B59"/>
    <w:rsid w:val="00913F18"/>
    <w:rsid w:val="0092150B"/>
    <w:rsid w:val="009244DB"/>
    <w:rsid w:val="009256DD"/>
    <w:rsid w:val="00930D78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16DA"/>
    <w:rsid w:val="00A52C9A"/>
    <w:rsid w:val="00A540B6"/>
    <w:rsid w:val="00A5593D"/>
    <w:rsid w:val="00A62100"/>
    <w:rsid w:val="00A63668"/>
    <w:rsid w:val="00A7789B"/>
    <w:rsid w:val="00A93A69"/>
    <w:rsid w:val="00A96A62"/>
    <w:rsid w:val="00AA3CED"/>
    <w:rsid w:val="00AB08DC"/>
    <w:rsid w:val="00AB3503"/>
    <w:rsid w:val="00AC284F"/>
    <w:rsid w:val="00AC6BC7"/>
    <w:rsid w:val="00AE216E"/>
    <w:rsid w:val="00AE6285"/>
    <w:rsid w:val="00AE7CE5"/>
    <w:rsid w:val="00B0143F"/>
    <w:rsid w:val="00B047CC"/>
    <w:rsid w:val="00B05805"/>
    <w:rsid w:val="00B168C2"/>
    <w:rsid w:val="00B370B4"/>
    <w:rsid w:val="00B4373C"/>
    <w:rsid w:val="00B440AB"/>
    <w:rsid w:val="00B465BB"/>
    <w:rsid w:val="00B51632"/>
    <w:rsid w:val="00B524A1"/>
    <w:rsid w:val="00B539F9"/>
    <w:rsid w:val="00B540BB"/>
    <w:rsid w:val="00B60245"/>
    <w:rsid w:val="00B74965"/>
    <w:rsid w:val="00BA2CFB"/>
    <w:rsid w:val="00BA2D9F"/>
    <w:rsid w:val="00BA5FDB"/>
    <w:rsid w:val="00BD2EE6"/>
    <w:rsid w:val="00BD3083"/>
    <w:rsid w:val="00BF3927"/>
    <w:rsid w:val="00BF5293"/>
    <w:rsid w:val="00C00871"/>
    <w:rsid w:val="00C26DEF"/>
    <w:rsid w:val="00C328EF"/>
    <w:rsid w:val="00C662EF"/>
    <w:rsid w:val="00C87DDD"/>
    <w:rsid w:val="00C93614"/>
    <w:rsid w:val="00C942BC"/>
    <w:rsid w:val="00C966C3"/>
    <w:rsid w:val="00CA2E6F"/>
    <w:rsid w:val="00CB1956"/>
    <w:rsid w:val="00CB67A4"/>
    <w:rsid w:val="00CD2F72"/>
    <w:rsid w:val="00CD4A09"/>
    <w:rsid w:val="00CE5360"/>
    <w:rsid w:val="00CF068D"/>
    <w:rsid w:val="00D04C82"/>
    <w:rsid w:val="00D23436"/>
    <w:rsid w:val="00D55EE5"/>
    <w:rsid w:val="00D605CF"/>
    <w:rsid w:val="00D76E92"/>
    <w:rsid w:val="00D840CE"/>
    <w:rsid w:val="00D871DE"/>
    <w:rsid w:val="00DA3A2D"/>
    <w:rsid w:val="00DC34F7"/>
    <w:rsid w:val="00DC5866"/>
    <w:rsid w:val="00DD16A2"/>
    <w:rsid w:val="00DD3F53"/>
    <w:rsid w:val="00E0636D"/>
    <w:rsid w:val="00E24ECE"/>
    <w:rsid w:val="00E254EE"/>
    <w:rsid w:val="00E27FA9"/>
    <w:rsid w:val="00E30AB2"/>
    <w:rsid w:val="00E34935"/>
    <w:rsid w:val="00E3601E"/>
    <w:rsid w:val="00E371B1"/>
    <w:rsid w:val="00E377D8"/>
    <w:rsid w:val="00E43D52"/>
    <w:rsid w:val="00E50355"/>
    <w:rsid w:val="00E704ED"/>
    <w:rsid w:val="00E872A5"/>
    <w:rsid w:val="00E94805"/>
    <w:rsid w:val="00EA0B06"/>
    <w:rsid w:val="00EB3439"/>
    <w:rsid w:val="00EC0070"/>
    <w:rsid w:val="00EE0DFD"/>
    <w:rsid w:val="00EE60C2"/>
    <w:rsid w:val="00EE6F1E"/>
    <w:rsid w:val="00F10A5C"/>
    <w:rsid w:val="00F1710D"/>
    <w:rsid w:val="00F35D89"/>
    <w:rsid w:val="00F73B10"/>
    <w:rsid w:val="00F74A59"/>
    <w:rsid w:val="00FA06A4"/>
    <w:rsid w:val="00FA11B3"/>
    <w:rsid w:val="00FB5A48"/>
    <w:rsid w:val="00FB6E5E"/>
    <w:rsid w:val="00FD307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A69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2">
    <w:name w:val="heading 2"/>
    <w:basedOn w:val="a"/>
    <w:next w:val="a"/>
    <w:link w:val="20"/>
    <w:qFormat/>
    <w:rsid w:val="00B465B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93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465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270299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styleId="ae">
    <w:name w:val="List Paragraph"/>
    <w:basedOn w:val="a"/>
    <w:uiPriority w:val="34"/>
    <w:qFormat/>
    <w:rsid w:val="00270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A69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93A6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93A6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A93A69"/>
    <w:pPr>
      <w:jc w:val="both"/>
    </w:pPr>
    <w:rPr>
      <w:rFonts w:eastAsia="Calibri"/>
      <w:b/>
      <w:bCs/>
      <w:sz w:val="24"/>
      <w:lang w:val="x-none"/>
    </w:rPr>
  </w:style>
  <w:style w:type="character" w:customStyle="1" w:styleId="af0">
    <w:name w:val="Основной текст Знак"/>
    <w:basedOn w:val="a0"/>
    <w:link w:val="af"/>
    <w:rsid w:val="00A93A69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A93A69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93A69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3A69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93A6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93A69"/>
    <w:rPr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93A69"/>
    <w:rPr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A93A69"/>
    <w:rPr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3"/>
    <w:uiPriority w:val="59"/>
    <w:rsid w:val="00A93A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465BB"/>
    <w:rPr>
      <w:sz w:val="28"/>
    </w:rPr>
  </w:style>
  <w:style w:type="character" w:customStyle="1" w:styleId="40">
    <w:name w:val="Заголовок 4 Знак"/>
    <w:basedOn w:val="a0"/>
    <w:link w:val="4"/>
    <w:rsid w:val="00B465BB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B465B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65BB"/>
    <w:rPr>
      <w:sz w:val="24"/>
      <w:szCs w:val="24"/>
    </w:rPr>
  </w:style>
  <w:style w:type="paragraph" w:customStyle="1" w:styleId="6">
    <w:name w:val="заголовок 6"/>
    <w:basedOn w:val="a"/>
    <w:next w:val="a"/>
    <w:rsid w:val="00B465BB"/>
    <w:pPr>
      <w:keepNext/>
      <w:jc w:val="both"/>
    </w:pPr>
    <w:rPr>
      <w:szCs w:val="20"/>
    </w:rPr>
  </w:style>
  <w:style w:type="paragraph" w:customStyle="1" w:styleId="ConsNormal">
    <w:name w:val="ConsNormal"/>
    <w:rsid w:val="00B465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B465B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rsid w:val="00B465BB"/>
    <w:rPr>
      <w:sz w:val="24"/>
      <w:szCs w:val="24"/>
    </w:rPr>
  </w:style>
  <w:style w:type="paragraph" w:customStyle="1" w:styleId="ConsNonformat">
    <w:name w:val="ConsNonformat"/>
    <w:rsid w:val="00B465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7">
    <w:name w:val="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B4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5">
    <w:name w:val="Table Subtle 2"/>
    <w:basedOn w:val="a1"/>
    <w:rsid w:val="00B465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"/>
    <w:rsid w:val="00B465BB"/>
    <w:pPr>
      <w:ind w:left="720"/>
      <w:contextualSpacing/>
    </w:pPr>
    <w:rPr>
      <w:rFonts w:eastAsia="Calibri"/>
      <w:sz w:val="24"/>
    </w:rPr>
  </w:style>
  <w:style w:type="character" w:styleId="afa">
    <w:name w:val="FollowedHyperlink"/>
    <w:uiPriority w:val="99"/>
    <w:unhideWhenUsed/>
    <w:rsid w:val="00B465BB"/>
    <w:rPr>
      <w:color w:val="954F72"/>
      <w:u w:val="single"/>
    </w:rPr>
  </w:style>
  <w:style w:type="paragraph" w:customStyle="1" w:styleId="33">
    <w:name w:val="Абзац списка3"/>
    <w:basedOn w:val="a"/>
    <w:rsid w:val="00E27FA9"/>
    <w:pPr>
      <w:ind w:left="720"/>
      <w:contextualSpacing/>
    </w:pPr>
    <w:rPr>
      <w:rFonts w:eastAsia="Calibri"/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037670"/>
  </w:style>
  <w:style w:type="table" w:customStyle="1" w:styleId="27">
    <w:name w:val="Сетка таблицы2"/>
    <w:basedOn w:val="a1"/>
    <w:next w:val="a3"/>
    <w:uiPriority w:val="59"/>
    <w:rsid w:val="0003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376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7">
    <w:name w:val="Основной текст (7)_"/>
    <w:link w:val="70"/>
    <w:locked/>
    <w:rsid w:val="0003767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37670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10A1-50A6-442A-B0ED-21E95357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2545</Words>
  <Characters>17706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20211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Попова Кира Юрьевна</cp:lastModifiedBy>
  <cp:revision>64</cp:revision>
  <cp:lastPrinted>2020-10-26T23:37:00Z</cp:lastPrinted>
  <dcterms:created xsi:type="dcterms:W3CDTF">2020-09-03T04:08:00Z</dcterms:created>
  <dcterms:modified xsi:type="dcterms:W3CDTF">2021-12-03T07:44:00Z</dcterms:modified>
</cp:coreProperties>
</file>